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C5899" w14:textId="77777777" w:rsidR="00F327B5" w:rsidRDefault="00F327B5">
      <w:pPr>
        <w:spacing w:after="0" w:line="240" w:lineRule="auto"/>
        <w:rPr>
          <w:rFonts w:ascii="Tahoma" w:hAnsi="Tahoma" w:cs="Tahoma"/>
        </w:rPr>
      </w:pPr>
    </w:p>
    <w:p w14:paraId="656FA4F8" w14:textId="77777777" w:rsidR="00F327B5" w:rsidRDefault="005975B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718B190" w14:textId="77777777" w:rsidR="00F327B5" w:rsidRDefault="00F327B5">
      <w:pPr>
        <w:spacing w:after="0" w:line="240" w:lineRule="auto"/>
        <w:rPr>
          <w:rFonts w:ascii="Tahoma" w:hAnsi="Tahoma" w:cs="Tahoma"/>
        </w:rPr>
      </w:pPr>
    </w:p>
    <w:p w14:paraId="59609144" w14:textId="77777777" w:rsidR="00F327B5" w:rsidRDefault="00F327B5">
      <w:pPr>
        <w:spacing w:after="0" w:line="240" w:lineRule="auto"/>
        <w:rPr>
          <w:rFonts w:ascii="Tahoma" w:hAnsi="Tahoma" w:cs="Tahoma"/>
        </w:rPr>
      </w:pPr>
    </w:p>
    <w:p w14:paraId="68B1C121" w14:textId="77777777" w:rsidR="00F327B5" w:rsidRDefault="005975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7"/>
        <w:gridCol w:w="7374"/>
      </w:tblGrid>
      <w:tr w:rsidR="00F327B5" w14:paraId="2AC38345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4B109E" w14:textId="77777777" w:rsidR="00F327B5" w:rsidRDefault="005975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C93A05" w14:textId="77777777" w:rsidR="00F327B5" w:rsidRDefault="005975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Zaawansowane technologie programowania</w:t>
            </w:r>
          </w:p>
        </w:tc>
      </w:tr>
      <w:tr w:rsidR="00F327B5" w14:paraId="73E5F896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8FC369" w14:textId="77777777" w:rsidR="00F327B5" w:rsidRDefault="005975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4868B7" w14:textId="56C68D2D" w:rsidR="00F327B5" w:rsidRDefault="005975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9B61D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9B61D6">
              <w:rPr>
                <w:rFonts w:ascii="Tahoma" w:hAnsi="Tahoma" w:cs="Tahoma"/>
                <w:b w:val="0"/>
              </w:rPr>
              <w:t>3</w:t>
            </w:r>
          </w:p>
        </w:tc>
      </w:tr>
      <w:tr w:rsidR="00F327B5" w14:paraId="3DFEB866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87E96F7" w14:textId="77777777" w:rsidR="00F327B5" w:rsidRDefault="005975BF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7260F8" w14:textId="77777777" w:rsidR="00F327B5" w:rsidRDefault="005975B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F327B5" w14:paraId="44056176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F504A2" w14:textId="77777777" w:rsidR="00F327B5" w:rsidRDefault="005975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BFA40E" w14:textId="77777777" w:rsidR="00F327B5" w:rsidRDefault="005975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F327B5" w14:paraId="5BFC60D8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78C46F" w14:textId="77777777" w:rsidR="00F327B5" w:rsidRDefault="005975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14A4A0" w14:textId="77777777" w:rsidR="00F327B5" w:rsidRDefault="005975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F327B5" w14:paraId="5E97784F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C1C2CAF" w14:textId="77777777" w:rsidR="00F327B5" w:rsidRDefault="005975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EB3D31" w14:textId="77777777" w:rsidR="00F327B5" w:rsidRDefault="005975B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327B5" w14:paraId="6D2A312C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EF6409" w14:textId="77777777" w:rsidR="00F327B5" w:rsidRDefault="005975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DD9858" w14:textId="77777777" w:rsidR="00F327B5" w:rsidRDefault="005975B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F327B5" w14:paraId="10D9AFA2" w14:textId="77777777"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AD5096" w14:textId="77777777" w:rsidR="00F327B5" w:rsidRDefault="005975B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F937AD" w14:textId="77777777" w:rsidR="00F327B5" w:rsidRDefault="005975B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Gajecki, dr inż. Leszek Puzio</w:t>
            </w:r>
          </w:p>
        </w:tc>
      </w:tr>
    </w:tbl>
    <w:p w14:paraId="0A338DC8" w14:textId="77777777" w:rsidR="00F327B5" w:rsidRDefault="00F327B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D2E069" w14:textId="77777777" w:rsidR="00F327B5" w:rsidRDefault="00F327B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F8032D" w14:textId="77777777" w:rsidR="00F327B5" w:rsidRDefault="005975B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F327B5" w14:paraId="0E8F685D" w14:textId="77777777">
        <w:tc>
          <w:tcPr>
            <w:tcW w:w="9778" w:type="dxa"/>
            <w:shd w:val="clear" w:color="auto" w:fill="auto"/>
          </w:tcPr>
          <w:p w14:paraId="4F9E7F88" w14:textId="77777777" w:rsidR="00F327B5" w:rsidRDefault="005975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Programowanie</w:t>
            </w:r>
          </w:p>
        </w:tc>
      </w:tr>
    </w:tbl>
    <w:p w14:paraId="2EA3771A" w14:textId="77777777" w:rsidR="00F327B5" w:rsidRDefault="00F327B5">
      <w:pPr>
        <w:pStyle w:val="Punktygwne"/>
        <w:spacing w:before="0" w:after="0"/>
      </w:pPr>
    </w:p>
    <w:p w14:paraId="501CE694" w14:textId="77777777" w:rsidR="00F327B5" w:rsidRDefault="00F327B5">
      <w:pPr>
        <w:pStyle w:val="Punktygwne"/>
        <w:spacing w:before="0" w:after="0"/>
      </w:pPr>
    </w:p>
    <w:p w14:paraId="7FC69633" w14:textId="77777777" w:rsidR="00F327B5" w:rsidRDefault="005975B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Efekty uczenia się i sposób realizacji zajęć</w:t>
      </w:r>
    </w:p>
    <w:p w14:paraId="007D2BF3" w14:textId="77777777" w:rsidR="00F327B5" w:rsidRDefault="00F327B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0BC1D9" w14:textId="77777777" w:rsidR="00F327B5" w:rsidRDefault="005975BF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bookmarkStart w:id="0" w:name="cele"/>
      <w:bookmarkEnd w:id="0"/>
      <w:r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1"/>
        <w:gridCol w:w="9076"/>
      </w:tblGrid>
      <w:tr w:rsidR="00F327B5" w14:paraId="53EECD5F" w14:textId="77777777">
        <w:tc>
          <w:tcPr>
            <w:tcW w:w="671" w:type="dxa"/>
            <w:shd w:val="clear" w:color="auto" w:fill="auto"/>
            <w:vAlign w:val="center"/>
          </w:tcPr>
          <w:p w14:paraId="271880FE" w14:textId="77777777" w:rsidR="00F327B5" w:rsidRDefault="005975B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5" w:type="dxa"/>
            <w:shd w:val="clear" w:color="auto" w:fill="auto"/>
            <w:vAlign w:val="center"/>
          </w:tcPr>
          <w:p w14:paraId="7219696F" w14:textId="77777777" w:rsidR="00F327B5" w:rsidRDefault="005975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zaawansowanymi metodami tworzenia oprogramowania w celu pozyskania niezbędnych kompetencji w pracy programisty języka wysokiego poziomu</w:t>
            </w:r>
          </w:p>
        </w:tc>
      </w:tr>
      <w:tr w:rsidR="00F327B5" w14:paraId="3D8472F2" w14:textId="77777777">
        <w:tc>
          <w:tcPr>
            <w:tcW w:w="671" w:type="dxa"/>
            <w:shd w:val="clear" w:color="auto" w:fill="auto"/>
            <w:vAlign w:val="center"/>
          </w:tcPr>
          <w:p w14:paraId="0B498DB5" w14:textId="77777777" w:rsidR="00F327B5" w:rsidRDefault="005975BF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</w:rPr>
              <w:t>C2</w:t>
            </w:r>
          </w:p>
        </w:tc>
        <w:tc>
          <w:tcPr>
            <w:tcW w:w="9075" w:type="dxa"/>
            <w:shd w:val="clear" w:color="auto" w:fill="auto"/>
            <w:vAlign w:val="center"/>
          </w:tcPr>
          <w:p w14:paraId="1FCE0437" w14:textId="77777777" w:rsidR="00F327B5" w:rsidRDefault="005975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</w:t>
            </w:r>
            <w:r>
              <w:rPr>
                <w:rFonts w:ascii="Lucida Grande" w:hAnsi="Lucida Grande" w:cs="Lucida Grande"/>
                <w:b w:val="0"/>
                <w:sz w:val="20"/>
              </w:rPr>
              <w:t>ł</w:t>
            </w:r>
            <w:r>
              <w:rPr>
                <w:rFonts w:ascii="Tahoma" w:hAnsi="Tahoma" w:cs="Tahoma"/>
                <w:b w:val="0"/>
                <w:sz w:val="20"/>
              </w:rPr>
              <w:t>towanie umiej</w:t>
            </w:r>
            <w:r>
              <w:rPr>
                <w:rFonts w:ascii="Lucida Grande" w:hAnsi="Lucida Grande" w:cs="Lucida Grande"/>
                <w:b w:val="0"/>
                <w:sz w:val="20"/>
              </w:rPr>
              <w:t>ę</w:t>
            </w:r>
            <w:r>
              <w:rPr>
                <w:rFonts w:ascii="Tahoma" w:hAnsi="Tahoma" w:cs="Tahoma"/>
                <w:b w:val="0"/>
                <w:sz w:val="20"/>
              </w:rPr>
              <w:t>tno</w:t>
            </w:r>
            <w:r>
              <w:rPr>
                <w:rFonts w:ascii="Lucida Grande" w:hAnsi="Lucida Grande" w:cs="Lucida Grande"/>
                <w:b w:val="0"/>
                <w:sz w:val="20"/>
              </w:rPr>
              <w:t>ś</w:t>
            </w:r>
            <w:r>
              <w:rPr>
                <w:rFonts w:ascii="Tahoma" w:hAnsi="Tahoma" w:cs="Tahoma"/>
                <w:b w:val="0"/>
                <w:sz w:val="20"/>
              </w:rPr>
              <w:t>ci realizacji projektu programistycznego, przygotowywania jego dokumentacji oraz prezentacji</w:t>
            </w:r>
          </w:p>
        </w:tc>
      </w:tr>
      <w:tr w:rsidR="00F327B5" w14:paraId="661E0362" w14:textId="77777777">
        <w:tc>
          <w:tcPr>
            <w:tcW w:w="671" w:type="dxa"/>
            <w:shd w:val="clear" w:color="auto" w:fill="auto"/>
            <w:vAlign w:val="center"/>
          </w:tcPr>
          <w:p w14:paraId="1D3A73E6" w14:textId="77777777" w:rsidR="00F327B5" w:rsidRDefault="005975B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5" w:type="dxa"/>
            <w:shd w:val="clear" w:color="auto" w:fill="auto"/>
            <w:vAlign w:val="center"/>
          </w:tcPr>
          <w:p w14:paraId="667D0B0E" w14:textId="77777777" w:rsidR="00F327B5" w:rsidRDefault="005975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doboru oraz wykorzystania narzędzi oraz metod wytwarzania oprogramowania zgodnie z uwarunkowaniami rynkowymi</w:t>
            </w:r>
          </w:p>
        </w:tc>
      </w:tr>
      <w:tr w:rsidR="00F327B5" w14:paraId="3C901C79" w14:textId="77777777">
        <w:tc>
          <w:tcPr>
            <w:tcW w:w="671" w:type="dxa"/>
            <w:shd w:val="clear" w:color="auto" w:fill="auto"/>
            <w:vAlign w:val="center"/>
          </w:tcPr>
          <w:p w14:paraId="2874A4A3" w14:textId="77777777" w:rsidR="00F327B5" w:rsidRDefault="005975B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75" w:type="dxa"/>
            <w:shd w:val="clear" w:color="auto" w:fill="auto"/>
            <w:vAlign w:val="center"/>
          </w:tcPr>
          <w:p w14:paraId="1DDCD97C" w14:textId="77777777" w:rsidR="00F327B5" w:rsidRDefault="005975B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tworzenia narzędzi przetwarzania i analizy danych w odniesieniu do coraz bardziej istotnego zapotrzebowania rynku na posiadanie wiedzy i umiejętności związanych z technologiami i rozwiązaniami dotyczącymi uczenia maszynowego</w:t>
            </w:r>
          </w:p>
        </w:tc>
      </w:tr>
    </w:tbl>
    <w:p w14:paraId="7FA13129" w14:textId="77777777" w:rsidR="00F327B5" w:rsidRDefault="00F327B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E7DE9D" w14:textId="77777777" w:rsidR="00F327B5" w:rsidRDefault="005975BF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Przedmiotowe efekty uczenia się, z podziałem na wiedzę, umiejętności i kompetencje społeczne, wraz z odniesieniem do efektów uczenia się dla kierunku </w:t>
      </w:r>
    </w:p>
    <w:tbl>
      <w:tblPr>
        <w:tblW w:w="9840" w:type="dxa"/>
        <w:jc w:val="right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849"/>
        <w:gridCol w:w="7135"/>
        <w:gridCol w:w="1856"/>
      </w:tblGrid>
      <w:tr w:rsidR="00F327B5" w14:paraId="14AA9860" w14:textId="77777777">
        <w:trPr>
          <w:cantSplit/>
          <w:trHeight w:val="734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541C75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D46BCD" w14:textId="77777777" w:rsidR="00F327B5" w:rsidRDefault="005975BF">
            <w:pPr>
              <w:pStyle w:val="Nagwkitablic"/>
            </w:pPr>
            <w:r>
              <w:rPr>
                <w:rFonts w:ascii="Tahoma" w:hAnsi="Tahoma" w:cs="Tahoma"/>
              </w:rPr>
              <w:t>Opis przedmiotowych</w:t>
            </w:r>
            <w:r>
              <w:rPr>
                <w:rFonts w:ascii="Tahoma" w:hAnsi="Tahoma" w:cs="Tahoma"/>
                <w:color w:val="FF0000"/>
              </w:rPr>
              <w:t xml:space="preserve"> </w:t>
            </w:r>
            <w:r>
              <w:rPr>
                <w:rFonts w:ascii="Tahoma" w:hAnsi="Tahoma" w:cs="Tahoma"/>
              </w:rPr>
              <w:t>efektów uczenia się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387342" w14:textId="77777777" w:rsidR="00F327B5" w:rsidRDefault="005975BF">
            <w:pPr>
              <w:pStyle w:val="Nagwkitablic"/>
            </w:pPr>
            <w:r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F327B5" w14:paraId="0E7E1770" w14:textId="77777777">
        <w:trPr>
          <w:trHeight w:val="227"/>
          <w:jc w:val="right"/>
        </w:trPr>
        <w:tc>
          <w:tcPr>
            <w:tcW w:w="98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A455D7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327B5" w14:paraId="4BB95973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655E0C2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79C275F" w14:textId="77777777" w:rsidR="00F327B5" w:rsidRDefault="005975B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projekt, oszacować czasochłonność i oraz wykonać go zgodnie z określonym harmonogramem w celu realizacji w założonym terminie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9F70DB" w14:textId="77777777" w:rsidR="00F327B5" w:rsidRDefault="005975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="00F327B5" w14:paraId="09D81762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0A96D17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CADCCE" w14:textId="77777777" w:rsidR="00F327B5" w:rsidRDefault="005975B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opracować dokumentację zadania projektowego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7858F51" w14:textId="77777777" w:rsidR="00F327B5" w:rsidRDefault="005975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F327B5" w14:paraId="417980DD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05AEDE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125130" w14:textId="77777777" w:rsidR="00F327B5" w:rsidRDefault="005975BF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właściwie implementować zmienne obiektowe oraz zmienne referencyjne w odniesieniu do dynamicznych struktur danych</w:t>
            </w:r>
          </w:p>
        </w:tc>
        <w:tc>
          <w:tcPr>
            <w:tcW w:w="1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C196C6" w14:textId="77777777" w:rsidR="00F327B5" w:rsidRDefault="005975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19C1F8FB" w14:textId="77777777" w:rsidR="00F327B5" w:rsidRDefault="005975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F327B5" w14:paraId="0C1E7BDC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D51634B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5B193F" w14:textId="77777777" w:rsidR="00F327B5" w:rsidRDefault="005975B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zaimplementować poprawnie operacje przetwarzania strumieni danych</w:t>
            </w:r>
          </w:p>
        </w:tc>
        <w:tc>
          <w:tcPr>
            <w:tcW w:w="1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E48065" w14:textId="77777777" w:rsidR="00F327B5" w:rsidRDefault="00F327B5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F327B5" w14:paraId="22AB1F69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882603F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CB302A4" w14:textId="77777777" w:rsidR="00F327B5" w:rsidRDefault="005975B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zaimplementować przetwarzanie dużych zbiorów danych</w:t>
            </w:r>
          </w:p>
        </w:tc>
        <w:tc>
          <w:tcPr>
            <w:tcW w:w="1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79186E" w14:textId="77777777" w:rsidR="00F327B5" w:rsidRDefault="00F327B5">
            <w:pPr>
              <w:pStyle w:val="wrubryce"/>
              <w:jc w:val="center"/>
              <w:rPr>
                <w:rFonts w:ascii="Tahoma" w:hAnsi="Tahoma" w:cs="Tahoma"/>
              </w:rPr>
            </w:pPr>
          </w:p>
        </w:tc>
      </w:tr>
      <w:tr w:rsidR="00F327B5" w14:paraId="780FB2CD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9E0C4C1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E8F023" w14:textId="77777777" w:rsidR="00F327B5" w:rsidRDefault="005975B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stworzyć własne klasy implementacji mechanizmów uczenia nadzorowanego w odniesieniu do konkretnego typu problemu</w:t>
            </w:r>
          </w:p>
        </w:tc>
        <w:tc>
          <w:tcPr>
            <w:tcW w:w="18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514842" w14:textId="77777777" w:rsidR="00F327B5" w:rsidRDefault="005975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2E4DC1C7" w14:textId="77777777" w:rsidR="00F327B5" w:rsidRDefault="005975BF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F327B5" w14:paraId="2D297D7F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D4B5591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1E4F27" w14:textId="77777777" w:rsidR="00F327B5" w:rsidRDefault="005975B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stworzyć własne klasy implementacji mechanizmów uczenia nienadzorowanego w odniesieniu do konkretnego typu problemu</w:t>
            </w:r>
          </w:p>
        </w:tc>
        <w:tc>
          <w:tcPr>
            <w:tcW w:w="1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BCF5CD8" w14:textId="77777777" w:rsidR="00F327B5" w:rsidRDefault="00F327B5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F327B5" w14:paraId="705B730D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C03F5D" w14:textId="77777777" w:rsidR="00F327B5" w:rsidRDefault="005975BF">
            <w:pPr>
              <w:pStyle w:val="centralniewrubryce"/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4B9E8B" w14:textId="77777777" w:rsidR="00F327B5" w:rsidRDefault="005975B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zaimplementować własne typy do obsługi sytuacji wyjątkowych w aplikacjach oraz umiejętne ich propagowanie i przechwytywanie</w:t>
            </w:r>
          </w:p>
        </w:tc>
        <w:tc>
          <w:tcPr>
            <w:tcW w:w="18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0DE01C" w14:textId="77777777" w:rsidR="00F327B5" w:rsidRDefault="00F327B5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F327B5" w14:paraId="5C5EA6B4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59B49A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7273F4" w14:textId="77777777" w:rsidR="00F327B5" w:rsidRDefault="005975B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przeprowadzić ewaluację produktu programistycznego w kontekście ogólnych cech jakościowych i ilościowych uwzględniając istniejące ograniczenia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D722CB" w14:textId="77777777" w:rsidR="00F327B5" w:rsidRDefault="005975BF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F327B5" w14:paraId="5F39DE36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2E22E1" w14:textId="77777777" w:rsidR="00F327B5" w:rsidRDefault="005975BF">
            <w:pPr>
              <w:pStyle w:val="centralniewrubryce"/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FCE343" w14:textId="77777777" w:rsidR="00F327B5" w:rsidRDefault="005975B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efektywnie zastosować funkcje przetwarzania danych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AA74CCB" w14:textId="77777777" w:rsidR="00F327B5" w:rsidRDefault="005975BF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F327B5" w14:paraId="0BD2F88F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0EAEFC" w14:textId="77777777" w:rsidR="00F327B5" w:rsidRDefault="005975BF">
            <w:pPr>
              <w:pStyle w:val="centralniewrubryce"/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5BCC92" w14:textId="77777777" w:rsidR="00F327B5" w:rsidRDefault="005975B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przeciążać operatory w celu posługiwania się referencjami i przekształcania danych przy pomocy atrybutów dynamicznych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CC3BA68" w14:textId="77777777" w:rsidR="00F327B5" w:rsidRDefault="005975BF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F327B5" w14:paraId="7699CEDB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963215" w14:textId="77777777" w:rsidR="00F327B5" w:rsidRDefault="005975BF">
            <w:pPr>
              <w:pStyle w:val="centralniewrubryce"/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0C28F2" w14:textId="77777777" w:rsidR="00F327B5" w:rsidRDefault="005975B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zastosować właściwą technikę uczenia maszynowego w celu modelowania predykcyjnego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8B932C" w14:textId="77777777" w:rsidR="00F327B5" w:rsidRDefault="005975BF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F327B5" w14:paraId="238B8E29" w14:textId="77777777">
        <w:trPr>
          <w:trHeight w:val="227"/>
          <w:jc w:val="right"/>
        </w:trPr>
        <w:tc>
          <w:tcPr>
            <w:tcW w:w="98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A19987" w14:textId="77777777" w:rsidR="00F327B5" w:rsidRDefault="005975BF">
            <w:pPr>
              <w:pStyle w:val="centralniewrubryce"/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327B5" w14:paraId="1F7CA7AE" w14:textId="77777777">
        <w:trPr>
          <w:trHeight w:val="227"/>
          <w:jc w:val="right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D984A0" w14:textId="77777777" w:rsidR="00F327B5" w:rsidRDefault="005975BF">
            <w:pPr>
              <w:pStyle w:val="centralniewrubryce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C1BDC7" w14:textId="77777777" w:rsidR="00F327B5" w:rsidRDefault="005975BF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Potrafi wskazać listę najważniejszych problemów, rozwiązanych w ramach samodzielnej realizacji projektu jednoosobowego lub w niewielkim zespole</w:t>
            </w:r>
          </w:p>
        </w:tc>
        <w:tc>
          <w:tcPr>
            <w:tcW w:w="1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9A31FD" w14:textId="77777777" w:rsidR="00F327B5" w:rsidRDefault="005975BF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0C397FED" w14:textId="77777777" w:rsidR="00F327B5" w:rsidRDefault="00F327B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4ED660A" w14:textId="08408707" w:rsidR="00F327B5" w:rsidRPr="005975BF" w:rsidRDefault="005975BF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  <w:b w:val="0"/>
          <w:bCs/>
        </w:rPr>
      </w:pPr>
      <w:r>
        <w:rPr>
          <w:rFonts w:ascii="Tahoma" w:hAnsi="Tahoma" w:cs="Tahoma"/>
        </w:rPr>
        <w:t xml:space="preserve">Formy zajęć dydaktycznych oraz wymiar godzin i punktów </w:t>
      </w:r>
      <w:proofErr w:type="spellStart"/>
      <w:r>
        <w:rPr>
          <w:rFonts w:ascii="Tahoma" w:hAnsi="Tahoma" w:cs="Tahoma"/>
        </w:rPr>
        <w:t>ECTS</w:t>
      </w:r>
      <w:proofErr w:type="spellEnd"/>
      <w:r>
        <w:rPr>
          <w:rFonts w:ascii="Tahoma" w:hAnsi="Tahoma" w:cs="Tahoma"/>
        </w:rPr>
        <w:t xml:space="preserve"> </w:t>
      </w:r>
      <w:r w:rsidRPr="005975BF">
        <w:rPr>
          <w:rFonts w:ascii="Tahoma" w:hAnsi="Tahoma" w:cs="Tahoma"/>
          <w:b w:val="0"/>
          <w:bCs/>
        </w:rPr>
        <w:t>(w tabeli wyróżniono zajęcia kształtujące umiejętności praktyczne)</w:t>
      </w:r>
    </w:p>
    <w:tbl>
      <w:tblPr>
        <w:tblStyle w:val="Tabela-Siatka"/>
        <w:tblW w:w="988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2"/>
        <w:gridCol w:w="1225"/>
        <w:gridCol w:w="1218"/>
        <w:gridCol w:w="1222"/>
        <w:gridCol w:w="1218"/>
        <w:gridCol w:w="1219"/>
        <w:gridCol w:w="1221"/>
        <w:gridCol w:w="1344"/>
      </w:tblGrid>
      <w:tr w:rsidR="00F327B5" w14:paraId="5AD17A90" w14:textId="77777777">
        <w:tc>
          <w:tcPr>
            <w:tcW w:w="9887" w:type="dxa"/>
            <w:gridSpan w:val="8"/>
            <w:shd w:val="clear" w:color="auto" w:fill="auto"/>
            <w:vAlign w:val="center"/>
          </w:tcPr>
          <w:p w14:paraId="72705749" w14:textId="77777777" w:rsidR="00F327B5" w:rsidRDefault="005975B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F327B5" w14:paraId="0B3448BD" w14:textId="77777777" w:rsidTr="005975BF">
        <w:tc>
          <w:tcPr>
            <w:tcW w:w="1221" w:type="dxa"/>
            <w:shd w:val="clear" w:color="auto" w:fill="auto"/>
            <w:vAlign w:val="center"/>
          </w:tcPr>
          <w:p w14:paraId="3157C7A5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0F92DCE9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0319391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AEDFB"/>
            <w:vAlign w:val="center"/>
          </w:tcPr>
          <w:p w14:paraId="58F6C8A3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E7C0071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19" w:type="dxa"/>
            <w:shd w:val="clear" w:color="auto" w:fill="CAEDFB"/>
            <w:vAlign w:val="center"/>
          </w:tcPr>
          <w:p w14:paraId="46299FC1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5E28B80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44" w:type="dxa"/>
            <w:shd w:val="clear" w:color="auto" w:fill="auto"/>
            <w:vAlign w:val="center"/>
          </w:tcPr>
          <w:p w14:paraId="1F0E85EB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F327B5" w14:paraId="74932185" w14:textId="77777777" w:rsidTr="005975BF">
        <w:tc>
          <w:tcPr>
            <w:tcW w:w="1221" w:type="dxa"/>
            <w:shd w:val="clear" w:color="auto" w:fill="auto"/>
            <w:vAlign w:val="center"/>
          </w:tcPr>
          <w:p w14:paraId="6FD72F42" w14:textId="77777777" w:rsidR="00F327B5" w:rsidRDefault="005975BF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4" w:type="dxa"/>
            <w:shd w:val="clear" w:color="auto" w:fill="auto"/>
            <w:vAlign w:val="center"/>
          </w:tcPr>
          <w:p w14:paraId="2D3CE473" w14:textId="77777777" w:rsidR="00F327B5" w:rsidRDefault="005975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414D1CB" w14:textId="77777777" w:rsidR="00F327B5" w:rsidRDefault="005975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CAEDFB"/>
            <w:vAlign w:val="center"/>
          </w:tcPr>
          <w:p w14:paraId="7DC10D31" w14:textId="77777777" w:rsidR="00F327B5" w:rsidRDefault="005975BF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22416B2" w14:textId="77777777" w:rsidR="00F327B5" w:rsidRDefault="005975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19" w:type="dxa"/>
            <w:tcBorders>
              <w:top w:val="nil"/>
            </w:tcBorders>
            <w:shd w:val="clear" w:color="auto" w:fill="CAEDFB"/>
            <w:vAlign w:val="center"/>
          </w:tcPr>
          <w:p w14:paraId="6D879B47" w14:textId="77777777" w:rsidR="00F327B5" w:rsidRDefault="005975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65CF34D" w14:textId="77777777" w:rsidR="00F327B5" w:rsidRDefault="005975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36EE71DE" w14:textId="77777777" w:rsidR="00F327B5" w:rsidRDefault="005975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</w:tbl>
    <w:p w14:paraId="4B79DD48" w14:textId="77777777" w:rsidR="00F327B5" w:rsidRDefault="00F327B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D2AF7A3" w14:textId="77777777" w:rsidR="00F327B5" w:rsidRDefault="005975BF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923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39"/>
        <w:gridCol w:w="8084"/>
      </w:tblGrid>
      <w:tr w:rsidR="00F327B5" w14:paraId="0FAC9160" w14:textId="77777777">
        <w:tc>
          <w:tcPr>
            <w:tcW w:w="1839" w:type="dxa"/>
            <w:shd w:val="clear" w:color="auto" w:fill="auto"/>
            <w:vAlign w:val="center"/>
          </w:tcPr>
          <w:p w14:paraId="146AF1F3" w14:textId="77777777" w:rsidR="00F327B5" w:rsidRDefault="005975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8083" w:type="dxa"/>
            <w:shd w:val="clear" w:color="auto" w:fill="auto"/>
            <w:vAlign w:val="center"/>
          </w:tcPr>
          <w:p w14:paraId="65D0A090" w14:textId="77777777" w:rsidR="00F327B5" w:rsidRDefault="005975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F327B5" w14:paraId="7F90F314" w14:textId="77777777">
        <w:tc>
          <w:tcPr>
            <w:tcW w:w="1839" w:type="dxa"/>
            <w:shd w:val="clear" w:color="auto" w:fill="auto"/>
            <w:vAlign w:val="center"/>
          </w:tcPr>
          <w:p w14:paraId="6A51DA47" w14:textId="77777777" w:rsidR="00F327B5" w:rsidRDefault="005975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083" w:type="dxa"/>
            <w:shd w:val="clear" w:color="auto" w:fill="auto"/>
            <w:vAlign w:val="center"/>
          </w:tcPr>
          <w:p w14:paraId="612FBDCB" w14:textId="77777777" w:rsidR="00F327B5" w:rsidRDefault="005975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problemowy dający podstawy do praktycznej wiedzy dynamicznego przetwarzania danych z wykorzystaniem agregatów i bibliotek języka </w:t>
            </w:r>
            <w:proofErr w:type="spellStart"/>
            <w:r>
              <w:rPr>
                <w:rFonts w:ascii="Tahoma" w:hAnsi="Tahoma" w:cs="Tahoma"/>
                <w:b w:val="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a także klasyfikatorów uczenia maszynowego. </w:t>
            </w:r>
          </w:p>
        </w:tc>
      </w:tr>
      <w:tr w:rsidR="00F327B5" w14:paraId="01F1A084" w14:textId="77777777">
        <w:tc>
          <w:tcPr>
            <w:tcW w:w="1839" w:type="dxa"/>
            <w:shd w:val="clear" w:color="auto" w:fill="auto"/>
            <w:vAlign w:val="center"/>
          </w:tcPr>
          <w:p w14:paraId="76CA3A67" w14:textId="77777777" w:rsidR="00F327B5" w:rsidRDefault="005975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083" w:type="dxa"/>
            <w:shd w:val="clear" w:color="auto" w:fill="auto"/>
            <w:vAlign w:val="center"/>
          </w:tcPr>
          <w:p w14:paraId="472F703D" w14:textId="77777777" w:rsidR="00F327B5" w:rsidRDefault="005975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Forma praktyczna zajęć, związana z analizą i implementacją rozwiązań problemowych zgodnie ze zdefiniowanymi wymaganiami funkcjonalnymi i </w:t>
            </w:r>
            <w:proofErr w:type="spellStart"/>
            <w:r>
              <w:rPr>
                <w:rFonts w:ascii="Tahoma" w:hAnsi="Tahoma" w:cs="Tahoma"/>
                <w:b w:val="0"/>
              </w:rPr>
              <w:t>pozafunkcjonalnymi</w:t>
            </w:r>
            <w:proofErr w:type="spellEnd"/>
            <w:r>
              <w:rPr>
                <w:rFonts w:ascii="Tahoma" w:hAnsi="Tahoma" w:cs="Tahoma"/>
                <w:b w:val="0"/>
              </w:rPr>
              <w:t>. Forma przedmiotu przygotowująca do zawodu programistycznego. Wymagania oraz środowisko realizacji zajęć odzwierciedla rzeczywiste warunki pracy informatyka.</w:t>
            </w:r>
          </w:p>
        </w:tc>
      </w:tr>
      <w:tr w:rsidR="00F327B5" w14:paraId="0E006694" w14:textId="77777777">
        <w:tc>
          <w:tcPr>
            <w:tcW w:w="1839" w:type="dxa"/>
            <w:shd w:val="clear" w:color="auto" w:fill="auto"/>
            <w:vAlign w:val="center"/>
          </w:tcPr>
          <w:p w14:paraId="2DA79EF4" w14:textId="77777777" w:rsidR="00F327B5" w:rsidRDefault="005975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083" w:type="dxa"/>
            <w:shd w:val="clear" w:color="auto" w:fill="auto"/>
            <w:vAlign w:val="center"/>
          </w:tcPr>
          <w:p w14:paraId="1289B68F" w14:textId="77777777" w:rsidR="00F327B5" w:rsidRDefault="005975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testowania.</w:t>
            </w:r>
          </w:p>
          <w:p w14:paraId="482D541B" w14:textId="77777777" w:rsidR="00F327B5" w:rsidRDefault="005975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 przedmiotu przygotowująca do zawodu programistycznego. Wymagania oraz środowisko realizacji zajęć odzwierciedla rzeczywiste warunki pracy informatyka.</w:t>
            </w:r>
          </w:p>
        </w:tc>
      </w:tr>
    </w:tbl>
    <w:p w14:paraId="406BFC47" w14:textId="77777777" w:rsidR="00F327B5" w:rsidRDefault="00F327B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09BA18B2" w14:textId="77777777" w:rsidR="00F327B5" w:rsidRDefault="005975BF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bookmarkStart w:id="1" w:name="tresc"/>
      <w:bookmarkEnd w:id="1"/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3522387" w14:textId="77777777" w:rsidR="00F327B5" w:rsidRDefault="00F327B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129DB18" w14:textId="77777777" w:rsidR="00F327B5" w:rsidRDefault="005975BF">
      <w:pPr>
        <w:pStyle w:val="Podpunkty"/>
        <w:ind w:left="0"/>
      </w:pPr>
      <w:r>
        <w:rPr>
          <w:rFonts w:ascii="Tahoma" w:hAnsi="Tahoma" w:cs="Tahoma"/>
          <w:smallCaps/>
        </w:rPr>
        <w:t>Wykład</w:t>
      </w:r>
    </w:p>
    <w:tbl>
      <w:tblPr>
        <w:tblW w:w="9918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356"/>
      </w:tblGrid>
      <w:tr w:rsidR="00F327B5" w14:paraId="0410602E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DC6F484" w14:textId="77777777" w:rsidR="00F327B5" w:rsidRDefault="005975BF">
            <w:pPr>
              <w:pStyle w:val="rdtytu"/>
              <w:spacing w:before="20" w:after="2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49F731F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left"/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wykładu</w:t>
            </w:r>
          </w:p>
        </w:tc>
      </w:tr>
      <w:tr w:rsidR="00F327B5" w14:paraId="1C6DF0AD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46781E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17ABB3D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Przetwarzanie zagregowanych struktur danych</w:t>
            </w:r>
          </w:p>
        </w:tc>
      </w:tr>
      <w:tr w:rsidR="00F327B5" w14:paraId="7C8732F7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B6DB57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095ED0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Przekształcanie danych przy użyciu funkcji i mapowania</w:t>
            </w:r>
          </w:p>
        </w:tc>
      </w:tr>
      <w:tr w:rsidR="00F327B5" w14:paraId="45BD10F6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BB3307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A172C7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Funkcje i generatory. Budowa własnych funkcji jako obiektów</w:t>
            </w:r>
          </w:p>
        </w:tc>
      </w:tr>
      <w:tr w:rsidR="00F327B5" w14:paraId="5E9D9C46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4090F3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057D1E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Operacje na plikach binarnych i tekstowych</w:t>
            </w:r>
          </w:p>
        </w:tc>
      </w:tr>
      <w:tr w:rsidR="00F327B5" w14:paraId="278F1531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810D7F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EF9E0B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Programowanie z wykorzystaniem metod matematycznych i statystycznych</w:t>
            </w:r>
          </w:p>
        </w:tc>
      </w:tr>
      <w:tr w:rsidR="00F327B5" w14:paraId="499552D2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72CC2C2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B384AAB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Struktury danych biblioteki </w:t>
            </w:r>
            <w:proofErr w:type="spellStart"/>
            <w:r>
              <w:rPr>
                <w:rFonts w:ascii="Tahoma" w:hAnsi="Tahoma" w:cs="Tahoma"/>
              </w:rPr>
              <w:t>NumPy</w:t>
            </w:r>
            <w:proofErr w:type="spellEnd"/>
          </w:p>
        </w:tc>
      </w:tr>
      <w:tr w:rsidR="00F327B5" w14:paraId="3753FEAB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970DD2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F9E85D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Struktury danych biblioteki </w:t>
            </w:r>
            <w:proofErr w:type="spellStart"/>
            <w:r>
              <w:rPr>
                <w:rFonts w:ascii="Tahoma" w:hAnsi="Tahoma" w:cs="Tahoma"/>
              </w:rPr>
              <w:t>Pandas</w:t>
            </w:r>
            <w:proofErr w:type="spellEnd"/>
          </w:p>
        </w:tc>
      </w:tr>
      <w:tr w:rsidR="00F327B5" w14:paraId="452099B2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5DC4FB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5AA960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 zmiennych i uczenie maszynowe</w:t>
            </w:r>
          </w:p>
        </w:tc>
      </w:tr>
      <w:tr w:rsidR="00F327B5" w14:paraId="2B16D67B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B528FE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F25E41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Wizualizacja zmiennych i korelacji między zmiennymi</w:t>
            </w:r>
          </w:p>
        </w:tc>
      </w:tr>
    </w:tbl>
    <w:p w14:paraId="262EF19F" w14:textId="77777777" w:rsidR="00F327B5" w:rsidRDefault="00F327B5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71F8186E" w14:textId="77777777" w:rsidR="00F327B5" w:rsidRDefault="005975BF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>
        <w:br w:type="page"/>
      </w:r>
    </w:p>
    <w:p w14:paraId="55CE3297" w14:textId="77777777" w:rsidR="00F327B5" w:rsidRDefault="005975BF">
      <w:pPr>
        <w:pStyle w:val="Podpunkty"/>
        <w:ind w:left="0"/>
      </w:pPr>
      <w:r>
        <w:rPr>
          <w:rFonts w:ascii="Tahoma" w:hAnsi="Tahoma" w:cs="Tahoma"/>
          <w:smallCaps/>
        </w:rPr>
        <w:lastRenderedPageBreak/>
        <w:t>Laboratorium</w:t>
      </w:r>
    </w:p>
    <w:tbl>
      <w:tblPr>
        <w:tblW w:w="9918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356"/>
      </w:tblGrid>
      <w:tr w:rsidR="00F327B5" w14:paraId="29DD4FF2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277A3CB" w14:textId="77777777" w:rsidR="00F327B5" w:rsidRDefault="005975BF">
            <w:pPr>
              <w:pStyle w:val="rdtytu"/>
              <w:spacing w:before="20" w:after="20" w:line="240" w:lineRule="auto"/>
              <w:ind w:left="-57" w:right="-57"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D393E4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left"/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F327B5" w14:paraId="214302EB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A50C0A5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FB4996" w14:textId="77777777" w:rsidR="00F327B5" w:rsidRDefault="005975B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Wprowadzenie do zaawansowanych technologii programowania. Zmienne obiektowe a zmienne referencyjne</w:t>
            </w:r>
          </w:p>
        </w:tc>
      </w:tr>
      <w:tr w:rsidR="00F327B5" w14:paraId="56539693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2D3BBED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FDD42AC" w14:textId="77777777" w:rsidR="00F327B5" w:rsidRDefault="005975B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Struktury danych i korzystanie z ich dynamicznych właściwości. Moduły danych, funkcje pakietowe oraz budowa własnych funkcji przetwarzania danych</w:t>
            </w:r>
          </w:p>
        </w:tc>
      </w:tr>
      <w:tr w:rsidR="00F327B5" w14:paraId="47E16D15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FC47A4A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F945083" w14:textId="77777777" w:rsidR="00F327B5" w:rsidRDefault="005975BF">
            <w:pPr>
              <w:pStyle w:val="wrubryce"/>
              <w:spacing w:before="0" w:after="0"/>
              <w:jc w:val="left"/>
            </w:pPr>
            <w:proofErr w:type="spellStart"/>
            <w:r>
              <w:rPr>
                <w:rFonts w:ascii="Tahoma" w:hAnsi="Tahoma" w:cs="Tahoma"/>
              </w:rPr>
              <w:t>Dekoratory</w:t>
            </w:r>
            <w:proofErr w:type="spellEnd"/>
            <w:r>
              <w:rPr>
                <w:rFonts w:ascii="Tahoma" w:hAnsi="Tahoma" w:cs="Tahoma"/>
              </w:rPr>
              <w:t xml:space="preserve"> funkcji. Budowa klas i korzystanie z ich własności</w:t>
            </w:r>
          </w:p>
        </w:tc>
      </w:tr>
      <w:tr w:rsidR="00F327B5" w14:paraId="4E7202A1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22A103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187B687" w14:textId="77777777" w:rsidR="00F327B5" w:rsidRDefault="005975B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Strumienie danych i wyjątki. Własne klasy wyjątków oraz metody ich propagacji oraz przechwytywania</w:t>
            </w:r>
          </w:p>
        </w:tc>
      </w:tr>
      <w:tr w:rsidR="00F327B5" w14:paraId="542CD3A5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DBAD10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48B0432" w14:textId="77777777" w:rsidR="00F327B5" w:rsidRDefault="005975B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Podstawowe mechanizmy przetwarzania zbiorów danych. Bazy danych i pliki </w:t>
            </w:r>
            <w:proofErr w:type="spellStart"/>
            <w:r>
              <w:rPr>
                <w:rFonts w:ascii="Tahoma" w:hAnsi="Tahoma" w:cs="Tahoma"/>
              </w:rPr>
              <w:t>csv</w:t>
            </w:r>
            <w:proofErr w:type="spellEnd"/>
          </w:p>
        </w:tc>
      </w:tr>
      <w:tr w:rsidR="00F327B5" w14:paraId="7BA8F44C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6C046D8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6AA782" w14:textId="77777777" w:rsidR="00F327B5" w:rsidRDefault="005975B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Przetwarzanie i wizualizacja danych z wykorzystaniem </w:t>
            </w:r>
            <w:proofErr w:type="spellStart"/>
            <w:r>
              <w:rPr>
                <w:rFonts w:ascii="Tahoma" w:hAnsi="Tahoma" w:cs="Tahoma"/>
              </w:rPr>
              <w:t>wektoryzacji</w:t>
            </w:r>
            <w:proofErr w:type="spellEnd"/>
            <w:r>
              <w:rPr>
                <w:rFonts w:ascii="Tahoma" w:hAnsi="Tahoma" w:cs="Tahoma"/>
              </w:rPr>
              <w:t xml:space="preserve"> zbiorów</w:t>
            </w:r>
          </w:p>
        </w:tc>
      </w:tr>
      <w:tr w:rsidR="00F327B5" w14:paraId="1CC033F9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B11228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123676" w14:textId="77777777" w:rsidR="00F327B5" w:rsidRDefault="005975B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Budowa oprogramowania realizującego uczenie nadzorowane</w:t>
            </w:r>
          </w:p>
        </w:tc>
      </w:tr>
      <w:tr w:rsidR="00F327B5" w14:paraId="2F1DD907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96888A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00C8A2" w14:textId="77777777" w:rsidR="00F327B5" w:rsidRDefault="005975B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Budowa oprogramowania realizującego uczenie nienadzorowane</w:t>
            </w:r>
          </w:p>
        </w:tc>
      </w:tr>
      <w:tr w:rsidR="00F327B5" w14:paraId="79B22526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1BA3DB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69D8E1" w14:textId="77777777" w:rsidR="00F327B5" w:rsidRDefault="005975BF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</w:rPr>
              <w:t>Kolokwium weryfikujące poziom osiągniętych kompetencji</w:t>
            </w:r>
          </w:p>
        </w:tc>
      </w:tr>
    </w:tbl>
    <w:p w14:paraId="424814D9" w14:textId="77777777" w:rsidR="00F327B5" w:rsidRDefault="00F327B5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2548DFD" w14:textId="77777777" w:rsidR="00F327B5" w:rsidRDefault="005975B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918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356"/>
      </w:tblGrid>
      <w:tr w:rsidR="00F327B5" w14:paraId="766850FE" w14:textId="77777777"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D815D9" w14:textId="77777777" w:rsidR="00F327B5" w:rsidRDefault="005975BF">
            <w:pPr>
              <w:pStyle w:val="rdtytu"/>
              <w:spacing w:before="20" w:after="2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CCB1819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F327B5" w14:paraId="6B426048" w14:textId="77777777">
        <w:tc>
          <w:tcPr>
            <w:tcW w:w="5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F81F48" w14:textId="77777777" w:rsidR="00F327B5" w:rsidRDefault="005975B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BD4BC23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Ustalenie założeń projektowych aplikacji – temat projektu, podstawowe wymagania i funkcjonalności oraz harmonogramu prac</w:t>
            </w:r>
          </w:p>
        </w:tc>
      </w:tr>
      <w:tr w:rsidR="00F327B5" w14:paraId="1A1726C4" w14:textId="77777777">
        <w:tc>
          <w:tcPr>
            <w:tcW w:w="5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C7494A1" w14:textId="77777777" w:rsidR="00F327B5" w:rsidRDefault="00F327B5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76C2AC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Okre</w:t>
            </w:r>
            <w:r>
              <w:rPr>
                <w:rFonts w:ascii="Lucida Grande" w:hAnsi="Lucida Grande" w:cs="Lucida Grande"/>
              </w:rPr>
              <w:t>ś</w:t>
            </w:r>
            <w:r>
              <w:rPr>
                <w:rFonts w:ascii="Tahoma" w:hAnsi="Tahoma" w:cs="Tahoma"/>
              </w:rPr>
              <w:t>lenie architektury aplikacji - przygotowanie projektu aplikacji</w:t>
            </w:r>
          </w:p>
        </w:tc>
      </w:tr>
      <w:tr w:rsidR="00F327B5" w14:paraId="1F1698E2" w14:textId="77777777">
        <w:tc>
          <w:tcPr>
            <w:tcW w:w="5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36DE5C" w14:textId="77777777" w:rsidR="00F327B5" w:rsidRDefault="00F327B5">
            <w:pPr>
              <w:pStyle w:val="rdtytu"/>
              <w:spacing w:before="0" w:after="200" w:line="240" w:lineRule="auto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FD28E5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Implementacja, uruchomienie i testowanie aplikacji</w:t>
            </w:r>
          </w:p>
        </w:tc>
      </w:tr>
      <w:tr w:rsidR="00F327B5" w14:paraId="1E0BA3FE" w14:textId="77777777">
        <w:tc>
          <w:tcPr>
            <w:tcW w:w="5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F3D8B7" w14:textId="77777777" w:rsidR="00F327B5" w:rsidRDefault="00F327B5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</w:p>
        </w:tc>
        <w:tc>
          <w:tcPr>
            <w:tcW w:w="9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5CDAA50" w14:textId="77777777" w:rsidR="00F327B5" w:rsidRDefault="005975B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Dokumentacja powykonawcza (w tym instrukcja obs</w:t>
            </w:r>
            <w:r>
              <w:rPr>
                <w:rFonts w:ascii="Lucida Grande" w:hAnsi="Lucida Grande" w:cs="Lucida Grande"/>
              </w:rPr>
              <w:t>ł</w:t>
            </w:r>
            <w:r>
              <w:rPr>
                <w:rFonts w:ascii="Tahoma" w:hAnsi="Tahoma" w:cs="Tahoma"/>
              </w:rPr>
              <w:t>ugi, instalacji/wdro</w:t>
            </w:r>
            <w:r>
              <w:rPr>
                <w:rFonts w:ascii="Lucida Grande" w:hAnsi="Lucida Grande" w:cs="Lucida Grande"/>
              </w:rPr>
              <w:t>ż</w:t>
            </w:r>
            <w:r>
              <w:rPr>
                <w:rFonts w:ascii="Tahoma" w:hAnsi="Tahoma" w:cs="Tahoma"/>
              </w:rPr>
              <w:t xml:space="preserve">enia) </w:t>
            </w:r>
          </w:p>
        </w:tc>
      </w:tr>
    </w:tbl>
    <w:p w14:paraId="3F9F1473" w14:textId="77777777" w:rsidR="00F327B5" w:rsidRDefault="00F327B5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54E05D10" w14:textId="77777777" w:rsidR="00F327B5" w:rsidRDefault="005975BF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923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20"/>
        <w:gridCol w:w="3219"/>
        <w:gridCol w:w="3484"/>
      </w:tblGrid>
      <w:tr w:rsidR="00F327B5" w14:paraId="3332BDAA" w14:textId="77777777" w:rsidTr="37B69C45">
        <w:trPr>
          <w:trHeight w:val="510"/>
        </w:trPr>
        <w:tc>
          <w:tcPr>
            <w:tcW w:w="3220" w:type="dxa"/>
            <w:shd w:val="clear" w:color="auto" w:fill="auto"/>
            <w:vAlign w:val="center"/>
          </w:tcPr>
          <w:p w14:paraId="3E5F0E1F" w14:textId="77777777" w:rsidR="00F327B5" w:rsidRDefault="005975BF">
            <w:pPr>
              <w:pStyle w:val="rdtytu"/>
              <w:spacing w:before="0" w:after="20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5FAD96E6" w14:textId="77777777" w:rsidR="00F327B5" w:rsidRDefault="005975BF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182D504" w14:textId="77777777" w:rsidR="00F327B5" w:rsidRDefault="005975BF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F327B5" w14:paraId="455FBB7E" w14:textId="77777777" w:rsidTr="37B69C45">
        <w:tc>
          <w:tcPr>
            <w:tcW w:w="3220" w:type="dxa"/>
            <w:shd w:val="clear" w:color="auto" w:fill="auto"/>
            <w:vAlign w:val="center"/>
          </w:tcPr>
          <w:p w14:paraId="3CA2F9FA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535CAFC8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5D05BD5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F327B5" w14:paraId="299D78A6" w14:textId="77777777" w:rsidTr="37B69C45">
        <w:tc>
          <w:tcPr>
            <w:tcW w:w="3220" w:type="dxa"/>
            <w:shd w:val="clear" w:color="auto" w:fill="auto"/>
            <w:vAlign w:val="center"/>
          </w:tcPr>
          <w:p w14:paraId="04A8A4B2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54C304EC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58A0BDC8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F327B5" w14:paraId="1216425D" w14:textId="77777777" w:rsidTr="37B69C45">
        <w:tc>
          <w:tcPr>
            <w:tcW w:w="3220" w:type="dxa"/>
            <w:shd w:val="clear" w:color="auto" w:fill="auto"/>
            <w:vAlign w:val="center"/>
          </w:tcPr>
          <w:p w14:paraId="192A4DBA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06F48EBF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6F14F55F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L1, L6</w:t>
            </w:r>
          </w:p>
        </w:tc>
      </w:tr>
      <w:tr w:rsidR="00F327B5" w14:paraId="2FF1CB2F" w14:textId="77777777" w:rsidTr="37B69C45">
        <w:tc>
          <w:tcPr>
            <w:tcW w:w="3220" w:type="dxa"/>
            <w:shd w:val="clear" w:color="auto" w:fill="auto"/>
            <w:vAlign w:val="center"/>
          </w:tcPr>
          <w:p w14:paraId="7AFC9F35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4874A1A6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3D6A3EA3" w14:textId="5AA6516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 w:rsidRPr="37B69C45">
              <w:rPr>
                <w:rFonts w:ascii="Tahoma" w:hAnsi="Tahoma" w:cs="Tahoma"/>
              </w:rPr>
              <w:t>L4</w:t>
            </w:r>
          </w:p>
        </w:tc>
      </w:tr>
      <w:tr w:rsidR="00F327B5" w14:paraId="614850FA" w14:textId="77777777" w:rsidTr="37B69C45">
        <w:tc>
          <w:tcPr>
            <w:tcW w:w="3220" w:type="dxa"/>
            <w:shd w:val="clear" w:color="auto" w:fill="auto"/>
            <w:vAlign w:val="center"/>
          </w:tcPr>
          <w:p w14:paraId="6A0C86FD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7DA38B99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062F57CF" w14:textId="08B44748" w:rsidR="00F327B5" w:rsidRDefault="005975BF">
            <w:pPr>
              <w:pStyle w:val="centralniewrubryce"/>
              <w:rPr>
                <w:rFonts w:ascii="Tahoma" w:hAnsi="Tahoma" w:cs="Tahoma"/>
              </w:rPr>
            </w:pPr>
            <w:r w:rsidRPr="37B69C45">
              <w:rPr>
                <w:rFonts w:ascii="Tahoma" w:hAnsi="Tahoma" w:cs="Tahoma"/>
              </w:rPr>
              <w:t>L2, L3</w:t>
            </w:r>
          </w:p>
        </w:tc>
      </w:tr>
      <w:tr w:rsidR="00F327B5" w14:paraId="3B8CF0A7" w14:textId="77777777" w:rsidTr="37B69C45">
        <w:tc>
          <w:tcPr>
            <w:tcW w:w="3220" w:type="dxa"/>
            <w:shd w:val="clear" w:color="auto" w:fill="auto"/>
            <w:vAlign w:val="center"/>
          </w:tcPr>
          <w:p w14:paraId="2E576A2D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6A9114A4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5AD1BEAE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L6</w:t>
            </w:r>
          </w:p>
        </w:tc>
      </w:tr>
      <w:tr w:rsidR="00F327B5" w14:paraId="40360B81" w14:textId="77777777" w:rsidTr="37B69C45">
        <w:tc>
          <w:tcPr>
            <w:tcW w:w="3220" w:type="dxa"/>
            <w:shd w:val="clear" w:color="auto" w:fill="auto"/>
            <w:vAlign w:val="center"/>
          </w:tcPr>
          <w:p w14:paraId="28F90F89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75D5BE94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3FD1C5E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P1, L7</w:t>
            </w:r>
          </w:p>
        </w:tc>
      </w:tr>
      <w:tr w:rsidR="00F327B5" w14:paraId="55ADBDF0" w14:textId="77777777" w:rsidTr="37B69C45">
        <w:tc>
          <w:tcPr>
            <w:tcW w:w="3220" w:type="dxa"/>
            <w:shd w:val="clear" w:color="auto" w:fill="auto"/>
            <w:vAlign w:val="center"/>
          </w:tcPr>
          <w:p w14:paraId="74642708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413A4F93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C3, C4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750B8301" w14:textId="4E031470" w:rsidR="00F327B5" w:rsidRDefault="005975BF">
            <w:pPr>
              <w:pStyle w:val="centralniewrubryce"/>
              <w:rPr>
                <w:rFonts w:ascii="Tahoma" w:hAnsi="Tahoma" w:cs="Tahoma"/>
              </w:rPr>
            </w:pPr>
            <w:r w:rsidRPr="37B69C45">
              <w:rPr>
                <w:rFonts w:ascii="Tahoma" w:hAnsi="Tahoma" w:cs="Tahoma"/>
              </w:rPr>
              <w:t>L5, L8, L9</w:t>
            </w:r>
          </w:p>
        </w:tc>
      </w:tr>
      <w:tr w:rsidR="00F327B5" w14:paraId="2E359DEC" w14:textId="77777777" w:rsidTr="37B69C45">
        <w:tc>
          <w:tcPr>
            <w:tcW w:w="3220" w:type="dxa"/>
            <w:shd w:val="clear" w:color="auto" w:fill="auto"/>
            <w:vAlign w:val="center"/>
          </w:tcPr>
          <w:p w14:paraId="055C94B4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3219" w:type="dxa"/>
            <w:shd w:val="clear" w:color="auto" w:fill="auto"/>
            <w:vAlign w:val="center"/>
          </w:tcPr>
          <w:p w14:paraId="4BC1822D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59ABC872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  <w:tr w:rsidR="00F327B5" w14:paraId="587AD19B" w14:textId="77777777" w:rsidTr="37B69C45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14:paraId="59F83EC6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3219" w:type="dxa"/>
            <w:tcBorders>
              <w:top w:val="nil"/>
            </w:tcBorders>
            <w:shd w:val="clear" w:color="auto" w:fill="auto"/>
            <w:vAlign w:val="center"/>
          </w:tcPr>
          <w:p w14:paraId="238D1C2E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484" w:type="dxa"/>
            <w:tcBorders>
              <w:top w:val="nil"/>
            </w:tcBorders>
            <w:shd w:val="clear" w:color="auto" w:fill="auto"/>
            <w:vAlign w:val="center"/>
          </w:tcPr>
          <w:p w14:paraId="777ED9EA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W1 - W9</w:t>
            </w:r>
          </w:p>
        </w:tc>
      </w:tr>
      <w:tr w:rsidR="00F327B5" w14:paraId="2248600E" w14:textId="77777777" w:rsidTr="37B69C45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14:paraId="7AC7FADA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3219" w:type="dxa"/>
            <w:tcBorders>
              <w:top w:val="nil"/>
            </w:tcBorders>
            <w:shd w:val="clear" w:color="auto" w:fill="auto"/>
            <w:vAlign w:val="center"/>
          </w:tcPr>
          <w:p w14:paraId="64EF6B57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484" w:type="dxa"/>
            <w:tcBorders>
              <w:top w:val="nil"/>
            </w:tcBorders>
            <w:shd w:val="clear" w:color="auto" w:fill="auto"/>
            <w:vAlign w:val="center"/>
          </w:tcPr>
          <w:p w14:paraId="4FF5C30B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W1 - W9</w:t>
            </w:r>
          </w:p>
        </w:tc>
      </w:tr>
      <w:tr w:rsidR="00F327B5" w14:paraId="3D5AC7CC" w14:textId="77777777" w:rsidTr="37B69C45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14:paraId="4D99B182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3219" w:type="dxa"/>
            <w:tcBorders>
              <w:top w:val="nil"/>
            </w:tcBorders>
            <w:shd w:val="clear" w:color="auto" w:fill="auto"/>
            <w:vAlign w:val="center"/>
          </w:tcPr>
          <w:p w14:paraId="1C3B9974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C3</w:t>
            </w:r>
          </w:p>
        </w:tc>
        <w:tc>
          <w:tcPr>
            <w:tcW w:w="3484" w:type="dxa"/>
            <w:tcBorders>
              <w:top w:val="nil"/>
            </w:tcBorders>
            <w:shd w:val="clear" w:color="auto" w:fill="auto"/>
            <w:vAlign w:val="center"/>
          </w:tcPr>
          <w:p w14:paraId="357AA6B9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W1 - W9</w:t>
            </w:r>
          </w:p>
        </w:tc>
      </w:tr>
      <w:tr w:rsidR="00F327B5" w14:paraId="55D65A24" w14:textId="77777777" w:rsidTr="37B69C45">
        <w:tc>
          <w:tcPr>
            <w:tcW w:w="3220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EAFA69D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19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397B625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C2, C3</w:t>
            </w:r>
          </w:p>
        </w:tc>
        <w:tc>
          <w:tcPr>
            <w:tcW w:w="3484" w:type="dxa"/>
            <w:tcBorders>
              <w:top w:val="nil"/>
            </w:tcBorders>
            <w:shd w:val="clear" w:color="auto" w:fill="auto"/>
            <w:vAlign w:val="center"/>
          </w:tcPr>
          <w:p w14:paraId="3E336C81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14:paraId="1B4D09A5" w14:textId="77777777" w:rsidR="00F327B5" w:rsidRDefault="00F327B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577CE5D" w14:textId="77777777" w:rsidR="00F327B5" w:rsidRDefault="005975BF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Metody weryfikacji efektów uczenia się </w:t>
      </w:r>
      <w:r>
        <w:rPr>
          <w:rFonts w:ascii="Tahoma" w:hAnsi="Tahoma" w:cs="Tahoma"/>
          <w:b w:val="0"/>
        </w:rPr>
        <w:t>(w odniesieniu do poszczególnych efektów)</w:t>
      </w:r>
      <w:r>
        <w:rPr>
          <w:rFonts w:ascii="Tahoma" w:hAnsi="Tahoma" w:cs="Tahoma"/>
        </w:rPr>
        <w:t xml:space="preserve"> </w:t>
      </w:r>
    </w:p>
    <w:tbl>
      <w:tblPr>
        <w:tblStyle w:val="Tabela-Siatka"/>
        <w:tblW w:w="9923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2"/>
        <w:gridCol w:w="5102"/>
        <w:gridCol w:w="3409"/>
      </w:tblGrid>
      <w:tr w:rsidR="00F327B5" w14:paraId="51563B94" w14:textId="77777777">
        <w:tc>
          <w:tcPr>
            <w:tcW w:w="1412" w:type="dxa"/>
            <w:shd w:val="clear" w:color="auto" w:fill="auto"/>
            <w:vAlign w:val="center"/>
          </w:tcPr>
          <w:p w14:paraId="1034B44F" w14:textId="77777777" w:rsidR="00F327B5" w:rsidRDefault="005975BF">
            <w:pPr>
              <w:pStyle w:val="rdtytu"/>
              <w:spacing w:before="0" w:after="200" w:line="240" w:lineRule="auto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0F5EB2D" w14:textId="77777777" w:rsidR="00F327B5" w:rsidRDefault="005975BF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054C0B32" w14:textId="77777777" w:rsidR="00F327B5" w:rsidRDefault="005975BF">
            <w:pPr>
              <w:pStyle w:val="rdtytu"/>
              <w:spacing w:before="0" w:after="20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F327B5" w14:paraId="4381B455" w14:textId="77777777">
        <w:tc>
          <w:tcPr>
            <w:tcW w:w="1412" w:type="dxa"/>
            <w:shd w:val="clear" w:color="auto" w:fill="auto"/>
            <w:vAlign w:val="center"/>
          </w:tcPr>
          <w:p w14:paraId="7438825E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6EE35AD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6B8E0C7B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F327B5" w14:paraId="4747AD5C" w14:textId="77777777">
        <w:tc>
          <w:tcPr>
            <w:tcW w:w="1412" w:type="dxa"/>
            <w:shd w:val="clear" w:color="auto" w:fill="auto"/>
            <w:vAlign w:val="center"/>
          </w:tcPr>
          <w:p w14:paraId="61EFFF36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F1EAEC1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dokumentacji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672310C8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F327B5" w14:paraId="5CAB0DE2" w14:textId="77777777">
        <w:tc>
          <w:tcPr>
            <w:tcW w:w="1412" w:type="dxa"/>
            <w:shd w:val="clear" w:color="auto" w:fill="auto"/>
            <w:vAlign w:val="center"/>
          </w:tcPr>
          <w:p w14:paraId="23D2810F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DADDFBC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726D0D7B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F327B5" w14:paraId="5EF846FB" w14:textId="77777777">
        <w:tc>
          <w:tcPr>
            <w:tcW w:w="1412" w:type="dxa"/>
            <w:shd w:val="clear" w:color="auto" w:fill="auto"/>
            <w:vAlign w:val="center"/>
          </w:tcPr>
          <w:p w14:paraId="29408E04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2C94ED0C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6856A4AC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F327B5" w14:paraId="745BA614" w14:textId="77777777">
        <w:tc>
          <w:tcPr>
            <w:tcW w:w="1412" w:type="dxa"/>
            <w:shd w:val="clear" w:color="auto" w:fill="auto"/>
            <w:vAlign w:val="center"/>
          </w:tcPr>
          <w:p w14:paraId="75C7E59E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0C0E7D2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538A1BDC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F327B5" w14:paraId="039607DC" w14:textId="77777777">
        <w:tc>
          <w:tcPr>
            <w:tcW w:w="1412" w:type="dxa"/>
            <w:shd w:val="clear" w:color="auto" w:fill="auto"/>
            <w:vAlign w:val="center"/>
          </w:tcPr>
          <w:p w14:paraId="7AFF4154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2D7A1B4B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4075D5C0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F327B5" w14:paraId="715925C4" w14:textId="77777777">
        <w:tc>
          <w:tcPr>
            <w:tcW w:w="1412" w:type="dxa"/>
            <w:shd w:val="clear" w:color="auto" w:fill="auto"/>
            <w:vAlign w:val="center"/>
          </w:tcPr>
          <w:p w14:paraId="2DB845FC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1619DD4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68F09A37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F327B5" w14:paraId="66D907AB" w14:textId="77777777">
        <w:tc>
          <w:tcPr>
            <w:tcW w:w="1412" w:type="dxa"/>
            <w:shd w:val="clear" w:color="auto" w:fill="auto"/>
            <w:vAlign w:val="center"/>
          </w:tcPr>
          <w:p w14:paraId="040ABEBA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2B43960D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 sprawdzające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5AE03834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F327B5" w14:paraId="29C4B43E" w14:textId="77777777">
        <w:tc>
          <w:tcPr>
            <w:tcW w:w="1412" w:type="dxa"/>
            <w:shd w:val="clear" w:color="auto" w:fill="auto"/>
            <w:vAlign w:val="center"/>
          </w:tcPr>
          <w:p w14:paraId="2F0810BA" w14:textId="77777777" w:rsidR="00F327B5" w:rsidRDefault="005975BF">
            <w:pPr>
              <w:pStyle w:val="centralniewrubryce"/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3766EBC" w14:textId="77777777" w:rsidR="00F327B5" w:rsidRDefault="005975BF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shd w:val="clear" w:color="auto" w:fill="auto"/>
            <w:vAlign w:val="center"/>
          </w:tcPr>
          <w:p w14:paraId="518300DB" w14:textId="77777777" w:rsidR="00F327B5" w:rsidRDefault="005975BF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F327B5" w14:paraId="18C06C63" w14:textId="77777777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14:paraId="7A436A76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2" w:type="dxa"/>
            <w:tcBorders>
              <w:top w:val="nil"/>
            </w:tcBorders>
            <w:shd w:val="clear" w:color="auto" w:fill="auto"/>
            <w:vAlign w:val="center"/>
          </w:tcPr>
          <w:p w14:paraId="07583D10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</w:t>
            </w:r>
          </w:p>
        </w:tc>
        <w:tc>
          <w:tcPr>
            <w:tcW w:w="3409" w:type="dxa"/>
            <w:tcBorders>
              <w:top w:val="nil"/>
            </w:tcBorders>
            <w:shd w:val="clear" w:color="auto" w:fill="auto"/>
            <w:vAlign w:val="center"/>
          </w:tcPr>
          <w:p w14:paraId="5F2B3C98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327B5" w14:paraId="1706CEA0" w14:textId="77777777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14:paraId="290ACB49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2" w:type="dxa"/>
            <w:tcBorders>
              <w:top w:val="nil"/>
            </w:tcBorders>
            <w:shd w:val="clear" w:color="auto" w:fill="auto"/>
            <w:vAlign w:val="center"/>
          </w:tcPr>
          <w:p w14:paraId="1E2587A3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</w:t>
            </w:r>
          </w:p>
        </w:tc>
        <w:tc>
          <w:tcPr>
            <w:tcW w:w="3409" w:type="dxa"/>
            <w:tcBorders>
              <w:top w:val="nil"/>
            </w:tcBorders>
            <w:shd w:val="clear" w:color="auto" w:fill="auto"/>
            <w:vAlign w:val="center"/>
          </w:tcPr>
          <w:p w14:paraId="20D14312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327B5" w14:paraId="3B06EEAE" w14:textId="77777777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14:paraId="7B3195BB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2" w:type="dxa"/>
            <w:tcBorders>
              <w:top w:val="nil"/>
            </w:tcBorders>
            <w:shd w:val="clear" w:color="auto" w:fill="auto"/>
            <w:vAlign w:val="center"/>
          </w:tcPr>
          <w:p w14:paraId="384A1D52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Egzamin</w:t>
            </w:r>
          </w:p>
        </w:tc>
        <w:tc>
          <w:tcPr>
            <w:tcW w:w="3409" w:type="dxa"/>
            <w:tcBorders>
              <w:top w:val="nil"/>
            </w:tcBorders>
            <w:shd w:val="clear" w:color="auto" w:fill="auto"/>
            <w:vAlign w:val="center"/>
          </w:tcPr>
          <w:p w14:paraId="0E53AC55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327B5" w14:paraId="286DF66E" w14:textId="77777777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14:paraId="13FF4CB9" w14:textId="77777777" w:rsidR="00F327B5" w:rsidRDefault="005975BF">
            <w:pPr>
              <w:pStyle w:val="centralniewrubryce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5102" w:type="dxa"/>
            <w:tcBorders>
              <w:top w:val="nil"/>
            </w:tcBorders>
            <w:shd w:val="clear" w:color="auto" w:fill="auto"/>
            <w:vAlign w:val="center"/>
          </w:tcPr>
          <w:p w14:paraId="442F21EF" w14:textId="77777777" w:rsidR="00F327B5" w:rsidRDefault="005975BF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Ocena wykonania projektu</w:t>
            </w:r>
          </w:p>
        </w:tc>
        <w:tc>
          <w:tcPr>
            <w:tcW w:w="3409" w:type="dxa"/>
            <w:tcBorders>
              <w:top w:val="nil"/>
            </w:tcBorders>
            <w:shd w:val="clear" w:color="auto" w:fill="auto"/>
            <w:vAlign w:val="center"/>
          </w:tcPr>
          <w:p w14:paraId="5F35A7A9" w14:textId="77777777" w:rsidR="00F327B5" w:rsidRDefault="005975BF">
            <w:pPr>
              <w:pStyle w:val="Podpunkty"/>
              <w:ind w:left="0"/>
              <w:jc w:val="center"/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1D93B35A" w14:textId="77777777" w:rsidR="00F327B5" w:rsidRDefault="00F327B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65451EC" w14:textId="77777777" w:rsidR="00F327B5" w:rsidRDefault="005975BF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Kryteria oceny stopnia osiągnięcia efektów uczenia się</w:t>
      </w:r>
    </w:p>
    <w:tbl>
      <w:tblPr>
        <w:tblW w:w="9918" w:type="dxa"/>
        <w:tblInd w:w="-77" w:type="dxa"/>
        <w:tblCellMar>
          <w:left w:w="60" w:type="dxa"/>
          <w:right w:w="70" w:type="dxa"/>
        </w:tblCellMar>
        <w:tblLook w:val="01E0" w:firstRow="1" w:lastRow="1" w:firstColumn="1" w:lastColumn="1" w:noHBand="0" w:noVBand="0"/>
      </w:tblPr>
      <w:tblGrid>
        <w:gridCol w:w="1128"/>
        <w:gridCol w:w="2128"/>
        <w:gridCol w:w="2122"/>
        <w:gridCol w:w="2122"/>
        <w:gridCol w:w="2418"/>
      </w:tblGrid>
      <w:tr w:rsidR="00F327B5" w14:paraId="1921A5B7" w14:textId="77777777" w:rsidTr="7ECAB99F">
        <w:trPr>
          <w:trHeight w:val="397"/>
        </w:trPr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BD7967D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</w:t>
            </w:r>
          </w:p>
          <w:p w14:paraId="08B50564" w14:textId="77777777" w:rsidR="00F327B5" w:rsidRDefault="005975BF">
            <w:pPr>
              <w:pStyle w:val="Nagwkitablic"/>
              <w:ind w:left="-57" w:right="-57"/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39C87D9" w14:textId="3E3A6860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  <w:r w:rsidR="000C055C">
              <w:rPr>
                <w:rFonts w:ascii="Tahoma" w:hAnsi="Tahoma" w:cs="Tahoma"/>
              </w:rPr>
              <w:t>/</w:t>
            </w:r>
            <w:proofErr w:type="spellStart"/>
            <w:r w:rsidR="000C055C">
              <w:rPr>
                <w:rFonts w:ascii="Tahoma" w:hAnsi="Tahoma" w:cs="Tahoma"/>
              </w:rPr>
              <w:t>nzal</w:t>
            </w:r>
            <w:proofErr w:type="spellEnd"/>
            <w:r w:rsidR="000C055C">
              <w:rPr>
                <w:rFonts w:ascii="Tahoma" w:hAnsi="Tahoma" w:cs="Tahoma"/>
              </w:rPr>
              <w:t xml:space="preserve"> </w:t>
            </w:r>
          </w:p>
          <w:p w14:paraId="4714645A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5AA656" w14:textId="3D2BCE62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3</w:t>
            </w:r>
            <w:r w:rsidR="000C055C">
              <w:rPr>
                <w:rFonts w:ascii="Tahoma" w:hAnsi="Tahoma" w:cs="Tahoma"/>
              </w:rPr>
              <w:t>/</w:t>
            </w:r>
            <w:proofErr w:type="spellStart"/>
            <w:r w:rsidR="000C055C">
              <w:rPr>
                <w:rFonts w:ascii="Tahoma" w:hAnsi="Tahoma" w:cs="Tahoma"/>
              </w:rPr>
              <w:t>zal</w:t>
            </w:r>
            <w:proofErr w:type="spellEnd"/>
          </w:p>
          <w:p w14:paraId="54AC22AF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ABB6DB6" w14:textId="1BCABEBF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4</w:t>
            </w:r>
            <w:r w:rsidR="000C055C">
              <w:rPr>
                <w:rFonts w:ascii="Tahoma" w:hAnsi="Tahoma" w:cs="Tahoma"/>
              </w:rPr>
              <w:t>/</w:t>
            </w:r>
            <w:bookmarkStart w:id="2" w:name="_GoBack"/>
            <w:bookmarkEnd w:id="2"/>
            <w:proofErr w:type="spellStart"/>
            <w:r w:rsidR="000C055C">
              <w:rPr>
                <w:rFonts w:ascii="Tahoma" w:hAnsi="Tahoma" w:cs="Tahoma"/>
              </w:rPr>
              <w:t>zal</w:t>
            </w:r>
            <w:proofErr w:type="spellEnd"/>
          </w:p>
          <w:p w14:paraId="336CCCAA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F45EA9" w14:textId="09D06BF8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5</w:t>
            </w:r>
            <w:r w:rsidR="000C055C">
              <w:rPr>
                <w:rFonts w:ascii="Tahoma" w:hAnsi="Tahoma" w:cs="Tahoma"/>
              </w:rPr>
              <w:t>/</w:t>
            </w:r>
            <w:proofErr w:type="spellStart"/>
            <w:r w:rsidR="000C055C">
              <w:rPr>
                <w:rFonts w:ascii="Tahoma" w:hAnsi="Tahoma" w:cs="Tahoma"/>
              </w:rPr>
              <w:t>zal</w:t>
            </w:r>
            <w:proofErr w:type="spellEnd"/>
          </w:p>
          <w:p w14:paraId="0CE06F7C" w14:textId="77777777" w:rsidR="00F327B5" w:rsidRDefault="005975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student potrafi</w:t>
            </w:r>
          </w:p>
        </w:tc>
      </w:tr>
      <w:tr w:rsidR="00F327B5" w14:paraId="661C2D7C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DF23C4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6BD838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projektu zgodnie z ustalonym zakresem oraz w ustalonym terminie</w:t>
            </w:r>
          </w:p>
        </w:tc>
        <w:tc>
          <w:tcPr>
            <w:tcW w:w="66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5290CB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projekt zgodnie z ustalonym zakresem oraz w ustalonym terminie</w:t>
            </w:r>
          </w:p>
        </w:tc>
      </w:tr>
      <w:tr w:rsidR="00F327B5" w14:paraId="00CCD83D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209E6AE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E39773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dokumentacji do projektu/zadania zawierającej co najmniej opis aplikacji</w:t>
            </w:r>
          </w:p>
        </w:tc>
        <w:tc>
          <w:tcPr>
            <w:tcW w:w="66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635E262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Wykonać i oddać w terminie dokumentację do projektu/zadania zawierającą co najmniej opis aplikacji</w:t>
            </w:r>
          </w:p>
        </w:tc>
      </w:tr>
      <w:tr w:rsidR="00F327B5" w14:paraId="7791D194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905987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C760D1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Posługiwać się strukturami danych </w:t>
            </w:r>
            <w:proofErr w:type="spellStart"/>
            <w:r>
              <w:rPr>
                <w:rFonts w:ascii="Tahoma" w:hAnsi="Tahoma" w:cs="Tahoma"/>
                <w:szCs w:val="18"/>
              </w:rPr>
              <w:t>mutowalnych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i </w:t>
            </w:r>
            <w:proofErr w:type="spellStart"/>
            <w:r>
              <w:rPr>
                <w:rFonts w:ascii="Tahoma" w:hAnsi="Tahoma" w:cs="Tahoma"/>
                <w:szCs w:val="18"/>
              </w:rPr>
              <w:t>niemutowalnych</w:t>
            </w:r>
            <w:proofErr w:type="spellEnd"/>
          </w:p>
        </w:tc>
        <w:tc>
          <w:tcPr>
            <w:tcW w:w="66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DA0FE3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Posługiwać się strukturami danych </w:t>
            </w:r>
            <w:proofErr w:type="spellStart"/>
            <w:r>
              <w:rPr>
                <w:rFonts w:ascii="Tahoma" w:hAnsi="Tahoma" w:cs="Tahoma"/>
                <w:szCs w:val="18"/>
              </w:rPr>
              <w:t>mutowalnych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i </w:t>
            </w:r>
            <w:proofErr w:type="spellStart"/>
            <w:r>
              <w:rPr>
                <w:rFonts w:ascii="Tahoma" w:hAnsi="Tahoma" w:cs="Tahoma"/>
                <w:szCs w:val="18"/>
              </w:rPr>
              <w:t>niemutowalnych</w:t>
            </w:r>
            <w:proofErr w:type="spellEnd"/>
          </w:p>
        </w:tc>
      </w:tr>
      <w:tr w:rsidR="00F327B5" w14:paraId="15791044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0220B02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50D2977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implementować obsługi trzech różnych typów strumieni danych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FC76A0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implementować obsługę trzech różnych typów strumieni danych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5F9B09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Implementować obsługę sytuacji wyjątkowych i związanych z nimi błędów w kontekście przetwarzania strumieni danych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2CB89FA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proofErr w:type="spellStart"/>
            <w:r>
              <w:rPr>
                <w:rFonts w:ascii="Tahoma" w:hAnsi="Tahoma" w:cs="Tahoma"/>
                <w:szCs w:val="18"/>
              </w:rPr>
              <w:t>Serializować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i </w:t>
            </w:r>
            <w:proofErr w:type="spellStart"/>
            <w:r>
              <w:rPr>
                <w:rFonts w:ascii="Tahoma" w:hAnsi="Tahoma" w:cs="Tahoma"/>
                <w:szCs w:val="18"/>
              </w:rPr>
              <w:t>deserializować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obiekty struktur danych przesyłanych pomiędzy procesami, a także poprawnie obsługiwać związane z tym wyjątki</w:t>
            </w:r>
          </w:p>
        </w:tc>
      </w:tr>
      <w:tr w:rsidR="00F327B5" w14:paraId="75366AA0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71CF60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92D8B71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Realizować implementacji procesu </w:t>
            </w:r>
            <w:proofErr w:type="spellStart"/>
            <w:r>
              <w:rPr>
                <w:rFonts w:ascii="Tahoma" w:hAnsi="Tahoma" w:cs="Tahoma"/>
                <w:szCs w:val="18"/>
              </w:rPr>
              <w:t>wektoryzacji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wczytywanych zbiorów danych w formacie </w:t>
            </w:r>
            <w:proofErr w:type="spellStart"/>
            <w:r>
              <w:rPr>
                <w:rFonts w:ascii="Tahoma" w:hAnsi="Tahoma" w:cs="Tahoma"/>
                <w:szCs w:val="18"/>
              </w:rPr>
              <w:t>csv</w:t>
            </w:r>
            <w:proofErr w:type="spellEnd"/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34B214E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Realizować implementację procesu </w:t>
            </w:r>
            <w:proofErr w:type="spellStart"/>
            <w:r>
              <w:rPr>
                <w:rFonts w:ascii="Tahoma" w:hAnsi="Tahoma" w:cs="Tahoma"/>
                <w:szCs w:val="18"/>
              </w:rPr>
              <w:t>wektoryzacji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wczytywanych zbiorów danych w formacie </w:t>
            </w:r>
            <w:proofErr w:type="spellStart"/>
            <w:r>
              <w:rPr>
                <w:rFonts w:ascii="Tahoma" w:hAnsi="Tahoma" w:cs="Tahoma"/>
                <w:szCs w:val="18"/>
              </w:rPr>
              <w:t>csv</w:t>
            </w:r>
            <w:proofErr w:type="spellEnd"/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496A1A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Realizować implementację procesu </w:t>
            </w:r>
            <w:proofErr w:type="spellStart"/>
            <w:r>
              <w:rPr>
                <w:rFonts w:ascii="Tahoma" w:hAnsi="Tahoma" w:cs="Tahoma"/>
                <w:szCs w:val="18"/>
              </w:rPr>
              <w:t>wektoryzacji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wczytywanych zbiorów danych w formacie </w:t>
            </w:r>
            <w:proofErr w:type="spellStart"/>
            <w:r>
              <w:rPr>
                <w:rFonts w:ascii="Tahoma" w:hAnsi="Tahoma" w:cs="Tahoma"/>
                <w:szCs w:val="18"/>
              </w:rPr>
              <w:t>csv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oraz ich przekształceń macierzowych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784D32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 xml:space="preserve">Realizować implementację procesu </w:t>
            </w:r>
            <w:proofErr w:type="spellStart"/>
            <w:r>
              <w:rPr>
                <w:rFonts w:ascii="Tahoma" w:hAnsi="Tahoma" w:cs="Tahoma"/>
                <w:szCs w:val="18"/>
              </w:rPr>
              <w:t>wektoryzacji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wczytywanych zbiorów danych w formacie </w:t>
            </w:r>
            <w:proofErr w:type="spellStart"/>
            <w:r>
              <w:rPr>
                <w:rFonts w:ascii="Tahoma" w:hAnsi="Tahoma" w:cs="Tahoma"/>
                <w:szCs w:val="18"/>
              </w:rPr>
              <w:t>csv</w:t>
            </w:r>
            <w:proofErr w:type="spellEnd"/>
            <w:r>
              <w:rPr>
                <w:rFonts w:ascii="Tahoma" w:hAnsi="Tahoma" w:cs="Tahoma"/>
                <w:szCs w:val="18"/>
              </w:rPr>
              <w:t xml:space="preserve"> oraz ich przekształceń macierzowych wraz z procesem wizualizacji danych</w:t>
            </w:r>
          </w:p>
        </w:tc>
      </w:tr>
      <w:tr w:rsidR="00F327B5" w14:paraId="5E369071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3A578E1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1B3A36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odwołać się do gotowego modelu uczenia maszynowego</w:t>
            </w:r>
          </w:p>
        </w:tc>
        <w:tc>
          <w:tcPr>
            <w:tcW w:w="66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59507BA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odwołać się do gotowego modelu uczenia maszynowego</w:t>
            </w:r>
          </w:p>
        </w:tc>
      </w:tr>
      <w:tr w:rsidR="00F327B5" w14:paraId="1BF2541C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E50283F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424F9FE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dobrać właściwy model uczenia nienadzorowanego w odniesieniu do typu przetwarzanych danych i oczekiwanego rozwiązania</w:t>
            </w:r>
          </w:p>
        </w:tc>
        <w:tc>
          <w:tcPr>
            <w:tcW w:w="66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997378C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dobrać właściwy model uczenia nienadzorowanego w odniesieniu do typu przetwarzanych danych i oczekiwanego rozwiązania</w:t>
            </w:r>
          </w:p>
        </w:tc>
      </w:tr>
      <w:tr w:rsidR="00F327B5" w14:paraId="7770ACB5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916D8B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245040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implementować aspektów przetwarzania równoległego wraz z obsługą wyjątków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279087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Poprawnie implementować aspekty przetwarzania równoległego wraz z obsługą wyjątków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CE04677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Budować własne klasy obsługi wyjątków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2FBF847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Budować własne klasy zoptymalizowanej obsługi wyjątków</w:t>
            </w:r>
          </w:p>
        </w:tc>
      </w:tr>
      <w:tr w:rsidR="00F327B5" w14:paraId="46C82360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89E91B1" w14:textId="77777777" w:rsidR="00F327B5" w:rsidRDefault="005975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648098B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Przeprowadzić ewaluacji produktu programistycznego w kontekście ogólnych cech jakościowych i ilościowych</w:t>
            </w:r>
          </w:p>
        </w:tc>
        <w:tc>
          <w:tcPr>
            <w:tcW w:w="66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4A2F5F6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Przeprowadzić ewaluację produktu programistycznego w kontekście podstawowych cech jakościowych i ilościowych</w:t>
            </w:r>
          </w:p>
        </w:tc>
      </w:tr>
      <w:tr w:rsidR="00F327B5" w14:paraId="34692A4F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70203D4" w14:textId="77777777" w:rsidR="00F327B5" w:rsidRDefault="005975BF">
            <w:pPr>
              <w:pStyle w:val="centralniewrubryce"/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3598958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Nie zna metod przetwarzania danych z wykorzystaniem wskazanych strukturach agregatów w postaci list, krotek, zbiorów i słowników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CF6F10D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wskazać i omówić właściwe metody przetwarzania danych z wykorzystaniem wskazanych struktur agregatów w postaci list, krotek, zbiorów i słowników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88A51C5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bookmarkStart w:id="3" w:name="__DdeLink__16390_2044103495"/>
            <w:bookmarkEnd w:id="3"/>
            <w:r>
              <w:rPr>
                <w:rFonts w:ascii="Tahoma" w:hAnsi="Tahoma" w:cs="Tahoma"/>
                <w:szCs w:val="18"/>
              </w:rPr>
              <w:t>Potrafi zaproponować własne funkcje wyższego rzędu jako obiekty wywoływalne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2D6FC870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dobrać właściwy wzorzec do zdefiniowanego problemu z wykorzystaniem funkcji generycznych</w:t>
            </w:r>
          </w:p>
        </w:tc>
      </w:tr>
      <w:tr w:rsidR="00F327B5" w14:paraId="65F13D03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4188E653" w14:textId="77777777" w:rsidR="00F327B5" w:rsidRDefault="005975BF">
            <w:pPr>
              <w:pStyle w:val="centralniewrubryce"/>
            </w:pPr>
            <w:r>
              <w:rPr>
                <w:rFonts w:ascii="Tahoma" w:hAnsi="Tahoma" w:cs="Tahoma"/>
              </w:rPr>
              <w:lastRenderedPageBreak/>
              <w:t>P_U11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BF8DEE3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Nie zna żadnej z technik przedefiniowywania operacji na wektorach i wartościach skalarnych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58B710C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omówić zasady przedefiniowywania operacji na wektorach i wartościach skalarnych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617CB73E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podać przykład deskryptora przesłaniającego i nieprzesłaniającego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088EB638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omówić zasady przetwarzania danych z wykorzystaniem atrybutów dynamicznych</w:t>
            </w:r>
          </w:p>
        </w:tc>
      </w:tr>
      <w:tr w:rsidR="00F327B5" w14:paraId="154A48C9" w14:textId="77777777" w:rsidTr="7ECAB99F">
        <w:tc>
          <w:tcPr>
            <w:tcW w:w="1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72BE7E8B" w14:textId="77777777" w:rsidR="00F327B5" w:rsidRDefault="005975BF">
            <w:pPr>
              <w:pStyle w:val="centralniewrubryce"/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11098E43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Nie zna strategii tworzenia systemów uczenia maszynowego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6A36C3E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omówić proces tworzenia modelu predykcyjnego z zastosowaniem co najmniej jednego typu klasyfikatora ML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367C6070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omówić proces tworzenia modelu predykcyjnego z zastosowaniem co najmniej dwóch różnych typów klasyfikatorów ML</w:t>
            </w:r>
          </w:p>
        </w:tc>
        <w:tc>
          <w:tcPr>
            <w:tcW w:w="2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14:paraId="5C8C8154" w14:textId="77777777" w:rsidR="00F327B5" w:rsidRDefault="005975BF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  <w:szCs w:val="18"/>
              </w:rPr>
              <w:t>Potrafi wskazać i omówić najlepsze metody oceny zastosowanego modelu i dobrać właściwe techniki strojenia parametrycznego</w:t>
            </w:r>
          </w:p>
        </w:tc>
      </w:tr>
      <w:tr w:rsidR="00F327B5" w14:paraId="7F43BCB5" w14:textId="77777777" w:rsidTr="7ECAB99F"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D7159E" w14:textId="77777777" w:rsidR="00F327B5" w:rsidRDefault="005975BF">
            <w:pPr>
              <w:pStyle w:val="wrubryce"/>
              <w:jc w:val="center"/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653CFF" w14:textId="77777777" w:rsidR="00F327B5" w:rsidRDefault="005975BF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żadnego problemu rozwiązanego w projekcie</w:t>
            </w:r>
          </w:p>
        </w:tc>
        <w:tc>
          <w:tcPr>
            <w:tcW w:w="66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E1BA03" w14:textId="77777777" w:rsidR="00F327B5" w:rsidRDefault="005975BF">
            <w:pPr>
              <w:pStyle w:val="wrubrycemn"/>
              <w:rPr>
                <w:szCs w:val="18"/>
              </w:rPr>
            </w:pPr>
            <w:r>
              <w:rPr>
                <w:rFonts w:ascii="Tahoma" w:hAnsi="Tahoma" w:cs="Tahoma"/>
                <w:szCs w:val="18"/>
              </w:rPr>
              <w:t>Wskazać proste problemy rozwiązane w projekcie</w:t>
            </w:r>
          </w:p>
        </w:tc>
      </w:tr>
    </w:tbl>
    <w:p w14:paraId="64AB668F" w14:textId="77777777" w:rsidR="00F327B5" w:rsidRDefault="00F327B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E8A7111" w14:textId="77777777" w:rsidR="00F327B5" w:rsidRDefault="005975BF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88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889"/>
      </w:tblGrid>
      <w:tr w:rsidR="00F327B5" w14:paraId="319C9AAE" w14:textId="77777777" w:rsidTr="7ECAB99F">
        <w:tc>
          <w:tcPr>
            <w:tcW w:w="9889" w:type="dxa"/>
            <w:shd w:val="clear" w:color="auto" w:fill="auto"/>
          </w:tcPr>
          <w:p w14:paraId="402048FB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327B5" w14:paraId="32BAD8ED" w14:textId="77777777" w:rsidTr="7ECAB99F">
        <w:tc>
          <w:tcPr>
            <w:tcW w:w="9889" w:type="dxa"/>
            <w:shd w:val="clear" w:color="auto" w:fill="auto"/>
            <w:vAlign w:val="center"/>
          </w:tcPr>
          <w:p w14:paraId="5FE6C25A" w14:textId="77777777" w:rsidR="00F327B5" w:rsidRDefault="00597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bookmarkStart w:id="4" w:name="__DdeLink__7025_4195567474"/>
            <w:r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Gągolewski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Bartuszuk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Cena: Przetwarzanie i analiza danych w języku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bookmarkEnd w:id="4"/>
            <w:proofErr w:type="spellEnd"/>
            <w:r>
              <w:rPr>
                <w:rFonts w:ascii="Tahoma" w:hAnsi="Tahoma" w:cs="Tahoma"/>
                <w:b w:val="0"/>
                <w:sz w:val="20"/>
              </w:rPr>
              <w:t>, Wydawnictwo Naukowe PWN, Warszawa 2016 lub nowsze</w:t>
            </w:r>
          </w:p>
        </w:tc>
      </w:tr>
      <w:tr w:rsidR="00F327B5" w14:paraId="187CC132" w14:textId="77777777" w:rsidTr="7ECAB99F">
        <w:tc>
          <w:tcPr>
            <w:tcW w:w="9889" w:type="dxa"/>
            <w:shd w:val="clear" w:color="auto" w:fill="auto"/>
          </w:tcPr>
          <w:p w14:paraId="4520DAF5" w14:textId="6CF5D245" w:rsidR="00F327B5" w:rsidRDefault="005975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bookmarkStart w:id="5" w:name="__DdeLink__3532_3189133847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Anaya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[tł.: R.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Meryk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] Czysty kod w 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Pythonie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twórz wydajny i łatwy w utrzymaniu kod, Helion Gliwice 2022</w:t>
            </w:r>
            <w:bookmarkEnd w:id="5"/>
            <w:r w:rsidR="009B61D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9B61D6">
              <w:rPr>
                <w:rFonts w:ascii="Tahoma" w:hAnsi="Tahoma" w:cs="Tahoma"/>
                <w:sz w:val="20"/>
              </w:rPr>
              <w:t xml:space="preserve">lub nowsze </w:t>
            </w:r>
          </w:p>
        </w:tc>
      </w:tr>
      <w:tr w:rsidR="7ECAB99F" w14:paraId="722074E7" w14:textId="77777777" w:rsidTr="7ECAB99F">
        <w:trPr>
          <w:trHeight w:val="300"/>
        </w:trPr>
        <w:tc>
          <w:tcPr>
            <w:tcW w:w="9889" w:type="dxa"/>
            <w:shd w:val="clear" w:color="auto" w:fill="auto"/>
          </w:tcPr>
          <w:p w14:paraId="402B87FB" w14:textId="5FA624C0" w:rsidR="05BA0300" w:rsidRDefault="05BA0300" w:rsidP="7ECAB99F">
            <w:pPr>
              <w:spacing w:after="0"/>
              <w:rPr>
                <w:rFonts w:ascii="Tahoma" w:eastAsia="Tahoma" w:hAnsi="Tahoma" w:cs="Tahoma"/>
                <w:sz w:val="20"/>
                <w:szCs w:val="20"/>
              </w:rPr>
            </w:pPr>
            <w:r w:rsidRPr="7ECAB99F">
              <w:rPr>
                <w:rFonts w:ascii="Tahoma" w:eastAsia="Tahoma" w:hAnsi="Tahoma" w:cs="Tahoma"/>
                <w:sz w:val="20"/>
                <w:szCs w:val="20"/>
              </w:rPr>
              <w:t xml:space="preserve">A. </w:t>
            </w:r>
            <w:proofErr w:type="spellStart"/>
            <w:r w:rsidRPr="7ECAB99F">
              <w:rPr>
                <w:rFonts w:ascii="Tahoma" w:eastAsia="Tahoma" w:hAnsi="Tahoma" w:cs="Tahoma"/>
                <w:sz w:val="20"/>
                <w:szCs w:val="20"/>
              </w:rPr>
              <w:t>Geron</w:t>
            </w:r>
            <w:proofErr w:type="spellEnd"/>
            <w:r w:rsidRPr="7ECAB99F">
              <w:rPr>
                <w:rFonts w:ascii="Tahoma" w:eastAsia="Tahoma" w:hAnsi="Tahoma" w:cs="Tahoma"/>
                <w:sz w:val="20"/>
                <w:szCs w:val="20"/>
              </w:rPr>
              <w:t xml:space="preserve">: Uczenie maszynowe z użyciem </w:t>
            </w:r>
            <w:proofErr w:type="spellStart"/>
            <w:r w:rsidRPr="7ECAB99F">
              <w:rPr>
                <w:rFonts w:ascii="Tahoma" w:eastAsia="Tahoma" w:hAnsi="Tahoma" w:cs="Tahoma"/>
                <w:sz w:val="20"/>
                <w:szCs w:val="20"/>
              </w:rPr>
              <w:t>Scikit-Learn</w:t>
            </w:r>
            <w:proofErr w:type="spellEnd"/>
            <w:r w:rsidRPr="7ECAB99F">
              <w:rPr>
                <w:rFonts w:ascii="Tahoma" w:eastAsia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7ECAB99F">
              <w:rPr>
                <w:rFonts w:ascii="Tahoma" w:eastAsia="Tahoma" w:hAnsi="Tahoma" w:cs="Tahoma"/>
                <w:sz w:val="20"/>
                <w:szCs w:val="20"/>
              </w:rPr>
              <w:t>Keras</w:t>
            </w:r>
            <w:proofErr w:type="spellEnd"/>
            <w:r w:rsidRPr="7ECAB99F">
              <w:rPr>
                <w:rFonts w:ascii="Tahoma" w:eastAsia="Tahoma" w:hAnsi="Tahoma" w:cs="Tahoma"/>
                <w:sz w:val="20"/>
                <w:szCs w:val="20"/>
              </w:rPr>
              <w:t xml:space="preserve"> i </w:t>
            </w:r>
            <w:proofErr w:type="spellStart"/>
            <w:r w:rsidRPr="7ECAB99F">
              <w:rPr>
                <w:rFonts w:ascii="Tahoma" w:eastAsia="Tahoma" w:hAnsi="Tahoma" w:cs="Tahoma"/>
                <w:sz w:val="20"/>
                <w:szCs w:val="20"/>
              </w:rPr>
              <w:t>TensorFlow</w:t>
            </w:r>
            <w:proofErr w:type="spellEnd"/>
            <w:r w:rsidRPr="7ECAB99F">
              <w:rPr>
                <w:rFonts w:ascii="Tahoma" w:eastAsia="Tahoma" w:hAnsi="Tahoma" w:cs="Tahoma"/>
                <w:sz w:val="20"/>
                <w:szCs w:val="20"/>
              </w:rPr>
              <w:t>, Wyd. Helion, Gliwice 2023 lub nowsze</w:t>
            </w:r>
          </w:p>
        </w:tc>
      </w:tr>
      <w:tr w:rsidR="00F327B5" w14:paraId="48BDE6DF" w14:textId="77777777" w:rsidTr="7ECAB99F">
        <w:tc>
          <w:tcPr>
            <w:tcW w:w="9889" w:type="dxa"/>
            <w:shd w:val="clear" w:color="auto" w:fill="auto"/>
          </w:tcPr>
          <w:p w14:paraId="050C6CFD" w14:textId="77777777" w:rsidR="00F327B5" w:rsidRDefault="005975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D. Beazley,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B.K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. Jones: Python.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Receptury, Wyd. Helion, Gliwice 2014 lub nowsze</w:t>
            </w:r>
          </w:p>
        </w:tc>
      </w:tr>
      <w:tr w:rsidR="00F327B5" w14:paraId="45C1C6EC" w14:textId="77777777" w:rsidTr="7ECAB99F">
        <w:tc>
          <w:tcPr>
            <w:tcW w:w="9889" w:type="dxa"/>
            <w:shd w:val="clear" w:color="auto" w:fill="auto"/>
            <w:vAlign w:val="center"/>
          </w:tcPr>
          <w:p w14:paraId="384EE55C" w14:textId="77777777" w:rsidR="00F327B5" w:rsidRDefault="00597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S.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Raschka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Uczenie maszynowe, Wyd. Helion, Gliwice 2018 lub nowsze</w:t>
            </w:r>
          </w:p>
        </w:tc>
      </w:tr>
      <w:tr w:rsidR="00F327B5" w14:paraId="6CF3F4D0" w14:textId="77777777" w:rsidTr="7ECAB99F">
        <w:tc>
          <w:tcPr>
            <w:tcW w:w="9889" w:type="dxa"/>
            <w:shd w:val="clear" w:color="auto" w:fill="auto"/>
            <w:vAlign w:val="center"/>
          </w:tcPr>
          <w:p w14:paraId="35F93708" w14:textId="77777777" w:rsidR="00F327B5" w:rsidRDefault="00597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Boschetti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L.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Massaron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: Python. </w:t>
            </w:r>
            <w:r>
              <w:rPr>
                <w:rFonts w:ascii="Tahoma" w:hAnsi="Tahoma" w:cs="Tahoma"/>
                <w:b w:val="0"/>
                <w:sz w:val="20"/>
              </w:rPr>
              <w:t>Podstawy nauki o danych, Wyd. Helion, Gliwice 2017 lub nowsze</w:t>
            </w:r>
          </w:p>
          <w:p w14:paraId="34C10BF1" w14:textId="77777777" w:rsidR="00F327B5" w:rsidRDefault="00597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także: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NASBI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/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OSBI</w:t>
            </w:r>
            <w:proofErr w:type="spellEnd"/>
          </w:p>
        </w:tc>
      </w:tr>
    </w:tbl>
    <w:p w14:paraId="6603CEB7" w14:textId="77777777" w:rsidR="00F327B5" w:rsidRDefault="00F327B5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88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889"/>
      </w:tblGrid>
      <w:tr w:rsidR="00F327B5" w14:paraId="0E9B772B" w14:textId="77777777">
        <w:tc>
          <w:tcPr>
            <w:tcW w:w="9889" w:type="dxa"/>
            <w:shd w:val="clear" w:color="auto" w:fill="auto"/>
          </w:tcPr>
          <w:p w14:paraId="3B1E25C3" w14:textId="77777777" w:rsidR="00F327B5" w:rsidRDefault="005975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327B5" w14:paraId="530952C0" w14:textId="77777777">
        <w:tc>
          <w:tcPr>
            <w:tcW w:w="9889" w:type="dxa"/>
            <w:shd w:val="clear" w:color="auto" w:fill="auto"/>
            <w:vAlign w:val="center"/>
          </w:tcPr>
          <w:p w14:paraId="7D37717A" w14:textId="1A22DEE7" w:rsidR="00F327B5" w:rsidRDefault="00597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P. Barry: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Rusz głową, Wyd. Helion, Gliwice 2018 lub nowsze</w:t>
            </w:r>
            <w:r w:rsidR="009B61D6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F327B5" w14:paraId="691F12DF" w14:textId="77777777">
        <w:tc>
          <w:tcPr>
            <w:tcW w:w="9889" w:type="dxa"/>
            <w:shd w:val="clear" w:color="auto" w:fill="auto"/>
            <w:vAlign w:val="center"/>
          </w:tcPr>
          <w:p w14:paraId="27B86C4A" w14:textId="77777777" w:rsidR="00F327B5" w:rsidRDefault="00597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McKinney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 analizie danych, Wyd. Helion, Gliwice 2018 lub nowsze,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IBUK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Libra</w:t>
            </w:r>
          </w:p>
        </w:tc>
      </w:tr>
      <w:tr w:rsidR="00F327B5" w14:paraId="41758AD9" w14:textId="77777777">
        <w:tc>
          <w:tcPr>
            <w:tcW w:w="9889" w:type="dxa"/>
            <w:shd w:val="clear" w:color="auto" w:fill="auto"/>
            <w:vAlign w:val="center"/>
          </w:tcPr>
          <w:p w14:paraId="6823D37F" w14:textId="77777777" w:rsidR="00F327B5" w:rsidRDefault="00597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E.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Matthes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Instrukcje dla programisty, Wyd. Helion, Gliwice 2017 lub nowsze</w:t>
            </w:r>
          </w:p>
        </w:tc>
      </w:tr>
      <w:tr w:rsidR="00F327B5" w:rsidRPr="000C055C" w14:paraId="5AA4026E" w14:textId="77777777">
        <w:tc>
          <w:tcPr>
            <w:tcW w:w="9889" w:type="dxa"/>
            <w:shd w:val="clear" w:color="auto" w:fill="auto"/>
            <w:vAlign w:val="center"/>
          </w:tcPr>
          <w:p w14:paraId="555C8D42" w14:textId="77777777" w:rsidR="00F327B5" w:rsidRDefault="00597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Porcu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: Python for data mining quick syntax reference,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Apress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Berkeley 2021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</w:p>
        </w:tc>
      </w:tr>
      <w:tr w:rsidR="00F327B5" w14:paraId="0D5AC107" w14:textId="77777777">
        <w:tc>
          <w:tcPr>
            <w:tcW w:w="9889" w:type="dxa"/>
            <w:shd w:val="clear" w:color="auto" w:fill="auto"/>
            <w:vAlign w:val="center"/>
          </w:tcPr>
          <w:p w14:paraId="60FE0D8D" w14:textId="77777777" w:rsidR="00F327B5" w:rsidRDefault="005975B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P. Bruce, A. Bruce, P.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Gedeck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: Statystyka praktyczna w data science. 50 kluczowych zagadnień w językach R i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Wyd. Helion, Gliwice 2021 lub nowsze</w:t>
            </w:r>
          </w:p>
        </w:tc>
      </w:tr>
    </w:tbl>
    <w:p w14:paraId="6DABE51C" w14:textId="77777777" w:rsidR="00F327B5" w:rsidRDefault="00F327B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6814C85" w14:textId="77777777" w:rsidR="00F327B5" w:rsidRDefault="00F327B5">
      <w:pPr>
        <w:spacing w:after="0" w:line="240" w:lineRule="auto"/>
        <w:rPr>
          <w:rFonts w:ascii="Tahoma" w:hAnsi="Tahoma" w:cs="Tahoma"/>
        </w:rPr>
      </w:pPr>
    </w:p>
    <w:p w14:paraId="59617324" w14:textId="77777777" w:rsidR="00F327B5" w:rsidRDefault="005975B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Nakład pracy studenta - bilans punktów </w:t>
      </w:r>
      <w:proofErr w:type="spellStart"/>
      <w:r>
        <w:rPr>
          <w:rFonts w:ascii="Tahoma" w:hAnsi="Tahoma" w:cs="Tahoma"/>
        </w:rPr>
        <w:t>ECTS</w:t>
      </w:r>
      <w:proofErr w:type="spellEnd"/>
    </w:p>
    <w:p w14:paraId="0A8B0A6B" w14:textId="77777777" w:rsidR="00F327B5" w:rsidRDefault="00F327B5">
      <w:pPr>
        <w:tabs>
          <w:tab w:val="left" w:pos="1907"/>
        </w:tabs>
        <w:spacing w:after="0" w:line="240" w:lineRule="auto"/>
      </w:pPr>
    </w:p>
    <w:tbl>
      <w:tblPr>
        <w:tblW w:w="9918" w:type="dxa"/>
        <w:jc w:val="center"/>
        <w:tblCellMar>
          <w:left w:w="98" w:type="dxa"/>
        </w:tblCellMar>
        <w:tblLook w:val="0000" w:firstRow="0" w:lastRow="0" w:firstColumn="0" w:lastColumn="0" w:noHBand="0" w:noVBand="0"/>
      </w:tblPr>
      <w:tblGrid>
        <w:gridCol w:w="7538"/>
        <w:gridCol w:w="2380"/>
      </w:tblGrid>
      <w:tr w:rsidR="00F327B5" w14:paraId="5217BD5B" w14:textId="77777777">
        <w:trPr>
          <w:cantSplit/>
          <w:trHeight w:val="284"/>
          <w:jc w:val="center"/>
        </w:trPr>
        <w:tc>
          <w:tcPr>
            <w:tcW w:w="753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1B5249" w14:textId="77777777" w:rsidR="00F327B5" w:rsidRDefault="005975BF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3082D4" w14:textId="77777777" w:rsidR="00F327B5" w:rsidRDefault="005975BF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327B5" w14:paraId="5829959C" w14:textId="77777777">
        <w:trPr>
          <w:cantSplit/>
          <w:trHeight w:val="284"/>
          <w:jc w:val="center"/>
        </w:trPr>
        <w:tc>
          <w:tcPr>
            <w:tcW w:w="7537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C82AB1" w14:textId="77777777" w:rsidR="00F327B5" w:rsidRDefault="00F327B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1AB1F3" w14:textId="77777777" w:rsidR="00F327B5" w:rsidRDefault="005975BF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327B5" w14:paraId="51F94D5A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E5D75CF" w14:textId="77777777" w:rsidR="00F327B5" w:rsidRDefault="005975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7D74DE" w14:textId="77777777" w:rsidR="00F327B5" w:rsidRDefault="005975B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F327B5" w14:paraId="333D9D72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195454" w14:textId="77777777" w:rsidR="00F327B5" w:rsidRDefault="005975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AC5042A" w14:textId="77777777" w:rsidR="00F327B5" w:rsidRDefault="005975B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327B5" w14:paraId="10E1ECDA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DCDDE40" w14:textId="77777777" w:rsidR="00F327B5" w:rsidRDefault="005975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DD43429" w14:textId="77777777" w:rsidR="00F327B5" w:rsidRDefault="005975B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327B5" w14:paraId="11EBD4A6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6482682" w14:textId="77777777" w:rsidR="00F327B5" w:rsidRDefault="005975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8FA35B9" w14:textId="77777777" w:rsidR="00F327B5" w:rsidRDefault="005975B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F327B5" w14:paraId="5DB84175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49A100" w14:textId="77777777" w:rsidR="00F327B5" w:rsidRDefault="005975BF">
            <w:pPr>
              <w:pStyle w:val="Default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6B2356B" w14:textId="77777777" w:rsidR="00F327B5" w:rsidRDefault="005975B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F327B5" w14:paraId="1B067EA8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B3FB73" w14:textId="77777777" w:rsidR="00F327B5" w:rsidRDefault="005975BF">
            <w:pPr>
              <w:pStyle w:val="Default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C22B5E" w14:textId="77777777" w:rsidR="00F327B5" w:rsidRDefault="005975B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327B5" w14:paraId="03C6E099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35B946" w14:textId="77777777" w:rsidR="00F327B5" w:rsidRDefault="005975BF">
            <w:pPr>
              <w:pStyle w:val="Default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11AA81" w14:textId="77777777" w:rsidR="00F327B5" w:rsidRDefault="005975B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F327B5" w14:paraId="646133AB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FA2F6DD" w14:textId="77777777" w:rsidR="00F327B5" w:rsidRDefault="005975BF">
            <w:pPr>
              <w:pStyle w:val="Default"/>
            </w:pPr>
            <w:r>
              <w:rPr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sz w:val="20"/>
                <w:szCs w:val="20"/>
              </w:rPr>
              <w:t>PN</w:t>
            </w:r>
            <w:proofErr w:type="spellEnd"/>
            <w:r>
              <w:rPr>
                <w:sz w:val="20"/>
                <w:szCs w:val="20"/>
              </w:rPr>
              <w:t xml:space="preserve">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E57FB6" w14:textId="77777777" w:rsidR="00F327B5" w:rsidRDefault="005975BF">
            <w:pPr>
              <w:pStyle w:val="Default"/>
              <w:jc w:val="center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F327B5" w14:paraId="53820905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0081D10" w14:textId="77777777" w:rsidR="00F327B5" w:rsidRDefault="005975BF">
            <w:pPr>
              <w:pStyle w:val="Default"/>
            </w:pPr>
            <w:r>
              <w:rPr>
                <w:sz w:val="20"/>
                <w:szCs w:val="20"/>
              </w:rPr>
              <w:t xml:space="preserve">Samodzielne przygotowanie się do zaliczenia </w:t>
            </w:r>
            <w:proofErr w:type="spellStart"/>
            <w:r>
              <w:rPr>
                <w:sz w:val="20"/>
                <w:szCs w:val="20"/>
              </w:rPr>
              <w:t>PN</w:t>
            </w:r>
            <w:proofErr w:type="spellEnd"/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4F9E8B" w14:textId="77777777" w:rsidR="00F327B5" w:rsidRDefault="005975BF">
            <w:pPr>
              <w:pStyle w:val="Default"/>
              <w:jc w:val="center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F327B5" w14:paraId="5688CAC3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EA0FA14" w14:textId="77777777" w:rsidR="00F327B5" w:rsidRDefault="005975BF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0A6B55F" w14:textId="77777777" w:rsidR="00F327B5" w:rsidRDefault="005975BF">
            <w:pPr>
              <w:pStyle w:val="Default"/>
              <w:jc w:val="center"/>
              <w:rPr>
                <w:strike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</w:t>
            </w:r>
          </w:p>
        </w:tc>
      </w:tr>
      <w:tr w:rsidR="00F327B5" w14:paraId="7C311E4A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8D77F18" w14:textId="77777777" w:rsidR="00F327B5" w:rsidRDefault="005975BF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przedmiot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E3396E8" w14:textId="77777777" w:rsidR="00F327B5" w:rsidRDefault="005975BF">
            <w:pPr>
              <w:pStyle w:val="Default"/>
              <w:jc w:val="center"/>
              <w:rPr>
                <w:strike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F327B5" w14:paraId="224FF5F5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363FF30" w14:textId="77777777" w:rsidR="00F327B5" w:rsidRDefault="005975BF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41831F" w14:textId="77777777" w:rsidR="00F327B5" w:rsidRDefault="005975BF">
            <w:pPr>
              <w:pStyle w:val="Default"/>
              <w:jc w:val="center"/>
              <w:rPr>
                <w:strike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>3</w:t>
            </w:r>
          </w:p>
        </w:tc>
      </w:tr>
      <w:tr w:rsidR="00F327B5" w14:paraId="7B8D931E" w14:textId="77777777">
        <w:trPr>
          <w:cantSplit/>
          <w:trHeight w:val="284"/>
          <w:jc w:val="center"/>
        </w:trPr>
        <w:tc>
          <w:tcPr>
            <w:tcW w:w="7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9B8C98" w14:textId="77777777" w:rsidR="00F327B5" w:rsidRDefault="005975BF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Punkty </w:t>
            </w:r>
            <w:proofErr w:type="spellStart"/>
            <w:r>
              <w:rPr>
                <w:b/>
                <w:sz w:val="20"/>
                <w:szCs w:val="20"/>
              </w:rPr>
              <w:t>ECTS</w:t>
            </w:r>
            <w:proofErr w:type="spellEnd"/>
            <w:r>
              <w:rPr>
                <w:b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>
              <w:rPr>
                <w:b/>
                <w:sz w:val="20"/>
                <w:szCs w:val="20"/>
              </w:rPr>
              <w:t>PZ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A6DA632" w14:textId="77777777" w:rsidR="00F327B5" w:rsidRDefault="005975B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</w:tbl>
    <w:p w14:paraId="0151E6A1" w14:textId="77777777" w:rsidR="00F327B5" w:rsidRDefault="00F327B5">
      <w:pPr>
        <w:spacing w:after="0" w:line="240" w:lineRule="auto"/>
      </w:pPr>
    </w:p>
    <w:sectPr w:rsidR="00F327B5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7DF6E" w14:textId="77777777" w:rsidR="00300BB1" w:rsidRDefault="005975BF">
      <w:pPr>
        <w:spacing w:after="0" w:line="240" w:lineRule="auto"/>
      </w:pPr>
      <w:r>
        <w:separator/>
      </w:r>
    </w:p>
  </w:endnote>
  <w:endnote w:type="continuationSeparator" w:id="0">
    <w:p w14:paraId="6C6205C3" w14:textId="77777777" w:rsidR="00300BB1" w:rsidRDefault="00597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ucida Grande">
    <w:altName w:val="Segoe UI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750832"/>
      <w:docPartObj>
        <w:docPartGallery w:val="Page Numbers (Bottom of Page)"/>
        <w:docPartUnique/>
      </w:docPartObj>
    </w:sdtPr>
    <w:sdtEndPr/>
    <w:sdtContent>
      <w:p w14:paraId="268361FF" w14:textId="77777777" w:rsidR="00F327B5" w:rsidRDefault="005975BF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>
          <w:rPr>
            <w:rFonts w:ascii="Calibri" w:hAnsi="Calibri"/>
            <w:sz w:val="20"/>
          </w:rPr>
          <w:t>7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9645D" w14:textId="77777777" w:rsidR="00300BB1" w:rsidRDefault="005975BF">
      <w:pPr>
        <w:spacing w:after="0" w:line="240" w:lineRule="auto"/>
      </w:pPr>
      <w:r>
        <w:separator/>
      </w:r>
    </w:p>
  </w:footnote>
  <w:footnote w:type="continuationSeparator" w:id="0">
    <w:p w14:paraId="2B9C1AC6" w14:textId="77777777" w:rsidR="00300BB1" w:rsidRDefault="00597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C70ED" w14:textId="77777777" w:rsidR="00F327B5" w:rsidRDefault="00F327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5E971" w14:textId="77777777" w:rsidR="00F327B5" w:rsidRDefault="005975BF">
    <w:pPr>
      <w:pStyle w:val="Nagwek"/>
    </w:pPr>
    <w:r>
      <w:rPr>
        <w:noProof/>
      </w:rPr>
      <w:drawing>
        <wp:inline distT="0" distB="0" distL="0" distR="0" wp14:anchorId="0F203F57" wp14:editId="632AB822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A94FB2" w14:textId="77777777" w:rsidR="00F327B5" w:rsidRDefault="005975BF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78E6CDC9" wp14:editId="49718544">
              <wp:extent cx="6122035" cy="20955"/>
              <wp:effectExtent l="0" t="0" r="0" b="0"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1440" cy="2016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pic="http://schemas.openxmlformats.org/drawingml/2006/picture" xmlns:a="http://schemas.openxmlformats.org/drawingml/2006/main">
          <w:pict>
            <v:rect id="shape_0" style="position:absolute;margin-left:0pt;margin-top:-1.65pt;width:481.95pt;height:1.55pt;mso-position-vertical:top" fillcolor="#a0a0a0" stroked="f" wp14:anchorId="511C1023">
              <w10:wrap type="none"/>
              <v:fill type="solid" color2="#5f5f5f" o:detectmouseclick="t"/>
              <v:stroke color="#3465a4" joinstyle="round" endcap="fla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E2753"/>
    <w:multiLevelType w:val="multilevel"/>
    <w:tmpl w:val="8C7E2C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06EC3"/>
    <w:multiLevelType w:val="multilevel"/>
    <w:tmpl w:val="E752E8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692B5213"/>
    <w:multiLevelType w:val="multilevel"/>
    <w:tmpl w:val="CF965E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7B5"/>
    <w:rsid w:val="000C055C"/>
    <w:rsid w:val="00300BB1"/>
    <w:rsid w:val="005975BF"/>
    <w:rsid w:val="009B61D6"/>
    <w:rsid w:val="00F327B5"/>
    <w:rsid w:val="05BA0300"/>
    <w:rsid w:val="22BD56F1"/>
    <w:rsid w:val="2C6AE176"/>
    <w:rsid w:val="37B69C45"/>
    <w:rsid w:val="3FB894B8"/>
    <w:rsid w:val="4006F4EE"/>
    <w:rsid w:val="4AD63DF2"/>
    <w:rsid w:val="4C86F13B"/>
    <w:rsid w:val="4D9DFD71"/>
    <w:rsid w:val="78D79CF5"/>
    <w:rsid w:val="7ECAB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5D4009"/>
  <w15:docId w15:val="{4B98AF64-F0E3-4B44-8870-3487580A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Skonsultować z dr L. Puzio</Uwagi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Gajecki</DisplayName>
        <AccountId>40</AccountId>
        <AccountType/>
      </UserInfo>
    </Lider>
    <Rokrealizacji xmlns="589a3a4e-3e16-4633-b922-1f149d89d601">IV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8ACF5-81C2-4956-BF70-606113B88428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0879504B-A765-418C-85DD-20797A91BA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E460D-E793-4D6D-BE8D-345F3724A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20132E-EF99-4973-AEBF-6F9C5510A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1830</Words>
  <Characters>10985</Characters>
  <Application>Microsoft Office Word</Application>
  <DocSecurity>0</DocSecurity>
  <Lines>91</Lines>
  <Paragraphs>25</Paragraphs>
  <ScaleCrop>false</ScaleCrop>
  <Company/>
  <LinksUpToDate>false</LinksUpToDate>
  <CharactersWithSpaces>12790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12</cp:revision>
  <cp:lastPrinted>2020-01-30T08:11:00Z</cp:lastPrinted>
  <dcterms:created xsi:type="dcterms:W3CDTF">2021-09-17T09:03:00Z</dcterms:created>
  <dcterms:modified xsi:type="dcterms:W3CDTF">2025-06-09T10:37:00Z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0x010100BD25FBBB3847F9409463DC23199427C0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Weryfikacja-gotowa">
    <vt:bool>false</vt:bool>
  </property>
</Properties>
</file>