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DE7020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DE7020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DE7020">
        <w:rPr>
          <w:rFonts w:ascii="Tahoma" w:hAnsi="Tahoma" w:cs="Tahoma"/>
          <w:b/>
          <w:smallCaps/>
          <w:sz w:val="36"/>
        </w:rPr>
        <w:t>karta przedmiotu</w:t>
      </w:r>
    </w:p>
    <w:p w:rsidR="0001795B" w:rsidRPr="00DE7020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DE7020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E7020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56990" w:rsidRPr="00DE7020" w:rsidTr="004846A3">
        <w:tc>
          <w:tcPr>
            <w:tcW w:w="2410" w:type="dxa"/>
            <w:vAlign w:val="center"/>
          </w:tcPr>
          <w:p w:rsidR="00DB0142" w:rsidRPr="00DE7020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E7020" w:rsidRDefault="00B5699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Anestezjologia i pielęgniarstwo w zagrożeniu życia</w:t>
            </w:r>
            <w:r w:rsidR="00ED5752">
              <w:rPr>
                <w:rFonts w:ascii="Tahoma" w:hAnsi="Tahoma" w:cs="Tahoma"/>
                <w:b w:val="0"/>
              </w:rPr>
              <w:t xml:space="preserve"> cz.1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7461A1" w:rsidRPr="00DE7020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20</w:t>
            </w:r>
            <w:r w:rsidR="007032EA">
              <w:rPr>
                <w:rFonts w:ascii="Tahoma" w:hAnsi="Tahoma" w:cs="Tahoma"/>
                <w:b w:val="0"/>
              </w:rPr>
              <w:t>2</w:t>
            </w:r>
            <w:r w:rsidR="00EA6B68">
              <w:rPr>
                <w:rFonts w:ascii="Tahoma" w:hAnsi="Tahoma" w:cs="Tahoma"/>
                <w:b w:val="0"/>
              </w:rPr>
              <w:t>2</w:t>
            </w:r>
            <w:r w:rsidRPr="00DE7020">
              <w:rPr>
                <w:rFonts w:ascii="Tahoma" w:hAnsi="Tahoma" w:cs="Tahoma"/>
                <w:b w:val="0"/>
              </w:rPr>
              <w:t>/20</w:t>
            </w:r>
            <w:r w:rsidR="00AA6C79" w:rsidRPr="00DE7020">
              <w:rPr>
                <w:rFonts w:ascii="Tahoma" w:hAnsi="Tahoma" w:cs="Tahoma"/>
                <w:b w:val="0"/>
              </w:rPr>
              <w:t>2</w:t>
            </w:r>
            <w:r w:rsidR="00EA6B68">
              <w:rPr>
                <w:rFonts w:ascii="Tahoma" w:hAnsi="Tahoma" w:cs="Tahoma"/>
                <w:b w:val="0"/>
              </w:rPr>
              <w:t>3</w:t>
            </w:r>
            <w:r w:rsidR="0095049A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DB0142" w:rsidRPr="00DE7020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E7020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P</w:t>
            </w:r>
            <w:r w:rsidR="002843E1" w:rsidRPr="00DE7020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E7020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8938C7" w:rsidRPr="00DE7020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Profil </w:t>
            </w:r>
            <w:r w:rsidR="0035344F" w:rsidRPr="00DE7020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E7020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B56990" w:rsidRPr="00DE7020" w:rsidTr="004846A3">
        <w:tc>
          <w:tcPr>
            <w:tcW w:w="2410" w:type="dxa"/>
            <w:vAlign w:val="center"/>
          </w:tcPr>
          <w:p w:rsidR="00B56990" w:rsidRPr="00DE7020" w:rsidRDefault="00B56990" w:rsidP="00B56990">
            <w:pPr>
              <w:pStyle w:val="Pytania"/>
              <w:jc w:val="left"/>
              <w:rPr>
                <w:rFonts w:ascii="Tahoma" w:hAnsi="Tahoma" w:cs="Tahoma"/>
                <w:lang w:eastAsia="ar-SA"/>
              </w:rPr>
            </w:pPr>
            <w:r w:rsidRPr="00DE7020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B56990" w:rsidRPr="00DE7020" w:rsidRDefault="00B56990" w:rsidP="00B5699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E7020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EA6B68" w:rsidRPr="00DE7020" w:rsidTr="004846A3">
        <w:tc>
          <w:tcPr>
            <w:tcW w:w="2410" w:type="dxa"/>
            <w:vAlign w:val="center"/>
          </w:tcPr>
          <w:p w:rsidR="00EA6B68" w:rsidRPr="00DE7020" w:rsidRDefault="00EA6B68" w:rsidP="00EA6B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EA6B68" w:rsidRPr="00DE7020" w:rsidRDefault="00EA6B68" w:rsidP="00EA6B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lek. med. </w:t>
            </w:r>
            <w:r w:rsidR="00D14537">
              <w:rPr>
                <w:rFonts w:ascii="Tahoma" w:hAnsi="Tahoma" w:cs="Tahoma"/>
                <w:b w:val="0"/>
              </w:rPr>
              <w:t>Jerzy Domagała, mgr Agnieszka Wanat</w:t>
            </w:r>
            <w:bookmarkStart w:id="0" w:name="_GoBack"/>
            <w:bookmarkEnd w:id="0"/>
          </w:p>
        </w:tc>
      </w:tr>
      <w:tr w:rsidR="00EA6B68" w:rsidRPr="009318BF" w:rsidTr="003F1500">
        <w:tc>
          <w:tcPr>
            <w:tcW w:w="9781" w:type="dxa"/>
            <w:gridSpan w:val="2"/>
            <w:vAlign w:val="center"/>
          </w:tcPr>
          <w:p w:rsidR="00EA6B68" w:rsidRPr="009318BF" w:rsidRDefault="00EA6B68" w:rsidP="00EA6B6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318BF"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DE702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964" w:type="dxa"/>
        <w:tblInd w:w="-44" w:type="dxa"/>
        <w:tblLayout w:type="fixed"/>
        <w:tblLook w:val="0000" w:firstRow="0" w:lastRow="0" w:firstColumn="0" w:lastColumn="0" w:noHBand="0" w:noVBand="0"/>
      </w:tblPr>
      <w:tblGrid>
        <w:gridCol w:w="2846"/>
        <w:gridCol w:w="3118"/>
      </w:tblGrid>
      <w:tr w:rsidR="00B56990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DE7020" w:rsidRDefault="00B56990" w:rsidP="00150A1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Formy zajęć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DE7020" w:rsidRDefault="00B56990" w:rsidP="00150A19">
            <w:pPr>
              <w:pStyle w:val="Nagwkitablic"/>
              <w:snapToGrid w:val="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Forma zaliczenia</w:t>
            </w:r>
          </w:p>
        </w:tc>
      </w:tr>
      <w:tr w:rsidR="00B56990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DE7020" w:rsidRDefault="00B569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Wykład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DE7020" w:rsidRDefault="00B569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Egzamin</w:t>
            </w:r>
          </w:p>
        </w:tc>
      </w:tr>
      <w:tr w:rsidR="007032EA" w:rsidRPr="00DE7020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32EA" w:rsidRPr="00102DC3" w:rsidRDefault="007032EA" w:rsidP="007032E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Samokształcenie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2EA" w:rsidRPr="00102DC3" w:rsidRDefault="007032EA" w:rsidP="007032E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Zaliczenie bez oceny</w:t>
            </w:r>
          </w:p>
        </w:tc>
      </w:tr>
      <w:tr w:rsidR="007032EA" w:rsidRPr="007032EA" w:rsidTr="00B56990"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6990" w:rsidRPr="00102DC3" w:rsidRDefault="007032EA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e-Learning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990" w:rsidRPr="00102DC3" w:rsidRDefault="00B569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102DC3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Zaliczenie</w:t>
            </w:r>
            <w:r w:rsidR="00635D14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wspólne z wykładami</w:t>
            </w:r>
          </w:p>
        </w:tc>
      </w:tr>
    </w:tbl>
    <w:p w:rsidR="005D2001" w:rsidRPr="00DE702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E7020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E7020">
        <w:rPr>
          <w:rFonts w:ascii="Tahoma" w:hAnsi="Tahoma" w:cs="Tahoma"/>
          <w:szCs w:val="24"/>
        </w:rPr>
        <w:t xml:space="preserve">Wymagania wstępne </w:t>
      </w:r>
      <w:r w:rsidR="00F00795" w:rsidRPr="00DE7020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DE7020" w:rsidTr="008046AE">
        <w:tc>
          <w:tcPr>
            <w:tcW w:w="9778" w:type="dxa"/>
          </w:tcPr>
          <w:p w:rsidR="004846A3" w:rsidRPr="00DE7020" w:rsidRDefault="00D35AA0" w:rsidP="00AA6C7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mallCaps/>
              </w:rPr>
            </w:pPr>
            <w:r w:rsidRPr="00DE7020">
              <w:rPr>
                <w:rFonts w:ascii="Tahoma" w:hAnsi="Tahoma" w:cs="Tahoma"/>
                <w:b w:val="0"/>
              </w:rPr>
              <w:t xml:space="preserve">Anatomia, Fizjologia, Patologia, </w:t>
            </w:r>
            <w:r w:rsidR="00AA6C79" w:rsidRPr="00DE7020">
              <w:rPr>
                <w:rFonts w:ascii="Tahoma" w:hAnsi="Tahoma" w:cs="Tahoma"/>
                <w:b w:val="0"/>
              </w:rPr>
              <w:t xml:space="preserve">Farmakologia, Psychologia, Radiologia, Badania fizykalne, </w:t>
            </w:r>
            <w:r w:rsidRPr="00DE7020">
              <w:rPr>
                <w:rFonts w:ascii="Tahoma" w:hAnsi="Tahoma" w:cs="Tahoma"/>
                <w:b w:val="0"/>
              </w:rPr>
              <w:t xml:space="preserve">Podstawy pielęgniarstwa, </w:t>
            </w:r>
            <w:r w:rsidR="00AA6C79" w:rsidRPr="00DE7020">
              <w:rPr>
                <w:rFonts w:ascii="Tahoma" w:hAnsi="Tahoma" w:cs="Tahoma"/>
                <w:b w:val="0"/>
              </w:rPr>
              <w:t xml:space="preserve">Organizacja pracy pielęgniarskiej, </w:t>
            </w:r>
            <w:r w:rsidRPr="00DE7020">
              <w:rPr>
                <w:rFonts w:ascii="Tahoma" w:hAnsi="Tahoma" w:cs="Tahoma"/>
                <w:b w:val="0"/>
              </w:rPr>
              <w:t>Choroby wewnętrzne i pielęgniarstwo internistyczne, Chirurgia i pielęgniarstwo chirurgiczne</w:t>
            </w:r>
          </w:p>
        </w:tc>
      </w:tr>
    </w:tbl>
    <w:p w:rsidR="0001795B" w:rsidRPr="00DE7020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DE7020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E7020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Efekty </w:t>
      </w:r>
      <w:r w:rsidR="00C41795" w:rsidRPr="00DE7020">
        <w:rPr>
          <w:rFonts w:ascii="Tahoma" w:hAnsi="Tahoma" w:cs="Tahoma"/>
        </w:rPr>
        <w:t xml:space="preserve">uczenia się </w:t>
      </w:r>
      <w:r w:rsidRPr="00DE7020">
        <w:rPr>
          <w:rFonts w:ascii="Tahoma" w:hAnsi="Tahoma" w:cs="Tahoma"/>
        </w:rPr>
        <w:t xml:space="preserve">i sposób </w:t>
      </w:r>
      <w:r w:rsidR="00B60B0B" w:rsidRPr="00DE7020">
        <w:rPr>
          <w:rFonts w:ascii="Tahoma" w:hAnsi="Tahoma" w:cs="Tahoma"/>
        </w:rPr>
        <w:t>realizacji</w:t>
      </w:r>
      <w:r w:rsidRPr="00DE7020">
        <w:rPr>
          <w:rFonts w:ascii="Tahoma" w:hAnsi="Tahoma" w:cs="Tahoma"/>
        </w:rPr>
        <w:t xml:space="preserve"> zajęć</w:t>
      </w:r>
    </w:p>
    <w:p w:rsidR="008046AE" w:rsidRPr="00DE70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DE7020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DE7020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821"/>
        <w:gridCol w:w="8783"/>
      </w:tblGrid>
      <w:tr w:rsidR="00C05730" w:rsidRPr="00C05730" w:rsidTr="00303F2A">
        <w:tc>
          <w:tcPr>
            <w:tcW w:w="821" w:type="dxa"/>
            <w:hideMark/>
          </w:tcPr>
          <w:p w:rsidR="008640DB" w:rsidRPr="00BB743E" w:rsidRDefault="00BB743E" w:rsidP="005C202B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BB743E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783" w:type="dxa"/>
          </w:tcPr>
          <w:p w:rsidR="00F30342" w:rsidRPr="005C202B" w:rsidRDefault="00F30342" w:rsidP="00FF117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640DB">
              <w:rPr>
                <w:rFonts w:ascii="Tahoma" w:hAnsi="Tahoma" w:cs="Tahoma"/>
                <w:b w:val="0"/>
              </w:rPr>
              <w:t>Uzyskanie wiedzy z zakresu: zasad leczenia i opieki nad pacjentem w wybranych stanach zagrożenia życia</w:t>
            </w:r>
            <w:r w:rsidR="00F7222B">
              <w:rPr>
                <w:rFonts w:ascii="Tahoma" w:hAnsi="Tahoma" w:cs="Tahoma"/>
                <w:b w:val="0"/>
              </w:rPr>
              <w:t xml:space="preserve"> oraz </w:t>
            </w:r>
            <w:r w:rsidRPr="005C202B">
              <w:rPr>
                <w:rFonts w:ascii="Tahoma" w:hAnsi="Tahoma" w:cs="Tahoma"/>
                <w:b w:val="0"/>
              </w:rPr>
              <w:t>przygotowania chorego do znieczulenia</w:t>
            </w:r>
            <w:r w:rsidR="004A7C72">
              <w:rPr>
                <w:rFonts w:ascii="Tahoma" w:hAnsi="Tahoma" w:cs="Tahoma"/>
                <w:b w:val="0"/>
              </w:rPr>
              <w:t>, a także</w:t>
            </w:r>
            <w:r w:rsidR="005C202B">
              <w:rPr>
                <w:rFonts w:ascii="Tahoma" w:hAnsi="Tahoma" w:cs="Tahoma"/>
                <w:b w:val="0"/>
              </w:rPr>
              <w:t xml:space="preserve"> </w:t>
            </w:r>
            <w:r w:rsidRPr="005C202B">
              <w:rPr>
                <w:rFonts w:ascii="Tahoma" w:hAnsi="Tahoma" w:cs="Tahoma"/>
                <w:b w:val="0"/>
              </w:rPr>
              <w:t>sprawowania opieki w trakcie i</w:t>
            </w:r>
            <w:r w:rsidR="004A7C72">
              <w:rPr>
                <w:rFonts w:ascii="Tahoma" w:hAnsi="Tahoma" w:cs="Tahoma"/>
                <w:b w:val="0"/>
              </w:rPr>
              <w:t> </w:t>
            </w:r>
            <w:r w:rsidRPr="005C202B">
              <w:rPr>
                <w:rFonts w:ascii="Tahoma" w:hAnsi="Tahoma" w:cs="Tahoma"/>
                <w:b w:val="0"/>
              </w:rPr>
              <w:t>po znieczuleniu.</w:t>
            </w:r>
          </w:p>
        </w:tc>
      </w:tr>
      <w:tr w:rsidR="00130F2A" w:rsidRPr="00130F2A" w:rsidTr="00303F2A">
        <w:tc>
          <w:tcPr>
            <w:tcW w:w="821" w:type="dxa"/>
          </w:tcPr>
          <w:p w:rsidR="001463C1" w:rsidRPr="005C202B" w:rsidRDefault="001463C1" w:rsidP="005C202B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C202B">
              <w:rPr>
                <w:rFonts w:ascii="Tahoma" w:hAnsi="Tahoma" w:cs="Tahoma"/>
                <w:b w:val="0"/>
              </w:rPr>
              <w:t>C</w:t>
            </w:r>
            <w:r w:rsidR="00ED575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783" w:type="dxa"/>
          </w:tcPr>
          <w:p w:rsidR="001463C1" w:rsidRPr="005C202B" w:rsidRDefault="001463C1" w:rsidP="005C202B">
            <w:pPr>
              <w:pStyle w:val="Punktygwne"/>
              <w:spacing w:before="40" w:after="40"/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</w:pPr>
            <w:r w:rsidRPr="005C202B">
              <w:rPr>
                <w:rFonts w:ascii="Tahoma" w:eastAsia="Times New Roman" w:hAnsi="Tahoma" w:cs="Tahoma"/>
                <w:b w:val="0"/>
                <w:smallCaps w:val="0"/>
                <w:sz w:val="20"/>
                <w:szCs w:val="20"/>
                <w:lang w:eastAsia="pl-PL"/>
              </w:rPr>
              <w:t xml:space="preserve">Kształtowanie postawy etycznej i odpowiedzialnej w sprawowaniu opieki nad pacjentem oraz </w:t>
            </w:r>
          </w:p>
          <w:p w:rsidR="001463C1" w:rsidRPr="005C202B" w:rsidRDefault="001463C1" w:rsidP="005C202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C202B">
              <w:rPr>
                <w:rFonts w:ascii="Tahoma" w:hAnsi="Tahoma" w:cs="Tahoma"/>
                <w:b w:val="0"/>
              </w:rPr>
              <w:t>we współpracy z zespołem interdyscyplinarnym, z uwzględnieniem potrzeb stałego doskonalenia wiedzy i umiejętności z zakresu anestezjologii i pielęgniarstwa w zagrożeniu życia.</w:t>
            </w:r>
          </w:p>
        </w:tc>
      </w:tr>
    </w:tbl>
    <w:p w:rsidR="00721413" w:rsidRPr="00DE7020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DE7020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Przedmiotowe e</w:t>
      </w:r>
      <w:r w:rsidR="008938C7" w:rsidRPr="00DE7020">
        <w:rPr>
          <w:rFonts w:ascii="Tahoma" w:hAnsi="Tahoma" w:cs="Tahoma"/>
        </w:rPr>
        <w:t xml:space="preserve">fekty </w:t>
      </w:r>
      <w:r w:rsidR="00EE3891" w:rsidRPr="00DE7020">
        <w:rPr>
          <w:rFonts w:ascii="Tahoma" w:hAnsi="Tahoma" w:cs="Tahoma"/>
        </w:rPr>
        <w:t>uczenia się</w:t>
      </w:r>
      <w:r w:rsidR="008938C7" w:rsidRPr="00DE7020">
        <w:rPr>
          <w:rFonts w:ascii="Tahoma" w:hAnsi="Tahoma" w:cs="Tahoma"/>
        </w:rPr>
        <w:t xml:space="preserve">, </w:t>
      </w:r>
      <w:r w:rsidR="00F31E7C" w:rsidRPr="00DE7020">
        <w:rPr>
          <w:rFonts w:ascii="Tahoma" w:hAnsi="Tahoma" w:cs="Tahoma"/>
        </w:rPr>
        <w:t>z podziałem na wiedzę, umiejętności i kompe</w:t>
      </w:r>
      <w:r w:rsidR="003E56F9" w:rsidRPr="00DE7020">
        <w:rPr>
          <w:rFonts w:ascii="Tahoma" w:hAnsi="Tahoma" w:cs="Tahoma"/>
        </w:rPr>
        <w:t xml:space="preserve">tencje społeczne, wraz z </w:t>
      </w:r>
      <w:r w:rsidR="00F31E7C" w:rsidRPr="00DE7020">
        <w:rPr>
          <w:rFonts w:ascii="Tahoma" w:hAnsi="Tahoma" w:cs="Tahoma"/>
        </w:rPr>
        <w:t>odniesieniem do e</w:t>
      </w:r>
      <w:r w:rsidR="00B21019" w:rsidRPr="00DE7020">
        <w:rPr>
          <w:rFonts w:ascii="Tahoma" w:hAnsi="Tahoma" w:cs="Tahoma"/>
        </w:rPr>
        <w:t xml:space="preserve">fektów </w:t>
      </w:r>
      <w:r w:rsidR="00EE3891" w:rsidRPr="00DE7020">
        <w:rPr>
          <w:rFonts w:ascii="Tahoma" w:hAnsi="Tahoma" w:cs="Tahoma"/>
        </w:rPr>
        <w:t>uczenia się</w:t>
      </w:r>
      <w:r w:rsidR="00B21019" w:rsidRPr="00DE7020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6"/>
        <w:gridCol w:w="1786"/>
      </w:tblGrid>
      <w:tr w:rsidR="00B56990" w:rsidRPr="00DE7020" w:rsidTr="00343E41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DE702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vAlign w:val="center"/>
          </w:tcPr>
          <w:p w:rsidR="00B21019" w:rsidRPr="00DE7020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Opis przedmiotowych efektów </w:t>
            </w:r>
            <w:r w:rsidR="00EE3891" w:rsidRPr="00DE7020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DE7020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Odniesienie do efektów</w:t>
            </w:r>
            <w:r w:rsidR="00C73B23">
              <w:rPr>
                <w:rFonts w:ascii="Tahoma" w:hAnsi="Tahoma" w:cs="Tahoma"/>
              </w:rPr>
              <w:t xml:space="preserve"> </w:t>
            </w:r>
            <w:r w:rsidR="00EE3891" w:rsidRPr="00DE7020">
              <w:rPr>
                <w:rFonts w:ascii="Tahoma" w:hAnsi="Tahoma" w:cs="Tahoma"/>
              </w:rPr>
              <w:t xml:space="preserve">uczenia się </w:t>
            </w:r>
            <w:r w:rsidRPr="00DE7020">
              <w:rPr>
                <w:rFonts w:ascii="Tahoma" w:hAnsi="Tahoma" w:cs="Tahoma"/>
              </w:rPr>
              <w:t>dla kierunku</w:t>
            </w:r>
          </w:p>
        </w:tc>
      </w:tr>
      <w:tr w:rsidR="00B56990" w:rsidRPr="00DE7020" w:rsidTr="00AA6C7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DE7020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Po zaliczeniu przedmiotu student w zakresie </w:t>
            </w:r>
            <w:r w:rsidRPr="00DE7020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EA6B68">
              <w:rPr>
                <w:rFonts w:ascii="Tahoma" w:hAnsi="Tahoma" w:cs="Tahoma"/>
              </w:rPr>
              <w:t>1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EA6B68">
              <w:rPr>
                <w:rFonts w:ascii="Tahoma" w:hAnsi="Tahoma" w:cs="Tahoma"/>
              </w:rPr>
              <w:t>2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diagnozowania i planowania opieki nad pacjentem w pielęgniarstwie internistycznym, chirurgicznym, położniczo-ginekologicznym, pediatrycznym, geriatrycznym, neurologicznym, psychiatrycznym, w </w:t>
            </w:r>
            <w:r w:rsidRPr="00DE7020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intensywnej opiece medycznej</w:t>
            </w: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opiece paliatywnej, opiece długoterminowej;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lastRenderedPageBreak/>
              <w:t>P_W0</w:t>
            </w:r>
            <w:r w:rsidR="00EA6B68">
              <w:rPr>
                <w:rFonts w:ascii="Tahoma" w:hAnsi="Tahoma" w:cs="Tahoma"/>
              </w:rPr>
              <w:t>3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AA6C7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AA6C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EA6B68">
              <w:rPr>
                <w:rFonts w:ascii="Tahoma" w:hAnsi="Tahoma" w:cs="Tahoma"/>
              </w:rPr>
              <w:t>4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AA6C7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AA6C7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EA6B68">
              <w:rPr>
                <w:rFonts w:ascii="Tahoma" w:hAnsi="Tahoma" w:cs="Tahoma"/>
              </w:rPr>
              <w:t>5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 xml:space="preserve">zna i rozumie zasady organizacji opieki specjalistycznej (geriatrycznej, </w:t>
            </w:r>
            <w:r w:rsidRPr="00DE7020">
              <w:rPr>
                <w:rFonts w:ascii="Tahoma" w:eastAsia="Times New Roman" w:hAnsi="Tahoma" w:cs="Tahoma"/>
                <w:b/>
                <w:color w:val="212121"/>
                <w:sz w:val="20"/>
                <w:szCs w:val="20"/>
                <w:lang w:eastAsia="pl-PL"/>
              </w:rPr>
              <w:t>intensywnej opieki medycznej</w:t>
            </w: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, neurologicznej, psychiatrycznej, pediatrycznej, internistycznej, chirurgicznej, paliatywnej, długoterminowej oraz na bloku operacyjnym);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EA6B68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EA6B68" w:rsidRPr="00DE7020" w:rsidRDefault="00EA6B68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7086" w:type="dxa"/>
            <w:vAlign w:val="center"/>
          </w:tcPr>
          <w:p w:rsidR="00EA6B68" w:rsidRPr="00EA6B68" w:rsidRDefault="00EA6B68" w:rsidP="00150A1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A6B6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patofizjologię, objawy kliniczne chorób i stanów zagrożenia życia noworodka, w tym wcześniaka oraz podstawy opieki pielęgniarskiej w tym zakresie;</w:t>
            </w:r>
          </w:p>
        </w:tc>
        <w:tc>
          <w:tcPr>
            <w:tcW w:w="1786" w:type="dxa"/>
            <w:vAlign w:val="center"/>
          </w:tcPr>
          <w:p w:rsidR="00EA6B68" w:rsidRPr="00EA6B68" w:rsidRDefault="00EA6B68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A6B6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D.W14.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 w:rsidR="00EA6B68">
              <w:rPr>
                <w:rFonts w:ascii="Tahoma" w:hAnsi="Tahoma" w:cs="Tahoma"/>
              </w:rPr>
              <w:t>07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metody, techniki i narzędzia oceny stanu świadomości i przytomności;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D.W18.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 w:rsidR="00EA6B68">
              <w:rPr>
                <w:rFonts w:ascii="Tahoma" w:hAnsi="Tahoma" w:cs="Tahoma"/>
              </w:rPr>
              <w:t>08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standardy i procedury postępowania w stanach nagłych i zabiegach ratujących życie;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D.W28.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73483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34830">
              <w:rPr>
                <w:rFonts w:ascii="Tahoma" w:hAnsi="Tahoma" w:cs="Tahoma"/>
              </w:rPr>
              <w:t>P_W</w:t>
            </w:r>
            <w:r w:rsidR="00EA6B68">
              <w:rPr>
                <w:rFonts w:ascii="Tahoma" w:hAnsi="Tahoma" w:cs="Tahoma"/>
              </w:rPr>
              <w:t>09</w:t>
            </w:r>
          </w:p>
        </w:tc>
        <w:tc>
          <w:tcPr>
            <w:tcW w:w="7086" w:type="dxa"/>
            <w:vAlign w:val="center"/>
          </w:tcPr>
          <w:p w:rsidR="00AA6C79" w:rsidRPr="0073483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73483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obserwacji pacjenta po zabiegu operacyjnym, obejmującej monitorowanie w zakresie podstawowym i rozszerzonym;</w:t>
            </w:r>
          </w:p>
        </w:tc>
        <w:tc>
          <w:tcPr>
            <w:tcW w:w="1786" w:type="dxa"/>
            <w:vAlign w:val="center"/>
          </w:tcPr>
          <w:p w:rsidR="00AA6C79" w:rsidRPr="0073483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73483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D.W29.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 w:rsidR="00EA6B68">
              <w:rPr>
                <w:rFonts w:ascii="Tahoma" w:hAnsi="Tahoma" w:cs="Tahoma"/>
              </w:rPr>
              <w:t>10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 znieczulenia i zasady opieki nad pacjentem po znieczuleniu;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D.W30.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</w:t>
            </w:r>
            <w:r w:rsidR="00EA6B68">
              <w:rPr>
                <w:rFonts w:ascii="Tahoma" w:hAnsi="Tahoma" w:cs="Tahoma"/>
              </w:rPr>
              <w:t>1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patofizjologię i objawy kliniczne chorób stanowiących zagrożenie dla życia (niewydolność oddechowa, niewydolność krążenia, niewydolność układu nerwowego, wstrząs, sepsa);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D.W31.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AA6C79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</w:t>
            </w:r>
            <w:r w:rsidR="00EA6B68">
              <w:rPr>
                <w:rFonts w:ascii="Tahoma" w:hAnsi="Tahoma" w:cs="Tahoma"/>
              </w:rPr>
              <w:t>2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metody i skale oceny bólu, poziomu sedacji oraz zaburzeń snu oraz stanów delirycznych u pacjentów w stanach zagrożenia życia;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D.W32.</w:t>
            </w:r>
          </w:p>
        </w:tc>
      </w:tr>
      <w:tr w:rsidR="00934E32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934E32" w:rsidRPr="00DE7020" w:rsidRDefault="00934E32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</w:t>
            </w:r>
            <w:r w:rsidR="00EA6B68">
              <w:rPr>
                <w:rFonts w:ascii="Tahoma" w:hAnsi="Tahoma" w:cs="Tahoma"/>
              </w:rPr>
              <w:t>3</w:t>
            </w:r>
          </w:p>
        </w:tc>
        <w:tc>
          <w:tcPr>
            <w:tcW w:w="7086" w:type="dxa"/>
            <w:vAlign w:val="center"/>
          </w:tcPr>
          <w:p w:rsidR="00934E32" w:rsidRPr="00DE7020" w:rsidRDefault="00934E32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i techniki komunikowania się z pacjentem niezdolnym do nawiązania i podtrzymania efektywnej komunikacji ze względu na stan zdrowia lub stosowane leczenie;</w:t>
            </w:r>
          </w:p>
        </w:tc>
        <w:tc>
          <w:tcPr>
            <w:tcW w:w="1786" w:type="dxa"/>
            <w:vAlign w:val="center"/>
          </w:tcPr>
          <w:p w:rsidR="00934E32" w:rsidRPr="00DE7020" w:rsidRDefault="00934E32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D.W33.</w:t>
            </w:r>
          </w:p>
        </w:tc>
      </w:tr>
      <w:tr w:rsidR="00AA6C79" w:rsidRPr="00DE7020" w:rsidTr="00343E41">
        <w:trPr>
          <w:trHeight w:val="227"/>
          <w:jc w:val="center"/>
        </w:trPr>
        <w:tc>
          <w:tcPr>
            <w:tcW w:w="846" w:type="dxa"/>
            <w:vAlign w:val="center"/>
          </w:tcPr>
          <w:p w:rsidR="00AA6C79" w:rsidRPr="00DE7020" w:rsidRDefault="00934E32" w:rsidP="00AA6C7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</w:t>
            </w:r>
            <w:r w:rsidR="00EA6B68">
              <w:rPr>
                <w:rFonts w:ascii="Tahoma" w:hAnsi="Tahoma" w:cs="Tahoma"/>
              </w:rPr>
              <w:t>4</w:t>
            </w:r>
          </w:p>
        </w:tc>
        <w:tc>
          <w:tcPr>
            <w:tcW w:w="70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zna i rozumie zasady profilaktyki powikłań związanych ze stosowaniem inwazyjnych technik diagnostycznych i terapeutycznych u pacjentów w stanie krytycznym;</w:t>
            </w:r>
          </w:p>
        </w:tc>
        <w:tc>
          <w:tcPr>
            <w:tcW w:w="1786" w:type="dxa"/>
            <w:vAlign w:val="center"/>
          </w:tcPr>
          <w:p w:rsidR="00AA6C79" w:rsidRPr="00DE7020" w:rsidRDefault="00AA6C79" w:rsidP="00150A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12121"/>
                <w:sz w:val="22"/>
                <w:lang w:eastAsia="pl-PL"/>
              </w:rPr>
            </w:pPr>
            <w:r w:rsidRPr="00DE702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D.W34.</w:t>
            </w:r>
          </w:p>
        </w:tc>
      </w:tr>
      <w:tr w:rsidR="00ED5752" w:rsidRPr="00DE7020" w:rsidTr="00ED5752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D5752" w:rsidRPr="00DE7020" w:rsidRDefault="00ED5752" w:rsidP="00ED575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3594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KOMPETENCJI SPOŁECZNYCH</w:t>
            </w:r>
          </w:p>
        </w:tc>
      </w:tr>
      <w:tr w:rsidR="00ED5752" w:rsidRPr="00E64AD7" w:rsidTr="00ED5752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2" w:rsidRPr="00E64AD7" w:rsidRDefault="00ED5752" w:rsidP="00ED5752">
            <w:pPr>
              <w:pStyle w:val="Tekstpodstawowy"/>
              <w:jc w:val="center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</w:t>
            </w:r>
            <w:r w:rsidR="00625ADB">
              <w:rPr>
                <w:rFonts w:ascii="Tahoma" w:hAnsi="Tahoma" w:cs="Tahoma"/>
              </w:rPr>
              <w:t>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2" w:rsidRPr="00535947" w:rsidRDefault="00ED5752" w:rsidP="00ED5752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</w:pPr>
            <w:r w:rsidRPr="00535947">
              <w:rPr>
                <w:rFonts w:ascii="Tahoma" w:eastAsia="Times New Roman" w:hAnsi="Tahoma" w:cs="Tahoma"/>
                <w:color w:val="212121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752" w:rsidRPr="00E64AD7" w:rsidRDefault="00ED5752" w:rsidP="00ED575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E64AD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ED5752" w:rsidRDefault="00ED5752" w:rsidP="00ED5752">
      <w:pPr>
        <w:pStyle w:val="Podpunkty"/>
        <w:ind w:left="0"/>
        <w:rPr>
          <w:rFonts w:ascii="Tahoma" w:hAnsi="Tahoma" w:cs="Tahoma"/>
        </w:rPr>
      </w:pPr>
    </w:p>
    <w:p w:rsidR="0035344F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Formy zajęć dydaktycznych </w:t>
      </w:r>
      <w:r w:rsidR="004D72D9" w:rsidRPr="00DE7020">
        <w:rPr>
          <w:rFonts w:ascii="Tahoma" w:hAnsi="Tahoma" w:cs="Tahoma"/>
        </w:rPr>
        <w:t>oraz</w:t>
      </w:r>
      <w:r w:rsidRPr="00DE7020">
        <w:rPr>
          <w:rFonts w:ascii="Tahoma" w:hAnsi="Tahoma" w:cs="Tahoma"/>
        </w:rPr>
        <w:t xml:space="preserve"> wymiar </w:t>
      </w:r>
      <w:r w:rsidR="004D72D9" w:rsidRPr="00DE7020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276"/>
        <w:gridCol w:w="1134"/>
        <w:gridCol w:w="1276"/>
        <w:gridCol w:w="1276"/>
        <w:gridCol w:w="1134"/>
        <w:gridCol w:w="1217"/>
        <w:gridCol w:w="1223"/>
      </w:tblGrid>
      <w:tr w:rsidR="00B56990" w:rsidRPr="00DE7020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DE7020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Studia stacjonarne (ST)</w:t>
            </w:r>
          </w:p>
        </w:tc>
      </w:tr>
      <w:tr w:rsidR="00C20064" w:rsidRPr="00DE7020" w:rsidTr="00C20064">
        <w:trPr>
          <w:trHeight w:val="284"/>
        </w:trPr>
        <w:tc>
          <w:tcPr>
            <w:tcW w:w="1242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E7020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ECTS</w:t>
            </w:r>
          </w:p>
        </w:tc>
      </w:tr>
      <w:tr w:rsidR="00C20064" w:rsidRPr="00DE7020" w:rsidTr="00C20064">
        <w:trPr>
          <w:trHeight w:val="284"/>
        </w:trPr>
        <w:tc>
          <w:tcPr>
            <w:tcW w:w="1242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C20064" w:rsidRPr="00DE7020" w:rsidRDefault="00C2006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vAlign w:val="center"/>
          </w:tcPr>
          <w:p w:rsidR="00C20064" w:rsidRPr="00DE7020" w:rsidRDefault="00ED575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vAlign w:val="center"/>
          </w:tcPr>
          <w:p w:rsidR="00C20064" w:rsidRPr="00DE7020" w:rsidRDefault="00ED575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C20064" w:rsidRPr="00DE7020" w:rsidRDefault="00ED575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DE7020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E7020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Metody realizacji zajęć</w:t>
      </w:r>
      <w:r w:rsidR="006A46E0" w:rsidRPr="00DE702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B56990" w:rsidRPr="00DE7020" w:rsidTr="00204EB0">
        <w:tc>
          <w:tcPr>
            <w:tcW w:w="2127" w:type="dxa"/>
            <w:vAlign w:val="center"/>
          </w:tcPr>
          <w:p w:rsidR="006A46E0" w:rsidRPr="00DE702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DE702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Metoda realizacji</w:t>
            </w:r>
          </w:p>
        </w:tc>
      </w:tr>
      <w:tr w:rsidR="004B0E8A" w:rsidRPr="00DE7020" w:rsidTr="00204EB0">
        <w:tc>
          <w:tcPr>
            <w:tcW w:w="2127" w:type="dxa"/>
            <w:vAlign w:val="center"/>
          </w:tcPr>
          <w:p w:rsidR="004B0E8A" w:rsidRPr="00DE7020" w:rsidRDefault="004B0E8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</w:tcPr>
          <w:p w:rsidR="004B0E8A" w:rsidRPr="00DE7020" w:rsidRDefault="005540DA" w:rsidP="0036506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4B0E8A" w:rsidRPr="00DE7020">
              <w:rPr>
                <w:rFonts w:ascii="Tahoma" w:hAnsi="Tahoma" w:cs="Tahoma"/>
                <w:b w:val="0"/>
              </w:rPr>
              <w:t>ykład informacyjno-problemowy</w:t>
            </w:r>
          </w:p>
        </w:tc>
      </w:tr>
      <w:tr w:rsidR="00C97CFF" w:rsidRPr="00DE7020" w:rsidTr="00204EB0">
        <w:tc>
          <w:tcPr>
            <w:tcW w:w="2127" w:type="dxa"/>
            <w:vAlign w:val="center"/>
          </w:tcPr>
          <w:p w:rsidR="00C97CFF" w:rsidRPr="00DE7020" w:rsidRDefault="00C97CFF" w:rsidP="00C97CF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</w:tcPr>
          <w:p w:rsidR="00C97CFF" w:rsidRPr="00DE7020" w:rsidRDefault="001B2BBE" w:rsidP="00C97CFF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</w:tr>
      <w:tr w:rsidR="00BA4B33" w:rsidRPr="00DE7020" w:rsidTr="00204EB0">
        <w:tc>
          <w:tcPr>
            <w:tcW w:w="2127" w:type="dxa"/>
            <w:vAlign w:val="center"/>
          </w:tcPr>
          <w:p w:rsidR="00BA4B33" w:rsidRPr="0092264D" w:rsidRDefault="00BA4B33" w:rsidP="00BA4B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92264D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7654" w:type="dxa"/>
            <w:vAlign w:val="center"/>
          </w:tcPr>
          <w:p w:rsidR="00BA4B33" w:rsidRPr="0092264D" w:rsidRDefault="0053787B" w:rsidP="00BA4B3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425BC7">
              <w:rPr>
                <w:rFonts w:ascii="Tahoma" w:hAnsi="Tahoma" w:cs="Tahoma"/>
                <w:b w:val="0"/>
                <w:bCs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pre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 xml:space="preserve"> i </w:t>
            </w:r>
            <w:proofErr w:type="spellStart"/>
            <w:r w:rsidRPr="00425BC7">
              <w:rPr>
                <w:rFonts w:ascii="Tahoma" w:hAnsi="Tahoma" w:cs="Tahoma"/>
                <w:b w:val="0"/>
                <w:bCs/>
              </w:rPr>
              <w:t>posttesty</w:t>
            </w:r>
            <w:proofErr w:type="spellEnd"/>
            <w:r w:rsidRPr="00425BC7">
              <w:rPr>
                <w:rFonts w:ascii="Tahoma" w:hAnsi="Tahoma" w:cs="Tahoma"/>
                <w:b w:val="0"/>
                <w:bCs/>
              </w:rPr>
              <w:t>).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ED5752" w:rsidRDefault="00ED575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ED5752" w:rsidRDefault="00ED575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ED5752" w:rsidRDefault="00ED575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lastRenderedPageBreak/>
        <w:t xml:space="preserve">Treści kształcenia </w:t>
      </w:r>
      <w:r w:rsidRPr="00DE7020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DE7020" w:rsidRDefault="00D465B9" w:rsidP="00D465B9">
      <w:pPr>
        <w:pStyle w:val="Podpunkty"/>
        <w:ind w:left="0"/>
        <w:rPr>
          <w:rFonts w:ascii="Tahoma" w:hAnsi="Tahoma" w:cs="Tahoma"/>
          <w:sz w:val="12"/>
        </w:rPr>
      </w:pPr>
    </w:p>
    <w:p w:rsidR="008938C7" w:rsidRPr="00DE7020" w:rsidRDefault="00BB4F43" w:rsidP="00D465B9">
      <w:pPr>
        <w:pStyle w:val="Podpunkty"/>
        <w:ind w:left="0"/>
        <w:rPr>
          <w:rFonts w:ascii="Tahoma" w:hAnsi="Tahoma" w:cs="Tahoma"/>
          <w:smallCaps/>
          <w:sz w:val="18"/>
          <w:szCs w:val="22"/>
        </w:rPr>
      </w:pPr>
      <w:r w:rsidRPr="00DE7020">
        <w:rPr>
          <w:rFonts w:ascii="Tahoma" w:hAnsi="Tahoma" w:cs="Tahoma"/>
          <w:smallCaps/>
          <w:szCs w:val="22"/>
        </w:rPr>
        <w:t>W</w:t>
      </w:r>
      <w:r w:rsidR="008938C7" w:rsidRPr="00DE7020">
        <w:rPr>
          <w:rFonts w:ascii="Tahoma" w:hAnsi="Tahoma" w:cs="Tahoma"/>
          <w:smallCaps/>
          <w:szCs w:val="22"/>
        </w:rPr>
        <w:t>ykład</w:t>
      </w:r>
      <w:r w:rsidR="00351541" w:rsidRPr="00DE7020">
        <w:rPr>
          <w:rFonts w:ascii="Tahoma" w:hAnsi="Tahoma" w:cs="Tahoma"/>
          <w:smallCaps/>
          <w:szCs w:val="22"/>
        </w:rPr>
        <w:t xml:space="preserve"> - </w:t>
      </w:r>
      <w:r w:rsidR="00351541" w:rsidRPr="00DE7020">
        <w:rPr>
          <w:rFonts w:ascii="Tahoma" w:hAnsi="Tahoma" w:cs="Tahoma"/>
          <w:smallCaps/>
          <w:sz w:val="18"/>
          <w:szCs w:val="22"/>
        </w:rPr>
        <w:t>ANESTEZJOLOGIA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B56990" w:rsidRPr="00DE7020" w:rsidTr="00635F6C">
        <w:trPr>
          <w:cantSplit/>
          <w:trHeight w:val="281"/>
        </w:trPr>
        <w:tc>
          <w:tcPr>
            <w:tcW w:w="709" w:type="dxa"/>
            <w:vAlign w:val="center"/>
          </w:tcPr>
          <w:p w:rsidR="009146BE" w:rsidRPr="00DE7020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9146BE" w:rsidRPr="00DE7020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5F7D1E" w:rsidRPr="00DE7020" w:rsidTr="00635F6C">
        <w:tc>
          <w:tcPr>
            <w:tcW w:w="709" w:type="dxa"/>
            <w:vAlign w:val="center"/>
          </w:tcPr>
          <w:p w:rsidR="005F7D1E" w:rsidRPr="00DE7020" w:rsidRDefault="005F7D1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5F7D1E" w:rsidRPr="00DE7020" w:rsidRDefault="005F7D1E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Rozpoznawanie stanów zagrożenia życia.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5F7D1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Anestezja. </w:t>
            </w:r>
            <w:r w:rsidR="00150A19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Rodzaje znieczulenia. </w:t>
            </w: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Przygotowanie pacjenta do znie</w:t>
            </w:r>
            <w:r w:rsidR="00E4389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czulenia,</w:t>
            </w:r>
            <w:r w:rsidR="005C202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E4389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</w:t>
            </w:r>
            <w:r w:rsidR="00150A19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pieka w trakcie i po zabiegu. 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ED289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Intensywny nadzór metodami </w:t>
            </w:r>
            <w:proofErr w:type="spellStart"/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bezprzyrządowymi</w:t>
            </w:r>
            <w:proofErr w:type="spellEnd"/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i przyrządowymi</w:t>
            </w:r>
            <w:r w:rsidR="00395363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. </w:t>
            </w:r>
            <w:r w:rsidR="00EA6B6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</w:t>
            </w:r>
            <w:r w:rsidR="00395363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ostępowanie w ostrych stanach zagrożenia życia (ostra niewydolność oddechowa, ostra niewydolność krążenia, </w:t>
            </w:r>
            <w:r w:rsidR="00ED289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neuro</w:t>
            </w:r>
            <w:r w:rsidR="00704D7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logiczny stan</w:t>
            </w:r>
            <w:r w:rsidR="00ED289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zagrożenia życia, </w:t>
            </w:r>
            <w:r w:rsidR="00E67A3D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stan deliryczny</w:t>
            </w:r>
            <w:r w:rsidR="0036506E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wstrząs, sepsa</w:t>
            </w:r>
            <w:r w:rsidR="00E67A3D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)</w:t>
            </w:r>
            <w:r w:rsidR="005F7D1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.</w:t>
            </w:r>
          </w:p>
        </w:tc>
      </w:tr>
      <w:tr w:rsidR="00ED2890" w:rsidRPr="00DE7020" w:rsidTr="00635F6C">
        <w:tc>
          <w:tcPr>
            <w:tcW w:w="709" w:type="dxa"/>
            <w:vAlign w:val="center"/>
          </w:tcPr>
          <w:p w:rsidR="00ED2890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ED2890" w:rsidRPr="00DE7020" w:rsidRDefault="00ED2890" w:rsidP="00ED2890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Stany zagrażające życiu w przebiegu: cukrzycy, ostrej niewydolności nerek, ostrego zapalenia trzustki. 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Metody i przyrządy stosowane do udrażniania dróg oddechowych i sztucznej wentylacji.</w:t>
            </w:r>
          </w:p>
        </w:tc>
      </w:tr>
      <w:tr w:rsidR="00395363" w:rsidRPr="00DE7020" w:rsidTr="00635F6C">
        <w:tc>
          <w:tcPr>
            <w:tcW w:w="709" w:type="dxa"/>
            <w:vAlign w:val="center"/>
          </w:tcPr>
          <w:p w:rsidR="00395363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395363" w:rsidRPr="00DE7020" w:rsidRDefault="00E67A3D" w:rsidP="0036506E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Postępowanie z pacjentem w trakcie śpiączki. Przyczyny, rozpozn</w:t>
            </w:r>
            <w:r w:rsidR="0036506E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anie, ocena zaburzeń </w:t>
            </w: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świadomo</w:t>
            </w:r>
            <w:r w:rsidR="001171C4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ści.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150A1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 w:rsidR="00ED2890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351541" w:rsidRPr="00DE7020" w:rsidRDefault="00150A19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NZK </w:t>
            </w:r>
            <w:r w:rsidR="00A172F5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–</w:t>
            </w: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przyczyny</w:t>
            </w:r>
            <w:r w:rsidR="00A172F5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objawy, postępowanie. </w:t>
            </w:r>
            <w:r w:rsidR="0035154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Reanimacja krążeniowo</w:t>
            </w:r>
            <w:r w:rsidR="00E4370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– </w:t>
            </w:r>
            <w:r w:rsidR="00351541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oddechowa.</w:t>
            </w:r>
            <w:r w:rsidR="00A172F5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Zasady reanimacji krążeniowo-oddechowej u dzieci i dorosłych.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A172F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 w:rsidR="00ED2890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351541" w:rsidRPr="00DE7020" w:rsidRDefault="007D3255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Ból i jego leczenie – patofizjologia bólu ostrego, metody oceny chorego z bólem, techniki analgezji.</w:t>
            </w:r>
            <w:r w:rsidR="00F718AD"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Zaburzenia snu u pacjentów leczonych na oddziałach intensywnej terapii. </w:t>
            </w:r>
          </w:p>
        </w:tc>
      </w:tr>
      <w:tr w:rsidR="00ED2890" w:rsidRPr="00DE7020" w:rsidTr="00635F6C">
        <w:tc>
          <w:tcPr>
            <w:tcW w:w="709" w:type="dxa"/>
            <w:vAlign w:val="center"/>
          </w:tcPr>
          <w:p w:rsidR="00ED2890" w:rsidRPr="00DE7020" w:rsidRDefault="00ED289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ED2890" w:rsidRPr="00DE7020" w:rsidRDefault="00ED28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Toksykologia – wybrane zagadnienia.</w:t>
            </w:r>
          </w:p>
        </w:tc>
      </w:tr>
      <w:tr w:rsidR="00ED2890" w:rsidRPr="00DE7020" w:rsidTr="00635F6C">
        <w:tc>
          <w:tcPr>
            <w:tcW w:w="709" w:type="dxa"/>
            <w:vAlign w:val="center"/>
          </w:tcPr>
          <w:p w:rsidR="00ED2890" w:rsidRPr="00DE7020" w:rsidRDefault="00ED2890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ED2890" w:rsidRDefault="00ED2890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Elementy transplantologii. Dylematy </w:t>
            </w:r>
            <w:proofErr w:type="spellStart"/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etyczno</w:t>
            </w:r>
            <w:proofErr w:type="spellEnd"/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– moralne. </w:t>
            </w:r>
          </w:p>
        </w:tc>
      </w:tr>
      <w:tr w:rsidR="00395363" w:rsidRPr="00DE7020" w:rsidTr="00635F6C">
        <w:tc>
          <w:tcPr>
            <w:tcW w:w="709" w:type="dxa"/>
            <w:vAlign w:val="center"/>
          </w:tcPr>
          <w:p w:rsidR="00395363" w:rsidRPr="00DE7020" w:rsidRDefault="00395363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K</w:t>
            </w:r>
            <w:r w:rsidR="00ED2890">
              <w:rPr>
                <w:rFonts w:ascii="Tahoma" w:hAnsi="Tahoma" w:cs="Tahoma"/>
                <w:b w:val="0"/>
              </w:rPr>
              <w:t>11</w:t>
            </w:r>
          </w:p>
        </w:tc>
        <w:tc>
          <w:tcPr>
            <w:tcW w:w="9072" w:type="dxa"/>
            <w:vAlign w:val="center"/>
          </w:tcPr>
          <w:p w:rsidR="00704D72" w:rsidRDefault="00E67A3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Elektroterapia w zagrażających życiu zaburzeniach rytmu serca.</w:t>
            </w:r>
          </w:p>
          <w:p w:rsidR="00395363" w:rsidRPr="00DE7020" w:rsidRDefault="007D3255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E702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Farmakoterapia w resuscytacji krążeniowo-oddechowej.</w:t>
            </w:r>
          </w:p>
        </w:tc>
      </w:tr>
    </w:tbl>
    <w:p w:rsidR="00D465B9" w:rsidRPr="00DE7020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351541" w:rsidRPr="00DE7020" w:rsidRDefault="00351541" w:rsidP="00351541">
      <w:pPr>
        <w:pStyle w:val="Podpunkty"/>
        <w:ind w:left="0"/>
        <w:rPr>
          <w:rFonts w:ascii="Tahoma" w:hAnsi="Tahoma" w:cs="Tahoma"/>
          <w:smallCaps/>
          <w:sz w:val="18"/>
          <w:szCs w:val="22"/>
        </w:rPr>
      </w:pPr>
      <w:r w:rsidRPr="00DE7020">
        <w:rPr>
          <w:rFonts w:ascii="Tahoma" w:hAnsi="Tahoma" w:cs="Tahoma"/>
          <w:smallCaps/>
          <w:szCs w:val="22"/>
        </w:rPr>
        <w:t xml:space="preserve">Wykład – </w:t>
      </w:r>
      <w:r w:rsidRPr="00DE7020">
        <w:rPr>
          <w:rFonts w:ascii="Tahoma" w:hAnsi="Tahoma" w:cs="Tahoma"/>
          <w:smallCaps/>
          <w:sz w:val="18"/>
          <w:szCs w:val="22"/>
        </w:rPr>
        <w:t xml:space="preserve">PIELĘGNIARSTWO W ZAGROŻENIU ŻYCIA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351541" w:rsidRPr="00DE7020" w:rsidTr="00635F6C">
        <w:trPr>
          <w:cantSplit/>
          <w:trHeight w:val="281"/>
        </w:trPr>
        <w:tc>
          <w:tcPr>
            <w:tcW w:w="709" w:type="dxa"/>
            <w:vAlign w:val="center"/>
          </w:tcPr>
          <w:p w:rsidR="00351541" w:rsidRPr="00DE7020" w:rsidRDefault="00351541" w:rsidP="00150A1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351541" w:rsidRPr="00DE7020" w:rsidRDefault="00351541" w:rsidP="00150A19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351541" w:rsidRPr="00DE7020" w:rsidTr="00635F6C">
        <w:tc>
          <w:tcPr>
            <w:tcW w:w="709" w:type="dxa"/>
            <w:vAlign w:val="center"/>
          </w:tcPr>
          <w:p w:rsidR="00351541" w:rsidRPr="00DE7020" w:rsidRDefault="00351541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 w:rsidRPr="00DE7020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351541" w:rsidRPr="003B44AB" w:rsidRDefault="00AC587A" w:rsidP="00AC587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Specyfika pracy pielęgniarki w OIOM.</w:t>
            </w:r>
          </w:p>
        </w:tc>
      </w:tr>
      <w:tr w:rsidR="00AC587A" w:rsidRPr="00DE7020" w:rsidTr="00635F6C">
        <w:tc>
          <w:tcPr>
            <w:tcW w:w="709" w:type="dxa"/>
            <w:vAlign w:val="center"/>
          </w:tcPr>
          <w:p w:rsidR="00AC587A" w:rsidRPr="00DE7020" w:rsidRDefault="00AC587A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AC587A" w:rsidRPr="003B44AB" w:rsidRDefault="00AC587A" w:rsidP="00AC587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Elementy postępowania anestezjologicznego. Etapy przygotowania i przeprowadzenia znieczulenia ogólnego i regionalnego, zasady nadzoru nad pacjentem po znieczuleniu – zadania pielęgniarki.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25435D" w:rsidRPr="003B44AB" w:rsidRDefault="005455F7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Odrębności w pielęgnowaniu dorosłego i dziecka w warunkach intensywnej opieki medycznej i odcinku anestezjologicznym bloku operacyjnego.</w:t>
            </w:r>
          </w:p>
        </w:tc>
      </w:tr>
      <w:tr w:rsidR="009D1958" w:rsidRPr="00DE7020" w:rsidTr="00635F6C">
        <w:tc>
          <w:tcPr>
            <w:tcW w:w="709" w:type="dxa"/>
            <w:vAlign w:val="center"/>
          </w:tcPr>
          <w:p w:rsidR="009D1958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9D1958" w:rsidRPr="003B44AB" w:rsidRDefault="00AC587A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Opieka nad chorym nieprzytomnym – monitorowanie stanu pacjenta.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AC587A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Postępowanie pielęgniarskie z pacjentem w niewydolności krążeniowo – oddechowej w oddziale intensywnej terapii. 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Ostre stany chorobowe układu oddechowego, ARDS</w:t>
            </w:r>
            <w:r w:rsidR="00E43709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– </w:t>
            </w: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rola i zadania pielęgniarki. Zator płucny – podstawy kliniczne, zadania pielęgniarki. Wstrząs – rola i zadania pielęgniarki.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0C546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Ostra niewydolność nerek – zadania pielęgniarki. Pielęgnowanie pacjenta z ostrym zapaleniem trzustki. Śpiączka wątrobowa – zadania pielęgniarki. Intensywna terapia i opieka pielęgniarska w cukrzycy.</w:t>
            </w:r>
          </w:p>
        </w:tc>
      </w:tr>
      <w:tr w:rsidR="0025435D" w:rsidRPr="00DE7020" w:rsidTr="00635F6C">
        <w:tc>
          <w:tcPr>
            <w:tcW w:w="709" w:type="dxa"/>
            <w:vAlign w:val="center"/>
          </w:tcPr>
          <w:p w:rsidR="0025435D" w:rsidRPr="00DE7020" w:rsidRDefault="00AC587A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25435D" w:rsidRPr="003B44AB" w:rsidRDefault="0025435D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Sepsa – rola i zadania pielęgniarki. Zatrucia – przyczyny i postępowanie.</w:t>
            </w:r>
          </w:p>
        </w:tc>
      </w:tr>
      <w:tr w:rsidR="009D1958" w:rsidRPr="00DE7020" w:rsidTr="00635F6C">
        <w:tc>
          <w:tcPr>
            <w:tcW w:w="709" w:type="dxa"/>
            <w:vAlign w:val="center"/>
          </w:tcPr>
          <w:p w:rsidR="009D1958" w:rsidRPr="00DE7020" w:rsidRDefault="00AC587A" w:rsidP="00150A1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9D1958" w:rsidRPr="003B44AB" w:rsidRDefault="009D1958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Żywienie </w:t>
            </w:r>
            <w:proofErr w:type="spellStart"/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enteralne</w:t>
            </w:r>
            <w:proofErr w:type="spellEnd"/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i parenteralne dorosłych i dzieci z wykorzystaniem różnych technik, w tym pompy obrotowo</w:t>
            </w:r>
            <w:r w:rsidR="00E43709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– </w:t>
            </w: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perystaltycznej.</w:t>
            </w:r>
          </w:p>
        </w:tc>
      </w:tr>
      <w:tr w:rsidR="009D1958" w:rsidRPr="00DE7020" w:rsidTr="00635F6C">
        <w:tc>
          <w:tcPr>
            <w:tcW w:w="709" w:type="dxa"/>
            <w:vAlign w:val="center"/>
          </w:tcPr>
          <w:p w:rsidR="009D1958" w:rsidRPr="00DE7020" w:rsidRDefault="00AC587A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9D1958" w:rsidRPr="003B44AB" w:rsidRDefault="009D1958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Pielęgnowanie chorego z dostępem naczyniowym żylnym i tętniczym. Tamowanie krwawień, krwotoków.</w:t>
            </w:r>
          </w:p>
        </w:tc>
      </w:tr>
      <w:tr w:rsidR="00AC587A" w:rsidRPr="00DE7020" w:rsidTr="00635F6C">
        <w:tc>
          <w:tcPr>
            <w:tcW w:w="709" w:type="dxa"/>
            <w:vAlign w:val="center"/>
          </w:tcPr>
          <w:p w:rsidR="00AC587A" w:rsidRPr="00DE7020" w:rsidRDefault="00AC587A" w:rsidP="00635F6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704D72">
              <w:rPr>
                <w:rFonts w:ascii="Tahoma" w:hAnsi="Tahoma" w:cs="Tahoma"/>
                <w:b w:val="0"/>
              </w:rPr>
              <w:t>P</w:t>
            </w:r>
            <w:r>
              <w:rPr>
                <w:rFonts w:ascii="Tahoma" w:hAnsi="Tahoma" w:cs="Tahoma"/>
                <w:b w:val="0"/>
              </w:rPr>
              <w:t>1</w:t>
            </w:r>
            <w:r w:rsidR="00EA6B68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AC587A" w:rsidRPr="003B44AB" w:rsidRDefault="00AC587A" w:rsidP="00150A19">
            <w:pPr>
              <w:pStyle w:val="Punktygwne"/>
              <w:snapToGrid w:val="0"/>
              <w:spacing w:before="0" w:after="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Rola pielęgniarki w profilaktyce powikłań związanych z inwazyjnymi technikami diagnostycznymi i terapeutycznymi oraz wynikającymi </w:t>
            </w:r>
            <w:r w:rsid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 długotrwałego unieruchomienia</w:t>
            </w:r>
            <w:r w:rsidRPr="003B44AB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 xml:space="preserve"> pacjentów leczonych w oddziałach intensywnej terapii.</w:t>
            </w:r>
          </w:p>
        </w:tc>
      </w:tr>
    </w:tbl>
    <w:p w:rsidR="000C5AF0" w:rsidRPr="00672A06" w:rsidRDefault="000C5AF0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:rsidR="002325AB" w:rsidRPr="00DE7020" w:rsidRDefault="00DE7020" w:rsidP="00D465B9">
      <w:pPr>
        <w:pStyle w:val="Podpunkty"/>
        <w:ind w:left="0"/>
        <w:rPr>
          <w:rFonts w:ascii="Tahoma" w:hAnsi="Tahoma" w:cs="Tahoma"/>
          <w:smallCaps/>
        </w:rPr>
      </w:pPr>
      <w:r w:rsidRPr="00DE7020"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56990" w:rsidRPr="00DE7020" w:rsidTr="00672A06">
        <w:trPr>
          <w:cantSplit/>
          <w:trHeight w:val="281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A65076" w:rsidRPr="00DE702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DE7020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Treści kształcen</w:t>
            </w:r>
            <w:r w:rsidR="00A02D50">
              <w:rPr>
                <w:rFonts w:ascii="Tahoma" w:hAnsi="Tahoma" w:cs="Tahoma"/>
              </w:rPr>
              <w:t>ia realizowane w ramach samokształcenia</w:t>
            </w:r>
          </w:p>
        </w:tc>
      </w:tr>
      <w:tr w:rsidR="00B56990" w:rsidRPr="00DE7020" w:rsidTr="00704D72">
        <w:tc>
          <w:tcPr>
            <w:tcW w:w="568" w:type="dxa"/>
            <w:vAlign w:val="center"/>
          </w:tcPr>
          <w:p w:rsidR="00A65076" w:rsidRPr="00DE7020" w:rsidRDefault="00DE702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 w:rsidR="00A65076" w:rsidRPr="00DE7020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DE7020" w:rsidRDefault="00F30325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C8497B">
              <w:rPr>
                <w:rFonts w:ascii="Tahoma" w:hAnsi="Tahoma" w:cs="Tahoma"/>
                <w:b w:val="0"/>
              </w:rPr>
              <w:t>tandardy</w:t>
            </w:r>
            <w:r>
              <w:rPr>
                <w:rFonts w:ascii="Tahoma" w:hAnsi="Tahoma" w:cs="Tahoma"/>
                <w:b w:val="0"/>
              </w:rPr>
              <w:t xml:space="preserve"> i procedury </w:t>
            </w:r>
            <w:r w:rsidRPr="00F30325">
              <w:rPr>
                <w:rFonts w:ascii="Tahoma" w:hAnsi="Tahoma" w:cs="Tahoma"/>
                <w:b w:val="0"/>
              </w:rPr>
              <w:t>postępowania w stanach zagrożenia życia (pacjent</w:t>
            </w:r>
            <w:r>
              <w:rPr>
                <w:rFonts w:ascii="Tahoma" w:hAnsi="Tahoma" w:cs="Tahoma"/>
                <w:b w:val="0"/>
              </w:rPr>
              <w:t>ów</w:t>
            </w:r>
            <w:r w:rsidRPr="00F30325">
              <w:rPr>
                <w:rFonts w:ascii="Tahoma" w:hAnsi="Tahoma" w:cs="Tahoma"/>
                <w:b w:val="0"/>
              </w:rPr>
              <w:t xml:space="preserve"> leczony</w:t>
            </w:r>
            <w:r>
              <w:rPr>
                <w:rFonts w:ascii="Tahoma" w:hAnsi="Tahoma" w:cs="Tahoma"/>
                <w:b w:val="0"/>
              </w:rPr>
              <w:t>ch</w:t>
            </w:r>
            <w:r w:rsidRPr="00F30325">
              <w:rPr>
                <w:rFonts w:ascii="Tahoma" w:hAnsi="Tahoma" w:cs="Tahoma"/>
                <w:b w:val="0"/>
              </w:rPr>
              <w:t xml:space="preserve"> w </w:t>
            </w:r>
            <w:r>
              <w:rPr>
                <w:rFonts w:ascii="Tahoma" w:hAnsi="Tahoma" w:cs="Tahoma"/>
                <w:b w:val="0"/>
              </w:rPr>
              <w:t>OIOM</w:t>
            </w:r>
            <w:r w:rsidR="00C8497B">
              <w:rPr>
                <w:rFonts w:ascii="Tahoma" w:hAnsi="Tahoma" w:cs="Tahoma"/>
                <w:b w:val="0"/>
              </w:rPr>
              <w:t>,</w:t>
            </w:r>
            <w:r w:rsidRPr="00F30325">
              <w:rPr>
                <w:rFonts w:ascii="Tahoma" w:hAnsi="Tahoma" w:cs="Tahoma"/>
                <w:b w:val="0"/>
              </w:rPr>
              <w:t xml:space="preserve"> przebywający na bloku operacyjnym, w </w:t>
            </w:r>
            <w:r w:rsidR="00C8497B">
              <w:rPr>
                <w:rFonts w:ascii="Tahoma" w:hAnsi="Tahoma" w:cs="Tahoma"/>
                <w:b w:val="0"/>
              </w:rPr>
              <w:t>różnych sytuacjach klinicznych</w:t>
            </w:r>
            <w:r w:rsidRPr="00F30325">
              <w:rPr>
                <w:rFonts w:ascii="Tahoma" w:hAnsi="Tahoma" w:cs="Tahoma"/>
                <w:b w:val="0"/>
              </w:rPr>
              <w:t>).</w:t>
            </w:r>
          </w:p>
        </w:tc>
      </w:tr>
      <w:tr w:rsidR="00704D72" w:rsidRPr="00DE7020" w:rsidTr="00704D72">
        <w:tc>
          <w:tcPr>
            <w:tcW w:w="568" w:type="dxa"/>
            <w:vAlign w:val="center"/>
          </w:tcPr>
          <w:p w:rsidR="00704D72" w:rsidRPr="00DE7020" w:rsidRDefault="005359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704D72" w:rsidRDefault="000B3AA3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Zapobieganie zakażeniom w oddziale intensywnej terapii.</w:t>
            </w:r>
          </w:p>
        </w:tc>
      </w:tr>
      <w:tr w:rsidR="00704D72" w:rsidRPr="00DE7020" w:rsidTr="00704D72">
        <w:tc>
          <w:tcPr>
            <w:tcW w:w="568" w:type="dxa"/>
            <w:vAlign w:val="center"/>
          </w:tcPr>
          <w:p w:rsidR="00704D72" w:rsidRPr="00DE7020" w:rsidRDefault="005359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704D72" w:rsidRDefault="000B3AA3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Zatrucia środkami psychoaktywnymi.</w:t>
            </w:r>
          </w:p>
        </w:tc>
      </w:tr>
      <w:tr w:rsidR="00704D72" w:rsidRPr="00DE7020" w:rsidTr="00672A06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704D72" w:rsidRPr="00DE7020" w:rsidRDefault="0053594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7020">
              <w:rPr>
                <w:rFonts w:ascii="Tahoma" w:hAnsi="Tahoma" w:cs="Tahoma"/>
                <w:b w:val="0"/>
              </w:rPr>
              <w:t>Sk</w:t>
            </w:r>
            <w:r w:rsidR="00CE69E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704D72" w:rsidRDefault="00535947" w:rsidP="00C849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535947">
              <w:rPr>
                <w:rFonts w:ascii="Tahoma" w:hAnsi="Tahoma" w:cs="Tahoma"/>
                <w:b w:val="0"/>
              </w:rPr>
              <w:t>Zaawansowane elementy tematyki dotyczące</w:t>
            </w:r>
            <w:r w:rsidR="005540DA">
              <w:rPr>
                <w:rFonts w:ascii="Tahoma" w:hAnsi="Tahoma" w:cs="Tahoma"/>
                <w:b w:val="0"/>
              </w:rPr>
              <w:t>j</w:t>
            </w:r>
            <w:r w:rsidR="00665B4D">
              <w:rPr>
                <w:rFonts w:ascii="Tahoma" w:hAnsi="Tahoma" w:cs="Tahoma"/>
                <w:b w:val="0"/>
              </w:rPr>
              <w:t xml:space="preserve"> </w:t>
            </w:r>
            <w:r w:rsidR="006B52C7">
              <w:rPr>
                <w:rFonts w:ascii="Tahoma" w:hAnsi="Tahoma" w:cs="Tahoma"/>
                <w:b w:val="0"/>
              </w:rPr>
              <w:t xml:space="preserve">anestezjologii i </w:t>
            </w:r>
            <w:r w:rsidRPr="00535947">
              <w:rPr>
                <w:rFonts w:ascii="Tahoma" w:hAnsi="Tahoma" w:cs="Tahoma"/>
                <w:b w:val="0"/>
              </w:rPr>
              <w:t>pielęgniarstwa</w:t>
            </w:r>
            <w:r w:rsidR="005540DA">
              <w:rPr>
                <w:rFonts w:ascii="Tahoma" w:hAnsi="Tahoma" w:cs="Tahoma"/>
                <w:b w:val="0"/>
              </w:rPr>
              <w:t xml:space="preserve"> anestezjologicznego</w:t>
            </w:r>
            <w:r w:rsidRPr="00535947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BA4B33" w:rsidRDefault="00BA4B3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72A06" w:rsidRPr="008A246F" w:rsidRDefault="00672A06" w:rsidP="00672A06">
      <w:pPr>
        <w:pStyle w:val="Podpunkty"/>
        <w:ind w:left="0"/>
        <w:rPr>
          <w:rFonts w:ascii="Tahoma" w:hAnsi="Tahoma" w:cs="Tahoma"/>
          <w:smallCaps/>
          <w:szCs w:val="22"/>
        </w:rPr>
      </w:pPr>
      <w:r w:rsidRPr="008A246F">
        <w:rPr>
          <w:rFonts w:ascii="Tahoma" w:hAnsi="Tahoma" w:cs="Tahoma"/>
          <w:smallCaps/>
          <w:szCs w:val="22"/>
        </w:rPr>
        <w:lastRenderedPageBreak/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72A06" w:rsidRPr="00B91F6E" w:rsidTr="00BB743E">
        <w:trPr>
          <w:cantSplit/>
          <w:trHeight w:val="281"/>
        </w:trPr>
        <w:tc>
          <w:tcPr>
            <w:tcW w:w="568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91F6E">
              <w:rPr>
                <w:rFonts w:ascii="Tahoma" w:hAnsi="Tahoma" w:cs="Tahoma"/>
              </w:rPr>
              <w:t xml:space="preserve">Treści kształcenia realizowane w ramach </w:t>
            </w:r>
            <w:r w:rsidR="00E148AF">
              <w:rPr>
                <w:rFonts w:ascii="Tahoma" w:hAnsi="Tahoma" w:cs="Tahoma"/>
              </w:rPr>
              <w:t>e-learningu</w:t>
            </w:r>
          </w:p>
        </w:tc>
      </w:tr>
      <w:tr w:rsidR="00672A06" w:rsidRPr="00B91F6E" w:rsidTr="00BB743E">
        <w:tc>
          <w:tcPr>
            <w:tcW w:w="568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Pr="00B91F6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672A06" w:rsidRPr="00AC587A" w:rsidRDefault="005F7D1E" w:rsidP="005F7D1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Zasady organizacji opieki anestezjologicznej i intensywnej terapii.</w:t>
            </w:r>
          </w:p>
        </w:tc>
      </w:tr>
      <w:tr w:rsidR="00672A06" w:rsidRPr="00B91F6E" w:rsidTr="00BB743E">
        <w:tc>
          <w:tcPr>
            <w:tcW w:w="568" w:type="dxa"/>
            <w:vAlign w:val="center"/>
          </w:tcPr>
          <w:p w:rsidR="00672A06" w:rsidRPr="00B91F6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Pr="00B91F6E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672A06" w:rsidRPr="00AC587A" w:rsidRDefault="00265E9B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Rola i zadania pielęgniarki w zespole terapeutycznym oddziału intensywnej opieki medycznej.</w:t>
            </w:r>
          </w:p>
        </w:tc>
      </w:tr>
      <w:tr w:rsidR="00672A06" w:rsidRPr="00220A9E" w:rsidTr="00BB743E">
        <w:tc>
          <w:tcPr>
            <w:tcW w:w="568" w:type="dxa"/>
            <w:vAlign w:val="center"/>
          </w:tcPr>
          <w:p w:rsidR="00672A06" w:rsidRPr="00220A9E" w:rsidRDefault="00672A06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="003B44AB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672A06" w:rsidRPr="00AC587A" w:rsidRDefault="009D1958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 xml:space="preserve">NZK – przyczyny, zapobieganie, algorytm postepowania. </w:t>
            </w:r>
          </w:p>
        </w:tc>
      </w:tr>
      <w:tr w:rsidR="00AC587A" w:rsidRPr="00220A9E" w:rsidTr="00BB743E">
        <w:tc>
          <w:tcPr>
            <w:tcW w:w="568" w:type="dxa"/>
            <w:vAlign w:val="center"/>
          </w:tcPr>
          <w:p w:rsidR="00AC587A" w:rsidRDefault="00AC587A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</w:t>
            </w:r>
            <w:r w:rsidR="003B44AB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AC587A" w:rsidRPr="00AC587A" w:rsidRDefault="00AC587A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Zasady podstawowych i zaawansowanych zabiegów resuscytacyjnych.</w:t>
            </w:r>
          </w:p>
        </w:tc>
      </w:tr>
      <w:tr w:rsidR="00AC587A" w:rsidRPr="00220A9E" w:rsidTr="00BB743E">
        <w:tc>
          <w:tcPr>
            <w:tcW w:w="568" w:type="dxa"/>
            <w:vAlign w:val="center"/>
          </w:tcPr>
          <w:p w:rsidR="00AC587A" w:rsidRDefault="003B44AB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eL5</w:t>
            </w:r>
          </w:p>
        </w:tc>
        <w:tc>
          <w:tcPr>
            <w:tcW w:w="9213" w:type="dxa"/>
            <w:vAlign w:val="center"/>
          </w:tcPr>
          <w:p w:rsidR="00AC587A" w:rsidRPr="00AC587A" w:rsidRDefault="00AC587A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Opieka nad pacjentem w stanie zagrożenia życia, ocena zaburzeń świadomości i przytomności (skale diagnostyczne).</w:t>
            </w:r>
          </w:p>
        </w:tc>
      </w:tr>
      <w:tr w:rsidR="00672A06" w:rsidRPr="00B91F6E" w:rsidTr="00BB743E">
        <w:tc>
          <w:tcPr>
            <w:tcW w:w="568" w:type="dxa"/>
            <w:vAlign w:val="center"/>
          </w:tcPr>
          <w:p w:rsidR="00672A06" w:rsidRPr="00B91F6E" w:rsidRDefault="003B44AB" w:rsidP="00BB74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eL6</w:t>
            </w:r>
          </w:p>
        </w:tc>
        <w:tc>
          <w:tcPr>
            <w:tcW w:w="9213" w:type="dxa"/>
            <w:vAlign w:val="center"/>
          </w:tcPr>
          <w:p w:rsidR="00672A06" w:rsidRPr="00AC587A" w:rsidRDefault="007E2958" w:rsidP="00AC587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C587A">
              <w:rPr>
                <w:rFonts w:ascii="Tahoma" w:hAnsi="Tahoma" w:cs="Tahoma"/>
                <w:b w:val="0"/>
                <w:color w:val="000000" w:themeColor="text1"/>
              </w:rPr>
              <w:t>Wsparcie i edukacja rodzin pacjentów (w tym dzieci) leczonych w Oddziale Intensywnej Opieki Medycznej.</w:t>
            </w:r>
          </w:p>
        </w:tc>
      </w:tr>
    </w:tbl>
    <w:p w:rsidR="00ED5752" w:rsidRDefault="00ED5752" w:rsidP="00ED575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704D72" w:rsidRPr="00704D72" w:rsidRDefault="00704D72" w:rsidP="00704D72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704D7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Korelacja pomiędzy efektami kształcenia,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704D72" w:rsidRPr="00704D72" w:rsidTr="00CE69E0">
        <w:tc>
          <w:tcPr>
            <w:tcW w:w="3367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704D72" w:rsidRPr="00704D72" w:rsidRDefault="00704D72" w:rsidP="00704D7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04D72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383DE2" w:rsidRPr="00704D72" w:rsidTr="003F1500">
        <w:tc>
          <w:tcPr>
            <w:tcW w:w="3367" w:type="dxa"/>
            <w:vAlign w:val="center"/>
          </w:tcPr>
          <w:p w:rsidR="00383DE2" w:rsidRPr="00040A13" w:rsidRDefault="00383DE2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5206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  <w:vAlign w:val="center"/>
          </w:tcPr>
          <w:p w:rsidR="00383DE2" w:rsidRDefault="00ED5752" w:rsidP="003F150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383DE2" w:rsidRPr="00FC318E" w:rsidRDefault="00383DE2" w:rsidP="003F150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WK3-WK4,WK6-WK7,WP3-WP1</w:t>
            </w:r>
            <w:r w:rsidR="005206F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,eL3,eL5,Sk4</w:t>
            </w:r>
          </w:p>
        </w:tc>
      </w:tr>
      <w:tr w:rsidR="003F1500" w:rsidRPr="00704D72" w:rsidTr="003F1500">
        <w:tc>
          <w:tcPr>
            <w:tcW w:w="3367" w:type="dxa"/>
            <w:vAlign w:val="center"/>
          </w:tcPr>
          <w:p w:rsidR="003F1500" w:rsidRPr="00040A13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5206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65" w:type="dxa"/>
          </w:tcPr>
          <w:p w:rsidR="003F1500" w:rsidRDefault="00ED5752" w:rsidP="003F150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3F1500" w:rsidRPr="00FC318E" w:rsidRDefault="003F1500" w:rsidP="003F150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WK3,WK7,WP2-WP1</w:t>
            </w:r>
            <w:r w:rsidR="005206F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,Sk4</w:t>
            </w:r>
          </w:p>
        </w:tc>
      </w:tr>
      <w:tr w:rsidR="003F1500" w:rsidRPr="00704D72" w:rsidTr="003F1500">
        <w:tc>
          <w:tcPr>
            <w:tcW w:w="3367" w:type="dxa"/>
            <w:vAlign w:val="center"/>
          </w:tcPr>
          <w:p w:rsidR="003F1500" w:rsidRPr="00040A13" w:rsidRDefault="003F1500" w:rsidP="003F150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5206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65" w:type="dxa"/>
          </w:tcPr>
          <w:p w:rsidR="003F1500" w:rsidRDefault="00ED5752" w:rsidP="003F150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3F1500" w:rsidRPr="00FC318E" w:rsidRDefault="003F1500" w:rsidP="003F150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WK2,WK11,Sk4,</w:t>
            </w:r>
          </w:p>
        </w:tc>
      </w:tr>
      <w:tr w:rsidR="005206F0" w:rsidRPr="00704D72" w:rsidTr="003F1500">
        <w:tc>
          <w:tcPr>
            <w:tcW w:w="3367" w:type="dxa"/>
            <w:vAlign w:val="center"/>
          </w:tcPr>
          <w:p w:rsidR="005206F0" w:rsidRPr="00040A13" w:rsidRDefault="005206F0" w:rsidP="005206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65" w:type="dxa"/>
          </w:tcPr>
          <w:p w:rsidR="005206F0" w:rsidRDefault="00ED5752" w:rsidP="005206F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5206F0" w:rsidRPr="00FC318E" w:rsidRDefault="005206F0" w:rsidP="005206F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WP1,Sk1,eL3,Sk4</w:t>
            </w:r>
          </w:p>
        </w:tc>
      </w:tr>
      <w:tr w:rsidR="005206F0" w:rsidRPr="00704D72" w:rsidTr="003F1500">
        <w:tc>
          <w:tcPr>
            <w:tcW w:w="3367" w:type="dxa"/>
            <w:vAlign w:val="center"/>
          </w:tcPr>
          <w:p w:rsidR="005206F0" w:rsidRPr="00040A13" w:rsidRDefault="005206F0" w:rsidP="005206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65" w:type="dxa"/>
          </w:tcPr>
          <w:p w:rsidR="005206F0" w:rsidRDefault="00ED5752" w:rsidP="005206F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5206F0" w:rsidRPr="00FC318E" w:rsidRDefault="005206F0" w:rsidP="005206F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WK10,eL1,eL2,Sk4</w:t>
            </w:r>
          </w:p>
        </w:tc>
      </w:tr>
      <w:tr w:rsidR="005206F0" w:rsidRPr="00704D72" w:rsidTr="005206F0">
        <w:tc>
          <w:tcPr>
            <w:tcW w:w="3367" w:type="dxa"/>
            <w:shd w:val="clear" w:color="auto" w:fill="auto"/>
            <w:vAlign w:val="center"/>
          </w:tcPr>
          <w:p w:rsidR="005206F0" w:rsidRPr="005206F0" w:rsidRDefault="005206F0" w:rsidP="005206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206F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565" w:type="dxa"/>
            <w:shd w:val="clear" w:color="auto" w:fill="auto"/>
          </w:tcPr>
          <w:p w:rsidR="005206F0" w:rsidRPr="005206F0" w:rsidRDefault="00ED5752" w:rsidP="005206F0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shd w:val="clear" w:color="auto" w:fill="auto"/>
            <w:vAlign w:val="center"/>
          </w:tcPr>
          <w:p w:rsidR="005206F0" w:rsidRPr="005206F0" w:rsidRDefault="005206F0" w:rsidP="005206F0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206F0">
              <w:rPr>
                <w:rFonts w:ascii="Tahoma" w:hAnsi="Tahoma" w:cs="Tahoma"/>
                <w:sz w:val="20"/>
                <w:szCs w:val="20"/>
              </w:rPr>
              <w:t>WK1,WP3,eL6</w:t>
            </w:r>
          </w:p>
        </w:tc>
      </w:tr>
      <w:tr w:rsidR="005206F0" w:rsidRPr="00704D72" w:rsidTr="003F1500">
        <w:tc>
          <w:tcPr>
            <w:tcW w:w="3367" w:type="dxa"/>
            <w:vAlign w:val="center"/>
          </w:tcPr>
          <w:p w:rsidR="005206F0" w:rsidRPr="00040A13" w:rsidRDefault="005206F0" w:rsidP="005206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07</w:t>
            </w:r>
          </w:p>
        </w:tc>
        <w:tc>
          <w:tcPr>
            <w:tcW w:w="2565" w:type="dxa"/>
          </w:tcPr>
          <w:p w:rsidR="005206F0" w:rsidRDefault="00ED5752" w:rsidP="005206F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5206F0" w:rsidRPr="00FC318E" w:rsidRDefault="005206F0" w:rsidP="005206F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WK6,WP4,eL5,Sk4</w:t>
            </w:r>
          </w:p>
        </w:tc>
      </w:tr>
      <w:tr w:rsidR="005206F0" w:rsidRPr="00704D72" w:rsidTr="003F1500">
        <w:tc>
          <w:tcPr>
            <w:tcW w:w="3367" w:type="dxa"/>
            <w:vAlign w:val="center"/>
          </w:tcPr>
          <w:p w:rsidR="005206F0" w:rsidRPr="00040A13" w:rsidRDefault="005206F0" w:rsidP="005206F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08</w:t>
            </w:r>
          </w:p>
        </w:tc>
        <w:tc>
          <w:tcPr>
            <w:tcW w:w="2565" w:type="dxa"/>
          </w:tcPr>
          <w:p w:rsidR="005206F0" w:rsidRDefault="00ED5752" w:rsidP="005206F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5206F0" w:rsidRPr="00FC318E" w:rsidRDefault="005206F0" w:rsidP="005206F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206F0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WK1,</w:t>
            </w: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WK3,WK5,WK7,eL4,Sk4</w:t>
            </w:r>
          </w:p>
        </w:tc>
      </w:tr>
      <w:tr w:rsidR="008214C0" w:rsidRPr="00704D72" w:rsidTr="003F1500">
        <w:tc>
          <w:tcPr>
            <w:tcW w:w="3367" w:type="dxa"/>
            <w:vAlign w:val="center"/>
          </w:tcPr>
          <w:p w:rsidR="008214C0" w:rsidRPr="00040A13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565" w:type="dxa"/>
          </w:tcPr>
          <w:p w:rsidR="008214C0" w:rsidRDefault="00ED5752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8214C0" w:rsidRPr="008214C0" w:rsidRDefault="008214C0" w:rsidP="008214C0">
            <w:pPr>
              <w:spacing w:after="0"/>
              <w:jc w:val="center"/>
              <w:rPr>
                <w:rFonts w:ascii="Tahoma" w:hAnsi="Tahoma" w:cs="Tahoma"/>
                <w:strike/>
                <w:color w:val="000000" w:themeColor="text1"/>
                <w:sz w:val="20"/>
                <w:szCs w:val="20"/>
              </w:rPr>
            </w:pPr>
            <w:r w:rsidRPr="008214C0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WK2,WP3,WP4,Sk1,Sk4</w:t>
            </w:r>
          </w:p>
        </w:tc>
      </w:tr>
      <w:tr w:rsidR="008214C0" w:rsidRPr="00704D72" w:rsidTr="003F1500">
        <w:tc>
          <w:tcPr>
            <w:tcW w:w="3367" w:type="dxa"/>
            <w:vAlign w:val="center"/>
          </w:tcPr>
          <w:p w:rsidR="008214C0" w:rsidRPr="00040A13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2565" w:type="dxa"/>
          </w:tcPr>
          <w:p w:rsidR="008214C0" w:rsidRDefault="00ED5752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8214C0" w:rsidRPr="00FC318E" w:rsidRDefault="008214C0" w:rsidP="008214C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WK6,WP4,Sk4</w:t>
            </w:r>
          </w:p>
        </w:tc>
      </w:tr>
      <w:tr w:rsidR="008214C0" w:rsidRPr="00FF117F" w:rsidTr="003F1500">
        <w:tc>
          <w:tcPr>
            <w:tcW w:w="3367" w:type="dxa"/>
            <w:vAlign w:val="center"/>
          </w:tcPr>
          <w:p w:rsidR="008214C0" w:rsidRPr="00040A13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P_W11</w:t>
            </w:r>
          </w:p>
        </w:tc>
        <w:tc>
          <w:tcPr>
            <w:tcW w:w="2565" w:type="dxa"/>
          </w:tcPr>
          <w:p w:rsidR="008214C0" w:rsidRDefault="00ED5752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8214C0" w:rsidRPr="008214C0" w:rsidRDefault="008214C0" w:rsidP="008214C0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214C0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WK3,WP5-WP8,Sk4</w:t>
            </w:r>
          </w:p>
        </w:tc>
      </w:tr>
      <w:tr w:rsidR="008214C0" w:rsidRPr="00FF117F" w:rsidTr="003F1500">
        <w:tc>
          <w:tcPr>
            <w:tcW w:w="3367" w:type="dxa"/>
            <w:vAlign w:val="center"/>
          </w:tcPr>
          <w:p w:rsidR="008214C0" w:rsidRPr="00040A13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P_W12</w:t>
            </w:r>
          </w:p>
        </w:tc>
        <w:tc>
          <w:tcPr>
            <w:tcW w:w="2565" w:type="dxa"/>
          </w:tcPr>
          <w:p w:rsidR="008214C0" w:rsidRDefault="00ED5752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8214C0" w:rsidRPr="008214C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214C0">
              <w:rPr>
                <w:rFonts w:ascii="Tahoma" w:hAnsi="Tahoma" w:cs="Tahoma"/>
                <w:color w:val="000000" w:themeColor="text1"/>
                <w:sz w:val="20"/>
                <w:szCs w:val="20"/>
              </w:rPr>
              <w:t>WK8-WK9,Sk4</w:t>
            </w:r>
          </w:p>
        </w:tc>
      </w:tr>
      <w:tr w:rsidR="008214C0" w:rsidRPr="00FF117F" w:rsidTr="003F1500">
        <w:tc>
          <w:tcPr>
            <w:tcW w:w="3367" w:type="dxa"/>
            <w:vAlign w:val="center"/>
          </w:tcPr>
          <w:p w:rsidR="008214C0" w:rsidRPr="00040A13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P_W13</w:t>
            </w:r>
          </w:p>
        </w:tc>
        <w:tc>
          <w:tcPr>
            <w:tcW w:w="2565" w:type="dxa"/>
          </w:tcPr>
          <w:p w:rsidR="008214C0" w:rsidRDefault="00ED5752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8214C0" w:rsidRPr="008214C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214C0">
              <w:rPr>
                <w:rFonts w:ascii="Tahoma" w:hAnsi="Tahoma" w:cs="Tahoma"/>
                <w:color w:val="000000" w:themeColor="text1"/>
                <w:sz w:val="20"/>
                <w:szCs w:val="20"/>
              </w:rPr>
              <w:t>WP3,WP4,eL6,Sk4</w:t>
            </w:r>
          </w:p>
        </w:tc>
      </w:tr>
      <w:tr w:rsidR="008214C0" w:rsidRPr="00FF117F" w:rsidTr="003F1500">
        <w:tc>
          <w:tcPr>
            <w:tcW w:w="3367" w:type="dxa"/>
            <w:vAlign w:val="center"/>
          </w:tcPr>
          <w:p w:rsidR="008214C0" w:rsidRPr="00040A13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A1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P_W14</w:t>
            </w:r>
          </w:p>
        </w:tc>
        <w:tc>
          <w:tcPr>
            <w:tcW w:w="2565" w:type="dxa"/>
          </w:tcPr>
          <w:p w:rsidR="008214C0" w:rsidRDefault="00ED5752" w:rsidP="008214C0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8214C0" w:rsidRPr="008214C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214C0">
              <w:rPr>
                <w:rFonts w:ascii="Tahoma" w:hAnsi="Tahoma" w:cs="Tahoma"/>
                <w:color w:val="000000" w:themeColor="text1"/>
                <w:sz w:val="20"/>
                <w:szCs w:val="20"/>
              </w:rPr>
              <w:t>WP11,SK2,Sk4</w:t>
            </w:r>
          </w:p>
        </w:tc>
      </w:tr>
      <w:tr w:rsidR="008214C0" w:rsidRPr="006B52C7" w:rsidTr="003F1500"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6B52C7" w:rsidRDefault="008214C0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6B52C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</w:t>
            </w:r>
            <w:r w:rsidR="0052519F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ED5752" w:rsidP="008214C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C0" w:rsidRPr="003F1500" w:rsidRDefault="008214C0" w:rsidP="008214C0">
            <w:pPr>
              <w:spacing w:after="0"/>
              <w:ind w:left="36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C318E">
              <w:rPr>
                <w:rFonts w:ascii="Tahoma" w:hAnsi="Tahoma" w:cs="Tahoma"/>
                <w:color w:val="000000" w:themeColor="text1"/>
                <w:sz w:val="20"/>
                <w:szCs w:val="20"/>
              </w:rPr>
              <w:t>SK1-SK7</w:t>
            </w:r>
          </w:p>
        </w:tc>
      </w:tr>
    </w:tbl>
    <w:p w:rsidR="00672A06" w:rsidRPr="00DE7020" w:rsidRDefault="00672A06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 xml:space="preserve">Metody </w:t>
      </w:r>
      <w:r w:rsidR="00603431" w:rsidRPr="00DE7020">
        <w:rPr>
          <w:rFonts w:ascii="Tahoma" w:hAnsi="Tahoma" w:cs="Tahoma"/>
        </w:rPr>
        <w:t xml:space="preserve">weryfikacji efektów </w:t>
      </w:r>
      <w:r w:rsidR="004F33B4" w:rsidRPr="00DE7020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56990" w:rsidRPr="00DE7020" w:rsidTr="00DC1678">
        <w:tc>
          <w:tcPr>
            <w:tcW w:w="1418" w:type="dxa"/>
            <w:vAlign w:val="center"/>
          </w:tcPr>
          <w:p w:rsidR="004A1B60" w:rsidRPr="00DE702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 xml:space="preserve">Efekt </w:t>
            </w:r>
            <w:r w:rsidR="004F33B4" w:rsidRPr="00DE702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DE702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F43F6" w:rsidRDefault="009146BE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  <w:color w:val="FF0000"/>
              </w:rPr>
            </w:pPr>
            <w:r w:rsidRPr="00102DC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535947" w:rsidRPr="00DE7020" w:rsidTr="00DC1678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535947" w:rsidRPr="00DE7020" w:rsidRDefault="00535947" w:rsidP="0061616A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Test dydaktyczny (zadania typu otwartego i</w:t>
            </w:r>
            <w:r>
              <w:rPr>
                <w:rFonts w:ascii="Tahoma" w:hAnsi="Tahoma" w:cs="Tahoma"/>
              </w:rPr>
              <w:t>/lub</w:t>
            </w:r>
            <w:r w:rsidRPr="00DE7020">
              <w:rPr>
                <w:rFonts w:ascii="Tahoma" w:hAnsi="Tahoma" w:cs="Tahoma"/>
              </w:rPr>
              <w:t xml:space="preserve"> zamkniętego)</w:t>
            </w: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DC1678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</w:tcPr>
          <w:p w:rsidR="00535947" w:rsidRPr="00DE7020" w:rsidRDefault="00535947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DC1678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</w:tcPr>
          <w:p w:rsidR="00535947" w:rsidRPr="00DE7020" w:rsidRDefault="00535947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DC1678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535947" w:rsidRPr="00CB23D4" w:rsidRDefault="00535947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DC1678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535947" w:rsidRPr="00CB23D4" w:rsidRDefault="00535947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DC1678"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535947" w:rsidRPr="00DE7020" w:rsidRDefault="00535947" w:rsidP="0053594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535947" w:rsidRPr="00DE7020" w:rsidTr="00DC1678">
        <w:trPr>
          <w:trHeight w:val="58"/>
        </w:trPr>
        <w:tc>
          <w:tcPr>
            <w:tcW w:w="1418" w:type="dxa"/>
            <w:vAlign w:val="center"/>
          </w:tcPr>
          <w:p w:rsidR="00535947" w:rsidRPr="00DE7020" w:rsidRDefault="00535947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</w:tcPr>
          <w:p w:rsidR="00535947" w:rsidRPr="00DE7020" w:rsidRDefault="00535947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535947" w:rsidRPr="00102DC3" w:rsidRDefault="00535947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CE69E0" w:rsidRPr="00CB23D4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9207AB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P_W11</w:t>
            </w:r>
          </w:p>
        </w:tc>
        <w:tc>
          <w:tcPr>
            <w:tcW w:w="5103" w:type="dxa"/>
            <w:vMerge/>
            <w:vAlign w:val="center"/>
          </w:tcPr>
          <w:p w:rsidR="00CE69E0" w:rsidRPr="001A53B4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b/>
                <w:strike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CE69E0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535947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13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CE69E0" w:rsidRPr="00DE7020" w:rsidTr="00DC1678">
        <w:tc>
          <w:tcPr>
            <w:tcW w:w="1418" w:type="dxa"/>
            <w:vAlign w:val="center"/>
          </w:tcPr>
          <w:p w:rsidR="00CE69E0" w:rsidRPr="00DE7020" w:rsidRDefault="00CE69E0" w:rsidP="000C546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5103" w:type="dxa"/>
            <w:vMerge/>
          </w:tcPr>
          <w:p w:rsidR="00CE69E0" w:rsidRPr="00DE7020" w:rsidRDefault="00CE69E0" w:rsidP="000C5466">
            <w:pPr>
              <w:pStyle w:val="Tekstpodstawowy"/>
              <w:tabs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CE69E0" w:rsidRPr="00102DC3" w:rsidRDefault="00CE69E0" w:rsidP="00102DC3">
            <w:pPr>
              <w:pStyle w:val="Tekstpodstawowy"/>
              <w:tabs>
                <w:tab w:val="left" w:pos="-5814"/>
              </w:tabs>
              <w:snapToGrid w:val="0"/>
              <w:jc w:val="center"/>
              <w:rPr>
                <w:rFonts w:ascii="Tahoma" w:hAnsi="Tahoma" w:cs="Tahoma"/>
              </w:rPr>
            </w:pPr>
            <w:r w:rsidRPr="00102DC3">
              <w:rPr>
                <w:rFonts w:ascii="Tahoma" w:hAnsi="Tahoma" w:cs="Tahoma"/>
              </w:rPr>
              <w:t>Wykład</w:t>
            </w:r>
          </w:p>
        </w:tc>
      </w:tr>
      <w:tr w:rsidR="00DC1678" w:rsidRPr="00E64AD7" w:rsidTr="00DC1678">
        <w:tc>
          <w:tcPr>
            <w:tcW w:w="1418" w:type="dxa"/>
          </w:tcPr>
          <w:p w:rsidR="00DC1678" w:rsidRPr="00E64AD7" w:rsidRDefault="00DC1678" w:rsidP="00EA6B68">
            <w:pPr>
              <w:pStyle w:val="centralniewrubryce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P_K0</w:t>
            </w:r>
            <w:r w:rsidR="00625AD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E6274">
              <w:rPr>
                <w:rFonts w:ascii="Tahoma" w:hAnsi="Tahoma" w:cs="Tahoma"/>
                <w:b w:val="0"/>
                <w:lang w:val="cs-CZ" w:eastAsia="en-US"/>
              </w:rPr>
              <w:t>Metoda projektowa - realizacja zleconego zadania</w:t>
            </w:r>
          </w:p>
        </w:tc>
        <w:tc>
          <w:tcPr>
            <w:tcW w:w="3260" w:type="dxa"/>
          </w:tcPr>
          <w:p w:rsidR="00DC1678" w:rsidRPr="00E64AD7" w:rsidRDefault="00DC1678" w:rsidP="00EA6B6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lang w:val="cs-CZ" w:eastAsia="en-US"/>
              </w:rPr>
              <w:t>Samokształcenie</w:t>
            </w:r>
          </w:p>
        </w:tc>
      </w:tr>
    </w:tbl>
    <w:p w:rsidR="00DE6274" w:rsidRPr="002C190D" w:rsidRDefault="00DE6274" w:rsidP="00DE627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3709D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lastRenderedPageBreak/>
        <w:t>Warunkiem uzyskania zaliczenia z samokształcenia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jest pozytywna ocena (ZAL) pracy pisemnej opracowanej przez studenta na wskazany przez nauczyciela temat. </w:t>
      </w:r>
    </w:p>
    <w:p w:rsidR="00657591" w:rsidRPr="004B2953" w:rsidRDefault="00657591" w:rsidP="006575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bookmarkStart w:id="1" w:name="_Hlk113438798"/>
      <w:r w:rsidRPr="003709DB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W ramach e-learningu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student jest zobowiązany do systematycznej pracy z kursem zamieszczonym na platformie </w:t>
      </w:r>
      <w:proofErr w:type="spellStart"/>
      <w:r w:rsidR="00154706" w:rsidRPr="00154706">
        <w:rPr>
          <w:rFonts w:ascii="Tahoma" w:eastAsia="Times New Roman" w:hAnsi="Tahoma" w:cs="Tahoma"/>
          <w:bCs/>
          <w:sz w:val="20"/>
          <w:szCs w:val="20"/>
        </w:rPr>
        <w:t>Moodle</w:t>
      </w:r>
      <w:proofErr w:type="spellEnd"/>
      <w:r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  <w:r w:rsidRPr="004B2953">
        <w:rPr>
          <w:rFonts w:ascii="Tahoma" w:hAnsi="Tahoma" w:cs="Tahoma"/>
          <w:sz w:val="20"/>
          <w:szCs w:val="20"/>
        </w:rPr>
        <w:t>oraz zaliczenia każdego modułu kursu, tj. uzyskania wyniku minimum 80% z testu podsumowującego każdy z modułów kursu.</w:t>
      </w:r>
      <w:r w:rsidRPr="004B2953">
        <w:t xml:space="preserve"> </w:t>
      </w:r>
    </w:p>
    <w:bookmarkEnd w:id="1"/>
    <w:p w:rsidR="00ED5752" w:rsidRDefault="00DE6274" w:rsidP="00DE627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 oraz e-learningu, jak i literatury przedmiotowej podczas egzaminu</w:t>
      </w:r>
      <w:r w:rsidR="00037CCA">
        <w:rPr>
          <w:rFonts w:ascii="Tahoma" w:eastAsia="Times New Roman" w:hAnsi="Tahoma" w:cs="Tahoma"/>
          <w:bCs/>
          <w:sz w:val="20"/>
          <w:szCs w:val="20"/>
          <w:lang w:eastAsia="pl-PL"/>
        </w:rPr>
        <w:t>, dyskusji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ED5752" w:rsidRDefault="00ED5752" w:rsidP="00DE627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8938C7" w:rsidRPr="00102DC3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102DC3">
        <w:rPr>
          <w:rFonts w:ascii="Tahoma" w:hAnsi="Tahoma" w:cs="Tahoma"/>
          <w:color w:val="000000" w:themeColor="text1"/>
        </w:rPr>
        <w:t xml:space="preserve">Kryteria oceny </w:t>
      </w:r>
      <w:r w:rsidR="00167B9C" w:rsidRPr="00102DC3">
        <w:rPr>
          <w:rFonts w:ascii="Tahoma" w:hAnsi="Tahoma" w:cs="Tahoma"/>
          <w:color w:val="000000" w:themeColor="text1"/>
        </w:rPr>
        <w:t xml:space="preserve">stopnia </w:t>
      </w:r>
      <w:r w:rsidRPr="00102DC3">
        <w:rPr>
          <w:rFonts w:ascii="Tahoma" w:hAnsi="Tahoma" w:cs="Tahoma"/>
          <w:color w:val="000000" w:themeColor="text1"/>
        </w:rPr>
        <w:t>osiągnię</w:t>
      </w:r>
      <w:r w:rsidR="00167B9C" w:rsidRPr="00102DC3">
        <w:rPr>
          <w:rFonts w:ascii="Tahoma" w:hAnsi="Tahoma" w:cs="Tahoma"/>
          <w:color w:val="000000" w:themeColor="text1"/>
        </w:rPr>
        <w:t>cia</w:t>
      </w:r>
      <w:r w:rsidRPr="00102DC3">
        <w:rPr>
          <w:rFonts w:ascii="Tahoma" w:hAnsi="Tahoma" w:cs="Tahoma"/>
          <w:color w:val="000000" w:themeColor="text1"/>
        </w:rPr>
        <w:t xml:space="preserve"> efektów </w:t>
      </w:r>
      <w:r w:rsidR="00755AAB" w:rsidRPr="00102DC3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B56990" w:rsidRPr="00DE7020" w:rsidTr="00290EBA">
        <w:trPr>
          <w:trHeight w:val="397"/>
        </w:trPr>
        <w:tc>
          <w:tcPr>
            <w:tcW w:w="1418" w:type="dxa"/>
            <w:vAlign w:val="center"/>
          </w:tcPr>
          <w:p w:rsidR="008938C7" w:rsidRPr="00DE7020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</w:rPr>
              <w:t>Efekt</w:t>
            </w:r>
            <w:r w:rsidR="00755AAB" w:rsidRPr="00DE7020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DE7020" w:rsidRDefault="00C503B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N</w:t>
            </w:r>
            <w:r w:rsidR="008938C7" w:rsidRPr="00DE7020">
              <w:rPr>
                <w:rFonts w:ascii="Tahoma" w:hAnsi="Tahoma" w:cs="Tahoma"/>
                <w:sz w:val="18"/>
              </w:rPr>
              <w:t>a ocenę 4</w:t>
            </w:r>
          </w:p>
        </w:tc>
        <w:tc>
          <w:tcPr>
            <w:tcW w:w="1984" w:type="dxa"/>
            <w:vAlign w:val="center"/>
          </w:tcPr>
          <w:p w:rsidR="008938C7" w:rsidRPr="00DE7020" w:rsidRDefault="008938C7" w:rsidP="00C503B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DE7020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0C546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AF6167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9B273F" w:rsidRPr="0061616A"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0C5466" w:rsidRPr="0061616A" w:rsidRDefault="000C5466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>w co najmniej 60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9B273F"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0C5466" w:rsidRPr="0061616A" w:rsidRDefault="009B273F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>w co najmniej 76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% zna i rozumie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0C5466" w:rsidRPr="0061616A" w:rsidRDefault="009B273F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w co naj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>mniej 93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% zna i rozumie etiopatogenezę, objawy kliniczne, przebieg, leczenie, rokowanie i zasady opieki pielęgniarskiej nad pacjentami w wybranych chorobach.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0C546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5B1345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8C4EAD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nie rozumie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zasad diagnozowania i planowania opieki nad pacjentem w pielęgniarstwie internistycznym, chirurgicznym,  położniczo-ginekologicznym, pediatrycznym, geriatrycznym, neurologicznym, psychiatrycznym, w </w:t>
            </w:r>
            <w:r w:rsidRPr="0061616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intensywnej opiece medycznej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opiece paliatywnej, opiece długoterminowej.</w:t>
            </w:r>
          </w:p>
        </w:tc>
        <w:tc>
          <w:tcPr>
            <w:tcW w:w="2127" w:type="dxa"/>
            <w:vAlign w:val="center"/>
          </w:tcPr>
          <w:p w:rsidR="000C5466" w:rsidRPr="0061616A" w:rsidRDefault="000C5466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w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 60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% </w:t>
            </w:r>
            <w:r w:rsidR="008C4EAD"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zasady diagnozowania i planowania opieki nad pacjentem w pielęgniarstwie internistycznym, chirurgicznym, położniczo-ginekologicznym, pediatrycznym, geriatrycznym, neurologicznym, psychiatrycznym, w </w:t>
            </w:r>
            <w:r w:rsidRPr="0061616A">
              <w:rPr>
                <w:rFonts w:ascii="Tahoma" w:hAnsi="Tahoma" w:cs="Tahoma"/>
                <w:sz w:val="18"/>
                <w:szCs w:val="18"/>
              </w:rPr>
              <w:t>intensywnej opiece medycznej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, opiece paliatywnej, opiece długoterminowej.</w:t>
            </w:r>
          </w:p>
        </w:tc>
        <w:tc>
          <w:tcPr>
            <w:tcW w:w="2126" w:type="dxa"/>
            <w:vAlign w:val="center"/>
          </w:tcPr>
          <w:p w:rsidR="000C5466" w:rsidRPr="0061616A" w:rsidRDefault="008C4EAD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w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 76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% zna i rozumie zasady diagnozowania i planowania opieki nad pacjentem w pielęgniarstwie internistycznym, chirurgicznym, położniczo-ginekologicznym, pediatrycznym, geriatrycznym, neurologicznym, psychiatrycznym, w </w:t>
            </w:r>
            <w:r w:rsidRPr="0061616A">
              <w:rPr>
                <w:rFonts w:ascii="Tahoma" w:hAnsi="Tahoma" w:cs="Tahoma"/>
                <w:sz w:val="18"/>
                <w:szCs w:val="18"/>
              </w:rPr>
              <w:t>intensywnej opiece medycznej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, opiece paliatywnej, opiece długoterminowej.</w:t>
            </w:r>
          </w:p>
        </w:tc>
        <w:tc>
          <w:tcPr>
            <w:tcW w:w="1984" w:type="dxa"/>
            <w:vAlign w:val="center"/>
          </w:tcPr>
          <w:p w:rsidR="000C5466" w:rsidRPr="0061616A" w:rsidRDefault="008C4EAD" w:rsidP="000C5466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w co naj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>mniej  93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% zna i rozumie zasady diagnozowania i planowania opieki nad pacjentem w pielęgniarstwie internistycznym, chirurgicznym, położni</w:t>
            </w:r>
            <w:r w:rsidR="00CE69E0"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czo 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 xml:space="preserve">ginekologicznym, pediatrycznym, geriatrycznym, neurologicznym, psychiatrycznym, w </w:t>
            </w:r>
            <w:r w:rsidRPr="0061616A">
              <w:rPr>
                <w:rFonts w:ascii="Tahoma" w:hAnsi="Tahoma" w:cs="Tahoma"/>
                <w:sz w:val="18"/>
                <w:szCs w:val="18"/>
              </w:rPr>
              <w:t>intensywnej opiece medycznej</w:t>
            </w: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, opiece paliatywnej, opiece długoterminowej.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0C546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5B1345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 w:rsidR="008707B1" w:rsidRPr="0061616A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C4620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0C5466" w:rsidRPr="0061616A" w:rsidRDefault="00CE69E0" w:rsidP="000C5466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w co najmniej 60</w:t>
            </w:r>
            <w:r w:rsidR="000C5466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zna i rozumie </w:t>
            </w:r>
            <w:r w:rsidR="000C5466"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0C5466" w:rsidRPr="0061616A" w:rsidRDefault="00CE69E0" w:rsidP="000C5466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w co najmniej 76</w:t>
            </w:r>
            <w:r w:rsidR="000C5466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="000C5466"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w co naj</w:t>
            </w:r>
            <w:r w:rsidR="00CE69E0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mniej 93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61616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0C546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5B1345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8707B1" w:rsidRPr="0061616A"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 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0C5466" w:rsidRPr="0061616A" w:rsidRDefault="00CE69E0" w:rsidP="000C546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>Student w co najmniej 60</w:t>
            </w:r>
            <w:r w:rsidR="000C5466" w:rsidRPr="0061616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zna i rozumie </w:t>
            </w:r>
            <w:r w:rsidR="000C5466"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>Studen</w:t>
            </w:r>
            <w:r w:rsidR="00CE69E0" w:rsidRPr="0061616A">
              <w:rPr>
                <w:rFonts w:ascii="Tahoma" w:hAnsi="Tahoma" w:cs="Tahoma"/>
                <w:sz w:val="18"/>
                <w:szCs w:val="18"/>
              </w:rPr>
              <w:t>t w co najmniej 76</w:t>
            </w:r>
            <w:r w:rsidRPr="0061616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zna i rozumie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sz w:val="18"/>
                <w:szCs w:val="18"/>
              </w:rPr>
              <w:t>Student w co naj</w:t>
            </w:r>
            <w:r w:rsidR="00CE69E0" w:rsidRPr="0061616A">
              <w:rPr>
                <w:rFonts w:ascii="Tahoma" w:hAnsi="Tahoma" w:cs="Tahoma"/>
                <w:sz w:val="18"/>
                <w:szCs w:val="18"/>
              </w:rPr>
              <w:t>mniej 93</w:t>
            </w:r>
            <w:r w:rsidRPr="0061616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="008707B1"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zna i rozumie 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</w:t>
            </w:r>
            <w:r w:rsidR="00DD3C4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 opiece nad pacjentem w różnym wieku i stanie zdrowia.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0C546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P_W0</w:t>
            </w:r>
            <w:r w:rsidR="005B1345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0C5466" w:rsidRPr="0061616A" w:rsidRDefault="000C5466" w:rsidP="000C546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</w:t>
            </w:r>
            <w:r w:rsidR="00165FD1" w:rsidRPr="0061616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nie zna i nie rozumie</w:t>
            </w:r>
            <w:r w:rsidR="00BF559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zasad organizacji opieki specjalistycznej (geriatrycznej, </w:t>
            </w:r>
            <w:r w:rsidRPr="0061616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intensywnej opieki medycznej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neurologicznej, psychiatrycznej, pediatrycznej, interni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stycznej,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0C5466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Student w co najmniej 60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</w:t>
            </w:r>
            <w:r w:rsidR="00501AC8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zna i rozumie 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 (geriatrycznej, </w:t>
            </w:r>
            <w:r w:rsidR="000C5466" w:rsidRPr="0061616A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intensywnej opieki medycznej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, neurologicznej, psychiatrycznej, pediatrycznej, 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internistycznej, 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0C5466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Student w co najmniej 76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%</w:t>
            </w:r>
            <w:r w:rsidR="00501AC8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zna i rozumie 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specjalistycznej(geriatrycznej, </w:t>
            </w:r>
            <w:r w:rsidR="000C5466" w:rsidRPr="0061616A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intensywnej opieki medycznej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, neurologicznej, psychiatrycznej, </w:t>
            </w:r>
            <w:r w:rsidR="000C5466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pediatrycznej, internistycznej,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0C5466" w:rsidRPr="0061616A" w:rsidRDefault="000C5466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Student w co naj</w:t>
            </w:r>
            <w:r w:rsidR="008853D1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mniej 93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% </w:t>
            </w:r>
            <w:r w:rsidR="00501AC8"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zna i rozumie 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 (geriatrycznej, </w:t>
            </w:r>
            <w:r w:rsidRPr="0061616A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intensywnej opieki medycznej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, neurologicznej, psychiatrycznej, 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lastRenderedPageBreak/>
              <w:t>pediatrycznej, internistycznej, chirurgicznej, paliatywnej, długoterminowej oraz na bloku operacyjnym).</w:t>
            </w:r>
          </w:p>
        </w:tc>
      </w:tr>
      <w:tr w:rsidR="005B1345" w:rsidRPr="005B1345" w:rsidTr="00290EBA">
        <w:tc>
          <w:tcPr>
            <w:tcW w:w="1418" w:type="dxa"/>
            <w:vAlign w:val="center"/>
          </w:tcPr>
          <w:p w:rsidR="005B1345" w:rsidRPr="003F1747" w:rsidRDefault="005B1345" w:rsidP="005B134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F1747">
              <w:rPr>
                <w:rFonts w:ascii="Tahoma" w:hAnsi="Tahoma" w:cs="Tahoma"/>
              </w:rPr>
              <w:lastRenderedPageBreak/>
              <w:t>P_W06</w:t>
            </w:r>
          </w:p>
        </w:tc>
        <w:tc>
          <w:tcPr>
            <w:tcW w:w="2126" w:type="dxa"/>
            <w:vAlign w:val="center"/>
          </w:tcPr>
          <w:p w:rsidR="005B1345" w:rsidRPr="003F1747" w:rsidRDefault="005B1345" w:rsidP="005B1345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3F1747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nie zna i nie  rozumie patofizjologii, objawów klinicznych chorób i stanów zagrożenia życia noworodka, w tym wcześniaka oraz podstaw opieki pielęgniarskiej w tym zakresie.</w:t>
            </w:r>
          </w:p>
        </w:tc>
        <w:tc>
          <w:tcPr>
            <w:tcW w:w="2127" w:type="dxa"/>
            <w:vAlign w:val="center"/>
          </w:tcPr>
          <w:p w:rsidR="005B1345" w:rsidRPr="003F1747" w:rsidRDefault="005B1345" w:rsidP="005B1345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3F1747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najmniej 60% zna i rozumie patofizjologię, objawy kliniczne chorób i stanów zagrożenia życia noworodka, w tym wcześniaka oraz podstawy opieki pielęgniarskiej w tym zakresie.</w:t>
            </w:r>
          </w:p>
        </w:tc>
        <w:tc>
          <w:tcPr>
            <w:tcW w:w="2126" w:type="dxa"/>
            <w:vAlign w:val="center"/>
          </w:tcPr>
          <w:p w:rsidR="005B1345" w:rsidRPr="003F1747" w:rsidRDefault="005B1345" w:rsidP="005B1345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3F1747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najmniej 76% zna i rozumie patofizjologię, objawy kliniczne chorób i stanów zagrożenia życia noworodka, w tym wcześniaka oraz podstawy opieki pielęgniarskiej w tym zakresie.</w:t>
            </w:r>
          </w:p>
        </w:tc>
        <w:tc>
          <w:tcPr>
            <w:tcW w:w="1984" w:type="dxa"/>
            <w:vAlign w:val="center"/>
          </w:tcPr>
          <w:p w:rsidR="005B1345" w:rsidRPr="003F1747" w:rsidRDefault="005B1345" w:rsidP="005B1345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3F1747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najmniej 93% zna i rozumie patofizjologię, objawy kliniczne chorób i stanów zagrożenia życia noworodka, w tym wcześniaka oraz podstawy opieki pielęgniarskiej w tym zakresie.</w:t>
            </w:r>
          </w:p>
        </w:tc>
      </w:tr>
      <w:tr w:rsidR="000C5466" w:rsidRPr="00DE7020" w:rsidTr="00290EBA">
        <w:tc>
          <w:tcPr>
            <w:tcW w:w="1418" w:type="dxa"/>
            <w:vAlign w:val="center"/>
          </w:tcPr>
          <w:p w:rsidR="000C5466" w:rsidRPr="00DE7020" w:rsidRDefault="006C4FD5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 w:rsidR="005B1345">
              <w:rPr>
                <w:rFonts w:ascii="Tahoma" w:hAnsi="Tahoma" w:cs="Tahoma"/>
              </w:rPr>
              <w:t>07</w:t>
            </w:r>
          </w:p>
        </w:tc>
        <w:tc>
          <w:tcPr>
            <w:tcW w:w="2126" w:type="dxa"/>
            <w:vAlign w:val="center"/>
          </w:tcPr>
          <w:p w:rsidR="000C5466" w:rsidRPr="0061616A" w:rsidRDefault="002E4838" w:rsidP="000C546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Student nie </w:t>
            </w:r>
            <w:r w:rsidR="00501AC8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zna i nie rozumie</w:t>
            </w:r>
            <w:r w:rsidR="00A627DF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metod, technik i narzędzi oceny stanu świadomości i przytomności.</w:t>
            </w:r>
          </w:p>
        </w:tc>
        <w:tc>
          <w:tcPr>
            <w:tcW w:w="2127" w:type="dxa"/>
            <w:vAlign w:val="center"/>
          </w:tcPr>
          <w:p w:rsidR="000C5466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60</w:t>
            </w:r>
            <w:r w:rsidR="002E4838" w:rsidRPr="0061616A">
              <w:rPr>
                <w:rFonts w:ascii="Tahoma" w:hAnsi="Tahoma" w:cs="Tahoma"/>
                <w:color w:val="212121"/>
                <w:sz w:val="18"/>
                <w:szCs w:val="18"/>
              </w:rPr>
              <w:t>%</w:t>
            </w:r>
            <w:r w:rsidR="00A43CF7" w:rsidRPr="0061616A">
              <w:rPr>
                <w:rFonts w:ascii="Tahoma" w:hAnsi="Tahoma" w:cs="Tahoma"/>
                <w:color w:val="212121"/>
                <w:sz w:val="18"/>
                <w:szCs w:val="18"/>
              </w:rPr>
              <w:t xml:space="preserve"> zna i rozumie </w:t>
            </w:r>
            <w:r w:rsidR="002E4838" w:rsidRPr="0061616A">
              <w:rPr>
                <w:rFonts w:ascii="Tahoma" w:hAnsi="Tahoma" w:cs="Tahoma"/>
                <w:color w:val="212121"/>
                <w:sz w:val="18"/>
                <w:szCs w:val="18"/>
              </w:rPr>
              <w:t>metody, techniki i narzędzia oceny stanu świadomości i przytomności.</w:t>
            </w:r>
          </w:p>
        </w:tc>
        <w:tc>
          <w:tcPr>
            <w:tcW w:w="2126" w:type="dxa"/>
            <w:vAlign w:val="center"/>
          </w:tcPr>
          <w:p w:rsidR="000C5466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76</w:t>
            </w:r>
            <w:r w:rsidR="002E4838" w:rsidRPr="0061616A">
              <w:rPr>
                <w:rFonts w:ascii="Tahoma" w:hAnsi="Tahoma" w:cs="Tahoma"/>
                <w:color w:val="212121"/>
                <w:sz w:val="18"/>
                <w:szCs w:val="18"/>
              </w:rPr>
              <w:t>%</w:t>
            </w:r>
            <w:r w:rsidR="00A43CF7" w:rsidRPr="0061616A">
              <w:rPr>
                <w:rFonts w:ascii="Tahoma" w:hAnsi="Tahoma" w:cs="Tahoma"/>
                <w:color w:val="212121"/>
                <w:sz w:val="18"/>
                <w:szCs w:val="18"/>
              </w:rPr>
              <w:t xml:space="preserve"> zna i rozumie </w:t>
            </w:r>
            <w:r w:rsidR="002E4838" w:rsidRPr="0061616A">
              <w:rPr>
                <w:rFonts w:ascii="Tahoma" w:hAnsi="Tahoma" w:cs="Tahoma"/>
                <w:color w:val="212121"/>
                <w:sz w:val="18"/>
                <w:szCs w:val="18"/>
              </w:rPr>
              <w:t>metody, techniki i narzędzia oceny stanu świadomości i przytomności.</w:t>
            </w:r>
          </w:p>
        </w:tc>
        <w:tc>
          <w:tcPr>
            <w:tcW w:w="1984" w:type="dxa"/>
            <w:vAlign w:val="center"/>
          </w:tcPr>
          <w:p w:rsidR="000C5466" w:rsidRPr="0061616A" w:rsidRDefault="002E4838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</w:t>
            </w:r>
            <w:r w:rsidR="008853D1" w:rsidRPr="0061616A">
              <w:rPr>
                <w:rFonts w:ascii="Tahoma" w:hAnsi="Tahoma" w:cs="Tahoma"/>
                <w:color w:val="212121"/>
                <w:sz w:val="18"/>
                <w:szCs w:val="18"/>
              </w:rPr>
              <w:t>mniej 93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%</w:t>
            </w:r>
            <w:r w:rsidR="00A43CF7" w:rsidRPr="0061616A">
              <w:rPr>
                <w:rFonts w:ascii="Tahoma" w:hAnsi="Tahoma" w:cs="Tahoma"/>
                <w:color w:val="212121"/>
                <w:sz w:val="18"/>
                <w:szCs w:val="18"/>
              </w:rPr>
              <w:t xml:space="preserve"> zna i rozumie </w:t>
            </w: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metody, techniki i narzędzia oceny stanu świadomości i przytomności.</w:t>
            </w:r>
          </w:p>
        </w:tc>
      </w:tr>
      <w:tr w:rsidR="008853D1" w:rsidRPr="00DE7020" w:rsidTr="00290EBA">
        <w:tc>
          <w:tcPr>
            <w:tcW w:w="1418" w:type="dxa"/>
            <w:vAlign w:val="center"/>
          </w:tcPr>
          <w:p w:rsidR="008853D1" w:rsidRPr="00DE7020" w:rsidRDefault="008853D1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7020">
              <w:rPr>
                <w:rFonts w:ascii="Tahoma" w:hAnsi="Tahoma" w:cs="Tahoma"/>
              </w:rPr>
              <w:t>P_W</w:t>
            </w:r>
            <w:r w:rsidR="005B1345">
              <w:rPr>
                <w:rFonts w:ascii="Tahoma" w:hAnsi="Tahoma" w:cs="Tahoma"/>
              </w:rPr>
              <w:t>08</w:t>
            </w:r>
          </w:p>
        </w:tc>
        <w:tc>
          <w:tcPr>
            <w:tcW w:w="2126" w:type="dxa"/>
            <w:vAlign w:val="center"/>
          </w:tcPr>
          <w:p w:rsidR="008853D1" w:rsidRPr="0061616A" w:rsidRDefault="008853D1" w:rsidP="008853D1">
            <w:pPr>
              <w:spacing w:after="0" w:line="240" w:lineRule="auto"/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nie zna i nie rozumie standardów i procedur postępowania w stanach nagłych i zabiegach ratujących życie.</w:t>
            </w:r>
          </w:p>
        </w:tc>
        <w:tc>
          <w:tcPr>
            <w:tcW w:w="2127" w:type="dxa"/>
            <w:vAlign w:val="center"/>
          </w:tcPr>
          <w:p w:rsidR="008853D1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60% zna i rozumie standardy i procedury postępowania w stanach nagłych i zabiegach ratujących życie.</w:t>
            </w:r>
          </w:p>
        </w:tc>
        <w:tc>
          <w:tcPr>
            <w:tcW w:w="2126" w:type="dxa"/>
            <w:vAlign w:val="center"/>
          </w:tcPr>
          <w:p w:rsidR="008853D1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76% zna i rozumie standardy i procedury postępowania w stanach nagłych i zabiegach ratujących życie.</w:t>
            </w:r>
          </w:p>
        </w:tc>
        <w:tc>
          <w:tcPr>
            <w:tcW w:w="1984" w:type="dxa"/>
            <w:vAlign w:val="center"/>
          </w:tcPr>
          <w:p w:rsidR="008853D1" w:rsidRPr="0061616A" w:rsidRDefault="008853D1" w:rsidP="000C5466">
            <w:pPr>
              <w:pStyle w:val="wrubryce"/>
              <w:jc w:val="left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61616A">
              <w:rPr>
                <w:rFonts w:ascii="Tahoma" w:hAnsi="Tahoma" w:cs="Tahoma"/>
                <w:color w:val="212121"/>
                <w:sz w:val="18"/>
                <w:szCs w:val="18"/>
              </w:rPr>
              <w:t>Student w co najmniej 93% zna i rozumie standardy i procedury postępowania w stanach nagłych i zabiegach ratujących życie.</w:t>
            </w:r>
          </w:p>
        </w:tc>
      </w:tr>
      <w:tr w:rsidR="00686D0E" w:rsidRPr="00DE7020" w:rsidTr="00290EBA">
        <w:tc>
          <w:tcPr>
            <w:tcW w:w="1418" w:type="dxa"/>
            <w:vAlign w:val="center"/>
          </w:tcPr>
          <w:p w:rsidR="00686D0E" w:rsidRPr="00686D0E" w:rsidRDefault="00686D0E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highlight w:val="yellow"/>
              </w:rPr>
            </w:pPr>
            <w:r w:rsidRPr="00DE7020">
              <w:rPr>
                <w:rFonts w:ascii="Tahoma" w:hAnsi="Tahoma" w:cs="Tahoma"/>
              </w:rPr>
              <w:t>P_W</w:t>
            </w:r>
            <w:r w:rsidR="005B1345">
              <w:rPr>
                <w:rFonts w:ascii="Tahoma" w:hAnsi="Tahoma" w:cs="Tahoma"/>
              </w:rPr>
              <w:t>09</w:t>
            </w:r>
          </w:p>
        </w:tc>
        <w:tc>
          <w:tcPr>
            <w:tcW w:w="2126" w:type="dxa"/>
            <w:vAlign w:val="center"/>
          </w:tcPr>
          <w:p w:rsidR="00686D0E" w:rsidRPr="0061616A" w:rsidRDefault="00686D0E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highlight w:val="yellow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Student nie </w:t>
            </w:r>
            <w:r w:rsidR="00A43CF7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nie rozumie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zasad obserwacji pacjenta po zabiegu operacyjnym, obejmującej monitorowanie w zakresie podstawowym i rozszerzonym.</w:t>
            </w:r>
          </w:p>
        </w:tc>
        <w:tc>
          <w:tcPr>
            <w:tcW w:w="2127" w:type="dxa"/>
            <w:vAlign w:val="center"/>
          </w:tcPr>
          <w:p w:rsidR="00686D0E" w:rsidRPr="0061616A" w:rsidRDefault="008853D1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najmniej 60</w:t>
            </w:r>
            <w:r w:rsidR="00686D0E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% </w:t>
            </w:r>
            <w:r w:rsidR="00EC3B1D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rozumie </w:t>
            </w:r>
            <w:r w:rsidR="00686D0E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zasady obserwacji pacjenta po zabiegu operacyjnym, obejmującej monitorowanie w zakresie podstawowym i rozszerzonym.</w:t>
            </w:r>
          </w:p>
        </w:tc>
        <w:tc>
          <w:tcPr>
            <w:tcW w:w="2126" w:type="dxa"/>
            <w:vAlign w:val="center"/>
          </w:tcPr>
          <w:p w:rsidR="00686D0E" w:rsidRPr="0061616A" w:rsidRDefault="008853D1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najmniej 76</w:t>
            </w:r>
            <w:r w:rsidR="00686D0E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% </w:t>
            </w:r>
            <w:r w:rsidR="00EC3B1D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rozumie </w:t>
            </w:r>
            <w:r w:rsidR="00686D0E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zasady obserwacji pacjenta po zabiegu operacyjnym, obejmującej monitorowanie w zakresie podstawowym i rozszerzonym.</w:t>
            </w:r>
          </w:p>
        </w:tc>
        <w:tc>
          <w:tcPr>
            <w:tcW w:w="1984" w:type="dxa"/>
            <w:vAlign w:val="center"/>
          </w:tcPr>
          <w:p w:rsidR="00686D0E" w:rsidRPr="0061616A" w:rsidRDefault="00686D0E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w co naj</w:t>
            </w:r>
            <w:r w:rsidR="008853D1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mniej 93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% </w:t>
            </w:r>
            <w:r w:rsidR="00EC3B1D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rozumie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zasady obserwacji pacjenta po zabiegu operacyjnym, obejmującej monitorowanie w zakresie podstawowym i rozszerzonym.</w:t>
            </w:r>
          </w:p>
        </w:tc>
      </w:tr>
      <w:tr w:rsidR="006C4FD5" w:rsidRPr="00DE7020" w:rsidTr="00290EBA">
        <w:tc>
          <w:tcPr>
            <w:tcW w:w="1418" w:type="dxa"/>
            <w:vAlign w:val="center"/>
          </w:tcPr>
          <w:p w:rsidR="006C4FD5" w:rsidRPr="00DE7020" w:rsidRDefault="00686D0E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</w:t>
            </w:r>
            <w:r w:rsidR="005B1345">
              <w:rPr>
                <w:rFonts w:ascii="Tahoma" w:hAnsi="Tahoma" w:cs="Tahoma"/>
              </w:rPr>
              <w:t>0</w:t>
            </w:r>
          </w:p>
        </w:tc>
        <w:tc>
          <w:tcPr>
            <w:tcW w:w="2126" w:type="dxa"/>
            <w:vAlign w:val="center"/>
          </w:tcPr>
          <w:p w:rsidR="006C4FD5" w:rsidRPr="0061616A" w:rsidRDefault="00686D0E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 w:rsidR="009E34EF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</w:t>
            </w:r>
            <w:r w:rsidR="00BF559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 znieczulenia i zasad opieki nad pacjentem po znieczuleniu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6C4FD5" w:rsidRPr="0061616A" w:rsidRDefault="008853D1" w:rsidP="00686D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60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9E34EF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znieczulenia i zasady opieki nad pacjentem po znieczuleniu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6C4FD5" w:rsidRPr="0061616A" w:rsidRDefault="008853D1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76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9E34EF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znieczulenia i zasady opieki nad pacjentem po znieczuleniu.</w:t>
            </w:r>
          </w:p>
        </w:tc>
        <w:tc>
          <w:tcPr>
            <w:tcW w:w="1984" w:type="dxa"/>
            <w:vAlign w:val="center"/>
          </w:tcPr>
          <w:p w:rsidR="006C4FD5" w:rsidRPr="0061616A" w:rsidRDefault="00686D0E" w:rsidP="00F54F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</w:t>
            </w:r>
            <w:r w:rsidR="008853D1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mniej 93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9E34EF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znieczulenia i zasady opieki nad pacjentem po znieczuleniu.</w:t>
            </w:r>
          </w:p>
        </w:tc>
      </w:tr>
      <w:tr w:rsidR="006C4FD5" w:rsidRPr="00DE7020" w:rsidTr="00290EBA">
        <w:tc>
          <w:tcPr>
            <w:tcW w:w="1418" w:type="dxa"/>
            <w:vAlign w:val="center"/>
          </w:tcPr>
          <w:p w:rsidR="006C4FD5" w:rsidRPr="00DE7020" w:rsidRDefault="00686D0E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</w:t>
            </w:r>
            <w:r w:rsidR="005B1345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6C4FD5" w:rsidRPr="0061616A" w:rsidRDefault="00686D0E" w:rsidP="00686D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zna i nie rozumie 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patofizjologii i objawów klinicznych chorób stanowiących zagrożenie dla życia (niewydolność oddechowa, niewydolność krążenia, niewydolność układu nerwowego, wstrząs, sepsa)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6C4FD5" w:rsidRPr="0061616A" w:rsidRDefault="008853D1" w:rsidP="00686D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60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patofizjologię i objawy kliniczne chorób stanowiących zagrożenie dla życia (niewydolność oddechowa, niewydolność krążenia, niewydolność układu nerwowego, wstrząs, sepsa)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6C4FD5" w:rsidRPr="0061616A" w:rsidRDefault="008853D1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76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patofizjologię i objawy kliniczne chorób stanowiących zagrożenie dla życia (niewydolność oddechowa, niewydolność krążenia, niewydolność układu nerwowego, wstrząs, sepsa).</w:t>
            </w:r>
          </w:p>
        </w:tc>
        <w:tc>
          <w:tcPr>
            <w:tcW w:w="1984" w:type="dxa"/>
            <w:vAlign w:val="center"/>
          </w:tcPr>
          <w:p w:rsidR="006C4FD5" w:rsidRPr="0061616A" w:rsidRDefault="00686D0E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9</w:t>
            </w:r>
            <w:r w:rsidR="00E4370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rozumie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patofizjologię i objawy kliniczne chorób stanowiących zagrożenie dla życia (niewydolność oddechowa, niewydolność krążenia, niewydolność układu nerwowego,</w:t>
            </w:r>
            <w:r w:rsidR="00BF559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wstrząs, sepsa).</w:t>
            </w:r>
          </w:p>
        </w:tc>
      </w:tr>
      <w:tr w:rsidR="006C4FD5" w:rsidRPr="00DE7020" w:rsidTr="00290EBA">
        <w:tc>
          <w:tcPr>
            <w:tcW w:w="1418" w:type="dxa"/>
            <w:vAlign w:val="center"/>
          </w:tcPr>
          <w:p w:rsidR="006C4FD5" w:rsidRPr="00DE7020" w:rsidRDefault="003A7C76" w:rsidP="009207A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</w:t>
            </w:r>
            <w:r w:rsidR="005B1345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6C4FD5" w:rsidRPr="0061616A" w:rsidRDefault="00686D0E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zna i nie rozumie 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metod i </w:t>
            </w:r>
            <w:proofErr w:type="spellStart"/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skal</w:t>
            </w:r>
            <w:proofErr w:type="spellEnd"/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oceny bólu, poziomu sedacji oraz zaburzeń snu oraz stanów delirycznych u pacjentów w stanach zagrożenia życia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  <w:vAlign w:val="center"/>
          </w:tcPr>
          <w:p w:rsidR="006C4FD5" w:rsidRPr="0061616A" w:rsidRDefault="008853D1" w:rsidP="00686D0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60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6C4FD5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i skale oceny bólu, poziomu sedacji oraz zaburzeń snu oraz stanów delirycznych u pacjentów w stanach zagrożenia życia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6" w:type="dxa"/>
            <w:vAlign w:val="center"/>
          </w:tcPr>
          <w:p w:rsidR="006C4FD5" w:rsidRPr="0061616A" w:rsidRDefault="008853D1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najmniej 76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="00686D0E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i skale oceny bólu, poziomu sedacji oraz zaburzeń snu oraz stanów delirycznych u pacjentów w stanach zagrożenia życia.</w:t>
            </w:r>
          </w:p>
        </w:tc>
        <w:tc>
          <w:tcPr>
            <w:tcW w:w="1984" w:type="dxa"/>
            <w:vAlign w:val="center"/>
          </w:tcPr>
          <w:p w:rsidR="006C4FD5" w:rsidRPr="0061616A" w:rsidRDefault="00686D0E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w co naj</w:t>
            </w:r>
            <w:r w:rsidR="008853D1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mniej 93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% </w:t>
            </w:r>
            <w:r w:rsidR="00CD1A39"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zna i rozumie </w:t>
            </w:r>
            <w:r w:rsidRPr="0061616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metody i skale oceny bólu, poziomu sedacji oraz zaburzeń snu oraz stanów delirycznych u pacjentów w stanach zagrożenia życia.</w:t>
            </w:r>
          </w:p>
        </w:tc>
      </w:tr>
      <w:tr w:rsidR="008853D1" w:rsidRPr="00DE7020" w:rsidTr="00290EBA">
        <w:tc>
          <w:tcPr>
            <w:tcW w:w="1418" w:type="dxa"/>
            <w:vAlign w:val="center"/>
          </w:tcPr>
          <w:p w:rsidR="008853D1" w:rsidRPr="00DE7020" w:rsidRDefault="008853D1" w:rsidP="003B58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</w:t>
            </w:r>
            <w:r w:rsidR="005B1345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8853D1" w:rsidRPr="0061616A" w:rsidRDefault="008853D1" w:rsidP="00FD7D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t>Student nie zna i nie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metod i technik komunikowania się z pacjentem niezdolnym do nawiązania i pod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lastRenderedPageBreak/>
              <w:t>trzymania efektywnej komunikacji ze względu na stan zdrowia lub stosowane leczenie.</w:t>
            </w:r>
          </w:p>
        </w:tc>
        <w:tc>
          <w:tcPr>
            <w:tcW w:w="2127" w:type="dxa"/>
            <w:vAlign w:val="center"/>
          </w:tcPr>
          <w:p w:rsidR="008853D1" w:rsidRPr="0061616A" w:rsidRDefault="008853D1" w:rsidP="00FD7D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zna i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60% metody i techniki komunikowania się z pacjentem niezdolnym do nawiąza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lastRenderedPageBreak/>
              <w:t>nia i podtrzymania efektywnej komunikacji ze względu na stan zdrowia lub stosowane leczenie.</w:t>
            </w:r>
          </w:p>
        </w:tc>
        <w:tc>
          <w:tcPr>
            <w:tcW w:w="2126" w:type="dxa"/>
            <w:vAlign w:val="center"/>
          </w:tcPr>
          <w:p w:rsidR="008853D1" w:rsidRPr="0061616A" w:rsidRDefault="008853D1" w:rsidP="00FD7D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zna i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76% metody i techniki komunikowania się z pacjentem niezdolnym do nawiąza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lastRenderedPageBreak/>
              <w:t>nia i podtrzymania efektywnej komunikacji ze względu na stan zdrowia lub stosowane leczenie.</w:t>
            </w:r>
          </w:p>
        </w:tc>
        <w:tc>
          <w:tcPr>
            <w:tcW w:w="1984" w:type="dxa"/>
            <w:vAlign w:val="center"/>
          </w:tcPr>
          <w:p w:rsidR="008853D1" w:rsidRPr="0061616A" w:rsidRDefault="008853D1" w:rsidP="00FD7DA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1616A">
              <w:rPr>
                <w:rFonts w:ascii="Tahoma" w:hAnsi="Tahoma" w:cs="Tahoma"/>
                <w:b w:val="0"/>
                <w:sz w:val="18"/>
                <w:szCs w:val="18"/>
              </w:rPr>
              <w:lastRenderedPageBreak/>
              <w:t>Student zna i rozumie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t xml:space="preserve"> w co najmniej 93% metody i techniki komunikowania się z pacjentem niezdolnym </w:t>
            </w:r>
            <w:r w:rsidRPr="0061616A">
              <w:rPr>
                <w:rFonts w:ascii="Tahoma" w:hAnsi="Tahoma" w:cs="Tahoma"/>
                <w:b w:val="0"/>
                <w:color w:val="212121"/>
                <w:sz w:val="18"/>
                <w:szCs w:val="18"/>
              </w:rPr>
              <w:lastRenderedPageBreak/>
              <w:t>do nawiązania i podtrzymania efektywnej komunikacji ze względu na stan zdrowia lub stosowane leczenie.</w:t>
            </w:r>
          </w:p>
        </w:tc>
      </w:tr>
      <w:tr w:rsidR="003A7C76" w:rsidRPr="00DE7020" w:rsidTr="00290EBA">
        <w:tc>
          <w:tcPr>
            <w:tcW w:w="1418" w:type="dxa"/>
            <w:vAlign w:val="center"/>
          </w:tcPr>
          <w:p w:rsidR="003A7C76" w:rsidRPr="00DE7020" w:rsidRDefault="003A7C76" w:rsidP="003B584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P_W1</w:t>
            </w:r>
            <w:r w:rsidR="005B1345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3A7C76" w:rsidRPr="0061616A" w:rsidRDefault="003A7C76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Student nie </w:t>
            </w:r>
            <w:r w:rsidR="00D37399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zna i nie rozumie 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zasad profilaktyki powikłań związanych ze stosowaniem inwazyjnych technik diagnostycznych i terapeutycznych u pacjentów w stanie krytycznym.</w:t>
            </w:r>
          </w:p>
        </w:tc>
        <w:tc>
          <w:tcPr>
            <w:tcW w:w="2127" w:type="dxa"/>
            <w:vAlign w:val="center"/>
          </w:tcPr>
          <w:p w:rsidR="003A7C76" w:rsidRPr="0061616A" w:rsidRDefault="003A7C76" w:rsidP="008853D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</w:t>
            </w:r>
            <w:r w:rsidR="00D37399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 zna i rozumie</w:t>
            </w:r>
            <w:r w:rsidR="008853D1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 w co najmniej 60% z</w:t>
            </w: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asady profilaktyki powikłań związanych ze stosowaniem inwazyjnych technik diagnostycznych i terapeutycznych u pacjentów w stanie krytycz</w:t>
            </w:r>
            <w:r w:rsidR="008853D1"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nym.</w:t>
            </w:r>
          </w:p>
        </w:tc>
        <w:tc>
          <w:tcPr>
            <w:tcW w:w="2126" w:type="dxa"/>
            <w:vAlign w:val="center"/>
          </w:tcPr>
          <w:p w:rsidR="003A7C76" w:rsidRPr="0061616A" w:rsidRDefault="008853D1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zna i rozumie  w co najmniej 76% zasady profilaktyki powikłań związanych ze stosowaniem inwazyjnych technik diagnostycznych i terapeutycznych u pacjentów w stanie krytycznym.</w:t>
            </w:r>
          </w:p>
        </w:tc>
        <w:tc>
          <w:tcPr>
            <w:tcW w:w="1984" w:type="dxa"/>
            <w:vAlign w:val="center"/>
          </w:tcPr>
          <w:p w:rsidR="003A7C76" w:rsidRPr="0061616A" w:rsidRDefault="008853D1" w:rsidP="00F718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16A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>Student zna i rozumie  w co najmniej 93% zasady profilaktyki powikłań związanych ze stosowaniem inwazyjnych technik diagnostycznych i terapeutycznych u pacjentów w stanie krytycznym.</w:t>
            </w:r>
          </w:p>
        </w:tc>
      </w:tr>
      <w:tr w:rsidR="00DC2C82" w:rsidRPr="00DE7020" w:rsidTr="00EA6B68">
        <w:trPr>
          <w:trHeight w:val="223"/>
        </w:trPr>
        <w:tc>
          <w:tcPr>
            <w:tcW w:w="1418" w:type="dxa"/>
            <w:vMerge w:val="restart"/>
            <w:vAlign w:val="center"/>
          </w:tcPr>
          <w:p w:rsidR="00DC2C82" w:rsidRDefault="002B7EE4" w:rsidP="00EA6B68">
            <w:pPr>
              <w:pStyle w:val="Tekstpodstawowy"/>
              <w:spacing w:before="40" w:after="40"/>
              <w:jc w:val="center"/>
              <w:rPr>
                <w:rFonts w:ascii="Tahoma" w:hAnsi="Tahoma" w:cs="Tahoma"/>
              </w:rPr>
            </w:pPr>
            <w:r w:rsidRPr="008853D1">
              <w:rPr>
                <w:rFonts w:ascii="Tahoma" w:hAnsi="Tahoma" w:cs="Tahoma"/>
              </w:rPr>
              <w:t>P_K0</w:t>
            </w:r>
            <w:r w:rsidR="00625ADB">
              <w:rPr>
                <w:rFonts w:ascii="Tahoma" w:hAnsi="Tahoma" w:cs="Tahoma"/>
              </w:rPr>
              <w:t>1</w:t>
            </w: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2C82" w:rsidRPr="00823278" w:rsidRDefault="00DC2C82" w:rsidP="00EA6B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22018">
              <w:rPr>
                <w:rFonts w:ascii="Tahoma" w:hAnsi="Tahoma" w:cs="Tahoma"/>
                <w:sz w:val="18"/>
                <w:szCs w:val="18"/>
              </w:rPr>
              <w:t>Ocena w ramach samokształcenia:</w:t>
            </w:r>
          </w:p>
        </w:tc>
      </w:tr>
      <w:tr w:rsidR="00DC2C82" w:rsidRPr="008853D1" w:rsidTr="00EA6B68"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DC2C82" w:rsidRPr="008853D1" w:rsidRDefault="00DC2C82" w:rsidP="00EA6B68">
            <w:pPr>
              <w:pStyle w:val="Tekstpodstawowy"/>
              <w:spacing w:before="40" w:after="40"/>
              <w:jc w:val="center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82" w:rsidRPr="00FB21A0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FB2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DC2C82" w:rsidRPr="00FB21A0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FB2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C82" w:rsidRPr="00FB21A0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FB2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DC2C82" w:rsidRPr="00FB21A0" w:rsidRDefault="00DC2C82" w:rsidP="00EA6B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B2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1665D3" w:rsidRDefault="001665D3" w:rsidP="006444B3">
      <w:pPr>
        <w:pStyle w:val="Podpunkty"/>
        <w:ind w:left="0"/>
        <w:rPr>
          <w:rFonts w:ascii="Tahoma" w:hAnsi="Tahoma" w:cs="Tahoma"/>
        </w:rPr>
      </w:pPr>
    </w:p>
    <w:p w:rsidR="008938C7" w:rsidRPr="00DE7020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E7020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6990" w:rsidRPr="00DE7020" w:rsidTr="00700898">
        <w:tc>
          <w:tcPr>
            <w:tcW w:w="9776" w:type="dxa"/>
          </w:tcPr>
          <w:p w:rsidR="00AB655E" w:rsidRPr="00DE702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E7020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56990" w:rsidRPr="00D14537" w:rsidTr="00700898">
        <w:tc>
          <w:tcPr>
            <w:tcW w:w="9776" w:type="dxa"/>
          </w:tcPr>
          <w:p w:rsidR="00B56990" w:rsidRPr="001C1F00" w:rsidRDefault="00700898" w:rsidP="00700898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Morgan and Mikhail’s Clinical Anesthesiology /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J.F.Butterworth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D.C.Mackey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, J.D.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Wasnick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– Mc Graw – Hill Education; 2013 </w:t>
            </w:r>
          </w:p>
        </w:tc>
      </w:tr>
      <w:tr w:rsidR="00B56990" w:rsidRPr="00D14537" w:rsidTr="00700898">
        <w:tc>
          <w:tcPr>
            <w:tcW w:w="9776" w:type="dxa"/>
          </w:tcPr>
          <w:p w:rsidR="00B56990" w:rsidRPr="001C1F00" w:rsidRDefault="00700898" w:rsidP="00B56990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Manual of Clinical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Anaesthesia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 xml:space="preserve"> / L.F. Chu, A.J. Traynor, V. </w:t>
            </w:r>
            <w:proofErr w:type="spellStart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Kurup</w:t>
            </w:r>
            <w:proofErr w:type="spellEnd"/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. – Wolters Kluwer; 2021</w:t>
            </w:r>
          </w:p>
        </w:tc>
      </w:tr>
    </w:tbl>
    <w:p w:rsidR="00FC1BE5" w:rsidRPr="00700898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56990" w:rsidRPr="00DE7020" w:rsidTr="00700898">
        <w:tc>
          <w:tcPr>
            <w:tcW w:w="9776" w:type="dxa"/>
          </w:tcPr>
          <w:p w:rsidR="00AB655E" w:rsidRPr="00DE702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E7020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56990" w:rsidRPr="00D14537" w:rsidTr="00700898">
        <w:trPr>
          <w:trHeight w:val="283"/>
        </w:trPr>
        <w:tc>
          <w:tcPr>
            <w:tcW w:w="9776" w:type="dxa"/>
          </w:tcPr>
          <w:p w:rsidR="00B56990" w:rsidRPr="001C1F00" w:rsidRDefault="00700898" w:rsidP="00150A19">
            <w:pPr>
              <w:pStyle w:val="Podpunkty"/>
              <w:ind w:left="0"/>
              <w:rPr>
                <w:rFonts w:ascii="Tahoma" w:hAnsi="Tahoma" w:cs="Tahoma"/>
                <w:b w:val="0"/>
                <w:bCs/>
                <w:sz w:val="20"/>
                <w:lang w:val="en-US"/>
              </w:rPr>
            </w:pPr>
            <w:r w:rsidRPr="001C1F00">
              <w:rPr>
                <w:rFonts w:ascii="Tahoma" w:hAnsi="Tahoma" w:cs="Tahoma"/>
                <w:b w:val="0"/>
                <w:bCs/>
                <w:sz w:val="20"/>
                <w:lang w:val="en-US"/>
              </w:rPr>
              <w:t>Respiratory Care Made Incredibly Easy! / Rose Knapp - Lippincott Williams and Wilkins: Wolters Kluwer; 2018</w:t>
            </w:r>
          </w:p>
        </w:tc>
      </w:tr>
    </w:tbl>
    <w:p w:rsidR="006863F4" w:rsidRPr="00700898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1D0ED0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1D0ED0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D0ED0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1D0ED0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1D0ED0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E82DAD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30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D0ED0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1D0ED0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4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585074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4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1D0ED0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E82DAD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25</w:t>
            </w:r>
          </w:p>
        </w:tc>
      </w:tr>
      <w:tr w:rsidR="008F43F6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3F6" w:rsidRPr="001D0ED0" w:rsidRDefault="008F43F6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1D0ED0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3F6" w:rsidRPr="001D0ED0" w:rsidRDefault="008F43F6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15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2B7EE4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color w:val="auto"/>
                <w:sz w:val="20"/>
                <w:szCs w:val="20"/>
              </w:rPr>
            </w:pPr>
            <w:r w:rsidRPr="001D0ED0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2B7EE4" w:rsidP="00A4388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2B7EE4" w:rsidP="0058507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78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2B7EE4" w:rsidP="00A438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7A03B8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2B7EE4" w:rsidP="00A43882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E82DAD" w:rsidRPr="001D0ED0" w:rsidTr="00A43882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DAD" w:rsidRPr="001D0ED0" w:rsidRDefault="00E82DAD" w:rsidP="00A43882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D0ED0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DAD" w:rsidRPr="001D0ED0" w:rsidRDefault="002B7EE4" w:rsidP="00A438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7C068F" w:rsidRPr="00DE7020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DE7020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060" w:rsidRDefault="00280060">
      <w:r>
        <w:separator/>
      </w:r>
    </w:p>
  </w:endnote>
  <w:endnote w:type="continuationSeparator" w:id="0">
    <w:p w:rsidR="00280060" w:rsidRDefault="00280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4706" w:rsidRDefault="0015470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54706" w:rsidRDefault="0015470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54706" w:rsidRPr="005D2001" w:rsidRDefault="0015470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060" w:rsidRDefault="00280060">
      <w:r>
        <w:separator/>
      </w:r>
    </w:p>
  </w:footnote>
  <w:footnote w:type="continuationSeparator" w:id="0">
    <w:p w:rsidR="00280060" w:rsidRDefault="002800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4706" w:rsidRDefault="00154706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54706" w:rsidRDefault="0028006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1D719FB"/>
    <w:multiLevelType w:val="hybridMultilevel"/>
    <w:tmpl w:val="8DC649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7A1E3F"/>
    <w:multiLevelType w:val="hybridMultilevel"/>
    <w:tmpl w:val="6CF67C50"/>
    <w:lvl w:ilvl="0" w:tplc="87984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350B4"/>
    <w:multiLevelType w:val="hybridMultilevel"/>
    <w:tmpl w:val="8DC649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3"/>
  </w:num>
  <w:num w:numId="5">
    <w:abstractNumId w:val="0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2"/>
  </w:num>
  <w:num w:numId="13">
    <w:abstractNumId w:val="6"/>
  </w:num>
  <w:num w:numId="14">
    <w:abstractNumId w:val="15"/>
  </w:num>
  <w:num w:numId="15">
    <w:abstractNumId w:val="10"/>
  </w:num>
  <w:num w:numId="16">
    <w:abstractNumId w:val="18"/>
  </w:num>
  <w:num w:numId="17">
    <w:abstractNumId w:val="5"/>
  </w:num>
  <w:num w:numId="18">
    <w:abstractNumId w:val="20"/>
  </w:num>
  <w:num w:numId="19">
    <w:abstractNumId w:val="19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1109"/>
    <w:rsid w:val="000118B4"/>
    <w:rsid w:val="0001795B"/>
    <w:rsid w:val="00020CB8"/>
    <w:rsid w:val="00027526"/>
    <w:rsid w:val="00027E20"/>
    <w:rsid w:val="00030F12"/>
    <w:rsid w:val="00031F74"/>
    <w:rsid w:val="00036673"/>
    <w:rsid w:val="0003677D"/>
    <w:rsid w:val="00037CCA"/>
    <w:rsid w:val="00040A13"/>
    <w:rsid w:val="00041E4B"/>
    <w:rsid w:val="00043806"/>
    <w:rsid w:val="00046652"/>
    <w:rsid w:val="0005749C"/>
    <w:rsid w:val="00072249"/>
    <w:rsid w:val="00083761"/>
    <w:rsid w:val="00096DEE"/>
    <w:rsid w:val="000978E1"/>
    <w:rsid w:val="000A0257"/>
    <w:rsid w:val="000A1541"/>
    <w:rsid w:val="000A5135"/>
    <w:rsid w:val="000A518F"/>
    <w:rsid w:val="000B3AA3"/>
    <w:rsid w:val="000C41C8"/>
    <w:rsid w:val="000C5466"/>
    <w:rsid w:val="000C5AF0"/>
    <w:rsid w:val="000C72A2"/>
    <w:rsid w:val="000D6CF0"/>
    <w:rsid w:val="000D7D8F"/>
    <w:rsid w:val="000E549E"/>
    <w:rsid w:val="00102DC3"/>
    <w:rsid w:val="00111894"/>
    <w:rsid w:val="00114163"/>
    <w:rsid w:val="001166A4"/>
    <w:rsid w:val="001171C4"/>
    <w:rsid w:val="00130F2A"/>
    <w:rsid w:val="00131673"/>
    <w:rsid w:val="00133A52"/>
    <w:rsid w:val="00136A7A"/>
    <w:rsid w:val="001372C6"/>
    <w:rsid w:val="001463C1"/>
    <w:rsid w:val="00150A19"/>
    <w:rsid w:val="0015218C"/>
    <w:rsid w:val="00154706"/>
    <w:rsid w:val="001601E3"/>
    <w:rsid w:val="00165FD1"/>
    <w:rsid w:val="001665D3"/>
    <w:rsid w:val="00167B9C"/>
    <w:rsid w:val="00177E8D"/>
    <w:rsid w:val="0018030B"/>
    <w:rsid w:val="00181A43"/>
    <w:rsid w:val="0019436E"/>
    <w:rsid w:val="00196F16"/>
    <w:rsid w:val="001A059E"/>
    <w:rsid w:val="001A53B4"/>
    <w:rsid w:val="001B002B"/>
    <w:rsid w:val="001B0791"/>
    <w:rsid w:val="001B271D"/>
    <w:rsid w:val="001B2BBE"/>
    <w:rsid w:val="001B3BF7"/>
    <w:rsid w:val="001C07A9"/>
    <w:rsid w:val="001C1F00"/>
    <w:rsid w:val="001C4F0A"/>
    <w:rsid w:val="001C6C52"/>
    <w:rsid w:val="001D0ED0"/>
    <w:rsid w:val="001D1FD4"/>
    <w:rsid w:val="001D73E7"/>
    <w:rsid w:val="001E3F2A"/>
    <w:rsid w:val="001E5AEB"/>
    <w:rsid w:val="001E5F00"/>
    <w:rsid w:val="001F143D"/>
    <w:rsid w:val="00204EB0"/>
    <w:rsid w:val="0020696D"/>
    <w:rsid w:val="00216FA0"/>
    <w:rsid w:val="002325AB"/>
    <w:rsid w:val="00232843"/>
    <w:rsid w:val="00240FAC"/>
    <w:rsid w:val="00246507"/>
    <w:rsid w:val="002517CD"/>
    <w:rsid w:val="0025435D"/>
    <w:rsid w:val="00261F02"/>
    <w:rsid w:val="00265E9B"/>
    <w:rsid w:val="00280060"/>
    <w:rsid w:val="002843E1"/>
    <w:rsid w:val="00285CA1"/>
    <w:rsid w:val="00290EBA"/>
    <w:rsid w:val="00293E7C"/>
    <w:rsid w:val="002A249F"/>
    <w:rsid w:val="002A3A00"/>
    <w:rsid w:val="002B1CB7"/>
    <w:rsid w:val="002B7EE4"/>
    <w:rsid w:val="002C7E81"/>
    <w:rsid w:val="002D1FC9"/>
    <w:rsid w:val="002D4D7D"/>
    <w:rsid w:val="002D70D2"/>
    <w:rsid w:val="002E42B0"/>
    <w:rsid w:val="002E4838"/>
    <w:rsid w:val="002F70F0"/>
    <w:rsid w:val="002F74C7"/>
    <w:rsid w:val="00303F2A"/>
    <w:rsid w:val="00304E0F"/>
    <w:rsid w:val="00305765"/>
    <w:rsid w:val="00307065"/>
    <w:rsid w:val="00314269"/>
    <w:rsid w:val="00316CE8"/>
    <w:rsid w:val="00343E41"/>
    <w:rsid w:val="00345EAB"/>
    <w:rsid w:val="00350CF9"/>
    <w:rsid w:val="00351541"/>
    <w:rsid w:val="00351C7D"/>
    <w:rsid w:val="0035344F"/>
    <w:rsid w:val="0036506E"/>
    <w:rsid w:val="00365292"/>
    <w:rsid w:val="003709DB"/>
    <w:rsid w:val="00371123"/>
    <w:rsid w:val="003724A3"/>
    <w:rsid w:val="0038203F"/>
    <w:rsid w:val="00383DE2"/>
    <w:rsid w:val="0039241D"/>
    <w:rsid w:val="00395363"/>
    <w:rsid w:val="0039645B"/>
    <w:rsid w:val="003973B8"/>
    <w:rsid w:val="003A3B72"/>
    <w:rsid w:val="003A5FF0"/>
    <w:rsid w:val="003A7C76"/>
    <w:rsid w:val="003B44AB"/>
    <w:rsid w:val="003B584A"/>
    <w:rsid w:val="003C08AF"/>
    <w:rsid w:val="003C3BD6"/>
    <w:rsid w:val="003D0B08"/>
    <w:rsid w:val="003D39A4"/>
    <w:rsid w:val="003D4003"/>
    <w:rsid w:val="003E1A8D"/>
    <w:rsid w:val="003E56F9"/>
    <w:rsid w:val="003F1500"/>
    <w:rsid w:val="003F1747"/>
    <w:rsid w:val="003F27D2"/>
    <w:rsid w:val="003F4233"/>
    <w:rsid w:val="003F7197"/>
    <w:rsid w:val="003F75E1"/>
    <w:rsid w:val="003F7B62"/>
    <w:rsid w:val="0040219C"/>
    <w:rsid w:val="0040258E"/>
    <w:rsid w:val="00405D10"/>
    <w:rsid w:val="004064C4"/>
    <w:rsid w:val="00412A5F"/>
    <w:rsid w:val="004252DC"/>
    <w:rsid w:val="00425B32"/>
    <w:rsid w:val="00426BA1"/>
    <w:rsid w:val="00426BFE"/>
    <w:rsid w:val="00427EEB"/>
    <w:rsid w:val="00442815"/>
    <w:rsid w:val="00457FDC"/>
    <w:rsid w:val="004600E4"/>
    <w:rsid w:val="004607EF"/>
    <w:rsid w:val="0046270E"/>
    <w:rsid w:val="004679E5"/>
    <w:rsid w:val="004701EC"/>
    <w:rsid w:val="004721F1"/>
    <w:rsid w:val="00473B51"/>
    <w:rsid w:val="00476517"/>
    <w:rsid w:val="00480C09"/>
    <w:rsid w:val="004846A3"/>
    <w:rsid w:val="0048771D"/>
    <w:rsid w:val="004951E4"/>
    <w:rsid w:val="00497319"/>
    <w:rsid w:val="004A1B60"/>
    <w:rsid w:val="004A4B7D"/>
    <w:rsid w:val="004A4E5B"/>
    <w:rsid w:val="004A7C72"/>
    <w:rsid w:val="004B0E8A"/>
    <w:rsid w:val="004B5405"/>
    <w:rsid w:val="004C4181"/>
    <w:rsid w:val="004D143E"/>
    <w:rsid w:val="004D26FD"/>
    <w:rsid w:val="004D72D9"/>
    <w:rsid w:val="004F2C68"/>
    <w:rsid w:val="004F2E71"/>
    <w:rsid w:val="004F33B4"/>
    <w:rsid w:val="004F37E6"/>
    <w:rsid w:val="004F5BBF"/>
    <w:rsid w:val="004F7FA0"/>
    <w:rsid w:val="00501AC8"/>
    <w:rsid w:val="005206F0"/>
    <w:rsid w:val="005247A6"/>
    <w:rsid w:val="0052519F"/>
    <w:rsid w:val="00535947"/>
    <w:rsid w:val="0053787B"/>
    <w:rsid w:val="00537CC9"/>
    <w:rsid w:val="005455F7"/>
    <w:rsid w:val="00546EAF"/>
    <w:rsid w:val="005540DA"/>
    <w:rsid w:val="00557122"/>
    <w:rsid w:val="0056004B"/>
    <w:rsid w:val="005639AC"/>
    <w:rsid w:val="00574996"/>
    <w:rsid w:val="005807B4"/>
    <w:rsid w:val="00581858"/>
    <w:rsid w:val="00585074"/>
    <w:rsid w:val="005930A7"/>
    <w:rsid w:val="005955F9"/>
    <w:rsid w:val="005B11FF"/>
    <w:rsid w:val="005B1345"/>
    <w:rsid w:val="005C202B"/>
    <w:rsid w:val="005C55D0"/>
    <w:rsid w:val="005D2001"/>
    <w:rsid w:val="005F7D1E"/>
    <w:rsid w:val="005F7ED5"/>
    <w:rsid w:val="00603431"/>
    <w:rsid w:val="00606392"/>
    <w:rsid w:val="0061616A"/>
    <w:rsid w:val="00625ADB"/>
    <w:rsid w:val="00626EA3"/>
    <w:rsid w:val="0063007E"/>
    <w:rsid w:val="00635D14"/>
    <w:rsid w:val="00635D47"/>
    <w:rsid w:val="00635F6C"/>
    <w:rsid w:val="00641D09"/>
    <w:rsid w:val="006444B3"/>
    <w:rsid w:val="00654AF2"/>
    <w:rsid w:val="00655F46"/>
    <w:rsid w:val="00657591"/>
    <w:rsid w:val="00660710"/>
    <w:rsid w:val="00663E53"/>
    <w:rsid w:val="00665B4D"/>
    <w:rsid w:val="00672A06"/>
    <w:rsid w:val="00676A3F"/>
    <w:rsid w:val="00680BA2"/>
    <w:rsid w:val="0068349E"/>
    <w:rsid w:val="00684D54"/>
    <w:rsid w:val="006863F4"/>
    <w:rsid w:val="00686D0E"/>
    <w:rsid w:val="006A46E0"/>
    <w:rsid w:val="006A67D3"/>
    <w:rsid w:val="006B07BF"/>
    <w:rsid w:val="006B52C7"/>
    <w:rsid w:val="006C08FE"/>
    <w:rsid w:val="006C4FD5"/>
    <w:rsid w:val="006D23E8"/>
    <w:rsid w:val="006D2C57"/>
    <w:rsid w:val="006D4DF3"/>
    <w:rsid w:val="006E0112"/>
    <w:rsid w:val="006E6720"/>
    <w:rsid w:val="006F3E4A"/>
    <w:rsid w:val="00700898"/>
    <w:rsid w:val="007032EA"/>
    <w:rsid w:val="00704D72"/>
    <w:rsid w:val="007158A9"/>
    <w:rsid w:val="00721413"/>
    <w:rsid w:val="00726EA1"/>
    <w:rsid w:val="00731B10"/>
    <w:rsid w:val="007334E2"/>
    <w:rsid w:val="0073390C"/>
    <w:rsid w:val="00733C1D"/>
    <w:rsid w:val="00734830"/>
    <w:rsid w:val="00741B8D"/>
    <w:rsid w:val="007461A1"/>
    <w:rsid w:val="00755AAB"/>
    <w:rsid w:val="007720A2"/>
    <w:rsid w:val="00772631"/>
    <w:rsid w:val="007734D2"/>
    <w:rsid w:val="00776076"/>
    <w:rsid w:val="0077607D"/>
    <w:rsid w:val="00782B1C"/>
    <w:rsid w:val="0078656F"/>
    <w:rsid w:val="00786A38"/>
    <w:rsid w:val="00790329"/>
    <w:rsid w:val="00794F15"/>
    <w:rsid w:val="007A03B8"/>
    <w:rsid w:val="007A79F2"/>
    <w:rsid w:val="007C068F"/>
    <w:rsid w:val="007C675D"/>
    <w:rsid w:val="007D1705"/>
    <w:rsid w:val="007D191E"/>
    <w:rsid w:val="007D3255"/>
    <w:rsid w:val="007D466A"/>
    <w:rsid w:val="007E2958"/>
    <w:rsid w:val="007E4D57"/>
    <w:rsid w:val="007F2FF6"/>
    <w:rsid w:val="007F458F"/>
    <w:rsid w:val="00802B23"/>
    <w:rsid w:val="008046AE"/>
    <w:rsid w:val="0080542D"/>
    <w:rsid w:val="008057F3"/>
    <w:rsid w:val="0081313B"/>
    <w:rsid w:val="00814C3C"/>
    <w:rsid w:val="008214C0"/>
    <w:rsid w:val="00846BE3"/>
    <w:rsid w:val="00847A73"/>
    <w:rsid w:val="00855CE2"/>
    <w:rsid w:val="00857E00"/>
    <w:rsid w:val="008640DB"/>
    <w:rsid w:val="00867264"/>
    <w:rsid w:val="008707B1"/>
    <w:rsid w:val="00877135"/>
    <w:rsid w:val="008853D1"/>
    <w:rsid w:val="00885861"/>
    <w:rsid w:val="008914FD"/>
    <w:rsid w:val="008938C7"/>
    <w:rsid w:val="00897072"/>
    <w:rsid w:val="008A0890"/>
    <w:rsid w:val="008A246F"/>
    <w:rsid w:val="008B6A8D"/>
    <w:rsid w:val="008C4EAD"/>
    <w:rsid w:val="008C5D12"/>
    <w:rsid w:val="008C6711"/>
    <w:rsid w:val="008C7701"/>
    <w:rsid w:val="008C7BF3"/>
    <w:rsid w:val="008D2150"/>
    <w:rsid w:val="008F43F6"/>
    <w:rsid w:val="008F7153"/>
    <w:rsid w:val="009146BE"/>
    <w:rsid w:val="00914E87"/>
    <w:rsid w:val="009207AB"/>
    <w:rsid w:val="0092264D"/>
    <w:rsid w:val="00923212"/>
    <w:rsid w:val="009260C4"/>
    <w:rsid w:val="0093114E"/>
    <w:rsid w:val="009318BF"/>
    <w:rsid w:val="00931F5B"/>
    <w:rsid w:val="00933296"/>
    <w:rsid w:val="00933852"/>
    <w:rsid w:val="00934E32"/>
    <w:rsid w:val="00940876"/>
    <w:rsid w:val="009422F7"/>
    <w:rsid w:val="009458F5"/>
    <w:rsid w:val="0095049A"/>
    <w:rsid w:val="00955477"/>
    <w:rsid w:val="009614FE"/>
    <w:rsid w:val="00964390"/>
    <w:rsid w:val="00983B13"/>
    <w:rsid w:val="0098686D"/>
    <w:rsid w:val="0099200C"/>
    <w:rsid w:val="009A3FEE"/>
    <w:rsid w:val="009A43CE"/>
    <w:rsid w:val="009A5707"/>
    <w:rsid w:val="009A5DC5"/>
    <w:rsid w:val="009B273F"/>
    <w:rsid w:val="009B4991"/>
    <w:rsid w:val="009B5DDF"/>
    <w:rsid w:val="009B6AA9"/>
    <w:rsid w:val="009C7640"/>
    <w:rsid w:val="009D1958"/>
    <w:rsid w:val="009D60C9"/>
    <w:rsid w:val="009D77E6"/>
    <w:rsid w:val="009D7C92"/>
    <w:rsid w:val="009E09D8"/>
    <w:rsid w:val="009E2971"/>
    <w:rsid w:val="009E34EF"/>
    <w:rsid w:val="009F574D"/>
    <w:rsid w:val="00A02A52"/>
    <w:rsid w:val="00A02D50"/>
    <w:rsid w:val="00A11DDA"/>
    <w:rsid w:val="00A1538D"/>
    <w:rsid w:val="00A172F5"/>
    <w:rsid w:val="00A21AFF"/>
    <w:rsid w:val="00A22B5F"/>
    <w:rsid w:val="00A32047"/>
    <w:rsid w:val="00A43882"/>
    <w:rsid w:val="00A43CF7"/>
    <w:rsid w:val="00A45FE3"/>
    <w:rsid w:val="00A50365"/>
    <w:rsid w:val="00A54B94"/>
    <w:rsid w:val="00A627DF"/>
    <w:rsid w:val="00A64607"/>
    <w:rsid w:val="00A65076"/>
    <w:rsid w:val="00A84C19"/>
    <w:rsid w:val="00AA3B18"/>
    <w:rsid w:val="00AA4DD9"/>
    <w:rsid w:val="00AA6C79"/>
    <w:rsid w:val="00AB05F8"/>
    <w:rsid w:val="00AB655E"/>
    <w:rsid w:val="00AC57A5"/>
    <w:rsid w:val="00AC587A"/>
    <w:rsid w:val="00AE1C76"/>
    <w:rsid w:val="00AE3B8A"/>
    <w:rsid w:val="00AF0B6F"/>
    <w:rsid w:val="00AF6167"/>
    <w:rsid w:val="00AF7D73"/>
    <w:rsid w:val="00B03E50"/>
    <w:rsid w:val="00B056F7"/>
    <w:rsid w:val="00B060FB"/>
    <w:rsid w:val="00B10A86"/>
    <w:rsid w:val="00B14068"/>
    <w:rsid w:val="00B158DC"/>
    <w:rsid w:val="00B206A0"/>
    <w:rsid w:val="00B21019"/>
    <w:rsid w:val="00B339F5"/>
    <w:rsid w:val="00B46D91"/>
    <w:rsid w:val="00B46F30"/>
    <w:rsid w:val="00B56990"/>
    <w:rsid w:val="00B60B0B"/>
    <w:rsid w:val="00B65EFA"/>
    <w:rsid w:val="00B703A3"/>
    <w:rsid w:val="00B83F26"/>
    <w:rsid w:val="00B9479E"/>
    <w:rsid w:val="00B95607"/>
    <w:rsid w:val="00B96AC5"/>
    <w:rsid w:val="00BA056C"/>
    <w:rsid w:val="00BA4B33"/>
    <w:rsid w:val="00BB4F43"/>
    <w:rsid w:val="00BB743E"/>
    <w:rsid w:val="00BC4444"/>
    <w:rsid w:val="00BD12E3"/>
    <w:rsid w:val="00BF2E5B"/>
    <w:rsid w:val="00BF3E48"/>
    <w:rsid w:val="00BF50C8"/>
    <w:rsid w:val="00BF559C"/>
    <w:rsid w:val="00C05730"/>
    <w:rsid w:val="00C10249"/>
    <w:rsid w:val="00C15B5C"/>
    <w:rsid w:val="00C20064"/>
    <w:rsid w:val="00C201D4"/>
    <w:rsid w:val="00C33798"/>
    <w:rsid w:val="00C37C9A"/>
    <w:rsid w:val="00C41795"/>
    <w:rsid w:val="00C46204"/>
    <w:rsid w:val="00C50308"/>
    <w:rsid w:val="00C503B7"/>
    <w:rsid w:val="00C5101A"/>
    <w:rsid w:val="00C52F26"/>
    <w:rsid w:val="00C61899"/>
    <w:rsid w:val="00C73B23"/>
    <w:rsid w:val="00C8497B"/>
    <w:rsid w:val="00C947FB"/>
    <w:rsid w:val="00C97CFF"/>
    <w:rsid w:val="00CB5513"/>
    <w:rsid w:val="00CB7395"/>
    <w:rsid w:val="00CC2A55"/>
    <w:rsid w:val="00CC3E29"/>
    <w:rsid w:val="00CD09C0"/>
    <w:rsid w:val="00CD1A39"/>
    <w:rsid w:val="00CD1BF1"/>
    <w:rsid w:val="00CD2DB2"/>
    <w:rsid w:val="00CE69E0"/>
    <w:rsid w:val="00CF1CB2"/>
    <w:rsid w:val="00CF2FBF"/>
    <w:rsid w:val="00D0450C"/>
    <w:rsid w:val="00D05B21"/>
    <w:rsid w:val="00D11547"/>
    <w:rsid w:val="00D1183C"/>
    <w:rsid w:val="00D14537"/>
    <w:rsid w:val="00D17216"/>
    <w:rsid w:val="00D35AA0"/>
    <w:rsid w:val="00D36BD4"/>
    <w:rsid w:val="00D37399"/>
    <w:rsid w:val="00D43CB7"/>
    <w:rsid w:val="00D465B9"/>
    <w:rsid w:val="00D53022"/>
    <w:rsid w:val="00D55B2B"/>
    <w:rsid w:val="00D6640E"/>
    <w:rsid w:val="00D72A37"/>
    <w:rsid w:val="00D92E3A"/>
    <w:rsid w:val="00DB0142"/>
    <w:rsid w:val="00DB3A5B"/>
    <w:rsid w:val="00DB4030"/>
    <w:rsid w:val="00DB6F4C"/>
    <w:rsid w:val="00DB7026"/>
    <w:rsid w:val="00DC1678"/>
    <w:rsid w:val="00DC2C82"/>
    <w:rsid w:val="00DD2ED3"/>
    <w:rsid w:val="00DD3C4F"/>
    <w:rsid w:val="00DE190F"/>
    <w:rsid w:val="00DE6274"/>
    <w:rsid w:val="00DE63BA"/>
    <w:rsid w:val="00DE7020"/>
    <w:rsid w:val="00DF251A"/>
    <w:rsid w:val="00DF4753"/>
    <w:rsid w:val="00DF5C11"/>
    <w:rsid w:val="00E11E5B"/>
    <w:rsid w:val="00E148AF"/>
    <w:rsid w:val="00E14BCE"/>
    <w:rsid w:val="00E16675"/>
    <w:rsid w:val="00E16E4A"/>
    <w:rsid w:val="00E16EE1"/>
    <w:rsid w:val="00E2716E"/>
    <w:rsid w:val="00E40295"/>
    <w:rsid w:val="00E43709"/>
    <w:rsid w:val="00E43891"/>
    <w:rsid w:val="00E46276"/>
    <w:rsid w:val="00E6166B"/>
    <w:rsid w:val="00E65A40"/>
    <w:rsid w:val="00E67A3D"/>
    <w:rsid w:val="00E703E8"/>
    <w:rsid w:val="00E7645E"/>
    <w:rsid w:val="00E82DAD"/>
    <w:rsid w:val="00E9725F"/>
    <w:rsid w:val="00E9743E"/>
    <w:rsid w:val="00EA1B88"/>
    <w:rsid w:val="00EA39FC"/>
    <w:rsid w:val="00EA6B68"/>
    <w:rsid w:val="00EB0ADA"/>
    <w:rsid w:val="00EB0B59"/>
    <w:rsid w:val="00EB52B7"/>
    <w:rsid w:val="00EC15E6"/>
    <w:rsid w:val="00EC3B1D"/>
    <w:rsid w:val="00ED2890"/>
    <w:rsid w:val="00ED5752"/>
    <w:rsid w:val="00EE1335"/>
    <w:rsid w:val="00EE3891"/>
    <w:rsid w:val="00EF63E3"/>
    <w:rsid w:val="00EF6D12"/>
    <w:rsid w:val="00F00795"/>
    <w:rsid w:val="00F01879"/>
    <w:rsid w:val="00F03B30"/>
    <w:rsid w:val="00F06B68"/>
    <w:rsid w:val="00F06D1D"/>
    <w:rsid w:val="00F128D3"/>
    <w:rsid w:val="00F139C0"/>
    <w:rsid w:val="00F201F9"/>
    <w:rsid w:val="00F21F15"/>
    <w:rsid w:val="00F23ABE"/>
    <w:rsid w:val="00F30325"/>
    <w:rsid w:val="00F30342"/>
    <w:rsid w:val="00F31E7C"/>
    <w:rsid w:val="00F33933"/>
    <w:rsid w:val="00F4304E"/>
    <w:rsid w:val="00F469CC"/>
    <w:rsid w:val="00F53F75"/>
    <w:rsid w:val="00F54F4C"/>
    <w:rsid w:val="00F55CD6"/>
    <w:rsid w:val="00F718AD"/>
    <w:rsid w:val="00F7222B"/>
    <w:rsid w:val="00F91383"/>
    <w:rsid w:val="00FA09BD"/>
    <w:rsid w:val="00FA5FD5"/>
    <w:rsid w:val="00FA602C"/>
    <w:rsid w:val="00FB21A0"/>
    <w:rsid w:val="00FB455D"/>
    <w:rsid w:val="00FB6199"/>
    <w:rsid w:val="00FC1BE5"/>
    <w:rsid w:val="00FC318E"/>
    <w:rsid w:val="00FD1CAB"/>
    <w:rsid w:val="00FD3016"/>
    <w:rsid w:val="00FD36B1"/>
    <w:rsid w:val="00FD7DAC"/>
    <w:rsid w:val="00FE6645"/>
    <w:rsid w:val="00FF117F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FB9040A"/>
  <w15:docId w15:val="{0CBE16FB-A867-4E47-B54B-F3C17FEE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D35AA0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E7020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35947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10E8A-1D28-4878-8387-6F7E5681B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7</Pages>
  <Words>3255</Words>
  <Characters>19530</Characters>
  <Application>Microsoft Office Word</Application>
  <DocSecurity>0</DocSecurity>
  <Lines>162</Lines>
  <Paragraphs>45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70</cp:revision>
  <cp:lastPrinted>2021-02-12T20:30:00Z</cp:lastPrinted>
  <dcterms:created xsi:type="dcterms:W3CDTF">2021-04-12T20:24:00Z</dcterms:created>
  <dcterms:modified xsi:type="dcterms:W3CDTF">2024-06-05T13:20:00Z</dcterms:modified>
</cp:coreProperties>
</file>