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6A528" w14:textId="77777777"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14:paraId="667AC64C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0F16387D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6281D5F2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9F98A25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14:paraId="0D761C32" w14:textId="77777777" w:rsidTr="004938BF">
        <w:tc>
          <w:tcPr>
            <w:tcW w:w="2694" w:type="dxa"/>
            <w:vAlign w:val="center"/>
          </w:tcPr>
          <w:p w14:paraId="65357020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1B6ECA" w14:textId="77777777" w:rsidR="00DB0142" w:rsidRPr="00DF5C11" w:rsidRDefault="00E0536D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Strategie marketingowe</w:t>
            </w:r>
          </w:p>
        </w:tc>
      </w:tr>
      <w:tr w:rsidR="002C5F0E" w14:paraId="36C45092" w14:textId="77777777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4515B" w14:textId="77777777" w:rsidR="002C5F0E" w:rsidRDefault="002C5F0E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C376" w14:textId="70864D19" w:rsidR="002C5F0E" w:rsidRDefault="002C5F0E" w:rsidP="00EE7EB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351AC8">
              <w:rPr>
                <w:rFonts w:ascii="Tahoma" w:hAnsi="Tahoma" w:cs="Tahoma"/>
                <w:sz w:val="20"/>
                <w:szCs w:val="20"/>
              </w:rPr>
              <w:t>2</w:t>
            </w:r>
            <w:r w:rsidR="00DA34F9">
              <w:rPr>
                <w:rFonts w:ascii="Tahoma" w:hAnsi="Tahoma" w:cs="Tahoma"/>
                <w:sz w:val="20"/>
                <w:szCs w:val="20"/>
              </w:rPr>
              <w:t>2</w:t>
            </w:r>
            <w:r w:rsidR="00EE7EB5">
              <w:rPr>
                <w:rFonts w:ascii="Tahoma" w:hAnsi="Tahoma" w:cs="Tahoma"/>
                <w:sz w:val="20"/>
                <w:szCs w:val="20"/>
              </w:rPr>
              <w:t>/202</w:t>
            </w:r>
            <w:r w:rsidR="00DA34F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01795B" w14:paraId="16C0392E" w14:textId="77777777" w:rsidTr="004938BF">
        <w:tc>
          <w:tcPr>
            <w:tcW w:w="2694" w:type="dxa"/>
            <w:vAlign w:val="center"/>
          </w:tcPr>
          <w:p w14:paraId="2453CE8D" w14:textId="77777777" w:rsidR="00DB0142" w:rsidRPr="0001795B" w:rsidRDefault="000B0FF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3E27C513" w14:textId="77777777" w:rsidR="00DB0142" w:rsidRPr="00DF5C11" w:rsidRDefault="000B0FF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696CD1B8" w14:textId="77777777" w:rsidTr="004938BF">
        <w:tc>
          <w:tcPr>
            <w:tcW w:w="2694" w:type="dxa"/>
            <w:vAlign w:val="center"/>
          </w:tcPr>
          <w:p w14:paraId="675E53EE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C6B079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14:paraId="6AEC3005" w14:textId="77777777" w:rsidTr="004938BF">
        <w:tc>
          <w:tcPr>
            <w:tcW w:w="2694" w:type="dxa"/>
            <w:vAlign w:val="center"/>
          </w:tcPr>
          <w:p w14:paraId="0EB66FCA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7EB5A19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14:paraId="37D5794A" w14:textId="77777777" w:rsidTr="004938BF">
        <w:tc>
          <w:tcPr>
            <w:tcW w:w="2694" w:type="dxa"/>
            <w:vAlign w:val="center"/>
          </w:tcPr>
          <w:p w14:paraId="01FB1FD7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1A011D80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14:paraId="415A75A5" w14:textId="77777777" w:rsidTr="004938BF">
        <w:tc>
          <w:tcPr>
            <w:tcW w:w="2694" w:type="dxa"/>
            <w:vAlign w:val="center"/>
          </w:tcPr>
          <w:p w14:paraId="139AE8CC" w14:textId="77777777"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38E19694" w14:textId="126242D0" w:rsidR="008938C7" w:rsidRPr="00195A58" w:rsidRDefault="00055D87" w:rsidP="00C1573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5D87">
              <w:rPr>
                <w:rFonts w:ascii="Tahoma" w:hAnsi="Tahoma" w:cs="Tahoma"/>
                <w:b w:val="0"/>
                <w:color w:val="auto"/>
              </w:rPr>
              <w:t>Psychologia reklamy i sprzedaży</w:t>
            </w:r>
          </w:p>
        </w:tc>
      </w:tr>
      <w:tr w:rsidR="004938BF" w:rsidRPr="0049745A" w14:paraId="7995346F" w14:textId="77777777" w:rsidTr="004938BF">
        <w:tc>
          <w:tcPr>
            <w:tcW w:w="2694" w:type="dxa"/>
            <w:vAlign w:val="center"/>
          </w:tcPr>
          <w:p w14:paraId="46601887" w14:textId="77777777" w:rsidR="004938BF" w:rsidRPr="0049745A" w:rsidRDefault="004938BF" w:rsidP="002C5F0E">
            <w:pPr>
              <w:pStyle w:val="Pytania"/>
              <w:jc w:val="left"/>
              <w:rPr>
                <w:rFonts w:ascii="Tahoma" w:hAnsi="Tahoma" w:cs="Tahoma"/>
              </w:rPr>
            </w:pPr>
            <w:r w:rsidRPr="0049745A">
              <w:rPr>
                <w:rFonts w:ascii="Tahoma" w:hAnsi="Tahoma" w:cs="Tahoma"/>
              </w:rPr>
              <w:t xml:space="preserve">Osoba </w:t>
            </w:r>
            <w:r w:rsidR="002C5F0E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6F99C7DC" w14:textId="77777777" w:rsidR="004938BF" w:rsidRPr="0049745A" w:rsidRDefault="00D751AC" w:rsidP="0070659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Małgorzata Leśniowska – Gontarz</w:t>
            </w:r>
          </w:p>
        </w:tc>
      </w:tr>
    </w:tbl>
    <w:p w14:paraId="6C098DB8" w14:textId="77777777" w:rsidR="0001795B" w:rsidRPr="0049745A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58EAE60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C46D53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14:paraId="537EF16E" w14:textId="77777777" w:rsidTr="008046AE">
        <w:tc>
          <w:tcPr>
            <w:tcW w:w="9778" w:type="dxa"/>
          </w:tcPr>
          <w:p w14:paraId="43A2B177" w14:textId="77777777" w:rsidR="004846A3" w:rsidRPr="00931F5B" w:rsidRDefault="0019647C" w:rsidP="006905F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zarządzania, </w:t>
            </w:r>
            <w:r w:rsidR="00C1573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 w:rsidR="00BA6F5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odstawy </w:t>
            </w:r>
            <w:r w:rsidR="0049745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ekonomii, </w:t>
            </w:r>
            <w:r w:rsidR="006905F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Marketing</w:t>
            </w:r>
          </w:p>
        </w:tc>
      </w:tr>
    </w:tbl>
    <w:p w14:paraId="4800E293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010488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kształcenia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7317BB28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073E0F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14:paraId="19BBC791" w14:textId="77777777" w:rsidTr="004846A3">
        <w:tc>
          <w:tcPr>
            <w:tcW w:w="675" w:type="dxa"/>
            <w:vAlign w:val="center"/>
          </w:tcPr>
          <w:p w14:paraId="288B6D08" w14:textId="77777777" w:rsidR="008046AE" w:rsidRPr="00C15735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1573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07E29005" w14:textId="77777777" w:rsidR="008046AE" w:rsidRPr="0001795B" w:rsidRDefault="0002266C" w:rsidP="0002266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Przekazanie podstawowej wiedzy na temat elementów i rodzajów strategii marketingowych</w:t>
            </w:r>
          </w:p>
        </w:tc>
      </w:tr>
      <w:tr w:rsidR="008046AE" w:rsidRPr="0001795B" w14:paraId="3E397FA0" w14:textId="77777777" w:rsidTr="004846A3">
        <w:tc>
          <w:tcPr>
            <w:tcW w:w="675" w:type="dxa"/>
            <w:vAlign w:val="center"/>
          </w:tcPr>
          <w:p w14:paraId="53E3BE8C" w14:textId="77777777" w:rsidR="008046AE" w:rsidRPr="0001795B" w:rsidRDefault="009F01C7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6311D587" w14:textId="77777777" w:rsidR="008046AE" w:rsidRPr="0001795B" w:rsidRDefault="0002266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Nabywanie i rozwijanie umiejętności przygotowywania marketingowych analiz rynku oraz określania strategicznych celów marketingowych</w:t>
            </w:r>
          </w:p>
        </w:tc>
      </w:tr>
      <w:tr w:rsidR="008046AE" w:rsidRPr="0001795B" w14:paraId="5F6BD35F" w14:textId="77777777" w:rsidTr="004846A3">
        <w:tc>
          <w:tcPr>
            <w:tcW w:w="675" w:type="dxa"/>
            <w:vAlign w:val="center"/>
          </w:tcPr>
          <w:p w14:paraId="3EE1DFF6" w14:textId="77777777"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02266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14:paraId="7A59BB1A" w14:textId="77777777" w:rsidR="008046AE" w:rsidRPr="0001795B" w:rsidRDefault="0002266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Nabywanie i rozwijanie umiejętności przygotowywania planów marketingowych</w:t>
            </w:r>
          </w:p>
        </w:tc>
      </w:tr>
    </w:tbl>
    <w:p w14:paraId="4698D853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0AFC8CF" w14:textId="77777777"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0B0FFB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0B0FFB">
        <w:rPr>
          <w:rFonts w:ascii="Tahoma" w:hAnsi="Tahoma" w:cs="Tahoma"/>
        </w:rPr>
        <w:t>uczenia się</w:t>
      </w:r>
      <w:r w:rsidR="000B0FFB" w:rsidRPr="00E500D0">
        <w:rPr>
          <w:rFonts w:ascii="Tahoma" w:hAnsi="Tahoma" w:cs="Tahoma"/>
        </w:rPr>
        <w:t xml:space="preserve"> </w:t>
      </w:r>
      <w:r w:rsidR="00F31E7C" w:rsidRPr="00E500D0">
        <w:rPr>
          <w:rFonts w:ascii="Tahoma" w:hAnsi="Tahoma" w:cs="Tahoma"/>
        </w:rPr>
        <w:t>dla kierunku i obszaru (obszarów)</w:t>
      </w:r>
    </w:p>
    <w:tbl>
      <w:tblPr>
        <w:tblW w:w="970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4"/>
        <w:gridCol w:w="7082"/>
        <w:gridCol w:w="1492"/>
      </w:tblGrid>
      <w:tr w:rsidR="000B0FFB" w:rsidRPr="00E500D0" w14:paraId="5AD32DD7" w14:textId="77777777" w:rsidTr="000B0FFB">
        <w:trPr>
          <w:cantSplit/>
          <w:trHeight w:val="976"/>
          <w:jc w:val="right"/>
        </w:trPr>
        <w:tc>
          <w:tcPr>
            <w:tcW w:w="1134" w:type="dxa"/>
            <w:vAlign w:val="center"/>
          </w:tcPr>
          <w:p w14:paraId="22B7932E" w14:textId="77777777" w:rsidR="000B0FFB" w:rsidRPr="00E500D0" w:rsidRDefault="000B0FFB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082" w:type="dxa"/>
            <w:vAlign w:val="center"/>
          </w:tcPr>
          <w:p w14:paraId="7796076D" w14:textId="77777777" w:rsidR="000B0FFB" w:rsidRPr="00E500D0" w:rsidRDefault="000B0FFB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14:paraId="51A7D7E2" w14:textId="77777777" w:rsidR="000B0FFB" w:rsidRPr="00E500D0" w:rsidRDefault="000B0FFB" w:rsidP="0049745A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2F11D989" w14:textId="77777777" w:rsidR="000B0FFB" w:rsidRPr="00E500D0" w:rsidRDefault="000B0FFB" w:rsidP="0049745A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0B0FFB" w:rsidRPr="0001795B" w14:paraId="79313426" w14:textId="77777777" w:rsidTr="000B0FFB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72927F79" w14:textId="77777777" w:rsidR="000B0FFB" w:rsidRPr="0001795B" w:rsidRDefault="000B0FFB" w:rsidP="00BA6F55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0B0FFB" w:rsidRPr="0001795B" w14:paraId="03AB9540" w14:textId="77777777" w:rsidTr="000B0FFB">
        <w:trPr>
          <w:trHeight w:val="227"/>
          <w:jc w:val="right"/>
        </w:trPr>
        <w:tc>
          <w:tcPr>
            <w:tcW w:w="1134" w:type="dxa"/>
            <w:vAlign w:val="center"/>
          </w:tcPr>
          <w:p w14:paraId="6FAA84EC" w14:textId="77777777" w:rsidR="000B0FFB" w:rsidRPr="0001795B" w:rsidRDefault="000B0FF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82" w:type="dxa"/>
            <w:vAlign w:val="center"/>
          </w:tcPr>
          <w:p w14:paraId="7BBA39F5" w14:textId="77777777" w:rsidR="000B0FFB" w:rsidRPr="0001795B" w:rsidRDefault="000B0FFB" w:rsidP="00BA6F5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podstawowe elementy strategii marketingowej i rozpoznaje różne strategie marketingowe</w:t>
            </w:r>
          </w:p>
        </w:tc>
        <w:tc>
          <w:tcPr>
            <w:tcW w:w="1492" w:type="dxa"/>
            <w:vAlign w:val="center"/>
          </w:tcPr>
          <w:p w14:paraId="324E5F52" w14:textId="77777777" w:rsidR="000B0FFB" w:rsidRPr="0001795B" w:rsidRDefault="00C5283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K_W16</w:t>
            </w:r>
          </w:p>
        </w:tc>
      </w:tr>
      <w:tr w:rsidR="000B0FFB" w:rsidRPr="0001795B" w14:paraId="78EE47A6" w14:textId="77777777" w:rsidTr="000B0FFB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68895E29" w14:textId="77777777" w:rsidR="000B0FFB" w:rsidRPr="0001795B" w:rsidRDefault="000B0FFB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0B0FFB" w:rsidRPr="0001795B" w14:paraId="51CFFA22" w14:textId="77777777" w:rsidTr="000B0FFB">
        <w:trPr>
          <w:trHeight w:val="227"/>
          <w:jc w:val="right"/>
        </w:trPr>
        <w:tc>
          <w:tcPr>
            <w:tcW w:w="1134" w:type="dxa"/>
            <w:vAlign w:val="center"/>
          </w:tcPr>
          <w:p w14:paraId="683F95B3" w14:textId="77777777" w:rsidR="000B0FFB" w:rsidRPr="0001795B" w:rsidRDefault="000B0FF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82" w:type="dxa"/>
            <w:vAlign w:val="center"/>
          </w:tcPr>
          <w:p w14:paraId="6A5EF188" w14:textId="77777777" w:rsidR="000B0FFB" w:rsidRPr="0001795B" w:rsidRDefault="000B0FFB" w:rsidP="0054504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określić strategiczne cele marketingowe przedsiębiorstwa w zakresie pozycjonowania, produktu, ceny, dystrybucji i komunikacji i dopasować je właściwie do specyfiki przedsięwzięcia</w:t>
            </w:r>
          </w:p>
        </w:tc>
        <w:tc>
          <w:tcPr>
            <w:tcW w:w="1492" w:type="dxa"/>
            <w:vAlign w:val="center"/>
          </w:tcPr>
          <w:p w14:paraId="5764D1C3" w14:textId="77777777" w:rsidR="000B0FFB" w:rsidRPr="0001795B" w:rsidRDefault="000B0F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0B0FFB" w:rsidRPr="0001795B" w14:paraId="6A5F2694" w14:textId="77777777" w:rsidTr="000B0FFB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32BBD174" w14:textId="77777777" w:rsidR="000B0FFB" w:rsidRPr="0001795B" w:rsidRDefault="000B0FFB" w:rsidP="00CD660D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0B0FFB" w:rsidRPr="0001795B" w14:paraId="1246D4D0" w14:textId="77777777" w:rsidTr="000B0FFB">
        <w:trPr>
          <w:trHeight w:val="227"/>
          <w:jc w:val="right"/>
        </w:trPr>
        <w:tc>
          <w:tcPr>
            <w:tcW w:w="1134" w:type="dxa"/>
            <w:vAlign w:val="center"/>
          </w:tcPr>
          <w:p w14:paraId="5F57FAFE" w14:textId="77777777" w:rsidR="000B0FFB" w:rsidRPr="0001795B" w:rsidRDefault="000B0FF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82" w:type="dxa"/>
            <w:vAlign w:val="center"/>
          </w:tcPr>
          <w:p w14:paraId="4D44CC72" w14:textId="77777777" w:rsidR="000B0FFB" w:rsidRPr="0001795B" w:rsidRDefault="000B0FFB" w:rsidP="00CF578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opracować plan marketingowy </w:t>
            </w:r>
          </w:p>
        </w:tc>
        <w:tc>
          <w:tcPr>
            <w:tcW w:w="1492" w:type="dxa"/>
            <w:vAlign w:val="center"/>
          </w:tcPr>
          <w:p w14:paraId="63641A03" w14:textId="77777777" w:rsidR="000B0FFB" w:rsidRPr="0001795B" w:rsidRDefault="000B0F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</w:tbl>
    <w:p w14:paraId="425EDC5F" w14:textId="77777777" w:rsidR="00E66E9F" w:rsidRDefault="00E66E9F" w:rsidP="00E66E9F">
      <w:pPr>
        <w:pStyle w:val="Podpunkty"/>
        <w:ind w:left="0"/>
        <w:rPr>
          <w:rFonts w:ascii="Tahoma" w:hAnsi="Tahoma" w:cs="Tahoma"/>
        </w:rPr>
      </w:pPr>
    </w:p>
    <w:p w14:paraId="4C38F3D0" w14:textId="77777777" w:rsidR="00E66E9F" w:rsidRDefault="00E66E9F" w:rsidP="00E66E9F">
      <w:pPr>
        <w:pStyle w:val="Podpunkty"/>
        <w:ind w:left="0"/>
        <w:rPr>
          <w:rFonts w:ascii="Tahoma" w:hAnsi="Tahoma" w:cs="Tahoma"/>
        </w:rPr>
      </w:pPr>
    </w:p>
    <w:p w14:paraId="3FEE6175" w14:textId="77777777" w:rsidR="007728B1" w:rsidRDefault="007728B1" w:rsidP="00E66E9F">
      <w:pPr>
        <w:pStyle w:val="Podpunkty"/>
        <w:ind w:left="0"/>
        <w:rPr>
          <w:rFonts w:ascii="Tahoma" w:hAnsi="Tahoma" w:cs="Tahoma"/>
        </w:rPr>
      </w:pPr>
    </w:p>
    <w:p w14:paraId="371D98C0" w14:textId="77777777" w:rsidR="007728B1" w:rsidRDefault="007728B1" w:rsidP="00E66E9F">
      <w:pPr>
        <w:pStyle w:val="Podpunkty"/>
        <w:ind w:left="0"/>
        <w:rPr>
          <w:rFonts w:ascii="Tahoma" w:hAnsi="Tahoma" w:cs="Tahoma"/>
        </w:rPr>
      </w:pPr>
    </w:p>
    <w:p w14:paraId="0579D006" w14:textId="77777777" w:rsidR="00E66E9F" w:rsidRDefault="00E66E9F" w:rsidP="00E66E9F">
      <w:pPr>
        <w:pStyle w:val="Podpunkty"/>
        <w:ind w:left="0"/>
        <w:rPr>
          <w:rFonts w:ascii="Tahoma" w:hAnsi="Tahoma" w:cs="Tahoma"/>
        </w:rPr>
      </w:pPr>
    </w:p>
    <w:p w14:paraId="2D2E3A97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1A55C513" w14:textId="77777777" w:rsidTr="004846A3">
        <w:tc>
          <w:tcPr>
            <w:tcW w:w="9778" w:type="dxa"/>
            <w:gridSpan w:val="8"/>
            <w:vAlign w:val="center"/>
          </w:tcPr>
          <w:p w14:paraId="618A8679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7AAEF1B3" w14:textId="77777777" w:rsidTr="004846A3">
        <w:tc>
          <w:tcPr>
            <w:tcW w:w="1222" w:type="dxa"/>
            <w:vAlign w:val="center"/>
          </w:tcPr>
          <w:p w14:paraId="677619B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8C50A3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A26F66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43C73C8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D6B18E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A6754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CED590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287DBC56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4C8038D1" w14:textId="77777777" w:rsidTr="004846A3">
        <w:tc>
          <w:tcPr>
            <w:tcW w:w="1222" w:type="dxa"/>
            <w:vAlign w:val="center"/>
          </w:tcPr>
          <w:p w14:paraId="247B64A7" w14:textId="77777777"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CD121A0" w14:textId="77777777"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E03D17C" w14:textId="77777777" w:rsidR="0035344F" w:rsidRPr="0001795B" w:rsidRDefault="009F01C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23888480" w14:textId="77777777"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74FDF1E" w14:textId="77777777"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E2F59B6" w14:textId="77777777" w:rsidR="0035344F" w:rsidRPr="0001795B" w:rsidRDefault="009F01C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599196D3" w14:textId="77777777"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153F238" w14:textId="6DE7B642" w:rsidR="0035344F" w:rsidRPr="0001795B" w:rsidRDefault="00436B5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6E108809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22FD499C" w14:textId="77777777" w:rsidTr="004846A3">
        <w:tc>
          <w:tcPr>
            <w:tcW w:w="9778" w:type="dxa"/>
            <w:gridSpan w:val="8"/>
            <w:vAlign w:val="center"/>
          </w:tcPr>
          <w:p w14:paraId="0B3FA082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20E2523E" w14:textId="77777777" w:rsidTr="004846A3">
        <w:tc>
          <w:tcPr>
            <w:tcW w:w="1222" w:type="dxa"/>
            <w:vAlign w:val="center"/>
          </w:tcPr>
          <w:p w14:paraId="69FDA9D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36A1BA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8B3175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6992C68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ED83C0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882ED5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1D73F6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59A8196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4D73475" w14:textId="77777777" w:rsidTr="004846A3">
        <w:tc>
          <w:tcPr>
            <w:tcW w:w="1222" w:type="dxa"/>
            <w:vAlign w:val="center"/>
          </w:tcPr>
          <w:p w14:paraId="2579CA40" w14:textId="77777777"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C50B5CB" w14:textId="77777777"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F5AFD98" w14:textId="77777777" w:rsidR="0035344F" w:rsidRPr="0001795B" w:rsidRDefault="006905F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70BF89AE" w14:textId="77777777"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F11D3C4" w14:textId="77777777"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9F5F445" w14:textId="77777777" w:rsidR="0035344F" w:rsidRPr="0001795B" w:rsidRDefault="006905F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1BA8F4D4" w14:textId="77777777"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BC522DC" w14:textId="7C2FAB8F" w:rsidR="0035344F" w:rsidRPr="0001795B" w:rsidRDefault="00436B5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1F041A83" w14:textId="7777777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B79DB4B" w14:textId="77777777" w:rsidR="00BE6D60" w:rsidRPr="006E6720" w:rsidRDefault="00BE6D6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CDEC5EF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14:paraId="6E1AD034" w14:textId="77777777" w:rsidTr="00814C3C">
        <w:tc>
          <w:tcPr>
            <w:tcW w:w="2127" w:type="dxa"/>
            <w:vAlign w:val="center"/>
          </w:tcPr>
          <w:p w14:paraId="595C14B3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C92FDAE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7B642209" w14:textId="77777777" w:rsidTr="00814C3C">
        <w:tc>
          <w:tcPr>
            <w:tcW w:w="2127" w:type="dxa"/>
            <w:vAlign w:val="center"/>
          </w:tcPr>
          <w:p w14:paraId="15B24C7C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742CF29B" w14:textId="77777777" w:rsidR="006A46E0" w:rsidRPr="0001795B" w:rsidRDefault="00CD660D" w:rsidP="001964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przypadku, test – quiz, dialog – rozmowa ze studentem</w:t>
            </w:r>
          </w:p>
        </w:tc>
      </w:tr>
      <w:tr w:rsidR="006A46E0" w:rsidRPr="0001795B" w14:paraId="275AA71F" w14:textId="77777777" w:rsidTr="00814C3C">
        <w:tc>
          <w:tcPr>
            <w:tcW w:w="2127" w:type="dxa"/>
            <w:vAlign w:val="center"/>
          </w:tcPr>
          <w:p w14:paraId="4B7AABAE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C190827" w14:textId="77777777" w:rsidR="006A46E0" w:rsidRPr="0001795B" w:rsidRDefault="00CD660D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5BCA19C4" w14:textId="77777777"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34B554F" w14:textId="77777777" w:rsidR="00BE6D60" w:rsidRPr="00D465B9" w:rsidRDefault="00BE6D6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C14A120" w14:textId="77777777" w:rsidR="008938C7" w:rsidRPr="004974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745A">
        <w:rPr>
          <w:rFonts w:ascii="Tahoma" w:hAnsi="Tahoma" w:cs="Tahoma"/>
        </w:rPr>
        <w:t xml:space="preserve">Treści kształcenia </w:t>
      </w:r>
      <w:r w:rsidRPr="0049745A">
        <w:rPr>
          <w:rFonts w:ascii="Tahoma" w:hAnsi="Tahoma" w:cs="Tahoma"/>
          <w:b w:val="0"/>
          <w:sz w:val="20"/>
        </w:rPr>
        <w:t>(oddzielnie dla każdej formy zajęć)</w:t>
      </w:r>
    </w:p>
    <w:p w14:paraId="2E7611FB" w14:textId="77777777" w:rsidR="008938C7" w:rsidRPr="0049745A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49745A">
        <w:rPr>
          <w:rFonts w:ascii="Tahoma" w:hAnsi="Tahoma" w:cs="Tahoma"/>
          <w:smallCaps/>
        </w:rPr>
        <w:t>Ć</w:t>
      </w:r>
      <w:r w:rsidR="008938C7" w:rsidRPr="0049745A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9745A" w14:paraId="2FE8F352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29C9D5C" w14:textId="77777777" w:rsidR="00A65076" w:rsidRPr="0049745A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9745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D4D775C" w14:textId="77777777" w:rsidR="00A65076" w:rsidRPr="0049745A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9745A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49745A" w14:paraId="65CBF051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6CB54AD" w14:textId="77777777" w:rsidR="00A65076" w:rsidRPr="0049745A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17C3A0E" w14:textId="77777777" w:rsidR="00A65076" w:rsidRPr="0049745A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E6D60" w:rsidRPr="0049745A" w14:paraId="575F5478" w14:textId="77777777" w:rsidTr="00A65076">
        <w:tc>
          <w:tcPr>
            <w:tcW w:w="568" w:type="dxa"/>
            <w:vAlign w:val="center"/>
          </w:tcPr>
          <w:p w14:paraId="5BCF4D55" w14:textId="77777777"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9745A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3AD6A406" w14:textId="77777777"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B3825">
              <w:rPr>
                <w:rFonts w:ascii="Tahoma" w:hAnsi="Tahoma" w:cs="Tahoma"/>
                <w:spacing w:val="-6"/>
              </w:rPr>
              <w:t xml:space="preserve">Uwarunkowania budowy strategii marketingowej przedsiębiorstwa - analiza czynników wewnętrznych i zewnętrznych. </w:t>
            </w:r>
          </w:p>
        </w:tc>
      </w:tr>
      <w:tr w:rsidR="00BE6D60" w:rsidRPr="0049745A" w14:paraId="1496A8FE" w14:textId="77777777" w:rsidTr="00A65076">
        <w:tc>
          <w:tcPr>
            <w:tcW w:w="568" w:type="dxa"/>
            <w:vAlign w:val="center"/>
          </w:tcPr>
          <w:p w14:paraId="7F3854B5" w14:textId="77777777"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2F16B125" w14:textId="77777777"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B3825">
              <w:rPr>
                <w:rFonts w:ascii="Tahoma" w:hAnsi="Tahoma" w:cs="Tahoma"/>
                <w:spacing w:val="-6"/>
              </w:rPr>
              <w:t>Ogólna strategia marketingowa przedsiębiorstwa: strategie segmentacyjne ( wybór rynku docelowego),  strategie układu „produkt-rynek”, strategie ekspansji przestrzennej.</w:t>
            </w:r>
          </w:p>
        </w:tc>
      </w:tr>
      <w:tr w:rsidR="00BE6D60" w:rsidRPr="0049745A" w14:paraId="30C81DF1" w14:textId="77777777" w:rsidTr="00A65076">
        <w:tc>
          <w:tcPr>
            <w:tcW w:w="568" w:type="dxa"/>
            <w:vAlign w:val="center"/>
          </w:tcPr>
          <w:p w14:paraId="72DDD5DD" w14:textId="77777777"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436264F7" w14:textId="77777777"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B3825">
              <w:rPr>
                <w:rFonts w:ascii="Tahoma" w:hAnsi="Tahoma" w:cs="Tahoma"/>
                <w:spacing w:val="-6"/>
              </w:rPr>
              <w:t xml:space="preserve">Strategie związane z produktem: strategie markowania- pozycjonowanie marki, strategie  dotyczące opakowania, asortymentacja. </w:t>
            </w:r>
          </w:p>
        </w:tc>
      </w:tr>
      <w:tr w:rsidR="00BE6D60" w:rsidRPr="0049745A" w14:paraId="040C2E55" w14:textId="77777777" w:rsidTr="00A65076">
        <w:tc>
          <w:tcPr>
            <w:tcW w:w="568" w:type="dxa"/>
            <w:vAlign w:val="center"/>
          </w:tcPr>
          <w:p w14:paraId="08316199" w14:textId="77777777"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6979E327" w14:textId="77777777"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B3825">
              <w:rPr>
                <w:rFonts w:ascii="Tahoma" w:hAnsi="Tahoma" w:cs="Tahoma"/>
                <w:spacing w:val="-6"/>
              </w:rPr>
              <w:t xml:space="preserve">Strategie cenowe:  kształtowanie polityki cenowej przedsiębiorstwa , decyzje  dotyczące wysokości cen w poszczególnych fazach  cyklu życia produktu ( dyskonto, ceny prestiżowe , przenikanie, skimming). </w:t>
            </w:r>
          </w:p>
        </w:tc>
      </w:tr>
      <w:tr w:rsidR="00BE6D60" w:rsidRPr="0049745A" w14:paraId="3943D709" w14:textId="77777777" w:rsidTr="00A65076">
        <w:tc>
          <w:tcPr>
            <w:tcW w:w="568" w:type="dxa"/>
            <w:vAlign w:val="center"/>
          </w:tcPr>
          <w:p w14:paraId="625A1A37" w14:textId="77777777"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35AC97AF" w14:textId="77777777" w:rsidR="00BE6D60" w:rsidRPr="00FB3825" w:rsidRDefault="00BE6D60" w:rsidP="009A18D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3825">
              <w:rPr>
                <w:rFonts w:ascii="Tahoma" w:hAnsi="Tahoma" w:cs="Tahoma"/>
                <w:spacing w:val="-6"/>
              </w:rPr>
              <w:t>Strategie dystrybucyjne. Uwarunkowania wyboru kanałów dystrybucji. Strategia intensywna, selektywna wyłączna.</w:t>
            </w:r>
          </w:p>
        </w:tc>
      </w:tr>
      <w:tr w:rsidR="00BE6D60" w:rsidRPr="0049745A" w14:paraId="7B1FF47B" w14:textId="77777777" w:rsidTr="00A65076">
        <w:tc>
          <w:tcPr>
            <w:tcW w:w="568" w:type="dxa"/>
            <w:vAlign w:val="center"/>
          </w:tcPr>
          <w:p w14:paraId="7A9D5287" w14:textId="77777777"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14:paraId="0073F238" w14:textId="77777777"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3825">
              <w:rPr>
                <w:rFonts w:ascii="Tahoma" w:hAnsi="Tahoma" w:cs="Tahoma"/>
                <w:spacing w:val="-6"/>
              </w:rPr>
              <w:t>Strategie  promocyjne. Etapy przygotowania strategii promocji.   Determinanty wyboru narzędzi promotion - mix. Ocena skuteczności działań promocyjnych.</w:t>
            </w:r>
          </w:p>
        </w:tc>
      </w:tr>
      <w:tr w:rsidR="00BE6D60" w:rsidRPr="0049745A" w14:paraId="4DFA3CB1" w14:textId="77777777" w:rsidTr="00A65076">
        <w:tc>
          <w:tcPr>
            <w:tcW w:w="568" w:type="dxa"/>
            <w:vAlign w:val="center"/>
          </w:tcPr>
          <w:p w14:paraId="13F2FDFC" w14:textId="77777777"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14:paraId="6C066FC1" w14:textId="77777777"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3825">
              <w:rPr>
                <w:rFonts w:ascii="Tahoma" w:hAnsi="Tahoma" w:cs="Tahoma"/>
                <w:spacing w:val="-6"/>
              </w:rPr>
              <w:t>Strategie utrzymania klienta ( lojalnościowe).</w:t>
            </w:r>
          </w:p>
        </w:tc>
      </w:tr>
      <w:tr w:rsidR="00BE6D60" w:rsidRPr="0049745A" w14:paraId="65DBC915" w14:textId="77777777" w:rsidTr="00A65076">
        <w:tc>
          <w:tcPr>
            <w:tcW w:w="568" w:type="dxa"/>
            <w:vAlign w:val="center"/>
          </w:tcPr>
          <w:p w14:paraId="13F73CA1" w14:textId="77777777"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14:paraId="0EDD964D" w14:textId="77777777"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3825">
              <w:rPr>
                <w:rFonts w:ascii="Tahoma" w:hAnsi="Tahoma" w:cs="Tahoma"/>
              </w:rPr>
              <w:t>Analizy marketingowe służące przygotowaniu strategii i planu marketingowego.</w:t>
            </w:r>
          </w:p>
        </w:tc>
      </w:tr>
      <w:tr w:rsidR="00BE6D60" w:rsidRPr="0049745A" w14:paraId="39F3C1C0" w14:textId="77777777" w:rsidTr="00A65076">
        <w:tc>
          <w:tcPr>
            <w:tcW w:w="568" w:type="dxa"/>
            <w:vAlign w:val="center"/>
          </w:tcPr>
          <w:p w14:paraId="3BBE24EA" w14:textId="77777777"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Cw9</w:t>
            </w:r>
          </w:p>
        </w:tc>
        <w:tc>
          <w:tcPr>
            <w:tcW w:w="9213" w:type="dxa"/>
            <w:vAlign w:val="center"/>
          </w:tcPr>
          <w:p w14:paraId="089AE945" w14:textId="77777777" w:rsidR="00BE6D60" w:rsidRPr="00FB3825" w:rsidRDefault="00BE6D60" w:rsidP="009A18D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3825">
              <w:rPr>
                <w:rFonts w:ascii="Tahoma" w:hAnsi="Tahoma" w:cs="Tahoma"/>
              </w:rPr>
              <w:t>Strategie marketingowe na rynkach międzynarodowych.</w:t>
            </w:r>
          </w:p>
        </w:tc>
      </w:tr>
    </w:tbl>
    <w:p w14:paraId="575CB9BE" w14:textId="77777777" w:rsidR="009D37DD" w:rsidRDefault="009D37DD" w:rsidP="00D465B9">
      <w:pPr>
        <w:pStyle w:val="Podpunkty"/>
        <w:ind w:left="0"/>
        <w:rPr>
          <w:rFonts w:ascii="Tahoma" w:hAnsi="Tahoma" w:cs="Tahoma"/>
          <w:smallCaps/>
        </w:rPr>
      </w:pPr>
    </w:p>
    <w:p w14:paraId="1B4E8372" w14:textId="77777777" w:rsidR="002325AB" w:rsidRPr="0049745A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49745A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9745A" w14:paraId="4D6B0EF4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E156297" w14:textId="77777777" w:rsidR="00A65076" w:rsidRPr="0049745A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9745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573FAD9" w14:textId="77777777" w:rsidR="00A65076" w:rsidRPr="0049745A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9745A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78EA93B6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F29825B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67A9D20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51BBA368" w14:textId="77777777" w:rsidTr="00A65076">
        <w:tc>
          <w:tcPr>
            <w:tcW w:w="568" w:type="dxa"/>
            <w:vAlign w:val="center"/>
          </w:tcPr>
          <w:p w14:paraId="5A31AB12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3E7CB86B" w14:textId="77777777" w:rsidR="00A65076" w:rsidRPr="0001795B" w:rsidRDefault="00E174F1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Przygotowanie planu marketingowego nowego przedsięwzięcia</w:t>
            </w:r>
          </w:p>
        </w:tc>
      </w:tr>
      <w:tr w:rsidR="00A65076" w:rsidRPr="0001795B" w14:paraId="0302A219" w14:textId="77777777" w:rsidTr="00A65076">
        <w:tc>
          <w:tcPr>
            <w:tcW w:w="568" w:type="dxa"/>
            <w:vAlign w:val="center"/>
          </w:tcPr>
          <w:p w14:paraId="2678B203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7F51DFC6" w14:textId="77777777" w:rsidR="00A65076" w:rsidRPr="0001795B" w:rsidRDefault="00E174F1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Dopasowanie adekwatnych taktyk marketingowych do specyfiki planowanego przedsięwzięcia</w:t>
            </w:r>
          </w:p>
        </w:tc>
      </w:tr>
    </w:tbl>
    <w:p w14:paraId="1711539B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EC10F78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0B0FFB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14:paraId="4EDB98D8" w14:textId="77777777" w:rsidTr="00F03B30">
        <w:tc>
          <w:tcPr>
            <w:tcW w:w="3261" w:type="dxa"/>
          </w:tcPr>
          <w:p w14:paraId="1F7B34E1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0B0FF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4A85DC0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5A216990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14:paraId="71EC1294" w14:textId="77777777" w:rsidTr="003D4003">
        <w:tc>
          <w:tcPr>
            <w:tcW w:w="3261" w:type="dxa"/>
            <w:vAlign w:val="center"/>
          </w:tcPr>
          <w:p w14:paraId="59838703" w14:textId="77777777" w:rsidR="0005749C" w:rsidRPr="0049745A" w:rsidRDefault="0049745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9745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25DF5130" w14:textId="77777777" w:rsidR="0005749C" w:rsidRPr="0001795B" w:rsidRDefault="0049745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033A62C7" w14:textId="77777777" w:rsidR="0005749C" w:rsidRPr="0001795B" w:rsidRDefault="00C15735" w:rsidP="00BE6D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 – Cw</w:t>
            </w:r>
            <w:r w:rsidR="00BE6D60">
              <w:rPr>
                <w:rFonts w:ascii="Tahoma" w:hAnsi="Tahoma" w:cs="Tahoma"/>
              </w:rPr>
              <w:t>9</w:t>
            </w:r>
          </w:p>
        </w:tc>
      </w:tr>
      <w:tr w:rsidR="0005749C" w:rsidRPr="0001795B" w14:paraId="1425D6EA" w14:textId="77777777" w:rsidTr="003D4003">
        <w:tc>
          <w:tcPr>
            <w:tcW w:w="3261" w:type="dxa"/>
            <w:vAlign w:val="center"/>
          </w:tcPr>
          <w:p w14:paraId="0891B101" w14:textId="77777777" w:rsidR="0005749C" w:rsidRPr="0001795B" w:rsidRDefault="0049745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584039DF" w14:textId="77777777" w:rsidR="0005749C" w:rsidRPr="0001795B" w:rsidRDefault="0049745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32F8F6EE" w14:textId="77777777" w:rsidR="0005749C" w:rsidRPr="0001795B" w:rsidRDefault="00C15735" w:rsidP="00BE6D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 – Cw</w:t>
            </w:r>
            <w:r w:rsidR="00BE6D60">
              <w:rPr>
                <w:rFonts w:ascii="Tahoma" w:hAnsi="Tahoma" w:cs="Tahoma"/>
              </w:rPr>
              <w:t>9</w:t>
            </w:r>
          </w:p>
        </w:tc>
      </w:tr>
      <w:tr w:rsidR="0005749C" w:rsidRPr="0001795B" w14:paraId="09EF2A7A" w14:textId="77777777" w:rsidTr="003D4003">
        <w:tc>
          <w:tcPr>
            <w:tcW w:w="3261" w:type="dxa"/>
            <w:vAlign w:val="center"/>
          </w:tcPr>
          <w:p w14:paraId="0AB2894E" w14:textId="77777777" w:rsidR="0005749C" w:rsidRPr="0001795B" w:rsidRDefault="0049745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7E4A34F2" w14:textId="77777777" w:rsidR="0005749C" w:rsidRPr="0001795B" w:rsidRDefault="0049745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7FDE3048" w14:textId="77777777" w:rsidR="0005749C" w:rsidRPr="0001795B" w:rsidRDefault="0049745A" w:rsidP="00CD660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  <w:r w:rsidR="00CD660D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P2</w:t>
            </w:r>
          </w:p>
        </w:tc>
      </w:tr>
    </w:tbl>
    <w:p w14:paraId="373D4896" w14:textId="77777777" w:rsidR="00C15735" w:rsidRPr="00F53F75" w:rsidRDefault="00C15735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5167A29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0B0FFB">
        <w:rPr>
          <w:rFonts w:ascii="Tahoma" w:hAnsi="Tahoma" w:cs="Tahoma"/>
        </w:rPr>
        <w:t>uczenia się</w:t>
      </w:r>
      <w:r w:rsidR="000B0FFB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14:paraId="009D9D65" w14:textId="77777777" w:rsidTr="000A1541">
        <w:tc>
          <w:tcPr>
            <w:tcW w:w="1418" w:type="dxa"/>
            <w:vAlign w:val="center"/>
          </w:tcPr>
          <w:p w14:paraId="0A593E4E" w14:textId="77777777"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0B0FFB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1CB7EDC9" w14:textId="77777777"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729FB61" w14:textId="77777777"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01795B" w14:paraId="1DD571F6" w14:textId="77777777" w:rsidTr="000A1541">
        <w:tc>
          <w:tcPr>
            <w:tcW w:w="1418" w:type="dxa"/>
            <w:vAlign w:val="center"/>
          </w:tcPr>
          <w:p w14:paraId="39ABE769" w14:textId="77777777" w:rsidR="004A1B60" w:rsidRPr="0001795B" w:rsidRDefault="0049745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12D97812" w14:textId="77777777" w:rsidR="004A1B60" w:rsidRPr="0001795B" w:rsidRDefault="00E66E9F" w:rsidP="0054504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</w:t>
            </w:r>
            <w:r w:rsidR="00A95225">
              <w:rPr>
                <w:rFonts w:ascii="Tahoma" w:hAnsi="Tahoma" w:cs="Tahoma"/>
                <w:b w:val="0"/>
                <w:sz w:val="20"/>
              </w:rPr>
              <w:t xml:space="preserve">a </w:t>
            </w:r>
            <w:r w:rsidR="0054504B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3260" w:type="dxa"/>
            <w:vAlign w:val="center"/>
          </w:tcPr>
          <w:p w14:paraId="3BE01013" w14:textId="77777777" w:rsidR="004A1B60" w:rsidRPr="0001795B" w:rsidRDefault="00A9522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95225" w:rsidRPr="0001795B" w14:paraId="1D420B2A" w14:textId="77777777" w:rsidTr="000A1541">
        <w:tc>
          <w:tcPr>
            <w:tcW w:w="1418" w:type="dxa"/>
            <w:vAlign w:val="center"/>
          </w:tcPr>
          <w:p w14:paraId="2081A1AB" w14:textId="77777777" w:rsidR="00A95225" w:rsidRPr="0001795B" w:rsidRDefault="00A95225" w:rsidP="003A07C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2823D28C" w14:textId="77777777" w:rsidR="00A95225" w:rsidRPr="0001795B" w:rsidRDefault="00E66E9F" w:rsidP="00830C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3078C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830C3E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01510BE5" w14:textId="77777777" w:rsidR="00A95225" w:rsidRPr="0001795B" w:rsidRDefault="00A9522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95225" w:rsidRPr="0001795B" w14:paraId="1B9FB96C" w14:textId="77777777" w:rsidTr="000A1541">
        <w:tc>
          <w:tcPr>
            <w:tcW w:w="1418" w:type="dxa"/>
            <w:vAlign w:val="center"/>
          </w:tcPr>
          <w:p w14:paraId="09B2FBDD" w14:textId="77777777" w:rsidR="00A95225" w:rsidRPr="0001795B" w:rsidRDefault="00A95225" w:rsidP="003A07C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14:paraId="327515B4" w14:textId="77777777" w:rsidR="00A95225" w:rsidRPr="0001795B" w:rsidRDefault="006905F5" w:rsidP="006905F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A95225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  <w:tc>
          <w:tcPr>
            <w:tcW w:w="3260" w:type="dxa"/>
            <w:vAlign w:val="center"/>
          </w:tcPr>
          <w:p w14:paraId="50CE765D" w14:textId="77777777" w:rsidR="00A95225" w:rsidRPr="0001795B" w:rsidRDefault="00E66E9F" w:rsidP="00E66E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A95225">
              <w:rPr>
                <w:rFonts w:ascii="Tahoma" w:hAnsi="Tahoma" w:cs="Tahoma"/>
                <w:b w:val="0"/>
                <w:sz w:val="20"/>
              </w:rPr>
              <w:t xml:space="preserve">rojekt </w:t>
            </w:r>
          </w:p>
        </w:tc>
      </w:tr>
    </w:tbl>
    <w:p w14:paraId="5999281E" w14:textId="77777777"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3A4F677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 xml:space="preserve">Kryteria oceny </w:t>
      </w:r>
      <w:r w:rsidR="000B0FFB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0B0FF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47"/>
        <w:gridCol w:w="2079"/>
        <w:gridCol w:w="2268"/>
      </w:tblGrid>
      <w:tr w:rsidR="008938C7" w:rsidRPr="0001795B" w14:paraId="12E83EE0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4A901ED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15FB7E90" w14:textId="77777777" w:rsidR="008938C7" w:rsidRPr="0001795B" w:rsidRDefault="000B0FF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6C33221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00AFCD0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73589AE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293C175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gridSpan w:val="2"/>
            <w:vAlign w:val="center"/>
          </w:tcPr>
          <w:p w14:paraId="0159490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5953E0F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1E9755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744840B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14:paraId="09D901DE" w14:textId="77777777" w:rsidTr="00004948">
        <w:tc>
          <w:tcPr>
            <w:tcW w:w="1135" w:type="dxa"/>
            <w:vAlign w:val="center"/>
          </w:tcPr>
          <w:p w14:paraId="72C0C202" w14:textId="77777777"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C15735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67DFAE20" w14:textId="77777777" w:rsidR="008938C7" w:rsidRPr="0001795B" w:rsidRDefault="003A07C5" w:rsidP="003A07C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Odpowiedzieć na 50% pytań dotyczących strategii marketingowych</w:t>
            </w:r>
          </w:p>
        </w:tc>
        <w:tc>
          <w:tcPr>
            <w:tcW w:w="2126" w:type="dxa"/>
            <w:vAlign w:val="center"/>
          </w:tcPr>
          <w:p w14:paraId="0B27F4F1" w14:textId="77777777" w:rsidR="008938C7" w:rsidRPr="0001795B" w:rsidRDefault="003A07C5" w:rsidP="00F43E4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Odpowiedzieć na </w:t>
            </w:r>
            <w:r w:rsidR="00F43E4B">
              <w:rPr>
                <w:rFonts w:ascii="Tahoma" w:hAnsi="Tahoma" w:cs="Tahoma"/>
              </w:rPr>
              <w:t>5</w:t>
            </w:r>
            <w:r>
              <w:rPr>
                <w:rFonts w:ascii="Tahoma" w:hAnsi="Tahoma" w:cs="Tahoma"/>
              </w:rPr>
              <w:t>0% pytań dotyczących strategii marketingowych</w:t>
            </w:r>
          </w:p>
        </w:tc>
        <w:tc>
          <w:tcPr>
            <w:tcW w:w="2126" w:type="dxa"/>
            <w:gridSpan w:val="2"/>
            <w:vAlign w:val="center"/>
          </w:tcPr>
          <w:p w14:paraId="16EC89EF" w14:textId="77777777" w:rsidR="008938C7" w:rsidRPr="0001795B" w:rsidRDefault="003A07C5" w:rsidP="00F43E4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 xml:space="preserve">Odpowiedzieć na </w:t>
            </w:r>
            <w:r w:rsidR="00F43E4B">
              <w:rPr>
                <w:rFonts w:ascii="Tahoma" w:hAnsi="Tahoma" w:cs="Tahoma"/>
              </w:rPr>
              <w:t>75</w:t>
            </w:r>
            <w:r>
              <w:rPr>
                <w:rFonts w:ascii="Tahoma" w:hAnsi="Tahoma" w:cs="Tahoma"/>
              </w:rPr>
              <w:t>% pytań dotyczących strategii marketingowych</w:t>
            </w:r>
          </w:p>
        </w:tc>
        <w:tc>
          <w:tcPr>
            <w:tcW w:w="2268" w:type="dxa"/>
            <w:vAlign w:val="center"/>
          </w:tcPr>
          <w:p w14:paraId="0B745B23" w14:textId="77777777" w:rsidR="008938C7" w:rsidRPr="0001795B" w:rsidRDefault="003A07C5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Odpowiedzieć na 90% pytań dotyczących strategii marketingowych</w:t>
            </w:r>
          </w:p>
        </w:tc>
      </w:tr>
      <w:tr w:rsidR="00E66E9F" w:rsidRPr="0001795B" w14:paraId="73539E96" w14:textId="77777777" w:rsidTr="00004948">
        <w:tc>
          <w:tcPr>
            <w:tcW w:w="1135" w:type="dxa"/>
            <w:vAlign w:val="center"/>
          </w:tcPr>
          <w:p w14:paraId="6529654F" w14:textId="77777777" w:rsidR="00E66E9F" w:rsidRPr="0001795B" w:rsidRDefault="00E66E9F" w:rsidP="00E66E9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14:paraId="0020625E" w14:textId="77777777" w:rsidR="00E66E9F" w:rsidRPr="0001795B" w:rsidRDefault="00CD660D" w:rsidP="006A6F1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Rozwiązać </w:t>
            </w:r>
            <w:r w:rsidR="00E66E9F">
              <w:rPr>
                <w:rFonts w:ascii="Tahoma" w:hAnsi="Tahoma" w:cs="Tahoma"/>
              </w:rPr>
              <w:t xml:space="preserve">50% </w:t>
            </w:r>
            <w:r>
              <w:rPr>
                <w:rFonts w:ascii="Tahoma" w:hAnsi="Tahoma" w:cs="Tahoma"/>
              </w:rPr>
              <w:t>zad</w:t>
            </w:r>
            <w:r w:rsidR="00E66E9F">
              <w:rPr>
                <w:rFonts w:ascii="Tahoma" w:hAnsi="Tahoma" w:cs="Tahoma"/>
              </w:rPr>
              <w:t>ań świadczących o umiejętności określania strategiczne celów marketingowych przedsiębiorstwa w zakresie pozycjonowania, produktu, ceny, dystrybucji i komunikacji i dopasowania ich do specyfiku przedsięwzięcia</w:t>
            </w:r>
          </w:p>
        </w:tc>
        <w:tc>
          <w:tcPr>
            <w:tcW w:w="2126" w:type="dxa"/>
            <w:vAlign w:val="center"/>
          </w:tcPr>
          <w:p w14:paraId="756A5B61" w14:textId="77777777" w:rsidR="00E66E9F" w:rsidRPr="0001795B" w:rsidRDefault="00CD660D" w:rsidP="006A6F1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Rozwiązać </w:t>
            </w:r>
            <w:r w:rsidR="00F43E4B">
              <w:rPr>
                <w:rFonts w:ascii="Tahoma" w:hAnsi="Tahoma" w:cs="Tahoma"/>
              </w:rPr>
              <w:t>5</w:t>
            </w:r>
            <w:r w:rsidR="00E66E9F">
              <w:rPr>
                <w:rFonts w:ascii="Tahoma" w:hAnsi="Tahoma" w:cs="Tahoma"/>
              </w:rPr>
              <w:t xml:space="preserve">0% </w:t>
            </w:r>
            <w:r>
              <w:rPr>
                <w:rFonts w:ascii="Tahoma" w:hAnsi="Tahoma" w:cs="Tahoma"/>
              </w:rPr>
              <w:t>zad</w:t>
            </w:r>
            <w:r w:rsidR="00E66E9F">
              <w:rPr>
                <w:rFonts w:ascii="Tahoma" w:hAnsi="Tahoma" w:cs="Tahoma"/>
              </w:rPr>
              <w:t>ań świadczących o umiejętności określania strategiczne celów marketingowych przedsiębiorstwa w zakresie pozycjonowania, produktu, ceny, dystrybucji i komunikacji i dopasowania ich do specyfiku przedsięwzięcia</w:t>
            </w:r>
          </w:p>
        </w:tc>
        <w:tc>
          <w:tcPr>
            <w:tcW w:w="2126" w:type="dxa"/>
            <w:gridSpan w:val="2"/>
            <w:vAlign w:val="center"/>
          </w:tcPr>
          <w:p w14:paraId="0C409107" w14:textId="77777777" w:rsidR="00E66E9F" w:rsidRPr="0001795B" w:rsidRDefault="00CD660D" w:rsidP="006A6F1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Rozwiązać</w:t>
            </w:r>
            <w:r w:rsidR="00E66E9F">
              <w:rPr>
                <w:rFonts w:ascii="Tahoma" w:hAnsi="Tahoma" w:cs="Tahoma"/>
              </w:rPr>
              <w:t xml:space="preserve"> </w:t>
            </w:r>
            <w:r w:rsidR="00F43E4B">
              <w:rPr>
                <w:rFonts w:ascii="Tahoma" w:hAnsi="Tahoma" w:cs="Tahoma"/>
              </w:rPr>
              <w:t>75</w:t>
            </w:r>
            <w:r w:rsidR="00E66E9F">
              <w:rPr>
                <w:rFonts w:ascii="Tahoma" w:hAnsi="Tahoma" w:cs="Tahoma"/>
              </w:rPr>
              <w:t xml:space="preserve">% </w:t>
            </w:r>
            <w:r>
              <w:rPr>
                <w:rFonts w:ascii="Tahoma" w:hAnsi="Tahoma" w:cs="Tahoma"/>
              </w:rPr>
              <w:t>zad</w:t>
            </w:r>
            <w:r w:rsidR="00E66E9F">
              <w:rPr>
                <w:rFonts w:ascii="Tahoma" w:hAnsi="Tahoma" w:cs="Tahoma"/>
              </w:rPr>
              <w:t>ań świadczących o umiejętności określania strategiczne celów marketingowych przedsiębiorstwa w zakresie pozycjonowania, produktu, ceny, dystrybucji i komunikacji i dopasowania ich do specyfiku przedsięwzięcia</w:t>
            </w:r>
          </w:p>
        </w:tc>
        <w:tc>
          <w:tcPr>
            <w:tcW w:w="2268" w:type="dxa"/>
            <w:vAlign w:val="center"/>
          </w:tcPr>
          <w:p w14:paraId="240873EA" w14:textId="77777777" w:rsidR="00E66E9F" w:rsidRPr="0001795B" w:rsidRDefault="00CD660D" w:rsidP="006A6F1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Rozwiązać</w:t>
            </w:r>
            <w:r w:rsidR="00E66E9F">
              <w:rPr>
                <w:rFonts w:ascii="Tahoma" w:hAnsi="Tahoma" w:cs="Tahoma"/>
              </w:rPr>
              <w:t xml:space="preserve"> 90% </w:t>
            </w:r>
            <w:r>
              <w:rPr>
                <w:rFonts w:ascii="Tahoma" w:hAnsi="Tahoma" w:cs="Tahoma"/>
              </w:rPr>
              <w:t>zad</w:t>
            </w:r>
            <w:r w:rsidR="00E66E9F">
              <w:rPr>
                <w:rFonts w:ascii="Tahoma" w:hAnsi="Tahoma" w:cs="Tahoma"/>
              </w:rPr>
              <w:t>ań świadczących o umiejętności określania strategiczne celów marketingowych przedsiębiorstwa w zakresie pozycjonowania, produktu, ceny, dystrybucji i komunikacji i dopasowania ich do specyfiku przedsięwzięcia</w:t>
            </w:r>
          </w:p>
        </w:tc>
      </w:tr>
      <w:tr w:rsidR="00CF578A" w:rsidRPr="0001795B" w14:paraId="380B85FB" w14:textId="77777777" w:rsidTr="00CF578A">
        <w:tc>
          <w:tcPr>
            <w:tcW w:w="1135" w:type="dxa"/>
            <w:vAlign w:val="center"/>
          </w:tcPr>
          <w:p w14:paraId="69F7E4BD" w14:textId="77777777" w:rsidR="00CF578A" w:rsidRPr="0001795B" w:rsidRDefault="00CF578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660F176D" w14:textId="77777777" w:rsidR="00CF578A" w:rsidRPr="0001795B" w:rsidRDefault="00CF578A" w:rsidP="00CF57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Przygotować projektu empirycznego polegającego na stworzeniu planu marketingowego dla produktu </w:t>
            </w:r>
          </w:p>
        </w:tc>
        <w:tc>
          <w:tcPr>
            <w:tcW w:w="2173" w:type="dxa"/>
            <w:gridSpan w:val="2"/>
            <w:vAlign w:val="center"/>
          </w:tcPr>
          <w:p w14:paraId="6C029899" w14:textId="77777777" w:rsidR="00CF578A" w:rsidRPr="0001795B" w:rsidRDefault="00CF578A" w:rsidP="00CF57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Przygotować projekt empiryczny polegający na stworzeniu planu marketingowego dla produktu </w:t>
            </w:r>
          </w:p>
        </w:tc>
        <w:tc>
          <w:tcPr>
            <w:tcW w:w="2079" w:type="dxa"/>
            <w:vAlign w:val="center"/>
          </w:tcPr>
          <w:p w14:paraId="3AA503EB" w14:textId="77777777" w:rsidR="00CF578A" w:rsidRPr="0001795B" w:rsidRDefault="00CF578A" w:rsidP="00CF57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Przygotować projekt empiryczny polegający na stworzeniu planu marketingowego dla produktu i marki</w:t>
            </w:r>
          </w:p>
        </w:tc>
        <w:tc>
          <w:tcPr>
            <w:tcW w:w="2268" w:type="dxa"/>
            <w:vAlign w:val="center"/>
          </w:tcPr>
          <w:p w14:paraId="67941C38" w14:textId="77777777" w:rsidR="00CF578A" w:rsidRPr="0001795B" w:rsidRDefault="00CF578A" w:rsidP="00CF57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Przygotować projekt empiryczny polegający na stworzeniu planu marketingowego dla produktu,  marki i przedsiębiorstwa</w:t>
            </w:r>
          </w:p>
        </w:tc>
      </w:tr>
    </w:tbl>
    <w:p w14:paraId="2D1FCEC5" w14:textId="77777777"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84C1437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14:paraId="59D705F7" w14:textId="77777777" w:rsidTr="00AB655E">
        <w:tc>
          <w:tcPr>
            <w:tcW w:w="9778" w:type="dxa"/>
          </w:tcPr>
          <w:p w14:paraId="59B041BE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1707D9" w14:paraId="68B41023" w14:textId="77777777" w:rsidTr="00004948">
        <w:tc>
          <w:tcPr>
            <w:tcW w:w="9778" w:type="dxa"/>
            <w:vAlign w:val="center"/>
          </w:tcPr>
          <w:p w14:paraId="290CBCCF" w14:textId="77777777" w:rsidR="00AB655E" w:rsidRPr="00351AC8" w:rsidRDefault="001707D9" w:rsidP="001707D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51AC8">
              <w:rPr>
                <w:rFonts w:ascii="Tahoma" w:hAnsi="Tahoma" w:cs="Tahoma"/>
                <w:b w:val="0"/>
                <w:sz w:val="20"/>
              </w:rPr>
              <w:t xml:space="preserve">Kotler, P. (2012) </w:t>
            </w:r>
            <w:r w:rsidRPr="00351AC8">
              <w:rPr>
                <w:rFonts w:ascii="Tahoma" w:hAnsi="Tahoma" w:cs="Tahoma"/>
                <w:b w:val="0"/>
                <w:i/>
                <w:sz w:val="20"/>
              </w:rPr>
              <w:t>Marketing</w:t>
            </w:r>
            <w:r w:rsidRPr="00351AC8">
              <w:rPr>
                <w:rFonts w:ascii="Tahoma" w:hAnsi="Tahoma" w:cs="Tahoma"/>
                <w:b w:val="0"/>
                <w:sz w:val="20"/>
              </w:rPr>
              <w:t>. Dom Wydawniczy Rebis</w:t>
            </w:r>
          </w:p>
        </w:tc>
      </w:tr>
      <w:tr w:rsidR="00AB655E" w:rsidRPr="0001795B" w14:paraId="38C83AFA" w14:textId="77777777" w:rsidTr="00004948">
        <w:tc>
          <w:tcPr>
            <w:tcW w:w="9778" w:type="dxa"/>
            <w:vAlign w:val="center"/>
          </w:tcPr>
          <w:p w14:paraId="5EDBFEBB" w14:textId="77777777" w:rsidR="00AB655E" w:rsidRPr="0001795B" w:rsidRDefault="001707D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Wrzosek, W. (red.) (2012) </w:t>
            </w:r>
            <w:r w:rsidRPr="001707D9">
              <w:rPr>
                <w:rFonts w:ascii="Tahoma" w:hAnsi="Tahoma" w:cs="Tahoma"/>
                <w:b w:val="0"/>
                <w:i/>
                <w:sz w:val="20"/>
              </w:rPr>
              <w:t>Strategie marketingowe</w:t>
            </w:r>
            <w:r>
              <w:rPr>
                <w:rFonts w:ascii="Tahoma" w:hAnsi="Tahoma" w:cs="Tahoma"/>
                <w:b w:val="0"/>
                <w:sz w:val="20"/>
              </w:rPr>
              <w:t>. Warszawa: PWE</w:t>
            </w:r>
          </w:p>
        </w:tc>
      </w:tr>
      <w:tr w:rsidR="00AB655E" w:rsidRPr="0001795B" w14:paraId="236E7265" w14:textId="77777777" w:rsidTr="00AF7D73">
        <w:tc>
          <w:tcPr>
            <w:tcW w:w="9778" w:type="dxa"/>
          </w:tcPr>
          <w:p w14:paraId="748B6A00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14:paraId="027BE4C7" w14:textId="77777777" w:rsidTr="00004948">
        <w:tc>
          <w:tcPr>
            <w:tcW w:w="9778" w:type="dxa"/>
            <w:vAlign w:val="center"/>
          </w:tcPr>
          <w:p w14:paraId="5F2751D9" w14:textId="77777777" w:rsidR="00AB655E" w:rsidRPr="0001795B" w:rsidRDefault="001707D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Pietrasiński, P. (2006) </w:t>
            </w:r>
            <w:r w:rsidRPr="001707D9">
              <w:rPr>
                <w:rFonts w:ascii="Tahoma" w:hAnsi="Tahoma" w:cs="Tahoma"/>
                <w:b w:val="0"/>
                <w:i/>
                <w:sz w:val="20"/>
              </w:rPr>
              <w:t>Międzynarodowe strategie marketingowe</w:t>
            </w:r>
            <w:r>
              <w:rPr>
                <w:rFonts w:ascii="Tahoma" w:hAnsi="Tahoma" w:cs="Tahoma"/>
                <w:b w:val="0"/>
                <w:sz w:val="20"/>
              </w:rPr>
              <w:t>. Warszawa: PWE</w:t>
            </w:r>
          </w:p>
        </w:tc>
      </w:tr>
    </w:tbl>
    <w:p w14:paraId="66044BD4" w14:textId="77777777"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DE044B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1CBB">
        <w:rPr>
          <w:rFonts w:ascii="Tahoma" w:hAnsi="Tahoma" w:cs="Tahoma"/>
        </w:rPr>
        <w:t>Nakład pracy studenta - bilans punktów ECTS</w:t>
      </w:r>
    </w:p>
    <w:p w14:paraId="5957A0E3" w14:textId="77777777" w:rsidR="00EE7EB5" w:rsidRDefault="00EE7EB5" w:rsidP="00EE7EB5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436B5D" w14:paraId="4EE6CAE1" w14:textId="77777777" w:rsidTr="000A1F6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244AFD" w14:textId="77777777" w:rsidR="00436B5D" w:rsidRPr="00054309" w:rsidRDefault="00436B5D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430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D8C93" w14:textId="77777777" w:rsidR="00436B5D" w:rsidRDefault="00436B5D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36B5D" w14:paraId="313E2DC0" w14:textId="77777777" w:rsidTr="000A1F6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01EDBD" w14:textId="77777777" w:rsidR="00436B5D" w:rsidRDefault="00436B5D" w:rsidP="000A1F6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A1086" w14:textId="77777777" w:rsidR="00436B5D" w:rsidRDefault="00436B5D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8CC9B" w14:textId="77777777" w:rsidR="00436B5D" w:rsidRDefault="00436B5D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36B5D" w14:paraId="2D1DFBEA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F79E" w14:textId="77777777" w:rsidR="00436B5D" w:rsidRDefault="00436B5D" w:rsidP="000A1F6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12C35" w14:textId="77777777" w:rsidR="00436B5D" w:rsidRDefault="00436B5D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9D5DA" w14:textId="77777777" w:rsidR="00436B5D" w:rsidRDefault="00436B5D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436B5D" w14:paraId="2DB272D0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61340" w14:textId="77777777" w:rsidR="00436B5D" w:rsidRDefault="00436B5D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D76E2" w14:textId="77777777" w:rsidR="00436B5D" w:rsidRDefault="00436B5D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A706" w14:textId="77777777" w:rsidR="00436B5D" w:rsidRDefault="00436B5D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436B5D" w14:paraId="44842F28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B630A" w14:textId="77777777" w:rsidR="00436B5D" w:rsidRDefault="00436B5D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496E" w14:textId="77777777" w:rsidR="00436B5D" w:rsidRDefault="00436B5D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4CFC9" w14:textId="77777777" w:rsidR="00436B5D" w:rsidRDefault="00436B5D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436B5D" w14:paraId="6B06A58A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1E2E8" w14:textId="77777777" w:rsidR="00436B5D" w:rsidRDefault="00436B5D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A9BCC" w14:textId="77777777" w:rsidR="00436B5D" w:rsidRDefault="00436B5D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7BFD1" w14:textId="77777777" w:rsidR="00436B5D" w:rsidRDefault="00436B5D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436B5D" w14:paraId="0F3512DB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9FA2" w14:textId="77777777" w:rsidR="00436B5D" w:rsidRDefault="00436B5D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DF77A" w14:textId="77777777" w:rsidR="00436B5D" w:rsidRDefault="00436B5D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ACE8" w14:textId="77777777" w:rsidR="00436B5D" w:rsidRDefault="00436B5D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436B5D" w14:paraId="193B863E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120F2" w14:textId="77777777" w:rsidR="00436B5D" w:rsidRDefault="00436B5D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99F08" w14:textId="77777777" w:rsidR="00436B5D" w:rsidRDefault="00436B5D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6DBD0" w14:textId="77777777" w:rsidR="00436B5D" w:rsidRDefault="00436B5D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436B5D" w14:paraId="364EE720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BD89" w14:textId="77777777" w:rsidR="00436B5D" w:rsidRDefault="00436B5D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8EF68" w14:textId="77777777" w:rsidR="00436B5D" w:rsidRDefault="00436B5D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5634B" w14:textId="77777777" w:rsidR="00436B5D" w:rsidRDefault="00436B5D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436B5D" w14:paraId="2C9430C8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576EB" w14:textId="77777777" w:rsidR="00436B5D" w:rsidRDefault="00436B5D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FC301" w14:textId="77777777" w:rsidR="00436B5D" w:rsidRDefault="00436B5D" w:rsidP="000A1F6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8C898" w14:textId="77777777" w:rsidR="00436B5D" w:rsidRDefault="00436B5D" w:rsidP="000A1F6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436B5D" w14:paraId="5C986963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04006" w14:textId="77777777" w:rsidR="00436B5D" w:rsidRDefault="00436B5D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4F814" w14:textId="77777777" w:rsidR="00436B5D" w:rsidRDefault="00436B5D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DDF32" w14:textId="77777777" w:rsidR="00436B5D" w:rsidRDefault="00436B5D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6D7B6436" w14:textId="77777777" w:rsidR="00EE7EB5" w:rsidRDefault="00EE7EB5" w:rsidP="00EE7EB5">
      <w:pPr>
        <w:pStyle w:val="Punktygwne"/>
        <w:spacing w:before="0" w:after="0"/>
        <w:rPr>
          <w:rFonts w:ascii="Tahoma" w:hAnsi="Tahoma" w:cs="Tahoma"/>
        </w:rPr>
      </w:pPr>
    </w:p>
    <w:p w14:paraId="31C05F4F" w14:textId="77777777" w:rsidR="00EE7EB5" w:rsidRPr="00861CBB" w:rsidRDefault="00EE7EB5" w:rsidP="00EE7EB5">
      <w:pPr>
        <w:pStyle w:val="Punktygwne"/>
        <w:spacing w:before="0" w:after="0"/>
        <w:rPr>
          <w:rFonts w:ascii="Tahoma" w:hAnsi="Tahoma" w:cs="Tahoma"/>
        </w:rPr>
      </w:pPr>
    </w:p>
    <w:p w14:paraId="3C151E8F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7728B1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50579" w14:textId="77777777" w:rsidR="00A231A1" w:rsidRDefault="00A231A1">
      <w:r>
        <w:separator/>
      </w:r>
    </w:p>
  </w:endnote>
  <w:endnote w:type="continuationSeparator" w:id="0">
    <w:p w14:paraId="163E26B2" w14:textId="77777777" w:rsidR="00A231A1" w:rsidRDefault="00A2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96622" w14:textId="77777777" w:rsidR="003A07C5" w:rsidRDefault="003A07C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2FF94C" w14:textId="77777777" w:rsidR="003A07C5" w:rsidRDefault="003A07C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AE9D267" w14:textId="77777777" w:rsidR="003A07C5" w:rsidRPr="0080542D" w:rsidRDefault="003A07C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52832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914D7" w14:textId="77777777" w:rsidR="00A231A1" w:rsidRDefault="00A231A1">
      <w:r>
        <w:separator/>
      </w:r>
    </w:p>
  </w:footnote>
  <w:footnote w:type="continuationSeparator" w:id="0">
    <w:p w14:paraId="1BB4590C" w14:textId="77777777" w:rsidR="00A231A1" w:rsidRDefault="00A23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462ED" w14:textId="77777777" w:rsidR="007728B1" w:rsidRDefault="007728B1">
    <w:pPr>
      <w:pStyle w:val="Nagwek"/>
    </w:pPr>
  </w:p>
  <w:p w14:paraId="3463CAD5" w14:textId="77777777" w:rsidR="007728B1" w:rsidRDefault="007728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DA7B3" w14:textId="77777777" w:rsidR="007728B1" w:rsidRDefault="007728B1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ABA5313" wp14:editId="4911C01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77134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9113779">
    <w:abstractNumId w:val="2"/>
  </w:num>
  <w:num w:numId="3" w16cid:durableId="1292706106">
    <w:abstractNumId w:val="6"/>
  </w:num>
  <w:num w:numId="4" w16cid:durableId="43870314">
    <w:abstractNumId w:val="10"/>
  </w:num>
  <w:num w:numId="5" w16cid:durableId="1066612073">
    <w:abstractNumId w:val="0"/>
  </w:num>
  <w:num w:numId="6" w16cid:durableId="586426959">
    <w:abstractNumId w:val="13"/>
  </w:num>
  <w:num w:numId="7" w16cid:durableId="2095205261">
    <w:abstractNumId w:val="3"/>
  </w:num>
  <w:num w:numId="8" w16cid:durableId="1195849951">
    <w:abstractNumId w:val="13"/>
    <w:lvlOverride w:ilvl="0">
      <w:startOverride w:val="1"/>
    </w:lvlOverride>
  </w:num>
  <w:num w:numId="9" w16cid:durableId="1375738376">
    <w:abstractNumId w:val="14"/>
  </w:num>
  <w:num w:numId="10" w16cid:durableId="344523352">
    <w:abstractNumId w:val="9"/>
  </w:num>
  <w:num w:numId="11" w16cid:durableId="220990299">
    <w:abstractNumId w:val="11"/>
  </w:num>
  <w:num w:numId="12" w16cid:durableId="379086748">
    <w:abstractNumId w:val="1"/>
  </w:num>
  <w:num w:numId="13" w16cid:durableId="1938710237">
    <w:abstractNumId w:val="5"/>
  </w:num>
  <w:num w:numId="14" w16cid:durableId="744230550">
    <w:abstractNumId w:val="12"/>
  </w:num>
  <w:num w:numId="15" w16cid:durableId="881289516">
    <w:abstractNumId w:val="8"/>
  </w:num>
  <w:num w:numId="16" w16cid:durableId="855969977">
    <w:abstractNumId w:val="15"/>
  </w:num>
  <w:num w:numId="17" w16cid:durableId="1709799110">
    <w:abstractNumId w:val="4"/>
  </w:num>
  <w:num w:numId="18" w16cid:durableId="1107695643">
    <w:abstractNumId w:val="17"/>
  </w:num>
  <w:num w:numId="19" w16cid:durableId="9339742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266C"/>
    <w:rsid w:val="00027526"/>
    <w:rsid w:val="00027E20"/>
    <w:rsid w:val="00030F12"/>
    <w:rsid w:val="00032953"/>
    <w:rsid w:val="0003677D"/>
    <w:rsid w:val="00041E4B"/>
    <w:rsid w:val="00043806"/>
    <w:rsid w:val="00046652"/>
    <w:rsid w:val="00055D87"/>
    <w:rsid w:val="0005749C"/>
    <w:rsid w:val="0007301C"/>
    <w:rsid w:val="00083761"/>
    <w:rsid w:val="00096DEE"/>
    <w:rsid w:val="000A1541"/>
    <w:rsid w:val="000A5135"/>
    <w:rsid w:val="000B0FFB"/>
    <w:rsid w:val="000C41C8"/>
    <w:rsid w:val="000D6CF0"/>
    <w:rsid w:val="000D7D8F"/>
    <w:rsid w:val="000E0927"/>
    <w:rsid w:val="000E549E"/>
    <w:rsid w:val="00114163"/>
    <w:rsid w:val="00131673"/>
    <w:rsid w:val="00133A52"/>
    <w:rsid w:val="001707D9"/>
    <w:rsid w:val="00185643"/>
    <w:rsid w:val="00195A58"/>
    <w:rsid w:val="0019647C"/>
    <w:rsid w:val="00196F16"/>
    <w:rsid w:val="001B3BF7"/>
    <w:rsid w:val="001C4F0A"/>
    <w:rsid w:val="001D73E7"/>
    <w:rsid w:val="001E3F2A"/>
    <w:rsid w:val="001E5796"/>
    <w:rsid w:val="0020696D"/>
    <w:rsid w:val="002325AB"/>
    <w:rsid w:val="00232843"/>
    <w:rsid w:val="002436CD"/>
    <w:rsid w:val="00285CA1"/>
    <w:rsid w:val="00293776"/>
    <w:rsid w:val="00293E7C"/>
    <w:rsid w:val="002A249F"/>
    <w:rsid w:val="002C5F0E"/>
    <w:rsid w:val="002F74C7"/>
    <w:rsid w:val="00307065"/>
    <w:rsid w:val="003078C4"/>
    <w:rsid w:val="00314269"/>
    <w:rsid w:val="00316CE8"/>
    <w:rsid w:val="00350CF9"/>
    <w:rsid w:val="00351AC8"/>
    <w:rsid w:val="0035344F"/>
    <w:rsid w:val="0035759B"/>
    <w:rsid w:val="00365292"/>
    <w:rsid w:val="00371123"/>
    <w:rsid w:val="003724A3"/>
    <w:rsid w:val="0039162D"/>
    <w:rsid w:val="00393D32"/>
    <w:rsid w:val="0039645B"/>
    <w:rsid w:val="003973B8"/>
    <w:rsid w:val="003A07C5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36B5D"/>
    <w:rsid w:val="00442815"/>
    <w:rsid w:val="00457FDC"/>
    <w:rsid w:val="004600E4"/>
    <w:rsid w:val="00476517"/>
    <w:rsid w:val="004846A3"/>
    <w:rsid w:val="0048771D"/>
    <w:rsid w:val="004938BF"/>
    <w:rsid w:val="00497319"/>
    <w:rsid w:val="0049745A"/>
    <w:rsid w:val="004A1B60"/>
    <w:rsid w:val="004C4181"/>
    <w:rsid w:val="004D26FD"/>
    <w:rsid w:val="004D72D9"/>
    <w:rsid w:val="004E157E"/>
    <w:rsid w:val="004F2C68"/>
    <w:rsid w:val="005247A6"/>
    <w:rsid w:val="00540A1B"/>
    <w:rsid w:val="0054504B"/>
    <w:rsid w:val="00581858"/>
    <w:rsid w:val="005930A7"/>
    <w:rsid w:val="005955F9"/>
    <w:rsid w:val="005C55D0"/>
    <w:rsid w:val="005F5FF1"/>
    <w:rsid w:val="00603431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05F5"/>
    <w:rsid w:val="006A46E0"/>
    <w:rsid w:val="006A6F1E"/>
    <w:rsid w:val="006B07BF"/>
    <w:rsid w:val="006D4762"/>
    <w:rsid w:val="006E6720"/>
    <w:rsid w:val="006F79D9"/>
    <w:rsid w:val="00706597"/>
    <w:rsid w:val="007158A9"/>
    <w:rsid w:val="007323D8"/>
    <w:rsid w:val="0073390C"/>
    <w:rsid w:val="00741B8D"/>
    <w:rsid w:val="007461A1"/>
    <w:rsid w:val="007720A2"/>
    <w:rsid w:val="007728B1"/>
    <w:rsid w:val="00776076"/>
    <w:rsid w:val="00790329"/>
    <w:rsid w:val="007A79F2"/>
    <w:rsid w:val="007C068F"/>
    <w:rsid w:val="007C675D"/>
    <w:rsid w:val="007D191E"/>
    <w:rsid w:val="007E1DF1"/>
    <w:rsid w:val="007F2FF6"/>
    <w:rsid w:val="008046AE"/>
    <w:rsid w:val="0080542D"/>
    <w:rsid w:val="00814C3C"/>
    <w:rsid w:val="00830C3E"/>
    <w:rsid w:val="00846BE3"/>
    <w:rsid w:val="00847A73"/>
    <w:rsid w:val="00857E00"/>
    <w:rsid w:val="00861CBB"/>
    <w:rsid w:val="00863D18"/>
    <w:rsid w:val="00877135"/>
    <w:rsid w:val="008938C7"/>
    <w:rsid w:val="00897F02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6F3D"/>
    <w:rsid w:val="00955477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D37DD"/>
    <w:rsid w:val="009E09D8"/>
    <w:rsid w:val="009F01C7"/>
    <w:rsid w:val="00A11DDA"/>
    <w:rsid w:val="00A13A24"/>
    <w:rsid w:val="00A21AFF"/>
    <w:rsid w:val="00A22B5F"/>
    <w:rsid w:val="00A231A1"/>
    <w:rsid w:val="00A32047"/>
    <w:rsid w:val="00A36C74"/>
    <w:rsid w:val="00A45FE3"/>
    <w:rsid w:val="00A64607"/>
    <w:rsid w:val="00A65076"/>
    <w:rsid w:val="00A95225"/>
    <w:rsid w:val="00AA3B18"/>
    <w:rsid w:val="00AB077B"/>
    <w:rsid w:val="00AB655E"/>
    <w:rsid w:val="00AB6B75"/>
    <w:rsid w:val="00AC57A5"/>
    <w:rsid w:val="00AC76B1"/>
    <w:rsid w:val="00AD68B2"/>
    <w:rsid w:val="00AE3B8A"/>
    <w:rsid w:val="00AE5573"/>
    <w:rsid w:val="00AF0B6F"/>
    <w:rsid w:val="00AF7D73"/>
    <w:rsid w:val="00B03E50"/>
    <w:rsid w:val="00B056F7"/>
    <w:rsid w:val="00B1462D"/>
    <w:rsid w:val="00B60B0B"/>
    <w:rsid w:val="00B83F26"/>
    <w:rsid w:val="00B95607"/>
    <w:rsid w:val="00B96AC5"/>
    <w:rsid w:val="00BA6F55"/>
    <w:rsid w:val="00BB45E8"/>
    <w:rsid w:val="00BB4F43"/>
    <w:rsid w:val="00BB62F2"/>
    <w:rsid w:val="00BE420E"/>
    <w:rsid w:val="00BE6D60"/>
    <w:rsid w:val="00BF7D8A"/>
    <w:rsid w:val="00C10249"/>
    <w:rsid w:val="00C1160A"/>
    <w:rsid w:val="00C15735"/>
    <w:rsid w:val="00C15B5C"/>
    <w:rsid w:val="00C37C9A"/>
    <w:rsid w:val="00C46482"/>
    <w:rsid w:val="00C50308"/>
    <w:rsid w:val="00C52832"/>
    <w:rsid w:val="00C947FB"/>
    <w:rsid w:val="00CB5513"/>
    <w:rsid w:val="00CC791B"/>
    <w:rsid w:val="00CD2DB2"/>
    <w:rsid w:val="00CD660D"/>
    <w:rsid w:val="00CF1CB2"/>
    <w:rsid w:val="00CF578A"/>
    <w:rsid w:val="00D0406D"/>
    <w:rsid w:val="00D11547"/>
    <w:rsid w:val="00D36BD4"/>
    <w:rsid w:val="00D43CB7"/>
    <w:rsid w:val="00D465B9"/>
    <w:rsid w:val="00D60C51"/>
    <w:rsid w:val="00D70C31"/>
    <w:rsid w:val="00D751AC"/>
    <w:rsid w:val="00DA34F9"/>
    <w:rsid w:val="00DB0142"/>
    <w:rsid w:val="00DD2ED3"/>
    <w:rsid w:val="00DE190F"/>
    <w:rsid w:val="00DF5C11"/>
    <w:rsid w:val="00E0536D"/>
    <w:rsid w:val="00E16E4A"/>
    <w:rsid w:val="00E174F1"/>
    <w:rsid w:val="00E46276"/>
    <w:rsid w:val="00E500D0"/>
    <w:rsid w:val="00E66E9F"/>
    <w:rsid w:val="00E9725F"/>
    <w:rsid w:val="00EA1B88"/>
    <w:rsid w:val="00EA39FC"/>
    <w:rsid w:val="00EB0ADA"/>
    <w:rsid w:val="00EB52B7"/>
    <w:rsid w:val="00EC15E6"/>
    <w:rsid w:val="00EE1335"/>
    <w:rsid w:val="00EE7EB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3E4B"/>
    <w:rsid w:val="00F469CC"/>
    <w:rsid w:val="00F53F75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;"/>
  <w14:docId w14:val="3B4A5273"/>
  <w15:docId w15:val="{D1BC984B-27FD-4422-BDB6-81C34F1B4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7728B1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8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75621-71BA-44D4-A5C6-C25CD06D8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934</Words>
  <Characters>5604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36</cp:revision>
  <cp:lastPrinted>2017-06-25T10:09:00Z</cp:lastPrinted>
  <dcterms:created xsi:type="dcterms:W3CDTF">2015-05-09T07:43:00Z</dcterms:created>
  <dcterms:modified xsi:type="dcterms:W3CDTF">2024-02-08T07:20:00Z</dcterms:modified>
</cp:coreProperties>
</file>