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FFB1F0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235A0993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502E0785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10E35F39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7DC8C261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448D7C81" w14:textId="77777777" w:rsidTr="58A8250B">
        <w:tc>
          <w:tcPr>
            <w:tcW w:w="2410" w:type="dxa"/>
            <w:vAlign w:val="center"/>
          </w:tcPr>
          <w:p w14:paraId="19D5F7AE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408B8C2D" w14:textId="41FDAF4D" w:rsidR="00DB0142" w:rsidRPr="00B158DC" w:rsidRDefault="00A711B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Marketing i aspekty biznesowe gier</w:t>
            </w:r>
          </w:p>
        </w:tc>
      </w:tr>
      <w:tr w:rsidR="007461A1" w:rsidRPr="00B158DC" w14:paraId="215CC70D" w14:textId="77777777" w:rsidTr="58A8250B">
        <w:tc>
          <w:tcPr>
            <w:tcW w:w="2410" w:type="dxa"/>
            <w:vAlign w:val="center"/>
          </w:tcPr>
          <w:p w14:paraId="02EE38C2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804206E" w14:textId="59C2D434" w:rsidR="007461A1" w:rsidRPr="00B158DC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58A8250B">
              <w:rPr>
                <w:rFonts w:ascii="Tahoma" w:hAnsi="Tahoma" w:cs="Tahoma"/>
                <w:b w:val="0"/>
              </w:rPr>
              <w:t>2022/2023</w:t>
            </w:r>
          </w:p>
        </w:tc>
      </w:tr>
      <w:tr w:rsidR="004D1D3A" w:rsidRPr="004D1D3A" w14:paraId="77A23D5E" w14:textId="77777777" w:rsidTr="58A8250B">
        <w:tc>
          <w:tcPr>
            <w:tcW w:w="2410" w:type="dxa"/>
            <w:vAlign w:val="center"/>
          </w:tcPr>
          <w:p w14:paraId="7F4CF2D5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460CE461" w14:textId="4A62C388" w:rsidR="00DB0142" w:rsidRPr="004D1D3A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7D13">
              <w:rPr>
                <w:rFonts w:ascii="Tahoma" w:hAnsi="Tahoma" w:cs="Tahoma"/>
                <w:b w:val="0"/>
              </w:rPr>
              <w:t>Kolegium Informatyki Stosowanej</w:t>
            </w:r>
          </w:p>
        </w:tc>
      </w:tr>
      <w:tr w:rsidR="008938C7" w:rsidRPr="00B158DC" w14:paraId="51EBFFC4" w14:textId="77777777" w:rsidTr="58A8250B">
        <w:tc>
          <w:tcPr>
            <w:tcW w:w="2410" w:type="dxa"/>
            <w:vAlign w:val="center"/>
          </w:tcPr>
          <w:p w14:paraId="26194113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1E24E8B" w14:textId="772DBDB4" w:rsidR="008938C7" w:rsidRPr="00B158DC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8938C7" w:rsidRPr="00B158DC" w14:paraId="24DF64EA" w14:textId="77777777" w:rsidTr="58A8250B">
        <w:tc>
          <w:tcPr>
            <w:tcW w:w="2410" w:type="dxa"/>
            <w:vAlign w:val="center"/>
          </w:tcPr>
          <w:p w14:paraId="65BFD0C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ABA3712" w14:textId="13DA0B32" w:rsidR="008938C7" w:rsidRPr="00B158DC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7D13">
              <w:rPr>
                <w:rFonts w:ascii="Tahoma" w:hAnsi="Tahoma" w:cs="Tahoma"/>
                <w:b w:val="0"/>
              </w:rPr>
              <w:t>Studia pierwszego stopnia</w:t>
            </w:r>
            <w:r w:rsidR="00414E41">
              <w:rPr>
                <w:rFonts w:ascii="Tahoma" w:hAnsi="Tahoma" w:cs="Tahoma"/>
                <w:b w:val="0"/>
              </w:rPr>
              <w:t xml:space="preserve"> - licencjackie</w:t>
            </w:r>
          </w:p>
        </w:tc>
      </w:tr>
      <w:tr w:rsidR="008938C7" w:rsidRPr="00B158DC" w14:paraId="64218B38" w14:textId="77777777" w:rsidTr="58A8250B">
        <w:tc>
          <w:tcPr>
            <w:tcW w:w="2410" w:type="dxa"/>
            <w:vAlign w:val="center"/>
          </w:tcPr>
          <w:p w14:paraId="292F2167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10212F55" w14:textId="13EBD4A4" w:rsidR="008938C7" w:rsidRPr="00B158DC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5C5D4B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8938C7" w:rsidRPr="00B158DC" w14:paraId="5BC1C9D1" w14:textId="77777777" w:rsidTr="58A8250B">
        <w:tc>
          <w:tcPr>
            <w:tcW w:w="2410" w:type="dxa"/>
            <w:vAlign w:val="center"/>
          </w:tcPr>
          <w:p w14:paraId="75E6DE26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4E54CD8" w14:textId="188AFA17" w:rsidR="008938C7" w:rsidRPr="00B158DC" w:rsidRDefault="00414E4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4E41">
              <w:rPr>
                <w:rFonts w:ascii="Tahoma" w:hAnsi="Tahoma" w:cs="Tahoma"/>
                <w:b w:val="0"/>
              </w:rPr>
              <w:t>Projektowanie i produkcja gier komputerowych</w:t>
            </w:r>
          </w:p>
        </w:tc>
      </w:tr>
      <w:tr w:rsidR="008938C7" w:rsidRPr="00B158DC" w14:paraId="72353CC1" w14:textId="77777777" w:rsidTr="58A8250B">
        <w:tc>
          <w:tcPr>
            <w:tcW w:w="2410" w:type="dxa"/>
            <w:vAlign w:val="center"/>
          </w:tcPr>
          <w:p w14:paraId="34683E7A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1E31A936" w14:textId="65BE01CB" w:rsidR="008938C7" w:rsidRPr="00B158DC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Marek </w:t>
            </w:r>
            <w:proofErr w:type="spellStart"/>
            <w:r>
              <w:rPr>
                <w:rFonts w:ascii="Tahoma" w:hAnsi="Tahoma" w:cs="Tahoma"/>
                <w:b w:val="0"/>
              </w:rPr>
              <w:t>Jaszuk</w:t>
            </w:r>
            <w:proofErr w:type="spellEnd"/>
          </w:p>
        </w:tc>
      </w:tr>
    </w:tbl>
    <w:p w14:paraId="7F68A488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FF5BE49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2D52E061" w14:textId="77777777" w:rsidTr="008046AE">
        <w:tc>
          <w:tcPr>
            <w:tcW w:w="9778" w:type="dxa"/>
          </w:tcPr>
          <w:p w14:paraId="6191B17D" w14:textId="1AC438DA" w:rsidR="004846A3" w:rsidRPr="00B158DC" w:rsidRDefault="002433F9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65D119DB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1D9D1C8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3C51BCB9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6C1E198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1E42D8" w:rsidRPr="00B158DC" w14:paraId="474565DF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8B5EA" w14:textId="34851F2C" w:rsidR="001E42D8" w:rsidRPr="00B158DC" w:rsidRDefault="001E42D8" w:rsidP="001E42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78FD3" w14:textId="508EB619" w:rsidR="001E42D8" w:rsidRPr="001E42D8" w:rsidRDefault="001E42D8" w:rsidP="001E42D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Przekazanie wiedzy w zakresie</w:t>
            </w:r>
            <w:r w:rsidRPr="001E42D8">
              <w:rPr>
                <w:rFonts w:ascii="Tahoma" w:hAnsi="Tahoma" w:cs="Tahoma"/>
                <w:b w:val="0"/>
                <w:bCs/>
              </w:rPr>
              <w:t xml:space="preserve"> podstawo</w:t>
            </w:r>
            <w:r>
              <w:rPr>
                <w:rFonts w:ascii="Tahoma" w:hAnsi="Tahoma" w:cs="Tahoma"/>
                <w:b w:val="0"/>
                <w:bCs/>
              </w:rPr>
              <w:t>wych</w:t>
            </w:r>
            <w:r w:rsidRPr="001E42D8">
              <w:rPr>
                <w:rFonts w:ascii="Tahoma" w:hAnsi="Tahoma" w:cs="Tahoma"/>
                <w:b w:val="0"/>
                <w:bCs/>
              </w:rPr>
              <w:t xml:space="preserve"> poję</w:t>
            </w:r>
            <w:r>
              <w:rPr>
                <w:rFonts w:ascii="Tahoma" w:hAnsi="Tahoma" w:cs="Tahoma"/>
                <w:b w:val="0"/>
                <w:bCs/>
              </w:rPr>
              <w:t>ć</w:t>
            </w:r>
            <w:r w:rsidRPr="001E42D8">
              <w:rPr>
                <w:rFonts w:ascii="Tahoma" w:hAnsi="Tahoma" w:cs="Tahoma"/>
                <w:b w:val="0"/>
                <w:bCs/>
              </w:rPr>
              <w:t xml:space="preserve"> i zasad tworzenia i prowadzenia działalności gospodarczej w branży gier wideo</w:t>
            </w:r>
          </w:p>
        </w:tc>
      </w:tr>
      <w:tr w:rsidR="001E42D8" w:rsidRPr="00B158DC" w14:paraId="000145DC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1FC25" w14:textId="7A118CD2" w:rsidR="001E42D8" w:rsidRPr="00B158DC" w:rsidRDefault="001E42D8" w:rsidP="001E42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2F300" w14:textId="061E44A2" w:rsidR="001E42D8" w:rsidRPr="001E42D8" w:rsidRDefault="001E42D8" w:rsidP="001E42D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 xml:space="preserve">Kształcenie umiejętności </w:t>
            </w:r>
            <w:r w:rsidRPr="001E42D8">
              <w:rPr>
                <w:rFonts w:ascii="Tahoma" w:hAnsi="Tahoma" w:cs="Tahoma"/>
                <w:b w:val="0"/>
                <w:bCs/>
              </w:rPr>
              <w:t>komunikowa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Pr="001E42D8">
              <w:rPr>
                <w:rFonts w:ascii="Tahoma" w:hAnsi="Tahoma" w:cs="Tahoma"/>
                <w:b w:val="0"/>
                <w:bCs/>
              </w:rPr>
              <w:t xml:space="preserve"> wynik</w:t>
            </w:r>
            <w:r>
              <w:rPr>
                <w:rFonts w:ascii="Tahoma" w:hAnsi="Tahoma" w:cs="Tahoma"/>
                <w:b w:val="0"/>
                <w:bCs/>
              </w:rPr>
              <w:t>ów</w:t>
            </w:r>
            <w:r w:rsidRPr="001E42D8">
              <w:rPr>
                <w:rFonts w:ascii="Tahoma" w:hAnsi="Tahoma" w:cs="Tahoma"/>
                <w:b w:val="0"/>
                <w:bCs/>
              </w:rPr>
              <w:t xml:space="preserve"> swoich działań stosując różne metody i techniki komunikowania się przy tworzeniu kampanii marketingowych gier wideo.</w:t>
            </w:r>
          </w:p>
        </w:tc>
      </w:tr>
      <w:tr w:rsidR="001E42D8" w:rsidRPr="00B158DC" w14:paraId="272A61A9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1C0F7" w14:textId="52D5C78E" w:rsidR="001E42D8" w:rsidRDefault="001E42D8" w:rsidP="001E42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48260" w14:textId="6E7D2EAB" w:rsidR="001E42D8" w:rsidRPr="001E42D8" w:rsidRDefault="001E42D8" w:rsidP="001E42D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Kształcenie umiejętności,</w:t>
            </w:r>
            <w:r w:rsidRPr="001E42D8">
              <w:rPr>
                <w:rFonts w:ascii="Tahoma" w:hAnsi="Tahoma" w:cs="Tahoma"/>
                <w:b w:val="0"/>
                <w:bCs/>
              </w:rPr>
              <w:t xml:space="preserve"> przy formułowaniu i rozwiązywaniu zadań obejmujących projektowanie kampanii marketingowych i strategii biznesowych dla firmy z branży gier - uwzględniać ich aspekty pozatechniczne, w tym środowiskowe, ekonomiczne i prawne.</w:t>
            </w:r>
          </w:p>
        </w:tc>
      </w:tr>
      <w:tr w:rsidR="001E42D8" w:rsidRPr="00B158DC" w14:paraId="22BB3130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90065" w14:textId="60FEE2CF" w:rsidR="001E42D8" w:rsidRDefault="001E42D8" w:rsidP="001E42D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104A0" w14:textId="132A8CC4" w:rsidR="001E42D8" w:rsidRPr="001E42D8" w:rsidRDefault="001E42D8" w:rsidP="001E42D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Kształcenie</w:t>
            </w:r>
            <w:r w:rsidRPr="001E42D8">
              <w:rPr>
                <w:rFonts w:ascii="Tahoma" w:hAnsi="Tahoma" w:cs="Tahoma"/>
                <w:b w:val="0"/>
                <w:bCs/>
              </w:rPr>
              <w:t xml:space="preserve"> myśle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Pr="001E42D8">
              <w:rPr>
                <w:rFonts w:ascii="Tahoma" w:hAnsi="Tahoma" w:cs="Tahoma"/>
                <w:b w:val="0"/>
                <w:bCs/>
              </w:rPr>
              <w:t xml:space="preserve"> i działa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Pr="001E42D8">
              <w:rPr>
                <w:rFonts w:ascii="Tahoma" w:hAnsi="Tahoma" w:cs="Tahoma"/>
                <w:b w:val="0"/>
                <w:bCs/>
              </w:rPr>
              <w:t xml:space="preserve"> w sposób przedsiębiorczy w odniesieniu do produkcji gier</w:t>
            </w:r>
          </w:p>
        </w:tc>
      </w:tr>
    </w:tbl>
    <w:p w14:paraId="4BE1A9E4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2B3F66AC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5E81AF0E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3A52A9D4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1049FF96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01DEE19B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14:paraId="2B5EB476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0258B53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4D1D3A" w14:paraId="08F642C5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B2D5DAE" w14:textId="080236A9" w:rsidR="00B21019" w:rsidRPr="004D1D3A" w:rsidRDefault="00B21019" w:rsidP="00A02A52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</w:t>
            </w:r>
            <w:r w:rsidR="005D50C0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14:paraId="066FAEF0" w14:textId="1A67DF98" w:rsidR="00B21019" w:rsidRPr="004D1D3A" w:rsidRDefault="00315C5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315C5E">
              <w:rPr>
                <w:rFonts w:ascii="Tahoma" w:hAnsi="Tahoma" w:cs="Tahoma"/>
              </w:rPr>
              <w:t>Zna i rozumie podstawowe pojęcia i zasady tworzenia i prowadzenia działalności gospodarczej</w:t>
            </w:r>
            <w:r w:rsidR="00186220">
              <w:rPr>
                <w:rFonts w:ascii="Tahoma" w:hAnsi="Tahoma" w:cs="Tahoma"/>
              </w:rPr>
              <w:t xml:space="preserve"> w branży gier wideo</w:t>
            </w:r>
          </w:p>
        </w:tc>
        <w:tc>
          <w:tcPr>
            <w:tcW w:w="1785" w:type="dxa"/>
            <w:vAlign w:val="center"/>
          </w:tcPr>
          <w:p w14:paraId="0596E5B0" w14:textId="649031F6" w:rsidR="00B21019" w:rsidRPr="004D1D3A" w:rsidRDefault="00653E0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53E04">
              <w:rPr>
                <w:rFonts w:ascii="Tahoma" w:hAnsi="Tahoma" w:cs="Tahoma"/>
              </w:rPr>
              <w:t>K_W</w:t>
            </w:r>
            <w:r w:rsidR="00315C5E">
              <w:rPr>
                <w:rFonts w:ascii="Tahoma" w:hAnsi="Tahoma" w:cs="Tahoma"/>
              </w:rPr>
              <w:t>10</w:t>
            </w:r>
          </w:p>
        </w:tc>
      </w:tr>
      <w:tr w:rsidR="008938C7" w:rsidRPr="00B158DC" w14:paraId="12C23313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4D96346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1B829516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F2E0DAF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64CFCBBD" w14:textId="12DCA4A4" w:rsidR="00B21019" w:rsidRPr="00B158DC" w:rsidRDefault="00315C5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315C5E">
              <w:rPr>
                <w:rFonts w:ascii="Tahoma" w:hAnsi="Tahoma" w:cs="Tahoma"/>
              </w:rPr>
              <w:t>Potrafi zakomunikować wyniki swoich działań stosując różne metody i techniki komunikowania się</w:t>
            </w:r>
            <w:r w:rsidR="00186220">
              <w:rPr>
                <w:rFonts w:ascii="Tahoma" w:hAnsi="Tahoma" w:cs="Tahoma"/>
              </w:rPr>
              <w:t xml:space="preserve"> przy tworzeniu kampanii marketingowych gier wideo.</w:t>
            </w:r>
          </w:p>
        </w:tc>
        <w:tc>
          <w:tcPr>
            <w:tcW w:w="1785" w:type="dxa"/>
            <w:vAlign w:val="center"/>
          </w:tcPr>
          <w:p w14:paraId="12C7F159" w14:textId="1E2426E9" w:rsidR="00B21019" w:rsidRPr="00B158DC" w:rsidRDefault="0082516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825167">
              <w:rPr>
                <w:rFonts w:ascii="Tahoma" w:hAnsi="Tahoma" w:cs="Tahoma"/>
              </w:rPr>
              <w:t>K_U</w:t>
            </w:r>
            <w:r w:rsidR="00315C5E">
              <w:rPr>
                <w:rFonts w:ascii="Tahoma" w:hAnsi="Tahoma" w:cs="Tahoma"/>
              </w:rPr>
              <w:t>04</w:t>
            </w:r>
          </w:p>
        </w:tc>
      </w:tr>
      <w:tr w:rsidR="00B21019" w:rsidRPr="00B158DC" w14:paraId="31911D06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B9E37D8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7FD144EA" w14:textId="2F8411BC" w:rsidR="00B21019" w:rsidRPr="00B158DC" w:rsidRDefault="00315C5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315C5E">
              <w:rPr>
                <w:rFonts w:ascii="Tahoma" w:hAnsi="Tahoma" w:cs="Tahoma"/>
              </w:rPr>
              <w:t xml:space="preserve">Potrafi - przy formułowaniu i rozwiązywaniu zadań obejmujących projektowanie </w:t>
            </w:r>
            <w:r w:rsidR="00186220">
              <w:rPr>
                <w:rFonts w:ascii="Tahoma" w:hAnsi="Tahoma" w:cs="Tahoma"/>
              </w:rPr>
              <w:t xml:space="preserve">kampanii marketingowych i strategii biznesowych dla </w:t>
            </w:r>
            <w:r w:rsidR="004257EB">
              <w:rPr>
                <w:rFonts w:ascii="Tahoma" w:hAnsi="Tahoma" w:cs="Tahoma"/>
              </w:rPr>
              <w:t xml:space="preserve">firmy z </w:t>
            </w:r>
            <w:r w:rsidR="00186220">
              <w:rPr>
                <w:rFonts w:ascii="Tahoma" w:hAnsi="Tahoma" w:cs="Tahoma"/>
              </w:rPr>
              <w:t>branży gier</w:t>
            </w:r>
            <w:r w:rsidRPr="00315C5E">
              <w:rPr>
                <w:rFonts w:ascii="Tahoma" w:hAnsi="Tahoma" w:cs="Tahoma"/>
              </w:rPr>
              <w:t xml:space="preserve"> - uwzględniać ich aspekty pozatechniczne, w tym środowiskowe, ekonomiczne i prawne.</w:t>
            </w:r>
          </w:p>
        </w:tc>
        <w:tc>
          <w:tcPr>
            <w:tcW w:w="1785" w:type="dxa"/>
            <w:vAlign w:val="center"/>
          </w:tcPr>
          <w:p w14:paraId="1A4DB122" w14:textId="30159677" w:rsidR="00B21019" w:rsidRPr="00B158DC" w:rsidRDefault="00014418" w:rsidP="001C163F">
            <w:pPr>
              <w:pStyle w:val="wrubryce"/>
              <w:jc w:val="left"/>
              <w:rPr>
                <w:rFonts w:ascii="Tahoma" w:hAnsi="Tahoma" w:cs="Tahoma"/>
              </w:rPr>
            </w:pPr>
            <w:r w:rsidRPr="00014418">
              <w:rPr>
                <w:rFonts w:ascii="Tahoma" w:hAnsi="Tahoma" w:cs="Tahoma"/>
              </w:rPr>
              <w:t>K_U</w:t>
            </w:r>
            <w:r w:rsidR="00315C5E">
              <w:rPr>
                <w:rFonts w:ascii="Tahoma" w:hAnsi="Tahoma" w:cs="Tahoma"/>
              </w:rPr>
              <w:t>15</w:t>
            </w:r>
          </w:p>
        </w:tc>
      </w:tr>
      <w:tr w:rsidR="00EB70EA" w:rsidRPr="00B158DC" w14:paraId="2692D6CE" w14:textId="77777777" w:rsidTr="00937E5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0915DB83" w14:textId="0CE4BCA1" w:rsidR="00EB70EA" w:rsidRPr="00B158DC" w:rsidRDefault="00EB70EA" w:rsidP="00EB70EA">
            <w:pPr>
              <w:pStyle w:val="wrubryce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EB70EA" w:rsidRPr="00B158DC" w14:paraId="364F7CBB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F4E3768" w14:textId="4289E8C2" w:rsidR="00EB70EA" w:rsidRPr="00B158DC" w:rsidRDefault="00EB70EA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P_K01</w:t>
            </w:r>
          </w:p>
        </w:tc>
        <w:tc>
          <w:tcPr>
            <w:tcW w:w="7087" w:type="dxa"/>
            <w:vAlign w:val="center"/>
          </w:tcPr>
          <w:p w14:paraId="56B08764" w14:textId="765AD74B" w:rsidR="00EB70EA" w:rsidRPr="00DC018E" w:rsidRDefault="00BB2D8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</w:t>
            </w:r>
            <w:r w:rsidR="00EB70EA" w:rsidRPr="00EB70EA">
              <w:rPr>
                <w:rFonts w:ascii="Tahoma" w:hAnsi="Tahoma" w:cs="Tahoma"/>
              </w:rPr>
              <w:t>yśl</w:t>
            </w:r>
            <w:r>
              <w:rPr>
                <w:rFonts w:ascii="Tahoma" w:hAnsi="Tahoma" w:cs="Tahoma"/>
              </w:rPr>
              <w:t>i</w:t>
            </w:r>
            <w:r w:rsidR="00EB70EA" w:rsidRPr="00EB70EA">
              <w:rPr>
                <w:rFonts w:ascii="Tahoma" w:hAnsi="Tahoma" w:cs="Tahoma"/>
              </w:rPr>
              <w:t xml:space="preserve"> i działa w sposób przedsiębiorczy</w:t>
            </w:r>
            <w:r w:rsidR="00186220">
              <w:rPr>
                <w:rFonts w:ascii="Tahoma" w:hAnsi="Tahoma" w:cs="Tahoma"/>
              </w:rPr>
              <w:t xml:space="preserve"> w odniesieniu do produkcji gier</w:t>
            </w:r>
          </w:p>
        </w:tc>
        <w:tc>
          <w:tcPr>
            <w:tcW w:w="1785" w:type="dxa"/>
            <w:vAlign w:val="center"/>
          </w:tcPr>
          <w:p w14:paraId="4D46F5C6" w14:textId="37A61A34" w:rsidR="00EB70EA" w:rsidRPr="00014418" w:rsidRDefault="00EB70EA" w:rsidP="001C163F">
            <w:pPr>
              <w:pStyle w:val="wrubryce"/>
              <w:jc w:val="left"/>
              <w:rPr>
                <w:rFonts w:ascii="Tahoma" w:hAnsi="Tahoma" w:cs="Tahoma"/>
              </w:rPr>
            </w:pPr>
            <w:r w:rsidRPr="00EB70EA">
              <w:rPr>
                <w:rFonts w:ascii="Tahoma" w:hAnsi="Tahoma" w:cs="Tahoma"/>
              </w:rPr>
              <w:t>K_K05</w:t>
            </w:r>
          </w:p>
        </w:tc>
      </w:tr>
    </w:tbl>
    <w:p w14:paraId="46E00E20" w14:textId="27A05880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1C8AB8D8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B158DC" w14:paraId="48511E22" w14:textId="77777777" w:rsidTr="672B1D67">
        <w:trPr>
          <w:trHeight w:val="284"/>
        </w:trPr>
        <w:tc>
          <w:tcPr>
            <w:tcW w:w="9778" w:type="dxa"/>
            <w:gridSpan w:val="8"/>
            <w:vAlign w:val="center"/>
          </w:tcPr>
          <w:p w14:paraId="10E1FA6F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502D7272" w14:textId="77777777" w:rsidTr="672B1D67">
        <w:trPr>
          <w:trHeight w:val="284"/>
        </w:trPr>
        <w:tc>
          <w:tcPr>
            <w:tcW w:w="1222" w:type="dxa"/>
            <w:vAlign w:val="center"/>
          </w:tcPr>
          <w:p w14:paraId="6AFDE5D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966C9F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75DC07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2ACC17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886A2D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022A75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C7A912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51EF86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76C4324F" w14:textId="77777777" w:rsidTr="672B1D67">
        <w:trPr>
          <w:trHeight w:val="284"/>
        </w:trPr>
        <w:tc>
          <w:tcPr>
            <w:tcW w:w="1222" w:type="dxa"/>
            <w:vAlign w:val="center"/>
          </w:tcPr>
          <w:p w14:paraId="7A8C5B1F" w14:textId="3B771D79" w:rsidR="0035344F" w:rsidRPr="00B158DC" w:rsidRDefault="1600448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672B1D6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590C10D" w14:textId="3256ACC0" w:rsidR="0035344F" w:rsidRPr="00B158DC" w:rsidRDefault="1600448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672B1D6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D4AF540" w14:textId="4E02612C" w:rsidR="0035344F" w:rsidRPr="00B158DC" w:rsidRDefault="1600448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672B1D6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FAF76E2" w14:textId="6A84B4EC" w:rsidR="0035344F" w:rsidRPr="00B158DC" w:rsidRDefault="00D301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  <w:r w:rsidR="008C6362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1222" w:type="dxa"/>
            <w:vAlign w:val="center"/>
          </w:tcPr>
          <w:p w14:paraId="1970A5C1" w14:textId="4977BD45" w:rsidR="0035344F" w:rsidRPr="00B158DC" w:rsidRDefault="6A5F6C9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672B1D6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19394F0" w14:textId="444B1D5A" w:rsidR="0035344F" w:rsidRPr="00B158DC" w:rsidRDefault="00D301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3" w:type="dxa"/>
            <w:vAlign w:val="center"/>
          </w:tcPr>
          <w:p w14:paraId="65C57B06" w14:textId="57BABFB2" w:rsidR="0035344F" w:rsidRPr="00B158DC" w:rsidRDefault="31BE8CC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672B1D6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640D8C17" w14:textId="11C288FD" w:rsidR="0035344F" w:rsidRPr="00B158DC" w:rsidRDefault="00D301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6493E22D" w14:textId="77777777" w:rsidR="00FD76B2" w:rsidRPr="00B158DC" w:rsidRDefault="00FD76B2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14:paraId="71498EC0" w14:textId="77777777" w:rsidR="008938C7" w:rsidRPr="00B158DC" w:rsidRDefault="008938C7" w:rsidP="0001795B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DF64DCB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2114"/>
        <w:gridCol w:w="7548"/>
      </w:tblGrid>
      <w:tr w:rsidR="006A46E0" w:rsidRPr="00B158DC" w14:paraId="5B2544D3" w14:textId="77777777" w:rsidTr="00814C3C">
        <w:tc>
          <w:tcPr>
            <w:tcW w:w="2127" w:type="dxa"/>
            <w:vAlign w:val="center"/>
          </w:tcPr>
          <w:p w14:paraId="5D1329E7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433B75DC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14D906FA" w14:textId="77777777" w:rsidTr="00814C3C">
        <w:tc>
          <w:tcPr>
            <w:tcW w:w="2127" w:type="dxa"/>
            <w:vAlign w:val="center"/>
          </w:tcPr>
          <w:p w14:paraId="39FD8A9F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4EBBC748" w14:textId="74D132B5" w:rsidR="006A46E0" w:rsidRPr="00B158DC" w:rsidRDefault="00917A33" w:rsidP="00917A3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Realizacja zajęć opiera się na</w:t>
            </w:r>
            <w:r w:rsidRPr="00917A33">
              <w:rPr>
                <w:rFonts w:ascii="Tahoma" w:hAnsi="Tahoma" w:cs="Tahoma"/>
                <w:b w:val="0"/>
              </w:rPr>
              <w:t xml:space="preserve"> prac</w:t>
            </w:r>
            <w:r>
              <w:rPr>
                <w:rFonts w:ascii="Tahoma" w:hAnsi="Tahoma" w:cs="Tahoma"/>
                <w:b w:val="0"/>
              </w:rPr>
              <w:t>y</w:t>
            </w:r>
            <w:r w:rsidRPr="00917A33">
              <w:rPr>
                <w:rFonts w:ascii="Tahoma" w:hAnsi="Tahoma" w:cs="Tahoma"/>
                <w:b w:val="0"/>
              </w:rPr>
              <w:t xml:space="preserve"> zespołow</w:t>
            </w:r>
            <w:r>
              <w:rPr>
                <w:rFonts w:ascii="Tahoma" w:hAnsi="Tahoma" w:cs="Tahoma"/>
                <w:b w:val="0"/>
              </w:rPr>
              <w:t>ej</w:t>
            </w:r>
            <w:r w:rsidRPr="00917A33">
              <w:rPr>
                <w:rFonts w:ascii="Tahoma" w:hAnsi="Tahoma" w:cs="Tahoma"/>
                <w:b w:val="0"/>
              </w:rPr>
              <w:t xml:space="preserve">. </w:t>
            </w:r>
            <w:r>
              <w:rPr>
                <w:rFonts w:ascii="Tahoma" w:hAnsi="Tahoma" w:cs="Tahoma"/>
                <w:b w:val="0"/>
              </w:rPr>
              <w:t xml:space="preserve">Studenci </w:t>
            </w:r>
            <w:r w:rsidR="00E57F1A">
              <w:rPr>
                <w:rFonts w:ascii="Tahoma" w:hAnsi="Tahoma" w:cs="Tahoma"/>
                <w:b w:val="0"/>
              </w:rPr>
              <w:t xml:space="preserve">w kilkuosobowych grupach </w:t>
            </w:r>
            <w:r>
              <w:rPr>
                <w:rFonts w:ascii="Tahoma" w:hAnsi="Tahoma" w:cs="Tahoma"/>
                <w:b w:val="0"/>
              </w:rPr>
              <w:t>r</w:t>
            </w:r>
            <w:r w:rsidRPr="00917A33">
              <w:rPr>
                <w:rFonts w:ascii="Tahoma" w:hAnsi="Tahoma" w:cs="Tahoma"/>
                <w:b w:val="0"/>
              </w:rPr>
              <w:t>ozpis</w:t>
            </w:r>
            <w:r>
              <w:rPr>
                <w:rFonts w:ascii="Tahoma" w:hAnsi="Tahoma" w:cs="Tahoma"/>
                <w:b w:val="0"/>
              </w:rPr>
              <w:t>ują</w:t>
            </w:r>
            <w:r w:rsidRPr="00917A33">
              <w:rPr>
                <w:rFonts w:ascii="Tahoma" w:hAnsi="Tahoma" w:cs="Tahoma"/>
                <w:b w:val="0"/>
              </w:rPr>
              <w:t xml:space="preserve"> plan marketingow</w:t>
            </w:r>
            <w:r>
              <w:rPr>
                <w:rFonts w:ascii="Tahoma" w:hAnsi="Tahoma" w:cs="Tahoma"/>
                <w:b w:val="0"/>
              </w:rPr>
              <w:t>y</w:t>
            </w:r>
            <w:r w:rsidRPr="00917A33">
              <w:rPr>
                <w:rFonts w:ascii="Tahoma" w:hAnsi="Tahoma" w:cs="Tahoma"/>
                <w:b w:val="0"/>
              </w:rPr>
              <w:t xml:space="preserve"> wybra</w:t>
            </w:r>
            <w:r>
              <w:rPr>
                <w:rFonts w:ascii="Tahoma" w:hAnsi="Tahoma" w:cs="Tahoma"/>
                <w:b w:val="0"/>
              </w:rPr>
              <w:t>nej</w:t>
            </w:r>
            <w:r w:rsidRPr="00917A33">
              <w:rPr>
                <w:rFonts w:ascii="Tahoma" w:hAnsi="Tahoma" w:cs="Tahoma"/>
                <w:b w:val="0"/>
              </w:rPr>
              <w:t xml:space="preserve"> gr</w:t>
            </w:r>
            <w:r>
              <w:rPr>
                <w:rFonts w:ascii="Tahoma" w:hAnsi="Tahoma" w:cs="Tahoma"/>
                <w:b w:val="0"/>
              </w:rPr>
              <w:t>y</w:t>
            </w:r>
            <w:r w:rsidRPr="00917A33">
              <w:rPr>
                <w:rFonts w:ascii="Tahoma" w:hAnsi="Tahoma" w:cs="Tahoma"/>
                <w:b w:val="0"/>
              </w:rPr>
              <w:t>. Plan uwzględnia też budżet na promocję</w:t>
            </w:r>
            <w:r>
              <w:rPr>
                <w:rFonts w:ascii="Tahoma" w:hAnsi="Tahoma" w:cs="Tahoma"/>
                <w:b w:val="0"/>
              </w:rPr>
              <w:t>, w związku z czym</w:t>
            </w:r>
            <w:r w:rsidRPr="00917A33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wymagane jest</w:t>
            </w:r>
            <w:r w:rsidRPr="00917A33">
              <w:rPr>
                <w:rFonts w:ascii="Tahoma" w:hAnsi="Tahoma" w:cs="Tahoma"/>
                <w:b w:val="0"/>
              </w:rPr>
              <w:t xml:space="preserve"> wstępn</w:t>
            </w:r>
            <w:r>
              <w:rPr>
                <w:rFonts w:ascii="Tahoma" w:hAnsi="Tahoma" w:cs="Tahoma"/>
                <w:b w:val="0"/>
              </w:rPr>
              <w:t>e</w:t>
            </w:r>
            <w:r w:rsidRPr="00917A33">
              <w:rPr>
                <w:rFonts w:ascii="Tahoma" w:hAnsi="Tahoma" w:cs="Tahoma"/>
                <w:b w:val="0"/>
              </w:rPr>
              <w:t xml:space="preserve"> oszacowa</w:t>
            </w:r>
            <w:r>
              <w:rPr>
                <w:rFonts w:ascii="Tahoma" w:hAnsi="Tahoma" w:cs="Tahoma"/>
                <w:b w:val="0"/>
              </w:rPr>
              <w:t>nie</w:t>
            </w:r>
            <w:r w:rsidRPr="00917A33">
              <w:rPr>
                <w:rFonts w:ascii="Tahoma" w:hAnsi="Tahoma" w:cs="Tahoma"/>
                <w:b w:val="0"/>
              </w:rPr>
              <w:t xml:space="preserve"> koszt</w:t>
            </w:r>
            <w:r>
              <w:rPr>
                <w:rFonts w:ascii="Tahoma" w:hAnsi="Tahoma" w:cs="Tahoma"/>
                <w:b w:val="0"/>
              </w:rPr>
              <w:t>u</w:t>
            </w:r>
            <w:r w:rsidRPr="00917A33">
              <w:rPr>
                <w:rFonts w:ascii="Tahoma" w:hAnsi="Tahoma" w:cs="Tahoma"/>
                <w:b w:val="0"/>
              </w:rPr>
              <w:t xml:space="preserve"> pozyskania użytkownika (KPI</w:t>
            </w:r>
            <w:r>
              <w:rPr>
                <w:rFonts w:ascii="Tahoma" w:hAnsi="Tahoma" w:cs="Tahoma"/>
                <w:b w:val="0"/>
              </w:rPr>
              <w:t>)</w:t>
            </w:r>
            <w:r w:rsidR="00E57F1A">
              <w:rPr>
                <w:rFonts w:ascii="Tahoma" w:hAnsi="Tahoma" w:cs="Tahoma"/>
                <w:b w:val="0"/>
              </w:rPr>
              <w:t>.</w:t>
            </w:r>
          </w:p>
        </w:tc>
      </w:tr>
      <w:tr w:rsidR="008936B2" w:rsidRPr="00B158DC" w14:paraId="497AD3D5" w14:textId="77777777" w:rsidTr="00814C3C">
        <w:tc>
          <w:tcPr>
            <w:tcW w:w="2127" w:type="dxa"/>
            <w:vAlign w:val="center"/>
          </w:tcPr>
          <w:p w14:paraId="39552FF4" w14:textId="21A059CA" w:rsidR="008936B2" w:rsidRPr="00B158DC" w:rsidRDefault="008936B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141D776A" w14:textId="1753CE1E" w:rsidR="008936B2" w:rsidRDefault="00E57F1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 polega na stworzeniu</w:t>
            </w:r>
            <w:r w:rsidRPr="00E57F1A">
              <w:rPr>
                <w:rFonts w:ascii="Tahoma" w:hAnsi="Tahoma" w:cs="Tahoma"/>
                <w:b w:val="0"/>
              </w:rPr>
              <w:t xml:space="preserve"> plan</w:t>
            </w:r>
            <w:r>
              <w:rPr>
                <w:rFonts w:ascii="Tahoma" w:hAnsi="Tahoma" w:cs="Tahoma"/>
                <w:b w:val="0"/>
              </w:rPr>
              <w:t>u</w:t>
            </w:r>
            <w:r w:rsidRPr="00E57F1A">
              <w:rPr>
                <w:rFonts w:ascii="Tahoma" w:hAnsi="Tahoma" w:cs="Tahoma"/>
                <w:b w:val="0"/>
              </w:rPr>
              <w:t xml:space="preserve"> marketingow</w:t>
            </w:r>
            <w:r>
              <w:rPr>
                <w:rFonts w:ascii="Tahoma" w:hAnsi="Tahoma" w:cs="Tahoma"/>
                <w:b w:val="0"/>
              </w:rPr>
              <w:t>ego</w:t>
            </w:r>
            <w:r w:rsidRPr="00E57F1A">
              <w:rPr>
                <w:rFonts w:ascii="Tahoma" w:hAnsi="Tahoma" w:cs="Tahoma"/>
                <w:b w:val="0"/>
              </w:rPr>
              <w:t xml:space="preserve"> gry</w:t>
            </w:r>
            <w:r>
              <w:rPr>
                <w:rFonts w:ascii="Tahoma" w:hAnsi="Tahoma" w:cs="Tahoma"/>
                <w:b w:val="0"/>
              </w:rPr>
              <w:t>, a</w:t>
            </w:r>
            <w:r w:rsidRPr="00E57F1A">
              <w:rPr>
                <w:rFonts w:ascii="Tahoma" w:hAnsi="Tahoma" w:cs="Tahoma"/>
                <w:b w:val="0"/>
              </w:rPr>
              <w:t xml:space="preserve"> następnie zastosowa</w:t>
            </w:r>
            <w:r>
              <w:rPr>
                <w:rFonts w:ascii="Tahoma" w:hAnsi="Tahoma" w:cs="Tahoma"/>
                <w:b w:val="0"/>
              </w:rPr>
              <w:t>niu</w:t>
            </w:r>
            <w:r w:rsidRPr="00E57F1A">
              <w:rPr>
                <w:rFonts w:ascii="Tahoma" w:hAnsi="Tahoma" w:cs="Tahoma"/>
                <w:b w:val="0"/>
              </w:rPr>
              <w:t xml:space="preserve"> promocj</w:t>
            </w:r>
            <w:r>
              <w:rPr>
                <w:rFonts w:ascii="Tahoma" w:hAnsi="Tahoma" w:cs="Tahoma"/>
                <w:b w:val="0"/>
              </w:rPr>
              <w:t>i.</w:t>
            </w:r>
            <w:r w:rsidRPr="00E57F1A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E</w:t>
            </w:r>
            <w:r w:rsidRPr="00E57F1A">
              <w:rPr>
                <w:rFonts w:ascii="Tahoma" w:hAnsi="Tahoma" w:cs="Tahoma"/>
                <w:b w:val="0"/>
              </w:rPr>
              <w:t>fektem projektu ma być pozyskanie jak największej liczby użytkowników do gry.</w:t>
            </w:r>
          </w:p>
        </w:tc>
      </w:tr>
    </w:tbl>
    <w:p w14:paraId="12524F22" w14:textId="77777777" w:rsidR="000C41C8" w:rsidRPr="00B158DC" w:rsidRDefault="000C41C8" w:rsidP="0001795B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AB2868B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244D3BF2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8190B8C" w14:textId="77777777"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3DCA4A5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783576C2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02A51CEB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3532815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6673E8" w:rsidRPr="00B158DC" w14:paraId="27F37FE7" w14:textId="77777777" w:rsidTr="00A65076">
        <w:tc>
          <w:tcPr>
            <w:tcW w:w="568" w:type="dxa"/>
            <w:vAlign w:val="center"/>
          </w:tcPr>
          <w:p w14:paraId="3619EC1C" w14:textId="77777777" w:rsidR="006673E8" w:rsidRPr="00B158DC" w:rsidRDefault="006673E8" w:rsidP="006673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1B83BCED" w14:textId="1B1004CB" w:rsidR="006673E8" w:rsidRPr="006673E8" w:rsidRDefault="004257EB" w:rsidP="006673E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Analiza modelu biznesowego gry</w:t>
            </w:r>
          </w:p>
        </w:tc>
      </w:tr>
      <w:tr w:rsidR="006673E8" w:rsidRPr="00B158DC" w14:paraId="11474B8A" w14:textId="77777777" w:rsidTr="00A65076">
        <w:tc>
          <w:tcPr>
            <w:tcW w:w="568" w:type="dxa"/>
            <w:vAlign w:val="center"/>
          </w:tcPr>
          <w:p w14:paraId="437E9669" w14:textId="77777777" w:rsidR="006673E8" w:rsidRPr="00B158DC" w:rsidRDefault="006673E8" w:rsidP="006673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6A5D1DA6" w14:textId="70978DD7" w:rsidR="006673E8" w:rsidRPr="006673E8" w:rsidRDefault="004257EB" w:rsidP="006673E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Analiza grupy docelowej graczy</w:t>
            </w:r>
          </w:p>
        </w:tc>
      </w:tr>
      <w:tr w:rsidR="006673E8" w:rsidRPr="00B158DC" w14:paraId="5DE88A1B" w14:textId="77777777" w:rsidTr="00A65076">
        <w:tc>
          <w:tcPr>
            <w:tcW w:w="568" w:type="dxa"/>
            <w:vAlign w:val="center"/>
          </w:tcPr>
          <w:p w14:paraId="7729A5A0" w14:textId="77777777" w:rsidR="006673E8" w:rsidRPr="00B158DC" w:rsidRDefault="006673E8" w:rsidP="006673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13C3E9AF" w14:textId="1B13D95E" w:rsidR="006673E8" w:rsidRPr="006673E8" w:rsidRDefault="004257EB" w:rsidP="006673E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Kanały dystrybucji gier</w:t>
            </w:r>
          </w:p>
        </w:tc>
      </w:tr>
      <w:tr w:rsidR="006673E8" w:rsidRPr="00B158DC" w14:paraId="7CF0085B" w14:textId="77777777" w:rsidTr="00A65076">
        <w:tc>
          <w:tcPr>
            <w:tcW w:w="568" w:type="dxa"/>
            <w:vAlign w:val="center"/>
          </w:tcPr>
          <w:p w14:paraId="3D071C1B" w14:textId="31875302" w:rsidR="006673E8" w:rsidRPr="00B158DC" w:rsidRDefault="006673E8" w:rsidP="006673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54CDF9AB" w14:textId="38BA8647" w:rsidR="006673E8" w:rsidRPr="006673E8" w:rsidRDefault="004257EB" w:rsidP="006673E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Analityka związana z promocją w Internecie</w:t>
            </w:r>
          </w:p>
        </w:tc>
      </w:tr>
      <w:tr w:rsidR="006673E8" w:rsidRPr="00B158DC" w14:paraId="4624941A" w14:textId="77777777" w:rsidTr="00A65076">
        <w:tc>
          <w:tcPr>
            <w:tcW w:w="568" w:type="dxa"/>
            <w:vAlign w:val="center"/>
          </w:tcPr>
          <w:p w14:paraId="16A7BFC0" w14:textId="1726729D" w:rsidR="006673E8" w:rsidRPr="00B158DC" w:rsidRDefault="006673E8" w:rsidP="006673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3C73EBA9" w14:textId="14972BA1" w:rsidR="006673E8" w:rsidRPr="006673E8" w:rsidRDefault="004257EB" w:rsidP="006673E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 xml:space="preserve">Analityka wewnątrz gry – marketing wewnętrzny w grach, </w:t>
            </w:r>
          </w:p>
        </w:tc>
      </w:tr>
      <w:tr w:rsidR="006673E8" w:rsidRPr="00B158DC" w14:paraId="62EA2999" w14:textId="77777777" w:rsidTr="00A65076">
        <w:tc>
          <w:tcPr>
            <w:tcW w:w="568" w:type="dxa"/>
            <w:vAlign w:val="center"/>
          </w:tcPr>
          <w:p w14:paraId="0233BE11" w14:textId="789D6076" w:rsidR="006673E8" w:rsidRPr="00B158DC" w:rsidRDefault="006673E8" w:rsidP="006673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160F4581" w14:textId="3A183B15" w:rsidR="006673E8" w:rsidRPr="006673E8" w:rsidRDefault="004257EB" w:rsidP="006673E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Marketing krzyżowy</w:t>
            </w:r>
          </w:p>
        </w:tc>
      </w:tr>
      <w:tr w:rsidR="006673E8" w:rsidRPr="00B158DC" w14:paraId="243E9583" w14:textId="77777777" w:rsidTr="00A65076">
        <w:tc>
          <w:tcPr>
            <w:tcW w:w="568" w:type="dxa"/>
            <w:vAlign w:val="center"/>
          </w:tcPr>
          <w:p w14:paraId="72C0F340" w14:textId="17E92C55" w:rsidR="006673E8" w:rsidRDefault="006673E8" w:rsidP="006673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vAlign w:val="center"/>
          </w:tcPr>
          <w:p w14:paraId="6F40CE7D" w14:textId="1B56CEE3" w:rsidR="006673E8" w:rsidRPr="006673E8" w:rsidRDefault="004257EB" w:rsidP="006673E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Komentarze i krytyka publiczna gry</w:t>
            </w:r>
          </w:p>
        </w:tc>
      </w:tr>
    </w:tbl>
    <w:p w14:paraId="306B0309" w14:textId="5840D558" w:rsidR="00786A38" w:rsidRDefault="00786A3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60278B92" w14:textId="77777777" w:rsidR="00800D95" w:rsidRPr="00C90E91" w:rsidRDefault="00800D95" w:rsidP="00800D95">
      <w:pPr>
        <w:pStyle w:val="Podpunkty"/>
        <w:ind w:left="0"/>
        <w:rPr>
          <w:rFonts w:ascii="Tahoma" w:hAnsi="Tahoma" w:cs="Tahoma"/>
          <w:smallCaps/>
        </w:rPr>
      </w:pPr>
      <w:r w:rsidRPr="00C90E91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00D95" w:rsidRPr="00C90E91" w14:paraId="0307B1A6" w14:textId="77777777" w:rsidTr="00CA747B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682239CD" w14:textId="77777777" w:rsidR="00800D95" w:rsidRPr="00C90E91" w:rsidRDefault="00800D95" w:rsidP="00CA747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90E9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4105E8B" w14:textId="77777777" w:rsidR="00800D95" w:rsidRPr="00C90E91" w:rsidRDefault="00800D95" w:rsidP="00CA747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C90E91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800D95" w:rsidRPr="00C90E91" w14:paraId="17149A68" w14:textId="77777777" w:rsidTr="00CA747B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5936D4CA" w14:textId="77777777" w:rsidR="00800D95" w:rsidRPr="00C90E91" w:rsidRDefault="00800D95" w:rsidP="00CA747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278E3F06" w14:textId="77777777" w:rsidR="00800D95" w:rsidRPr="00C90E91" w:rsidRDefault="00800D95" w:rsidP="00CA747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800D95" w:rsidRPr="00C90E91" w14:paraId="06C74B62" w14:textId="77777777" w:rsidTr="00CA747B">
        <w:tc>
          <w:tcPr>
            <w:tcW w:w="568" w:type="dxa"/>
            <w:vAlign w:val="center"/>
          </w:tcPr>
          <w:p w14:paraId="0C74375D" w14:textId="77777777" w:rsidR="00800D95" w:rsidRPr="00C90E91" w:rsidRDefault="00800D95" w:rsidP="00CA747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90E91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617CAB5F" w14:textId="3BFA096B" w:rsidR="00800D95" w:rsidRPr="00C90E91" w:rsidRDefault="00E57F1A" w:rsidP="00587FC7">
            <w:pPr>
              <w:pStyle w:val="wrubryce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Stworzenie planu marketingowego gry.</w:t>
            </w:r>
          </w:p>
        </w:tc>
      </w:tr>
      <w:tr w:rsidR="00587FC7" w:rsidRPr="00C90E91" w14:paraId="0606BF45" w14:textId="77777777" w:rsidTr="00CA747B">
        <w:tc>
          <w:tcPr>
            <w:tcW w:w="568" w:type="dxa"/>
            <w:vAlign w:val="center"/>
          </w:tcPr>
          <w:p w14:paraId="67D6312A" w14:textId="12D89B5D" w:rsidR="00587FC7" w:rsidRPr="00C90E91" w:rsidRDefault="00587FC7" w:rsidP="00CA747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14:paraId="1F291491" w14:textId="623F754B" w:rsidR="00587FC7" w:rsidRDefault="00E57F1A" w:rsidP="00587FC7">
            <w:pPr>
              <w:pStyle w:val="wrubryce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Przeprowadzenie kampanii promocyjnej.</w:t>
            </w:r>
          </w:p>
        </w:tc>
      </w:tr>
      <w:tr w:rsidR="00587FC7" w:rsidRPr="00C90E91" w14:paraId="69B1D4DB" w14:textId="77777777" w:rsidTr="00CA747B">
        <w:tc>
          <w:tcPr>
            <w:tcW w:w="568" w:type="dxa"/>
            <w:vAlign w:val="center"/>
          </w:tcPr>
          <w:p w14:paraId="710C8F94" w14:textId="3657F549" w:rsidR="00587FC7" w:rsidRDefault="00587FC7" w:rsidP="00CA747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14:paraId="09ED2505" w14:textId="0BD19347" w:rsidR="00587FC7" w:rsidRDefault="00587FC7" w:rsidP="00587FC7">
            <w:pPr>
              <w:pStyle w:val="wrubryce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Prezentacja </w:t>
            </w:r>
            <w:r w:rsidR="00B92A43">
              <w:rPr>
                <w:rFonts w:ascii="Tahoma" w:hAnsi="Tahoma" w:cs="Tahoma"/>
                <w:spacing w:val="-6"/>
              </w:rPr>
              <w:t>planu marketingowego i wyników kampanii.</w:t>
            </w:r>
          </w:p>
        </w:tc>
      </w:tr>
    </w:tbl>
    <w:p w14:paraId="39F815D8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D6AD795" w14:textId="77777777" w:rsidR="00721413" w:rsidRPr="004D1D3A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D1D3A">
        <w:rPr>
          <w:rFonts w:ascii="Tahoma" w:hAnsi="Tahoma" w:cs="Tahoma"/>
          <w:spacing w:val="-4"/>
        </w:rPr>
        <w:t xml:space="preserve">Korelacja pomiędzy efektami </w:t>
      </w:r>
      <w:r w:rsidR="004F33B4" w:rsidRPr="004D1D3A">
        <w:rPr>
          <w:rFonts w:ascii="Tahoma" w:hAnsi="Tahoma" w:cs="Tahoma"/>
          <w:spacing w:val="-4"/>
        </w:rPr>
        <w:t>uczenia się</w:t>
      </w:r>
      <w:r w:rsidRPr="004D1D3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3216"/>
        <w:gridCol w:w="3223"/>
        <w:gridCol w:w="3223"/>
      </w:tblGrid>
      <w:tr w:rsidR="004D1D3A" w:rsidRPr="004D1D3A" w14:paraId="113191C0" w14:textId="77777777" w:rsidTr="000B5966">
        <w:tc>
          <w:tcPr>
            <w:tcW w:w="3261" w:type="dxa"/>
          </w:tcPr>
          <w:p w14:paraId="06DD6059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5C5FB7D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474DDD5A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4D1D3A" w14:paraId="194A40E1" w14:textId="77777777" w:rsidTr="000B5966">
        <w:tc>
          <w:tcPr>
            <w:tcW w:w="3261" w:type="dxa"/>
            <w:vAlign w:val="center"/>
          </w:tcPr>
          <w:p w14:paraId="68132C20" w14:textId="298DC453" w:rsidR="00721413" w:rsidRPr="00FA4E4A" w:rsidRDefault="00FA4E4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P_W0</w:t>
            </w:r>
            <w:r w:rsidR="00D112C5"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3260" w:type="dxa"/>
            <w:vAlign w:val="center"/>
          </w:tcPr>
          <w:p w14:paraId="4290B026" w14:textId="177BBB7B" w:rsidR="00721413" w:rsidRPr="004D1D3A" w:rsidRDefault="004A40E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D112C5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3260" w:type="dxa"/>
            <w:vAlign w:val="center"/>
          </w:tcPr>
          <w:p w14:paraId="43C28A8E" w14:textId="302DDD51" w:rsidR="00721413" w:rsidRPr="004D1D3A" w:rsidRDefault="00747E5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DC241E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-L</w:t>
            </w:r>
            <w:r w:rsidR="004114E5">
              <w:rPr>
                <w:rFonts w:ascii="Tahoma" w:hAnsi="Tahoma" w:cs="Tahoma"/>
                <w:b w:val="0"/>
              </w:rPr>
              <w:t>7</w:t>
            </w:r>
          </w:p>
        </w:tc>
      </w:tr>
      <w:tr w:rsidR="00FA4E4A" w:rsidRPr="004D1D3A" w14:paraId="31492AB7" w14:textId="77777777" w:rsidTr="000B5966">
        <w:tc>
          <w:tcPr>
            <w:tcW w:w="3261" w:type="dxa"/>
            <w:vAlign w:val="center"/>
          </w:tcPr>
          <w:p w14:paraId="5EE93E36" w14:textId="62454BAE" w:rsidR="00FA4E4A" w:rsidRPr="00FA4E4A" w:rsidRDefault="00FA4E4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3260" w:type="dxa"/>
            <w:vAlign w:val="center"/>
          </w:tcPr>
          <w:p w14:paraId="3504894A" w14:textId="2153D746" w:rsidR="00FA4E4A" w:rsidRPr="004D1D3A" w:rsidRDefault="004A40E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9B5082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3260" w:type="dxa"/>
            <w:vAlign w:val="center"/>
          </w:tcPr>
          <w:p w14:paraId="0A13B666" w14:textId="330AAFE8" w:rsidR="00FA4E4A" w:rsidRPr="004D1D3A" w:rsidRDefault="00BB2D8D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P1-</w:t>
            </w:r>
            <w:r w:rsidR="007B379A">
              <w:rPr>
                <w:rFonts w:ascii="Tahoma" w:hAnsi="Tahoma" w:cs="Tahoma"/>
                <w:b w:val="0"/>
              </w:rPr>
              <w:t>P3</w:t>
            </w:r>
          </w:p>
        </w:tc>
      </w:tr>
      <w:tr w:rsidR="004D1D3A" w:rsidRPr="004D1D3A" w14:paraId="21D99B24" w14:textId="77777777" w:rsidTr="000B5966">
        <w:tc>
          <w:tcPr>
            <w:tcW w:w="3261" w:type="dxa"/>
            <w:vAlign w:val="center"/>
          </w:tcPr>
          <w:p w14:paraId="50A7C2AA" w14:textId="0594FB7C" w:rsidR="00721413" w:rsidRPr="00FA4E4A" w:rsidRDefault="00FA4E4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2</w:t>
            </w:r>
          </w:p>
        </w:tc>
        <w:tc>
          <w:tcPr>
            <w:tcW w:w="3260" w:type="dxa"/>
            <w:vAlign w:val="center"/>
          </w:tcPr>
          <w:p w14:paraId="4EE3E62C" w14:textId="5F83FB58" w:rsidR="00721413" w:rsidRPr="004D1D3A" w:rsidRDefault="004A40E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9B5082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3260" w:type="dxa"/>
            <w:vAlign w:val="center"/>
          </w:tcPr>
          <w:p w14:paraId="18020DD6" w14:textId="5F6A2715" w:rsidR="00721413" w:rsidRPr="004D1D3A" w:rsidRDefault="00BB2D8D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L4-L7, P1</w:t>
            </w:r>
          </w:p>
        </w:tc>
      </w:tr>
      <w:tr w:rsidR="003425F3" w:rsidRPr="004D1D3A" w14:paraId="612C55D5" w14:textId="77777777" w:rsidTr="000B5966">
        <w:tc>
          <w:tcPr>
            <w:tcW w:w="3261" w:type="dxa"/>
            <w:vAlign w:val="center"/>
          </w:tcPr>
          <w:p w14:paraId="480714A0" w14:textId="34185A86" w:rsidR="003425F3" w:rsidRPr="00FA4E4A" w:rsidRDefault="003425F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</w:t>
            </w:r>
            <w:r w:rsidR="00B92A43">
              <w:rPr>
                <w:rFonts w:ascii="Tahoma" w:hAnsi="Tahoma" w:cs="Tahoma"/>
                <w:b w:val="0"/>
                <w:bCs/>
              </w:rPr>
              <w:t>K</w:t>
            </w:r>
            <w:r w:rsidRPr="00FA4E4A">
              <w:rPr>
                <w:rFonts w:ascii="Tahoma" w:hAnsi="Tahoma" w:cs="Tahoma"/>
                <w:b w:val="0"/>
                <w:bCs/>
              </w:rPr>
              <w:t>0</w:t>
            </w:r>
            <w:r w:rsidR="00B92A43"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3260" w:type="dxa"/>
            <w:vAlign w:val="center"/>
          </w:tcPr>
          <w:p w14:paraId="52AF2BD2" w14:textId="0907FF48" w:rsidR="003425F3" w:rsidRDefault="00BE5084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9B5082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3260" w:type="dxa"/>
            <w:vAlign w:val="center"/>
          </w:tcPr>
          <w:p w14:paraId="2530EE22" w14:textId="6188CC1D" w:rsidR="003425F3" w:rsidRDefault="00BB2D8D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</w:t>
            </w:r>
            <w:r w:rsidR="00F97741">
              <w:rPr>
                <w:rFonts w:ascii="Tahoma" w:hAnsi="Tahoma" w:cs="Tahoma"/>
                <w:b w:val="0"/>
              </w:rPr>
              <w:t>6, P1, P2</w:t>
            </w:r>
          </w:p>
        </w:tc>
      </w:tr>
    </w:tbl>
    <w:p w14:paraId="4CC2A633" w14:textId="77777777" w:rsidR="00A57999" w:rsidRPr="004D1D3A" w:rsidRDefault="00A57999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05BBA8A4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leGrid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78FF9755" w14:textId="77777777" w:rsidTr="000A1541">
        <w:tc>
          <w:tcPr>
            <w:tcW w:w="1418" w:type="dxa"/>
            <w:vAlign w:val="center"/>
          </w:tcPr>
          <w:p w14:paraId="0B4160F7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66319ED9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18A7D0BD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A40E1" w:rsidRPr="004D1D3A" w14:paraId="14866CA3" w14:textId="77777777" w:rsidTr="000A1541">
        <w:tc>
          <w:tcPr>
            <w:tcW w:w="1418" w:type="dxa"/>
            <w:vAlign w:val="center"/>
          </w:tcPr>
          <w:p w14:paraId="122A5D90" w14:textId="479AF888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P_W0</w:t>
            </w:r>
            <w:r w:rsidR="00DF3DF5"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5103" w:type="dxa"/>
            <w:vAlign w:val="center"/>
          </w:tcPr>
          <w:p w14:paraId="7E541DBF" w14:textId="3AE4D0BE" w:rsidR="004A40E1" w:rsidRPr="004D1D3A" w:rsidRDefault="00173436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zadań realizowanych w ramach laboratorium</w:t>
            </w:r>
          </w:p>
        </w:tc>
        <w:tc>
          <w:tcPr>
            <w:tcW w:w="3260" w:type="dxa"/>
            <w:vAlign w:val="center"/>
          </w:tcPr>
          <w:p w14:paraId="7C0630AE" w14:textId="1645C2D1" w:rsidR="004A40E1" w:rsidRPr="004D1D3A" w:rsidRDefault="00173436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</w:p>
        </w:tc>
      </w:tr>
      <w:tr w:rsidR="004A40E1" w:rsidRPr="004D1D3A" w14:paraId="3791CE57" w14:textId="77777777" w:rsidTr="000A1541">
        <w:tc>
          <w:tcPr>
            <w:tcW w:w="1418" w:type="dxa"/>
            <w:vAlign w:val="center"/>
          </w:tcPr>
          <w:p w14:paraId="04027293" w14:textId="62FFE6B9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5103" w:type="dxa"/>
            <w:vAlign w:val="center"/>
          </w:tcPr>
          <w:p w14:paraId="6CF21E35" w14:textId="4DA45E92" w:rsidR="004A40E1" w:rsidRPr="004D1D3A" w:rsidRDefault="00173436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14:paraId="1F7DC8EC" w14:textId="1D249177" w:rsidR="004A40E1" w:rsidRPr="004D1D3A" w:rsidRDefault="00173436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</w:p>
        </w:tc>
      </w:tr>
      <w:tr w:rsidR="007A2EDD" w:rsidRPr="004D1D3A" w14:paraId="3EC15BB6" w14:textId="77777777" w:rsidTr="000A1541">
        <w:tc>
          <w:tcPr>
            <w:tcW w:w="1418" w:type="dxa"/>
            <w:vAlign w:val="center"/>
          </w:tcPr>
          <w:p w14:paraId="6FA5B9D1" w14:textId="0E434264" w:rsidR="007A2EDD" w:rsidRPr="004D1D3A" w:rsidRDefault="007A2EDD" w:rsidP="007A2E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2</w:t>
            </w:r>
          </w:p>
        </w:tc>
        <w:tc>
          <w:tcPr>
            <w:tcW w:w="5103" w:type="dxa"/>
            <w:vAlign w:val="center"/>
          </w:tcPr>
          <w:p w14:paraId="43D67B70" w14:textId="4213A769" w:rsidR="007A2EDD" w:rsidRPr="004D1D3A" w:rsidRDefault="004114E5" w:rsidP="007A2E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14:paraId="164A62EA" w14:textId="310402DB" w:rsidR="007A2EDD" w:rsidRPr="004D1D3A" w:rsidRDefault="004114E5" w:rsidP="007A2E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</w:p>
        </w:tc>
      </w:tr>
      <w:tr w:rsidR="003D7EE0" w:rsidRPr="004D1D3A" w14:paraId="6F399C20" w14:textId="77777777" w:rsidTr="000A1541">
        <w:tc>
          <w:tcPr>
            <w:tcW w:w="1418" w:type="dxa"/>
            <w:vAlign w:val="center"/>
          </w:tcPr>
          <w:p w14:paraId="70B987BD" w14:textId="43A61202" w:rsidR="003D7EE0" w:rsidRPr="00FA4E4A" w:rsidRDefault="003D7EE0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</w:t>
            </w:r>
            <w:r w:rsidR="00A57999">
              <w:rPr>
                <w:rFonts w:ascii="Tahoma" w:hAnsi="Tahoma" w:cs="Tahoma"/>
                <w:b w:val="0"/>
                <w:bCs/>
              </w:rPr>
              <w:t>K</w:t>
            </w:r>
            <w:r w:rsidRPr="00FA4E4A">
              <w:rPr>
                <w:rFonts w:ascii="Tahoma" w:hAnsi="Tahoma" w:cs="Tahoma"/>
                <w:b w:val="0"/>
                <w:bCs/>
              </w:rPr>
              <w:t>0</w:t>
            </w:r>
            <w:r w:rsidR="00A57999"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5103" w:type="dxa"/>
            <w:vAlign w:val="center"/>
          </w:tcPr>
          <w:p w14:paraId="1899454A" w14:textId="2AE41824" w:rsidR="003D7EE0" w:rsidRDefault="00173436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14:paraId="4B03E373" w14:textId="75208085" w:rsidR="003D7EE0" w:rsidRDefault="00173436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</w:p>
        </w:tc>
      </w:tr>
    </w:tbl>
    <w:p w14:paraId="1AE83182" w14:textId="77777777"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8BFFA47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D1D3A" w:rsidRPr="004D1D3A" w14:paraId="3BFC28B2" w14:textId="77777777" w:rsidTr="000D2D18">
        <w:trPr>
          <w:trHeight w:val="397"/>
        </w:trPr>
        <w:tc>
          <w:tcPr>
            <w:tcW w:w="1418" w:type="dxa"/>
            <w:vAlign w:val="center"/>
          </w:tcPr>
          <w:p w14:paraId="57F15C85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6177354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3543D244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05E63CA5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6CB1336C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50E99E3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7C3289C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39DCA236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6047C27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9B5BAB" w:rsidRPr="00B158DC" w14:paraId="2154F6E8" w14:textId="77777777" w:rsidTr="000D2D18">
        <w:tc>
          <w:tcPr>
            <w:tcW w:w="1418" w:type="dxa"/>
            <w:vAlign w:val="center"/>
          </w:tcPr>
          <w:p w14:paraId="0D4A0979" w14:textId="6ACEEBAD" w:rsidR="009B5BAB" w:rsidRPr="00B158DC" w:rsidRDefault="009B5BAB" w:rsidP="009B5B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01</w:t>
            </w:r>
          </w:p>
        </w:tc>
        <w:tc>
          <w:tcPr>
            <w:tcW w:w="2126" w:type="dxa"/>
            <w:vAlign w:val="center"/>
          </w:tcPr>
          <w:p w14:paraId="6C5A231F" w14:textId="111A6473" w:rsidR="009B5BAB" w:rsidRPr="00625429" w:rsidRDefault="009B5BAB" w:rsidP="009B5B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625429">
              <w:rPr>
                <w:rFonts w:ascii="Tahoma" w:hAnsi="Tahoma" w:cs="Tahoma"/>
                <w:b w:val="0"/>
                <w:bCs/>
                <w:sz w:val="18"/>
                <w:szCs w:val="18"/>
              </w:rPr>
              <w:t>Wyjaśnić podstawowych pojęć i zasad tworzenia i prowadzenia działalności gospodarczej w branży gier wideo</w:t>
            </w:r>
          </w:p>
        </w:tc>
        <w:tc>
          <w:tcPr>
            <w:tcW w:w="2127" w:type="dxa"/>
            <w:vAlign w:val="center"/>
          </w:tcPr>
          <w:p w14:paraId="590256FE" w14:textId="23310F98" w:rsidR="009B5BAB" w:rsidRPr="00625429" w:rsidRDefault="009B5BAB" w:rsidP="009B5B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625429">
              <w:rPr>
                <w:rFonts w:ascii="Tahoma" w:hAnsi="Tahoma" w:cs="Tahoma"/>
                <w:b w:val="0"/>
                <w:bCs/>
                <w:sz w:val="18"/>
                <w:szCs w:val="18"/>
              </w:rPr>
              <w:t>Wyjaśnić przynajmniej 50% podstawowych pojęć i zasad tworzenia i prowadzenia działalności gospodarczej w branży gier wideo</w:t>
            </w:r>
          </w:p>
        </w:tc>
        <w:tc>
          <w:tcPr>
            <w:tcW w:w="2126" w:type="dxa"/>
            <w:vAlign w:val="center"/>
          </w:tcPr>
          <w:p w14:paraId="49D03C7E" w14:textId="383D7EDD" w:rsidR="009B5BAB" w:rsidRPr="00625429" w:rsidRDefault="009B5BAB" w:rsidP="009B5BA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25429">
              <w:rPr>
                <w:rFonts w:ascii="Tahoma" w:hAnsi="Tahoma" w:cs="Tahoma"/>
                <w:b w:val="0"/>
                <w:bCs/>
                <w:sz w:val="18"/>
                <w:szCs w:val="18"/>
              </w:rPr>
              <w:t>Wyjaśnić przynajmniej 70% podstawowych pojęć i zasad tworzenia i prowadzenia działalności gospodarczej w branży gier wideo</w:t>
            </w:r>
          </w:p>
        </w:tc>
        <w:tc>
          <w:tcPr>
            <w:tcW w:w="1984" w:type="dxa"/>
            <w:vAlign w:val="center"/>
          </w:tcPr>
          <w:p w14:paraId="54AD8F08" w14:textId="6EF7FFD3" w:rsidR="009B5BAB" w:rsidRPr="00625429" w:rsidRDefault="009B5BAB" w:rsidP="009B5B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625429">
              <w:rPr>
                <w:rFonts w:ascii="Tahoma" w:hAnsi="Tahoma" w:cs="Tahoma"/>
                <w:b w:val="0"/>
                <w:bCs/>
                <w:sz w:val="18"/>
                <w:szCs w:val="18"/>
              </w:rPr>
              <w:t>Wyjaśnić przynajmniej 90% podstawowych pojęć i zasad tworzenia i prowadzenia działalności gospodarczej w branży gier wideo</w:t>
            </w:r>
          </w:p>
        </w:tc>
      </w:tr>
      <w:tr w:rsidR="009B5BAB" w:rsidRPr="00B158DC" w14:paraId="68BD5C57" w14:textId="77777777" w:rsidTr="000D2D18">
        <w:tc>
          <w:tcPr>
            <w:tcW w:w="1418" w:type="dxa"/>
            <w:vAlign w:val="center"/>
          </w:tcPr>
          <w:p w14:paraId="34B4048E" w14:textId="77777777" w:rsidR="009B5BAB" w:rsidRPr="00B158DC" w:rsidRDefault="009B5BAB" w:rsidP="009B5B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791F8623" w14:textId="1ADDA953" w:rsidR="009B5BAB" w:rsidRPr="00625429" w:rsidRDefault="009B5BAB" w:rsidP="009B5B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625429">
              <w:rPr>
                <w:rFonts w:ascii="Tahoma" w:hAnsi="Tahoma" w:cs="Tahoma"/>
                <w:b w:val="0"/>
                <w:bCs/>
                <w:sz w:val="18"/>
                <w:szCs w:val="18"/>
              </w:rPr>
              <w:t>Zakomunikować wyników swoich działań stosując różne metody i techniki komunikowania się przy tworzeniu kampanii marketingowych gier wideo.</w:t>
            </w:r>
          </w:p>
        </w:tc>
        <w:tc>
          <w:tcPr>
            <w:tcW w:w="2127" w:type="dxa"/>
            <w:vAlign w:val="center"/>
          </w:tcPr>
          <w:p w14:paraId="4969E2A7" w14:textId="6D61F6C6" w:rsidR="009B5BAB" w:rsidRPr="00625429" w:rsidRDefault="009B5BAB" w:rsidP="009B5B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625429">
              <w:rPr>
                <w:rFonts w:ascii="Tahoma" w:hAnsi="Tahoma" w:cs="Tahoma"/>
                <w:b w:val="0"/>
                <w:bCs/>
                <w:sz w:val="18"/>
                <w:szCs w:val="18"/>
              </w:rPr>
              <w:t>Na poziomie podstawowym potrafi zakomunikować wyniki swoich działań stosując różne metody i techniki komunikowania się przy tworzeniu kampanii marketingowych gier wideo.</w:t>
            </w:r>
          </w:p>
        </w:tc>
        <w:tc>
          <w:tcPr>
            <w:tcW w:w="2126" w:type="dxa"/>
            <w:vAlign w:val="center"/>
          </w:tcPr>
          <w:p w14:paraId="7E28F6E8" w14:textId="315B6EEA" w:rsidR="009B5BAB" w:rsidRPr="00625429" w:rsidRDefault="009B5BAB" w:rsidP="009B5BA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25429">
              <w:rPr>
                <w:rFonts w:ascii="Tahoma" w:hAnsi="Tahoma" w:cs="Tahoma"/>
                <w:b w:val="0"/>
                <w:bCs/>
                <w:sz w:val="18"/>
                <w:szCs w:val="18"/>
              </w:rPr>
              <w:t>Na poziomie dobrym potrafi zakomunikować wyniki swoich działań stosując różne metody i techniki komunikowania się przy tworzeniu kampanii marketingowych gier wideo.</w:t>
            </w:r>
          </w:p>
        </w:tc>
        <w:tc>
          <w:tcPr>
            <w:tcW w:w="1984" w:type="dxa"/>
            <w:vAlign w:val="center"/>
          </w:tcPr>
          <w:p w14:paraId="0495251C" w14:textId="52F1AA5F" w:rsidR="009B5BAB" w:rsidRPr="00625429" w:rsidRDefault="009B5BAB" w:rsidP="009B5BA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25429">
              <w:rPr>
                <w:rFonts w:ascii="Tahoma" w:hAnsi="Tahoma" w:cs="Tahoma"/>
                <w:b w:val="0"/>
                <w:bCs/>
                <w:sz w:val="18"/>
                <w:szCs w:val="18"/>
              </w:rPr>
              <w:t>Na poziomie bardzo dobrym potrafi zakomunikować wyniki swoich działań stosując różne metody i techniki komunikowania się przy tworzeniu kampanii marketingowych gier wideo.</w:t>
            </w:r>
          </w:p>
        </w:tc>
      </w:tr>
      <w:tr w:rsidR="009B5BAB" w:rsidRPr="00B158DC" w14:paraId="13214A12" w14:textId="77777777" w:rsidTr="000D2D18">
        <w:tc>
          <w:tcPr>
            <w:tcW w:w="1418" w:type="dxa"/>
            <w:vAlign w:val="center"/>
          </w:tcPr>
          <w:p w14:paraId="438C6626" w14:textId="77777777" w:rsidR="009B5BAB" w:rsidRPr="00B158DC" w:rsidRDefault="009B5BAB" w:rsidP="009B5B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7C3792E6" w14:textId="1C81D751" w:rsidR="009B5BAB" w:rsidRPr="00625429" w:rsidRDefault="009B5BAB" w:rsidP="009B5B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625429">
              <w:rPr>
                <w:rFonts w:ascii="Tahoma" w:hAnsi="Tahoma" w:cs="Tahoma"/>
                <w:b w:val="0"/>
                <w:bCs/>
                <w:sz w:val="18"/>
                <w:szCs w:val="18"/>
              </w:rPr>
              <w:t>Przy formułowaniu i rozwiązywaniu zadań obejmujących projektowanie kampanii marketingowych i strategii biznesowych dla firmy z branży gier - uwzględniać ich aspektów pozatechnicznych, w tym środowiskowych, ekonomicznych i prawnych.</w:t>
            </w:r>
          </w:p>
        </w:tc>
        <w:tc>
          <w:tcPr>
            <w:tcW w:w="2127" w:type="dxa"/>
            <w:vAlign w:val="center"/>
          </w:tcPr>
          <w:p w14:paraId="7B0B6C40" w14:textId="29D1B4F0" w:rsidR="009B5BAB" w:rsidRPr="00625429" w:rsidRDefault="009B5BAB" w:rsidP="009B5B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625429">
              <w:rPr>
                <w:rFonts w:ascii="Tahoma" w:hAnsi="Tahoma" w:cs="Tahoma"/>
                <w:b w:val="0"/>
                <w:bCs/>
                <w:sz w:val="18"/>
                <w:szCs w:val="18"/>
              </w:rPr>
              <w:t>Przy formułowaniu i rozwiązywaniu zadań obejmujących projektowanie kampanii marketingowych i strategii biznesowych dla firmy z branży gier – uwzględniać na poziomie podstawowym ich aspekty pozatechniczne, w tym środowiskowe, ekonomiczne i prawne.</w:t>
            </w:r>
          </w:p>
        </w:tc>
        <w:tc>
          <w:tcPr>
            <w:tcW w:w="2126" w:type="dxa"/>
            <w:vAlign w:val="center"/>
          </w:tcPr>
          <w:p w14:paraId="0044C645" w14:textId="1DB4F921" w:rsidR="009B5BAB" w:rsidRPr="00625429" w:rsidRDefault="009B5BAB" w:rsidP="009B5BA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25429">
              <w:rPr>
                <w:rFonts w:ascii="Tahoma" w:hAnsi="Tahoma" w:cs="Tahoma"/>
                <w:b w:val="0"/>
                <w:bCs/>
                <w:sz w:val="18"/>
                <w:szCs w:val="18"/>
              </w:rPr>
              <w:t>Przy formułowaniu i rozwiązywaniu zadań obejmujących projektowanie kampanii marketingowych i strategii biznesowych dla firmy z branży gier – uwzględniać na poziomie dobrym ich aspekty pozatechniczne, w tym środowiskowe, ekonomiczne i prawne.</w:t>
            </w:r>
          </w:p>
        </w:tc>
        <w:tc>
          <w:tcPr>
            <w:tcW w:w="1984" w:type="dxa"/>
            <w:vAlign w:val="center"/>
          </w:tcPr>
          <w:p w14:paraId="6976F1A6" w14:textId="6EEE2837" w:rsidR="009B5BAB" w:rsidRPr="00625429" w:rsidRDefault="009B5BAB" w:rsidP="009B5BA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25429">
              <w:rPr>
                <w:rFonts w:ascii="Tahoma" w:hAnsi="Tahoma" w:cs="Tahoma"/>
                <w:b w:val="0"/>
                <w:bCs/>
                <w:sz w:val="18"/>
                <w:szCs w:val="18"/>
              </w:rPr>
              <w:t>Przy formułowaniu i rozwiązywaniu zadań obejmujących projektowanie kampanii marketingowych i strategii biznesowych dla firmy z branży gier – uwzględniać na poziomie bardzo dobrym ich aspekty pozatechniczne, w tym środowiskowe, ekonomiczne i prawne.</w:t>
            </w:r>
          </w:p>
        </w:tc>
      </w:tr>
      <w:tr w:rsidR="009B5BAB" w:rsidRPr="00B158DC" w14:paraId="11ABD302" w14:textId="77777777" w:rsidTr="000D2D18">
        <w:tc>
          <w:tcPr>
            <w:tcW w:w="1418" w:type="dxa"/>
            <w:vAlign w:val="center"/>
          </w:tcPr>
          <w:p w14:paraId="67899DEA" w14:textId="2AAB9BE8" w:rsidR="009B5BAB" w:rsidRPr="00B158DC" w:rsidRDefault="009B5BAB" w:rsidP="009B5B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>
              <w:rPr>
                <w:rFonts w:ascii="Tahoma" w:hAnsi="Tahoma" w:cs="Tahoma"/>
                <w:b w:val="0"/>
              </w:rPr>
              <w:t>K01</w:t>
            </w:r>
          </w:p>
        </w:tc>
        <w:tc>
          <w:tcPr>
            <w:tcW w:w="2126" w:type="dxa"/>
            <w:vAlign w:val="center"/>
          </w:tcPr>
          <w:p w14:paraId="257C0010" w14:textId="00E4CB7F" w:rsidR="009B5BAB" w:rsidRPr="00625429" w:rsidRDefault="009B5BAB" w:rsidP="009B5B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625429">
              <w:rPr>
                <w:rFonts w:ascii="Tahoma" w:hAnsi="Tahoma" w:cs="Tahoma"/>
                <w:b w:val="0"/>
                <w:bCs/>
                <w:sz w:val="18"/>
                <w:szCs w:val="18"/>
              </w:rPr>
              <w:t>Myśleć i działać w sposób przedsiębiorczy w odniesieniu do produkcji gier</w:t>
            </w:r>
          </w:p>
        </w:tc>
        <w:tc>
          <w:tcPr>
            <w:tcW w:w="2127" w:type="dxa"/>
            <w:vAlign w:val="center"/>
          </w:tcPr>
          <w:p w14:paraId="211B286D" w14:textId="423C7E73" w:rsidR="009B5BAB" w:rsidRPr="00625429" w:rsidRDefault="009B5BAB" w:rsidP="009B5B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625429">
              <w:rPr>
                <w:rFonts w:ascii="Tahoma" w:hAnsi="Tahoma" w:cs="Tahoma"/>
                <w:b w:val="0"/>
                <w:bCs/>
                <w:sz w:val="18"/>
                <w:szCs w:val="18"/>
              </w:rPr>
              <w:t>Myśli i działa w sposób przedsiębiorczy w odniesieniu do produkcji gier</w:t>
            </w:r>
            <w:r w:rsidR="006E32BD" w:rsidRPr="00625429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wykazując najbardziej podstawowe kompetencje</w:t>
            </w:r>
          </w:p>
        </w:tc>
        <w:tc>
          <w:tcPr>
            <w:tcW w:w="2126" w:type="dxa"/>
            <w:vAlign w:val="center"/>
          </w:tcPr>
          <w:p w14:paraId="29EAA36F" w14:textId="18D7259B" w:rsidR="009B5BAB" w:rsidRPr="00625429" w:rsidRDefault="006E32BD" w:rsidP="009B5BA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25429">
              <w:rPr>
                <w:rFonts w:ascii="Tahoma" w:hAnsi="Tahoma" w:cs="Tahoma"/>
                <w:b w:val="0"/>
                <w:bCs/>
                <w:sz w:val="18"/>
                <w:szCs w:val="18"/>
              </w:rPr>
              <w:t>Myśli i działa w sposób przedsiębiorczy w odniesieniu do produkcji gier wykazując średni zestaw kompetencji</w:t>
            </w:r>
          </w:p>
        </w:tc>
        <w:tc>
          <w:tcPr>
            <w:tcW w:w="1984" w:type="dxa"/>
            <w:vAlign w:val="center"/>
          </w:tcPr>
          <w:p w14:paraId="298C97E4" w14:textId="2F51C3A5" w:rsidR="009B5BAB" w:rsidRPr="00625429" w:rsidRDefault="006E32BD" w:rsidP="009B5BA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25429">
              <w:rPr>
                <w:rFonts w:ascii="Tahoma" w:hAnsi="Tahoma" w:cs="Tahoma"/>
                <w:b w:val="0"/>
                <w:bCs/>
                <w:sz w:val="18"/>
                <w:szCs w:val="18"/>
              </w:rPr>
              <w:t>Myśli i działa w sposób przedsiębiorczy w odniesieniu do produkcji gier wykazując szeroki zestaw kompetencji</w:t>
            </w:r>
          </w:p>
        </w:tc>
      </w:tr>
    </w:tbl>
    <w:p w14:paraId="79C76B19" w14:textId="77777777"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14:paraId="1A394115" w14:textId="77777777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19CB6040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4ABD115C" w14:textId="77777777" w:rsidTr="005B11FF">
        <w:tc>
          <w:tcPr>
            <w:tcW w:w="9776" w:type="dxa"/>
          </w:tcPr>
          <w:p w14:paraId="2A383E5C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D2D18" w14:paraId="5A0F765B" w14:textId="77777777" w:rsidTr="005B11FF">
        <w:tc>
          <w:tcPr>
            <w:tcW w:w="9776" w:type="dxa"/>
            <w:vAlign w:val="center"/>
          </w:tcPr>
          <w:p w14:paraId="524FCA44" w14:textId="43BDBDB9" w:rsidR="00AB655E" w:rsidRPr="004B6A87" w:rsidRDefault="00D43DD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43DD0">
              <w:rPr>
                <w:rFonts w:ascii="Tahoma" w:hAnsi="Tahoma" w:cs="Tahoma"/>
                <w:b w:val="0"/>
                <w:sz w:val="20"/>
                <w:lang w:val="en-US"/>
              </w:rPr>
              <w:t>P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  <w:r w:rsidRPr="00D43DD0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D43DD0">
              <w:rPr>
                <w:rFonts w:ascii="Tahoma" w:hAnsi="Tahoma" w:cs="Tahoma"/>
                <w:b w:val="0"/>
                <w:sz w:val="20"/>
                <w:lang w:val="en-US"/>
              </w:rPr>
              <w:t>Zackariasson</w:t>
            </w:r>
            <w:proofErr w:type="spellEnd"/>
            <w:r w:rsidRPr="00D43DD0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proofErr w:type="spellStart"/>
            <w:r w:rsidRPr="00D43DD0">
              <w:rPr>
                <w:rFonts w:ascii="Tahoma" w:hAnsi="Tahoma" w:cs="Tahoma"/>
                <w:b w:val="0"/>
                <w:sz w:val="20"/>
                <w:lang w:val="en-US"/>
              </w:rPr>
              <w:t>Vide,o</w:t>
            </w:r>
            <w:proofErr w:type="spellEnd"/>
            <w:r w:rsidRPr="00D43DD0">
              <w:rPr>
                <w:rFonts w:ascii="Tahoma" w:hAnsi="Tahoma" w:cs="Tahoma"/>
                <w:b w:val="0"/>
                <w:sz w:val="20"/>
                <w:lang w:val="en-US"/>
              </w:rPr>
              <w:t xml:space="preserve"> Game Marketing, Routledge, 2016</w:t>
            </w:r>
          </w:p>
        </w:tc>
      </w:tr>
      <w:tr w:rsidR="005B11FF" w:rsidRPr="000D2D18" w14:paraId="0FD094B1" w14:textId="77777777" w:rsidTr="005B11FF">
        <w:tc>
          <w:tcPr>
            <w:tcW w:w="9776" w:type="dxa"/>
            <w:vAlign w:val="center"/>
          </w:tcPr>
          <w:p w14:paraId="1E3C713B" w14:textId="49735522" w:rsidR="005B11FF" w:rsidRPr="004B6A87" w:rsidRDefault="00D43DD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43DD0">
              <w:rPr>
                <w:rFonts w:ascii="Tahoma" w:hAnsi="Tahoma" w:cs="Tahoma"/>
                <w:b w:val="0"/>
                <w:sz w:val="20"/>
                <w:lang w:val="en-US"/>
              </w:rPr>
              <w:t xml:space="preserve">Adam Sinicki, Learn Unity for Android Game Development: A Guide to Game Design, Development, and Marketing, </w:t>
            </w:r>
            <w:proofErr w:type="spellStart"/>
            <w:r w:rsidRPr="00D43DD0">
              <w:rPr>
                <w:rFonts w:ascii="Tahoma" w:hAnsi="Tahoma" w:cs="Tahoma"/>
                <w:b w:val="0"/>
                <w:sz w:val="20"/>
                <w:lang w:val="en-US"/>
              </w:rPr>
              <w:t>Apress</w:t>
            </w:r>
            <w:proofErr w:type="spellEnd"/>
            <w:r w:rsidRPr="00D43DD0">
              <w:rPr>
                <w:rFonts w:ascii="Tahoma" w:hAnsi="Tahoma" w:cs="Tahoma"/>
                <w:b w:val="0"/>
                <w:sz w:val="20"/>
                <w:lang w:val="en-US"/>
              </w:rPr>
              <w:t>, 2017</w:t>
            </w:r>
          </w:p>
        </w:tc>
      </w:tr>
      <w:tr w:rsidR="00D43DD0" w:rsidRPr="000D2D18" w14:paraId="49DA124A" w14:textId="77777777" w:rsidTr="005B11FF">
        <w:tc>
          <w:tcPr>
            <w:tcW w:w="9776" w:type="dxa"/>
            <w:vAlign w:val="center"/>
          </w:tcPr>
          <w:p w14:paraId="58943C4C" w14:textId="76DDFBD0" w:rsidR="00D43DD0" w:rsidRPr="00D43DD0" w:rsidRDefault="00D43DD0" w:rsidP="00D43DD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43DD0">
              <w:rPr>
                <w:rFonts w:ascii="Tahoma" w:hAnsi="Tahoma" w:cs="Tahoma"/>
                <w:b w:val="0"/>
                <w:sz w:val="20"/>
                <w:lang w:val="en-US"/>
              </w:rPr>
              <w:t>Joel Dreskin, A Practical Guide to Indie Game Marketing, Routledge, 2016</w:t>
            </w:r>
          </w:p>
        </w:tc>
      </w:tr>
    </w:tbl>
    <w:p w14:paraId="713876BB" w14:textId="77777777" w:rsidR="00FC1BE5" w:rsidRPr="004B6A87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2ECB7EFA" w14:textId="77777777" w:rsidTr="005B11FF">
        <w:tc>
          <w:tcPr>
            <w:tcW w:w="9776" w:type="dxa"/>
          </w:tcPr>
          <w:p w14:paraId="1E2FE75C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93512" w:rsidRPr="000D2D18" w14:paraId="6E8F54C8" w14:textId="77777777" w:rsidTr="005B11FF">
        <w:tc>
          <w:tcPr>
            <w:tcW w:w="9776" w:type="dxa"/>
            <w:vAlign w:val="center"/>
          </w:tcPr>
          <w:p w14:paraId="4FD30C65" w14:textId="15EF8880" w:rsidR="00193512" w:rsidRPr="00032614" w:rsidRDefault="00D43DD0" w:rsidP="0019351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43DD0">
              <w:rPr>
                <w:rFonts w:ascii="Tahoma" w:hAnsi="Tahoma" w:cs="Tahoma"/>
                <w:b w:val="0"/>
                <w:sz w:val="20"/>
                <w:lang w:val="en-US"/>
              </w:rPr>
              <w:t xml:space="preserve">Federico </w:t>
            </w:r>
            <w:proofErr w:type="spellStart"/>
            <w:r w:rsidRPr="00D43DD0">
              <w:rPr>
                <w:rFonts w:ascii="Tahoma" w:hAnsi="Tahoma" w:cs="Tahoma"/>
                <w:b w:val="0"/>
                <w:sz w:val="20"/>
                <w:lang w:val="en-US"/>
              </w:rPr>
              <w:t>Caiulo</w:t>
            </w:r>
            <w:proofErr w:type="spellEnd"/>
            <w:r w:rsidRPr="00D43DD0">
              <w:rPr>
                <w:rFonts w:ascii="Tahoma" w:hAnsi="Tahoma" w:cs="Tahoma"/>
                <w:b w:val="0"/>
                <w:sz w:val="20"/>
                <w:lang w:val="en-US"/>
              </w:rPr>
              <w:t xml:space="preserve">, Mobile Game Marketing and Consumer </w:t>
            </w:r>
            <w:proofErr w:type="spellStart"/>
            <w:r w:rsidRPr="00D43DD0">
              <w:rPr>
                <w:rFonts w:ascii="Tahoma" w:hAnsi="Tahoma" w:cs="Tahoma"/>
                <w:b w:val="0"/>
                <w:sz w:val="20"/>
                <w:lang w:val="en-US"/>
              </w:rPr>
              <w:t>Behaviour</w:t>
            </w:r>
            <w:proofErr w:type="spellEnd"/>
            <w:r w:rsidRPr="00D43DD0">
              <w:rPr>
                <w:rFonts w:ascii="Tahoma" w:hAnsi="Tahoma" w:cs="Tahoma"/>
                <w:b w:val="0"/>
                <w:sz w:val="20"/>
                <w:lang w:val="en-US"/>
              </w:rPr>
              <w:t>,  LAP Lambert Academic Publishing, 2016</w:t>
            </w:r>
          </w:p>
        </w:tc>
      </w:tr>
      <w:tr w:rsidR="00193512" w:rsidRPr="000D2D18" w14:paraId="59903D47" w14:textId="77777777" w:rsidTr="005B11FF">
        <w:tc>
          <w:tcPr>
            <w:tcW w:w="9776" w:type="dxa"/>
            <w:vAlign w:val="center"/>
          </w:tcPr>
          <w:p w14:paraId="2F548C1F" w14:textId="51C73AC6" w:rsidR="00193512" w:rsidRPr="00032614" w:rsidRDefault="00D43DD0" w:rsidP="0019351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43DD0">
              <w:rPr>
                <w:rFonts w:ascii="Tahoma" w:hAnsi="Tahoma" w:cs="Tahoma"/>
                <w:b w:val="0"/>
                <w:sz w:val="20"/>
                <w:lang w:val="en-US"/>
              </w:rPr>
              <w:t xml:space="preserve">S. Gregory Boyd, Brian Pyne, Sean F. </w:t>
            </w:r>
            <w:proofErr w:type="spellStart"/>
            <w:r w:rsidRPr="00D43DD0">
              <w:rPr>
                <w:rFonts w:ascii="Tahoma" w:hAnsi="Tahoma" w:cs="Tahoma"/>
                <w:b w:val="0"/>
                <w:sz w:val="20"/>
                <w:lang w:val="en-US"/>
              </w:rPr>
              <w:t>Kane,Video</w:t>
            </w:r>
            <w:proofErr w:type="spellEnd"/>
            <w:r w:rsidRPr="00D43DD0">
              <w:rPr>
                <w:rFonts w:ascii="Tahoma" w:hAnsi="Tahoma" w:cs="Tahoma"/>
                <w:b w:val="0"/>
                <w:sz w:val="20"/>
                <w:lang w:val="en-US"/>
              </w:rPr>
              <w:t xml:space="preserve"> Game Law: Everything you need to know about Legal and Business Issues in the Game Industry, A K Peters/CRC Press, 2018</w:t>
            </w:r>
          </w:p>
        </w:tc>
      </w:tr>
    </w:tbl>
    <w:p w14:paraId="0D8BB998" w14:textId="77777777" w:rsidR="006863F4" w:rsidRPr="00032614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445BA5CE" w14:textId="3EBAB1B8" w:rsidR="000D2D18" w:rsidRDefault="000D2D18">
      <w:pPr>
        <w:spacing w:after="0" w:line="240" w:lineRule="auto"/>
        <w:rPr>
          <w:rFonts w:ascii="Tahoma" w:hAnsi="Tahoma" w:cs="Tahoma"/>
          <w:smallCaps/>
          <w:lang w:val="en-US"/>
        </w:rPr>
      </w:pPr>
      <w:r>
        <w:rPr>
          <w:rFonts w:ascii="Tahoma" w:hAnsi="Tahoma" w:cs="Tahoma"/>
          <w:b/>
          <w:lang w:val="en-US"/>
        </w:rPr>
        <w:br w:type="page"/>
      </w:r>
    </w:p>
    <w:p w14:paraId="1B40AC6C" w14:textId="77777777" w:rsidR="00FA5FD5" w:rsidRPr="00032614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0AF4A269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66075010" w14:textId="77777777"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354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3348"/>
      </w:tblGrid>
      <w:tr w:rsidR="00EE3891" w:rsidRPr="00B158DC" w14:paraId="4385D525" w14:textId="77777777" w:rsidTr="007B1886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975F50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0504F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82022" w:rsidRPr="00B158DC" w14:paraId="76056E38" w14:textId="77777777" w:rsidTr="007B1886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4EBC3F" w14:textId="77777777" w:rsidR="00082022" w:rsidRPr="00B158DC" w:rsidRDefault="00082022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85B28" w14:textId="77777777" w:rsidR="00082022" w:rsidRPr="00B158DC" w:rsidRDefault="00082022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082022" w:rsidRPr="00A13FB4" w14:paraId="47E25F68" w14:textId="77777777" w:rsidTr="007B188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E7EF6" w14:textId="77777777" w:rsidR="00082022" w:rsidRPr="00A13FB4" w:rsidRDefault="00082022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979D6" w14:textId="0ED5F0DA" w:rsidR="00082022" w:rsidRPr="00A13FB4" w:rsidRDefault="00750062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F1280B">
              <w:rPr>
                <w:color w:val="auto"/>
                <w:sz w:val="20"/>
                <w:szCs w:val="20"/>
              </w:rPr>
              <w:t>2</w:t>
            </w:r>
          </w:p>
        </w:tc>
      </w:tr>
      <w:tr w:rsidR="00082022" w:rsidRPr="00A13FB4" w14:paraId="605E8B78" w14:textId="77777777" w:rsidTr="007B188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2FC83" w14:textId="77777777" w:rsidR="00082022" w:rsidRPr="00A13FB4" w:rsidRDefault="00082022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DFE5D" w14:textId="5F464814" w:rsidR="00082022" w:rsidRPr="00A13FB4" w:rsidRDefault="00750062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082022" w:rsidRPr="00A13FB4" w14:paraId="10D24F4D" w14:textId="77777777" w:rsidTr="007B188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96837" w14:textId="77777777" w:rsidR="00082022" w:rsidRPr="00A13FB4" w:rsidRDefault="00082022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FD5DB" w14:textId="27DA944A" w:rsidR="00082022" w:rsidRPr="00A13FB4" w:rsidRDefault="00750062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40</w:t>
            </w:r>
          </w:p>
        </w:tc>
      </w:tr>
      <w:tr w:rsidR="00082022" w:rsidRPr="00A13FB4" w14:paraId="4C5F7732" w14:textId="77777777" w:rsidTr="007B188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AAF64" w14:textId="16D75194" w:rsidR="00082022" w:rsidRPr="00A13FB4" w:rsidRDefault="00D467F7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743C7" w14:textId="1D75A2D8" w:rsidR="00082022" w:rsidRDefault="00750062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</w:t>
            </w:r>
          </w:p>
        </w:tc>
      </w:tr>
      <w:tr w:rsidR="00082022" w:rsidRPr="00A13FB4" w14:paraId="474125E7" w14:textId="77777777" w:rsidTr="007B188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C50C6" w14:textId="4552CE5D" w:rsidR="00082022" w:rsidRPr="00A13FB4" w:rsidRDefault="00F50287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3B10A" w14:textId="7FC9A900" w:rsidR="00082022" w:rsidRDefault="00750062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28</w:t>
            </w:r>
          </w:p>
        </w:tc>
      </w:tr>
      <w:tr w:rsidR="00082022" w:rsidRPr="00A13FB4" w14:paraId="3F59B69F" w14:textId="77777777" w:rsidTr="007B188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CE6BA" w14:textId="77777777" w:rsidR="00082022" w:rsidRPr="00A13FB4" w:rsidRDefault="00082022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C1B51" w14:textId="5022308C" w:rsidR="00082022" w:rsidRPr="00A13FB4" w:rsidRDefault="00840B78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8A1C7B">
              <w:rPr>
                <w:b/>
                <w:color w:val="auto"/>
                <w:sz w:val="20"/>
                <w:szCs w:val="20"/>
              </w:rPr>
              <w:t>08</w:t>
            </w:r>
          </w:p>
        </w:tc>
      </w:tr>
      <w:tr w:rsidR="00082022" w:rsidRPr="00A13FB4" w14:paraId="42C9EAA9" w14:textId="77777777" w:rsidTr="007B188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FD963" w14:textId="77777777" w:rsidR="00082022" w:rsidRPr="00A13FB4" w:rsidRDefault="00082022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38CD3" w14:textId="77A0F11F" w:rsidR="00082022" w:rsidRPr="00A13FB4" w:rsidRDefault="008A1C7B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</w:tr>
      <w:tr w:rsidR="00082022" w:rsidRPr="00A13FB4" w14:paraId="2F9136B4" w14:textId="77777777" w:rsidTr="007B188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C1D1A" w14:textId="77777777" w:rsidR="00082022" w:rsidRPr="00A13FB4" w:rsidRDefault="00082022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541C4" w14:textId="3989A6DF" w:rsidR="00082022" w:rsidRPr="00A13FB4" w:rsidRDefault="008A1C7B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082022" w:rsidRPr="00A13FB4" w14:paraId="60407A15" w14:textId="77777777" w:rsidTr="007B188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C6B88" w14:textId="77777777" w:rsidR="00082022" w:rsidRPr="00A13FB4" w:rsidRDefault="00082022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63FEF" w14:textId="1DFC4938" w:rsidR="00082022" w:rsidRPr="00A13FB4" w:rsidRDefault="008A1C7B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14:paraId="3CA1B8F1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E129AA" w14:textId="77777777" w:rsidR="00A52AD8" w:rsidRDefault="00A52AD8">
      <w:r>
        <w:separator/>
      </w:r>
    </w:p>
  </w:endnote>
  <w:endnote w:type="continuationSeparator" w:id="0">
    <w:p w14:paraId="44B9CEE8" w14:textId="77777777" w:rsidR="00A52AD8" w:rsidRDefault="00A52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DE309" w14:textId="77777777" w:rsidR="007720A2" w:rsidRDefault="007720A2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31BB9A0" w14:textId="77777777" w:rsidR="007720A2" w:rsidRDefault="007720A2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786CC064" w14:textId="77777777" w:rsidR="007720A2" w:rsidRPr="005D2001" w:rsidRDefault="007720A2" w:rsidP="0080542D">
        <w:pPr>
          <w:pStyle w:val="Footer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B8D674" w14:textId="77777777" w:rsidR="00A52AD8" w:rsidRDefault="00A52AD8">
      <w:r>
        <w:separator/>
      </w:r>
    </w:p>
  </w:footnote>
  <w:footnote w:type="continuationSeparator" w:id="0">
    <w:p w14:paraId="2D106CB5" w14:textId="77777777" w:rsidR="00A52AD8" w:rsidRDefault="00A52A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A1778" w14:textId="77777777" w:rsidR="00731B10" w:rsidRDefault="00731B10" w:rsidP="00731B10">
    <w:pPr>
      <w:pStyle w:val="Header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DA123D0" wp14:editId="59E7C28B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E231827" w14:textId="77777777" w:rsidR="00731B10" w:rsidRDefault="000D2D18" w:rsidP="00731B10">
    <w:pPr>
      <w:pStyle w:val="Header"/>
    </w:pPr>
    <w:r>
      <w:pict w14:anchorId="2B1F4290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8758EC"/>
    <w:multiLevelType w:val="singleLevel"/>
    <w:tmpl w:val="45A8C9A2"/>
    <w:name w:val="Bullet 4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num w:numId="1" w16cid:durableId="211913414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76270000">
    <w:abstractNumId w:val="2"/>
  </w:num>
  <w:num w:numId="3" w16cid:durableId="367724260">
    <w:abstractNumId w:val="6"/>
  </w:num>
  <w:num w:numId="4" w16cid:durableId="1896700823">
    <w:abstractNumId w:val="10"/>
  </w:num>
  <w:num w:numId="5" w16cid:durableId="1705403738">
    <w:abstractNumId w:val="0"/>
  </w:num>
  <w:num w:numId="6" w16cid:durableId="689181158">
    <w:abstractNumId w:val="13"/>
  </w:num>
  <w:num w:numId="7" w16cid:durableId="507870717">
    <w:abstractNumId w:val="3"/>
  </w:num>
  <w:num w:numId="8" w16cid:durableId="1905945555">
    <w:abstractNumId w:val="13"/>
    <w:lvlOverride w:ilvl="0">
      <w:startOverride w:val="1"/>
    </w:lvlOverride>
  </w:num>
  <w:num w:numId="9" w16cid:durableId="266084471">
    <w:abstractNumId w:val="14"/>
  </w:num>
  <w:num w:numId="10" w16cid:durableId="1395427">
    <w:abstractNumId w:val="9"/>
  </w:num>
  <w:num w:numId="11" w16cid:durableId="605046074">
    <w:abstractNumId w:val="11"/>
  </w:num>
  <w:num w:numId="12" w16cid:durableId="685253013">
    <w:abstractNumId w:val="1"/>
  </w:num>
  <w:num w:numId="13" w16cid:durableId="514617931">
    <w:abstractNumId w:val="5"/>
  </w:num>
  <w:num w:numId="14" w16cid:durableId="1051149801">
    <w:abstractNumId w:val="12"/>
  </w:num>
  <w:num w:numId="15" w16cid:durableId="1810856443">
    <w:abstractNumId w:val="8"/>
  </w:num>
  <w:num w:numId="16" w16cid:durableId="166752234">
    <w:abstractNumId w:val="15"/>
  </w:num>
  <w:num w:numId="17" w16cid:durableId="1146825364">
    <w:abstractNumId w:val="4"/>
  </w:num>
  <w:num w:numId="18" w16cid:durableId="779105289">
    <w:abstractNumId w:val="17"/>
  </w:num>
  <w:num w:numId="19" w16cid:durableId="950094151">
    <w:abstractNumId w:val="16"/>
  </w:num>
  <w:num w:numId="20" w16cid:durableId="1524593649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8155947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proofState w:spelling="clean"/>
  <w:defaultTabStop w:val="708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4418"/>
    <w:rsid w:val="0001795B"/>
    <w:rsid w:val="00027526"/>
    <w:rsid w:val="00027E20"/>
    <w:rsid w:val="00030F12"/>
    <w:rsid w:val="00032614"/>
    <w:rsid w:val="00033388"/>
    <w:rsid w:val="000350DD"/>
    <w:rsid w:val="00036673"/>
    <w:rsid w:val="0003677D"/>
    <w:rsid w:val="0004107D"/>
    <w:rsid w:val="00041E4B"/>
    <w:rsid w:val="00043806"/>
    <w:rsid w:val="00044BE8"/>
    <w:rsid w:val="00046652"/>
    <w:rsid w:val="0005749C"/>
    <w:rsid w:val="0006050A"/>
    <w:rsid w:val="000801B6"/>
    <w:rsid w:val="00082022"/>
    <w:rsid w:val="00083761"/>
    <w:rsid w:val="00094074"/>
    <w:rsid w:val="00096DEE"/>
    <w:rsid w:val="000A1541"/>
    <w:rsid w:val="000A5135"/>
    <w:rsid w:val="000C41C8"/>
    <w:rsid w:val="000D2D18"/>
    <w:rsid w:val="000D6CF0"/>
    <w:rsid w:val="000D7D8F"/>
    <w:rsid w:val="000E549E"/>
    <w:rsid w:val="000E65B0"/>
    <w:rsid w:val="000E7F56"/>
    <w:rsid w:val="000F035A"/>
    <w:rsid w:val="001140A6"/>
    <w:rsid w:val="00114163"/>
    <w:rsid w:val="00131673"/>
    <w:rsid w:val="00133A52"/>
    <w:rsid w:val="00167B9C"/>
    <w:rsid w:val="00171185"/>
    <w:rsid w:val="00173436"/>
    <w:rsid w:val="0017534B"/>
    <w:rsid w:val="00186220"/>
    <w:rsid w:val="00193512"/>
    <w:rsid w:val="00196F16"/>
    <w:rsid w:val="001B3BF7"/>
    <w:rsid w:val="001C163F"/>
    <w:rsid w:val="001C4F0A"/>
    <w:rsid w:val="001C6C52"/>
    <w:rsid w:val="001D1D72"/>
    <w:rsid w:val="001D1F5B"/>
    <w:rsid w:val="001D3A57"/>
    <w:rsid w:val="001D73E7"/>
    <w:rsid w:val="001E3F2A"/>
    <w:rsid w:val="001E42D8"/>
    <w:rsid w:val="001F143D"/>
    <w:rsid w:val="001F6A65"/>
    <w:rsid w:val="0020696D"/>
    <w:rsid w:val="002171A5"/>
    <w:rsid w:val="00231243"/>
    <w:rsid w:val="002325AB"/>
    <w:rsid w:val="00232843"/>
    <w:rsid w:val="00240FAC"/>
    <w:rsid w:val="002433F9"/>
    <w:rsid w:val="00250BB6"/>
    <w:rsid w:val="00271983"/>
    <w:rsid w:val="00285CA1"/>
    <w:rsid w:val="00290EBA"/>
    <w:rsid w:val="00293E7C"/>
    <w:rsid w:val="002A15B8"/>
    <w:rsid w:val="002A249F"/>
    <w:rsid w:val="002A3A00"/>
    <w:rsid w:val="002A6C33"/>
    <w:rsid w:val="002D70D2"/>
    <w:rsid w:val="002E42B0"/>
    <w:rsid w:val="002E5B13"/>
    <w:rsid w:val="002F70F0"/>
    <w:rsid w:val="002F74C7"/>
    <w:rsid w:val="00307065"/>
    <w:rsid w:val="0030791F"/>
    <w:rsid w:val="00314269"/>
    <w:rsid w:val="00315C5E"/>
    <w:rsid w:val="0031626C"/>
    <w:rsid w:val="00316CE8"/>
    <w:rsid w:val="00324FB4"/>
    <w:rsid w:val="003425F3"/>
    <w:rsid w:val="00346C60"/>
    <w:rsid w:val="00350349"/>
    <w:rsid w:val="00350CF9"/>
    <w:rsid w:val="0035344F"/>
    <w:rsid w:val="00360ACA"/>
    <w:rsid w:val="00365292"/>
    <w:rsid w:val="00371123"/>
    <w:rsid w:val="003724A3"/>
    <w:rsid w:val="003728CF"/>
    <w:rsid w:val="003861AF"/>
    <w:rsid w:val="00386FC7"/>
    <w:rsid w:val="0039645B"/>
    <w:rsid w:val="003973B8"/>
    <w:rsid w:val="003A3B72"/>
    <w:rsid w:val="003A5FF0"/>
    <w:rsid w:val="003B004C"/>
    <w:rsid w:val="003C79D3"/>
    <w:rsid w:val="003D0B08"/>
    <w:rsid w:val="003D3B99"/>
    <w:rsid w:val="003D4003"/>
    <w:rsid w:val="003D7EE0"/>
    <w:rsid w:val="003E1A8D"/>
    <w:rsid w:val="003E56F9"/>
    <w:rsid w:val="003F4233"/>
    <w:rsid w:val="003F7B62"/>
    <w:rsid w:val="00405D10"/>
    <w:rsid w:val="004114E5"/>
    <w:rsid w:val="00412A5F"/>
    <w:rsid w:val="00414E41"/>
    <w:rsid w:val="004252DC"/>
    <w:rsid w:val="004257EB"/>
    <w:rsid w:val="00426BA1"/>
    <w:rsid w:val="00426BFE"/>
    <w:rsid w:val="00434748"/>
    <w:rsid w:val="00435B83"/>
    <w:rsid w:val="00442815"/>
    <w:rsid w:val="00456165"/>
    <w:rsid w:val="00457FDC"/>
    <w:rsid w:val="004600E4"/>
    <w:rsid w:val="004607EF"/>
    <w:rsid w:val="00470600"/>
    <w:rsid w:val="00476517"/>
    <w:rsid w:val="004846A3"/>
    <w:rsid w:val="0048771D"/>
    <w:rsid w:val="0049023B"/>
    <w:rsid w:val="00497319"/>
    <w:rsid w:val="004A1B60"/>
    <w:rsid w:val="004A40E1"/>
    <w:rsid w:val="004B2687"/>
    <w:rsid w:val="004B6A87"/>
    <w:rsid w:val="004C4181"/>
    <w:rsid w:val="004D1D3A"/>
    <w:rsid w:val="004D26FD"/>
    <w:rsid w:val="004D3C44"/>
    <w:rsid w:val="004D72D9"/>
    <w:rsid w:val="004F2C68"/>
    <w:rsid w:val="004F2E71"/>
    <w:rsid w:val="004F33B4"/>
    <w:rsid w:val="004F4281"/>
    <w:rsid w:val="00520E47"/>
    <w:rsid w:val="005247A6"/>
    <w:rsid w:val="0054191B"/>
    <w:rsid w:val="00546EAF"/>
    <w:rsid w:val="00567491"/>
    <w:rsid w:val="0057330C"/>
    <w:rsid w:val="00575101"/>
    <w:rsid w:val="005807B4"/>
    <w:rsid w:val="00581858"/>
    <w:rsid w:val="00587FC7"/>
    <w:rsid w:val="005930A7"/>
    <w:rsid w:val="005955F9"/>
    <w:rsid w:val="005B11FF"/>
    <w:rsid w:val="005C55D0"/>
    <w:rsid w:val="005C5D7C"/>
    <w:rsid w:val="005D2001"/>
    <w:rsid w:val="005D47E1"/>
    <w:rsid w:val="005D50C0"/>
    <w:rsid w:val="005F6360"/>
    <w:rsid w:val="006023E5"/>
    <w:rsid w:val="00603431"/>
    <w:rsid w:val="00606392"/>
    <w:rsid w:val="0061020D"/>
    <w:rsid w:val="00612B64"/>
    <w:rsid w:val="0061534F"/>
    <w:rsid w:val="006171E4"/>
    <w:rsid w:val="00625429"/>
    <w:rsid w:val="00626EA3"/>
    <w:rsid w:val="0063007E"/>
    <w:rsid w:val="00631BA9"/>
    <w:rsid w:val="00641D09"/>
    <w:rsid w:val="0064202D"/>
    <w:rsid w:val="00653E04"/>
    <w:rsid w:val="00655F46"/>
    <w:rsid w:val="00663E53"/>
    <w:rsid w:val="006673E8"/>
    <w:rsid w:val="00676A3F"/>
    <w:rsid w:val="00680BA2"/>
    <w:rsid w:val="0068179E"/>
    <w:rsid w:val="00684D54"/>
    <w:rsid w:val="006863F4"/>
    <w:rsid w:val="00695157"/>
    <w:rsid w:val="006A3E0B"/>
    <w:rsid w:val="006A46E0"/>
    <w:rsid w:val="006B07BF"/>
    <w:rsid w:val="006B18FC"/>
    <w:rsid w:val="006B31F1"/>
    <w:rsid w:val="006B353C"/>
    <w:rsid w:val="006C3FA1"/>
    <w:rsid w:val="006C4A94"/>
    <w:rsid w:val="006D05AB"/>
    <w:rsid w:val="006E32BD"/>
    <w:rsid w:val="006E6720"/>
    <w:rsid w:val="0070069B"/>
    <w:rsid w:val="00711BA2"/>
    <w:rsid w:val="007158A9"/>
    <w:rsid w:val="00721413"/>
    <w:rsid w:val="00731B10"/>
    <w:rsid w:val="007334E2"/>
    <w:rsid w:val="0073390C"/>
    <w:rsid w:val="00734120"/>
    <w:rsid w:val="00741B8D"/>
    <w:rsid w:val="007461A1"/>
    <w:rsid w:val="00747E52"/>
    <w:rsid w:val="00750062"/>
    <w:rsid w:val="00755AAB"/>
    <w:rsid w:val="00767EB3"/>
    <w:rsid w:val="007720A2"/>
    <w:rsid w:val="00776076"/>
    <w:rsid w:val="00785762"/>
    <w:rsid w:val="00786A38"/>
    <w:rsid w:val="00790329"/>
    <w:rsid w:val="00794F15"/>
    <w:rsid w:val="0079626A"/>
    <w:rsid w:val="007A2EDD"/>
    <w:rsid w:val="007A79F2"/>
    <w:rsid w:val="007B169B"/>
    <w:rsid w:val="007B1886"/>
    <w:rsid w:val="007B379A"/>
    <w:rsid w:val="007C068F"/>
    <w:rsid w:val="007C09F6"/>
    <w:rsid w:val="007C675D"/>
    <w:rsid w:val="007D191E"/>
    <w:rsid w:val="007D6005"/>
    <w:rsid w:val="007E209E"/>
    <w:rsid w:val="007E4D57"/>
    <w:rsid w:val="007F2FF6"/>
    <w:rsid w:val="00800D95"/>
    <w:rsid w:val="008046AE"/>
    <w:rsid w:val="0080542D"/>
    <w:rsid w:val="008060B2"/>
    <w:rsid w:val="00812622"/>
    <w:rsid w:val="00814C3C"/>
    <w:rsid w:val="008241DF"/>
    <w:rsid w:val="00825167"/>
    <w:rsid w:val="00840B78"/>
    <w:rsid w:val="00846BE3"/>
    <w:rsid w:val="00846D50"/>
    <w:rsid w:val="00847A73"/>
    <w:rsid w:val="00856B68"/>
    <w:rsid w:val="00857E00"/>
    <w:rsid w:val="00875EE7"/>
    <w:rsid w:val="00877135"/>
    <w:rsid w:val="008936B2"/>
    <w:rsid w:val="008938C7"/>
    <w:rsid w:val="008A1C7B"/>
    <w:rsid w:val="008B532C"/>
    <w:rsid w:val="008B67EB"/>
    <w:rsid w:val="008B6A8D"/>
    <w:rsid w:val="008C6362"/>
    <w:rsid w:val="008C6711"/>
    <w:rsid w:val="008C7BF3"/>
    <w:rsid w:val="008D2150"/>
    <w:rsid w:val="008E163E"/>
    <w:rsid w:val="008E2569"/>
    <w:rsid w:val="009146BE"/>
    <w:rsid w:val="00914E87"/>
    <w:rsid w:val="00917A33"/>
    <w:rsid w:val="00923212"/>
    <w:rsid w:val="00923418"/>
    <w:rsid w:val="00931F5B"/>
    <w:rsid w:val="00933296"/>
    <w:rsid w:val="00940876"/>
    <w:rsid w:val="009458F5"/>
    <w:rsid w:val="00951C0C"/>
    <w:rsid w:val="00955477"/>
    <w:rsid w:val="009614FE"/>
    <w:rsid w:val="00964390"/>
    <w:rsid w:val="00981095"/>
    <w:rsid w:val="009909F8"/>
    <w:rsid w:val="00997282"/>
    <w:rsid w:val="009A3FEE"/>
    <w:rsid w:val="009A43CE"/>
    <w:rsid w:val="009B4991"/>
    <w:rsid w:val="009B5082"/>
    <w:rsid w:val="009B5BAB"/>
    <w:rsid w:val="009B6C7C"/>
    <w:rsid w:val="009C7640"/>
    <w:rsid w:val="009C7B10"/>
    <w:rsid w:val="009E09D8"/>
    <w:rsid w:val="009F3B57"/>
    <w:rsid w:val="009F451F"/>
    <w:rsid w:val="009F5385"/>
    <w:rsid w:val="00A02A52"/>
    <w:rsid w:val="00A11DDA"/>
    <w:rsid w:val="00A13FB4"/>
    <w:rsid w:val="00A1538D"/>
    <w:rsid w:val="00A21AFF"/>
    <w:rsid w:val="00A22B5F"/>
    <w:rsid w:val="00A3112F"/>
    <w:rsid w:val="00A32047"/>
    <w:rsid w:val="00A33430"/>
    <w:rsid w:val="00A40119"/>
    <w:rsid w:val="00A45FE3"/>
    <w:rsid w:val="00A50365"/>
    <w:rsid w:val="00A52AD8"/>
    <w:rsid w:val="00A57999"/>
    <w:rsid w:val="00A6366F"/>
    <w:rsid w:val="00A64607"/>
    <w:rsid w:val="00A65076"/>
    <w:rsid w:val="00A711B9"/>
    <w:rsid w:val="00AA3B18"/>
    <w:rsid w:val="00AA4DD9"/>
    <w:rsid w:val="00AB655E"/>
    <w:rsid w:val="00AC4A7E"/>
    <w:rsid w:val="00AC57A5"/>
    <w:rsid w:val="00AD54ED"/>
    <w:rsid w:val="00AE3B8A"/>
    <w:rsid w:val="00AF0B6F"/>
    <w:rsid w:val="00AF7D73"/>
    <w:rsid w:val="00B024F8"/>
    <w:rsid w:val="00B03E50"/>
    <w:rsid w:val="00B056F7"/>
    <w:rsid w:val="00B10129"/>
    <w:rsid w:val="00B158DC"/>
    <w:rsid w:val="00B21019"/>
    <w:rsid w:val="00B339F5"/>
    <w:rsid w:val="00B464BF"/>
    <w:rsid w:val="00B46D91"/>
    <w:rsid w:val="00B46F30"/>
    <w:rsid w:val="00B60B0B"/>
    <w:rsid w:val="00B65EFA"/>
    <w:rsid w:val="00B83F26"/>
    <w:rsid w:val="00B92A43"/>
    <w:rsid w:val="00B95607"/>
    <w:rsid w:val="00B96AC5"/>
    <w:rsid w:val="00BA615E"/>
    <w:rsid w:val="00BB2D8D"/>
    <w:rsid w:val="00BB4F43"/>
    <w:rsid w:val="00BB5656"/>
    <w:rsid w:val="00BD12E3"/>
    <w:rsid w:val="00BD5212"/>
    <w:rsid w:val="00BE4936"/>
    <w:rsid w:val="00BE5084"/>
    <w:rsid w:val="00BF3E48"/>
    <w:rsid w:val="00C10249"/>
    <w:rsid w:val="00C15B5C"/>
    <w:rsid w:val="00C24208"/>
    <w:rsid w:val="00C25889"/>
    <w:rsid w:val="00C33798"/>
    <w:rsid w:val="00C37C9A"/>
    <w:rsid w:val="00C41795"/>
    <w:rsid w:val="00C50308"/>
    <w:rsid w:val="00C52F26"/>
    <w:rsid w:val="00C54E8A"/>
    <w:rsid w:val="00C65E4B"/>
    <w:rsid w:val="00C67162"/>
    <w:rsid w:val="00C84399"/>
    <w:rsid w:val="00C91335"/>
    <w:rsid w:val="00C947FB"/>
    <w:rsid w:val="00CA6021"/>
    <w:rsid w:val="00CB5513"/>
    <w:rsid w:val="00CD2DB2"/>
    <w:rsid w:val="00CD6CEF"/>
    <w:rsid w:val="00CF1CB2"/>
    <w:rsid w:val="00CF2FBF"/>
    <w:rsid w:val="00D112C5"/>
    <w:rsid w:val="00D11547"/>
    <w:rsid w:val="00D1183C"/>
    <w:rsid w:val="00D17216"/>
    <w:rsid w:val="00D30192"/>
    <w:rsid w:val="00D36BD4"/>
    <w:rsid w:val="00D376E0"/>
    <w:rsid w:val="00D3794E"/>
    <w:rsid w:val="00D43CB7"/>
    <w:rsid w:val="00D43DD0"/>
    <w:rsid w:val="00D465B9"/>
    <w:rsid w:val="00D467F7"/>
    <w:rsid w:val="00D46A4B"/>
    <w:rsid w:val="00D55B2B"/>
    <w:rsid w:val="00D5603A"/>
    <w:rsid w:val="00D577ED"/>
    <w:rsid w:val="00D81F2C"/>
    <w:rsid w:val="00DB0142"/>
    <w:rsid w:val="00DB3A5B"/>
    <w:rsid w:val="00DB7026"/>
    <w:rsid w:val="00DC018E"/>
    <w:rsid w:val="00DC241E"/>
    <w:rsid w:val="00DD2ED3"/>
    <w:rsid w:val="00DE190F"/>
    <w:rsid w:val="00DE3916"/>
    <w:rsid w:val="00DE6B6B"/>
    <w:rsid w:val="00DF3DF5"/>
    <w:rsid w:val="00DF5C11"/>
    <w:rsid w:val="00E16E4A"/>
    <w:rsid w:val="00E31378"/>
    <w:rsid w:val="00E34208"/>
    <w:rsid w:val="00E46276"/>
    <w:rsid w:val="00E57F1A"/>
    <w:rsid w:val="00E65389"/>
    <w:rsid w:val="00E65A40"/>
    <w:rsid w:val="00E94736"/>
    <w:rsid w:val="00E94E68"/>
    <w:rsid w:val="00E9725F"/>
    <w:rsid w:val="00E9743E"/>
    <w:rsid w:val="00EA1B88"/>
    <w:rsid w:val="00EA39FC"/>
    <w:rsid w:val="00EB0ADA"/>
    <w:rsid w:val="00EB2557"/>
    <w:rsid w:val="00EB52B7"/>
    <w:rsid w:val="00EB70EA"/>
    <w:rsid w:val="00EC005C"/>
    <w:rsid w:val="00EC15E6"/>
    <w:rsid w:val="00EC4D53"/>
    <w:rsid w:val="00EE1335"/>
    <w:rsid w:val="00EE3891"/>
    <w:rsid w:val="00EE4EF9"/>
    <w:rsid w:val="00F00795"/>
    <w:rsid w:val="00F01879"/>
    <w:rsid w:val="00F03B30"/>
    <w:rsid w:val="00F04F0C"/>
    <w:rsid w:val="00F060D9"/>
    <w:rsid w:val="00F1280B"/>
    <w:rsid w:val="00F128D3"/>
    <w:rsid w:val="00F139C0"/>
    <w:rsid w:val="00F201F9"/>
    <w:rsid w:val="00F23ABE"/>
    <w:rsid w:val="00F31E7C"/>
    <w:rsid w:val="00F4304E"/>
    <w:rsid w:val="00F469CC"/>
    <w:rsid w:val="00F479FE"/>
    <w:rsid w:val="00F50287"/>
    <w:rsid w:val="00F52C2E"/>
    <w:rsid w:val="00F53F75"/>
    <w:rsid w:val="00F6707E"/>
    <w:rsid w:val="00F67160"/>
    <w:rsid w:val="00F97741"/>
    <w:rsid w:val="00FA09BD"/>
    <w:rsid w:val="00FA4E4A"/>
    <w:rsid w:val="00FA5FD5"/>
    <w:rsid w:val="00FB455D"/>
    <w:rsid w:val="00FB529D"/>
    <w:rsid w:val="00FB6199"/>
    <w:rsid w:val="00FC1BE5"/>
    <w:rsid w:val="00FD3016"/>
    <w:rsid w:val="00FD36B1"/>
    <w:rsid w:val="00FD76B2"/>
    <w:rsid w:val="00FF704E"/>
    <w:rsid w:val="16004485"/>
    <w:rsid w:val="31BE8CC6"/>
    <w:rsid w:val="58A8250B"/>
    <w:rsid w:val="672B1D67"/>
    <w:rsid w:val="6A5F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3C817C21"/>
  <w15:docId w15:val="{066C4C97-3A18-44D5-AFCA-F6CFCB680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Heading1">
    <w:name w:val="heading 1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Heading2">
    <w:name w:val="heading 2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Heading3">
    <w:name w:val="heading 3"/>
    <w:basedOn w:val="Normal"/>
    <w:next w:val="Normal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Heading4">
    <w:name w:val="heading 4"/>
    <w:basedOn w:val="Normal"/>
    <w:next w:val="Normal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Heading6">
    <w:name w:val="heading 6"/>
    <w:basedOn w:val="Normal"/>
    <w:next w:val="Normal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Heading7">
    <w:name w:val="heading 7"/>
    <w:basedOn w:val="Normal"/>
    <w:next w:val="Normal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Heading8">
    <w:name w:val="heading 8"/>
    <w:basedOn w:val="Normal"/>
    <w:next w:val="Normal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Heading9">
    <w:name w:val="heading 9"/>
    <w:basedOn w:val="Normal"/>
    <w:next w:val="Normal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qFormat/>
    <w:rsid w:val="003973B8"/>
    <w:pPr>
      <w:ind w:left="720"/>
      <w:contextualSpacing/>
    </w:pPr>
  </w:style>
  <w:style w:type="paragraph" w:styleId="BodyText">
    <w:name w:val="Body Text"/>
    <w:basedOn w:val="Normal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efaultParagraphFont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yperlink">
    <w:name w:val="Hyperlink"/>
    <w:basedOn w:val="DefaultParagraphFont"/>
    <w:semiHidden/>
    <w:rsid w:val="003973B8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3973B8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3973B8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  <w:rsid w:val="003973B8"/>
  </w:style>
  <w:style w:type="paragraph" w:styleId="BodyTextIndent2">
    <w:name w:val="Body Text Indent 2"/>
    <w:basedOn w:val="Normal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BodyTextIndent3">
    <w:name w:val="Body Text Indent 3"/>
    <w:basedOn w:val="Normal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BodyText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BodyText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BodyText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BodyText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BodyText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Heading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BodyText2">
    <w:name w:val="Body Text 2"/>
    <w:basedOn w:val="Normal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BodyText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BlockText">
    <w:name w:val="Block Text"/>
    <w:basedOn w:val="Normal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BodyText3">
    <w:name w:val="Body Text 3"/>
    <w:basedOn w:val="Normal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efaultParagraphFont"/>
    <w:rsid w:val="003973B8"/>
    <w:rPr>
      <w:b/>
      <w:sz w:val="24"/>
    </w:rPr>
  </w:style>
  <w:style w:type="paragraph" w:styleId="Header">
    <w:name w:val="header"/>
    <w:basedOn w:val="Normal"/>
    <w:link w:val="HeaderChar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leGrid">
    <w:name w:val="Table Grid"/>
    <w:basedOn w:val="TableNormal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F7D73"/>
    <w:rPr>
      <w:sz w:val="24"/>
      <w:szCs w:val="22"/>
      <w:lang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0137A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0137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00137A"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00137A"/>
    <w:rPr>
      <w:vertAlign w:val="superscript"/>
    </w:rPr>
  </w:style>
  <w:style w:type="character" w:customStyle="1" w:styleId="HeaderChar">
    <w:name w:val="Header Char"/>
    <w:basedOn w:val="DefaultParagraphFont"/>
    <w:link w:val="Header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Marek Jaszuk</DisplayName>
        <AccountId>18</AccountId>
        <AccountType/>
      </UserInfo>
    </Lider>
    <Rokrealizacji xmlns="589a3a4e-3e16-4633-b922-1f149d89d601">III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6CE09B-7B81-4A48-BDBA-F15C36F92A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D81B74-3816-492F-BB53-A58478EF7C47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3.xml><?xml version="1.0" encoding="utf-8"?>
<ds:datastoreItem xmlns:ds="http://schemas.openxmlformats.org/officeDocument/2006/customXml" ds:itemID="{0517F716-D3AD-463D-A118-3435AF70CCF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EB9345D-F63D-4C34-8A70-057A95C8A4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1162</Words>
  <Characters>6626</Characters>
  <Application>Microsoft Office Word</Application>
  <DocSecurity>0</DocSecurity>
  <Lines>55</Lines>
  <Paragraphs>15</Paragraphs>
  <ScaleCrop>false</ScaleCrop>
  <Company/>
  <LinksUpToDate>false</LinksUpToDate>
  <CharactersWithSpaces>7773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Izabela Cichocka</cp:lastModifiedBy>
  <cp:revision>4</cp:revision>
  <cp:lastPrinted>2020-01-30T08:11:00Z</cp:lastPrinted>
  <dcterms:created xsi:type="dcterms:W3CDTF">2021-09-20T15:13:00Z</dcterms:created>
  <dcterms:modified xsi:type="dcterms:W3CDTF">2024-06-04T12:59:00Z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