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7365B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00F9637C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1C8015BB" w:rsidR="00DB0142" w:rsidRPr="00B158DC" w:rsidRDefault="000D5F6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2E8E">
              <w:rPr>
                <w:rFonts w:ascii="Tahoma" w:hAnsi="Tahoma" w:cs="Tahoma"/>
                <w:b w:val="0"/>
              </w:rPr>
              <w:t>Sztuczna inteligencja</w:t>
            </w:r>
            <w:r w:rsidR="004E66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00F9637C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7A5C5A9A" w:rsidR="007461A1" w:rsidRPr="00B158DC" w:rsidRDefault="00FE5FE8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703D32">
              <w:rPr>
                <w:rFonts w:ascii="Tahoma" w:hAnsi="Tahoma" w:cs="Tahoma"/>
                <w:b w:val="0"/>
              </w:rPr>
              <w:t>2</w:t>
            </w:r>
            <w:r w:rsidR="008D3BD0">
              <w:rPr>
                <w:rFonts w:ascii="Tahoma" w:hAnsi="Tahoma" w:cs="Tahoma"/>
                <w:b w:val="0"/>
              </w:rPr>
              <w:t>/</w:t>
            </w:r>
            <w:r w:rsidR="00756F83">
              <w:rPr>
                <w:rFonts w:ascii="Tahoma" w:hAnsi="Tahoma" w:cs="Tahoma"/>
                <w:b w:val="0"/>
              </w:rPr>
              <w:t>20</w:t>
            </w:r>
            <w:r w:rsidR="008D3BD0">
              <w:rPr>
                <w:rFonts w:ascii="Tahoma" w:hAnsi="Tahoma" w:cs="Tahoma"/>
                <w:b w:val="0"/>
              </w:rPr>
              <w:t>2</w:t>
            </w:r>
            <w:r w:rsidR="00703D3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5E2D57CB" w14:textId="77777777" w:rsidTr="00F9637C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2FC0359E" w:rsidR="00DB0142" w:rsidRPr="00B158DC" w:rsidRDefault="0084469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FE5FE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00F9637C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00F9637C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6123BB84" w:rsidR="008B3B10" w:rsidRPr="00B158DC" w:rsidRDefault="008B3B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385508">
              <w:rPr>
                <w:rFonts w:ascii="Tahoma" w:hAnsi="Tahoma" w:cs="Tahoma"/>
                <w:b w:val="0"/>
              </w:rPr>
              <w:t xml:space="preserve"> - </w:t>
            </w:r>
            <w:r w:rsidR="007B7446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7B32F5BB" w14:textId="77777777" w:rsidTr="00F9637C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00F9637C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00F9637C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49B74A60" w:rsidR="008938C7" w:rsidRPr="00B158DC" w:rsidRDefault="002B5F86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Mroczek, dr inż. Mariusz Wrzesień</w:t>
            </w:r>
          </w:p>
        </w:tc>
      </w:tr>
      <w:tr w:rsidR="00F9637C" w:rsidRPr="00B158DC" w14:paraId="67C708D0" w14:textId="77777777" w:rsidTr="00F9637C">
        <w:tc>
          <w:tcPr>
            <w:tcW w:w="9781" w:type="dxa"/>
            <w:gridSpan w:val="2"/>
            <w:vAlign w:val="center"/>
          </w:tcPr>
          <w:p w14:paraId="2245B896" w14:textId="2832AF81" w:rsidR="00F9637C" w:rsidRDefault="00F9637C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093792F4" w:rsidR="004846A3" w:rsidRPr="00B158DC" w:rsidRDefault="000D5F6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910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 dyskretna, Algorytmy i struktury danych</w:t>
            </w:r>
          </w:p>
        </w:tc>
      </w:tr>
    </w:tbl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3C3F6A6A" w:rsidR="00721413" w:rsidRPr="00B158DC" w:rsidRDefault="000D5F6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zagadnieniami</w:t>
            </w:r>
            <w:r w:rsidR="00844696">
              <w:rPr>
                <w:rFonts w:ascii="Tahoma" w:hAnsi="Tahoma" w:cs="Tahoma"/>
                <w:b w:val="0"/>
              </w:rPr>
              <w:t xml:space="preserve"> w zakresie matematyki niezbędnymi</w:t>
            </w:r>
            <w:r>
              <w:rPr>
                <w:rFonts w:ascii="Tahoma" w:hAnsi="Tahoma" w:cs="Tahoma"/>
                <w:b w:val="0"/>
              </w:rPr>
              <w:t xml:space="preserve"> do rozumienia pojęć związanych ze sztuczną inteligencją</w:t>
            </w:r>
          </w:p>
        </w:tc>
      </w:tr>
      <w:tr w:rsidR="000D5F63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5AF4546E" w:rsidR="000D5F63" w:rsidRPr="00224EFA" w:rsidRDefault="000D5F63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istotn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fakt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>, pojęcia</w:t>
            </w:r>
            <w:r>
              <w:rPr>
                <w:rFonts w:ascii="Tahoma" w:hAnsi="Tahoma" w:cs="Tahoma"/>
                <w:b w:val="0"/>
                <w:sz w:val="20"/>
              </w:rPr>
              <w:t>mi</w:t>
            </w:r>
            <w:r w:rsidRPr="00F3002A">
              <w:rPr>
                <w:rFonts w:ascii="Tahoma" w:hAnsi="Tahoma" w:cs="Tahoma"/>
                <w:b w:val="0"/>
                <w:sz w:val="20"/>
              </w:rPr>
              <w:t>, zasad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teori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informatyki i oprogramowania w tym element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zarządzania i przetwarzania informacji</w:t>
            </w:r>
          </w:p>
        </w:tc>
      </w:tr>
      <w:tr w:rsidR="000D5F63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0D5F63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6A57E8DC" w:rsidR="000D5F63" w:rsidRPr="00224EFA" w:rsidRDefault="000D5F63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pozyskiwa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zarządza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wiedzą oraz informacją z literatury, baz danych i innych źródeł, dokonywa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ich interpretacji, a także wyciągać wnioski oraz formułować i uzasadniać opinie</w:t>
            </w:r>
          </w:p>
        </w:tc>
      </w:tr>
      <w:tr w:rsidR="000D5F63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498D2526" w:rsidR="000D5F63" w:rsidRPr="00224EFA" w:rsidRDefault="000D5F63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stosowania różnych metod (matematyczne, eksperymentalne) przy realizacji zadań o charakterze badawczym zawierających elementy sztucznej inteligencji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3B95DBC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D5F63">
              <w:rPr>
                <w:rFonts w:ascii="Tahoma" w:hAnsi="Tahoma" w:cs="Tahoma"/>
              </w:rPr>
              <w:t>yjaśnić podstawowe pojęcia, metody i techniki stosowane w dziedzinie sztucznej inteligencji</w:t>
            </w:r>
            <w:r w:rsidR="000D5F63" w:rsidRPr="00691050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65953C5" w14:textId="72339431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0D5F63" w:rsidRPr="00B158DC" w14:paraId="1B4523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43ABFC" w14:textId="6E3BCDBF" w:rsidR="000D5F63" w:rsidRPr="00B158DC" w:rsidRDefault="000D5F63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629BC50" w14:textId="007EDC05" w:rsidR="000D5F63" w:rsidRPr="00224EFA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dentyfikować odpowiednie metody i narzędzia do rozwiązywania problemów z dziedziny sztucznej inteligencji.</w:t>
            </w:r>
          </w:p>
        </w:tc>
        <w:tc>
          <w:tcPr>
            <w:tcW w:w="1785" w:type="dxa"/>
            <w:vAlign w:val="center"/>
          </w:tcPr>
          <w:p w14:paraId="5A2A13C4" w14:textId="12992318" w:rsidR="000D5F63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1712D2BB" w:rsidR="00B21019" w:rsidRPr="00B158DC" w:rsidRDefault="000D5F63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32FF3F3" w14:textId="4E266400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</w:t>
            </w:r>
            <w:r w:rsidR="000D5F63">
              <w:rPr>
                <w:rFonts w:ascii="Tahoma" w:hAnsi="Tahoma" w:cs="Tahoma"/>
              </w:rPr>
              <w:t xml:space="preserve">charakteryzować </w:t>
            </w:r>
            <w:r w:rsidR="00FD37AF">
              <w:rPr>
                <w:rFonts w:ascii="Tahoma" w:hAnsi="Tahoma" w:cs="Tahoma"/>
              </w:rPr>
              <w:t xml:space="preserve">najnowsze </w:t>
            </w:r>
            <w:r w:rsidR="000D5F63">
              <w:rPr>
                <w:rFonts w:ascii="Tahoma" w:hAnsi="Tahoma" w:cs="Tahoma"/>
              </w:rPr>
              <w:t>obszary zastosowania metod i technik sztucznej inteligencji.</w:t>
            </w:r>
          </w:p>
        </w:tc>
        <w:tc>
          <w:tcPr>
            <w:tcW w:w="1785" w:type="dxa"/>
            <w:vAlign w:val="center"/>
          </w:tcPr>
          <w:p w14:paraId="01AE6608" w14:textId="58431068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  <w:r w:rsidR="00FD37AF">
              <w:rPr>
                <w:rFonts w:ascii="Tahoma" w:hAnsi="Tahoma" w:cs="Tahoma"/>
              </w:rPr>
              <w:t>, K_W13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7800B3DC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>
              <w:rPr>
                <w:rFonts w:ascii="Tahoma" w:hAnsi="Tahoma" w:cs="Tahoma"/>
              </w:rPr>
              <w:t>astosować metody i narzędzia do analizy danych.</w:t>
            </w:r>
          </w:p>
        </w:tc>
        <w:tc>
          <w:tcPr>
            <w:tcW w:w="1785" w:type="dxa"/>
            <w:vAlign w:val="center"/>
          </w:tcPr>
          <w:p w14:paraId="4CE47FD7" w14:textId="7C116244" w:rsidR="00B21019" w:rsidRPr="00844696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6C3EF9C8" w14:textId="1713D2E8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 w:rsidRPr="00691050">
              <w:rPr>
                <w:rFonts w:ascii="Tahoma" w:hAnsi="Tahoma" w:cs="Tahoma"/>
              </w:rPr>
              <w:t xml:space="preserve">astosować </w:t>
            </w:r>
            <w:r w:rsidR="000D5F63">
              <w:rPr>
                <w:rFonts w:ascii="Tahoma" w:hAnsi="Tahoma" w:cs="Tahoma"/>
              </w:rPr>
              <w:t xml:space="preserve">wybrane techniki sztucznej inteligencji </w:t>
            </w:r>
            <w:r w:rsidR="005911C4">
              <w:rPr>
                <w:rFonts w:ascii="Tahoma" w:hAnsi="Tahoma" w:cs="Tahoma"/>
              </w:rPr>
              <w:t>do</w:t>
            </w:r>
            <w:r w:rsidR="000D5F63">
              <w:rPr>
                <w:rFonts w:ascii="Tahoma" w:hAnsi="Tahoma" w:cs="Tahoma"/>
              </w:rPr>
              <w:t xml:space="preserve"> rozwiąz</w:t>
            </w:r>
            <w:r w:rsidR="005911C4">
              <w:rPr>
                <w:rFonts w:ascii="Tahoma" w:hAnsi="Tahoma" w:cs="Tahoma"/>
              </w:rPr>
              <w:t>ania rzeczywistego</w:t>
            </w:r>
            <w:r w:rsidR="000D5F63">
              <w:rPr>
                <w:rFonts w:ascii="Tahoma" w:hAnsi="Tahoma" w:cs="Tahoma"/>
              </w:rPr>
              <w:t xml:space="preserve"> problem</w:t>
            </w:r>
            <w:r w:rsidR="005911C4">
              <w:rPr>
                <w:rFonts w:ascii="Tahoma" w:hAnsi="Tahoma" w:cs="Tahoma"/>
              </w:rPr>
              <w:t>u</w:t>
            </w:r>
            <w:r w:rsidR="00394582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7015C7A" w14:textId="3E04575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K_U01, K_U22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479FBBF" w14:textId="09C23DC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nterpretować uzyskane wyniki eksperymentów w dziedzinie sztucznej inteligencji wyciągając wnioski badawcze.</w:t>
            </w:r>
          </w:p>
        </w:tc>
        <w:tc>
          <w:tcPr>
            <w:tcW w:w="1785" w:type="dxa"/>
            <w:vAlign w:val="center"/>
          </w:tcPr>
          <w:p w14:paraId="76BBA5FA" w14:textId="1245A97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  <w:r w:rsidR="00FD37AF" w:rsidRPr="00844696">
              <w:rPr>
                <w:rFonts w:ascii="Tahoma" w:hAnsi="Tahoma" w:cs="Tahoma"/>
              </w:rPr>
              <w:t>, K_U03</w:t>
            </w:r>
          </w:p>
        </w:tc>
      </w:tr>
      <w:tr w:rsidR="00703D32" w:rsidRPr="00B158DC" w14:paraId="78526696" w14:textId="77777777" w:rsidTr="00703D3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ADCEBE4" w14:textId="348BCB23" w:rsidR="00703D32" w:rsidRPr="00844696" w:rsidRDefault="00703D32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D21CE" w:rsidRPr="00B158DC" w14:paraId="0177924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CB6C5CB" w14:textId="2801B7DD" w:rsidR="000D21CE" w:rsidRDefault="000D21CE" w:rsidP="000D21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CEF66D" w14:textId="68641334" w:rsidR="000D21CE" w:rsidRDefault="00844696" w:rsidP="000D21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C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>echuje go nieustanna gotowo</w:t>
            </w:r>
            <w:r w:rsidR="000D21CE">
              <w:rPr>
                <w:rFonts w:ascii="Tahoma" w:eastAsia="Calibri" w:hAnsi="Tahoma" w:cs="Tahoma"/>
                <w:lang w:eastAsia="en-US"/>
              </w:rPr>
              <w:t>ść i otwartość do samodzielnego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vAlign w:val="center"/>
          </w:tcPr>
          <w:p w14:paraId="20D0B334" w14:textId="00315088" w:rsidR="000D21CE" w:rsidRPr="00844696" w:rsidRDefault="000D21CE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K_K07</w:t>
            </w:r>
          </w:p>
        </w:tc>
      </w:tr>
    </w:tbl>
    <w:p w14:paraId="1747931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46167C4" w:rsidR="0035344F" w:rsidRPr="00B158DC" w:rsidRDefault="007B74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EA1B7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4AA76EE7" w14:textId="7BC8BCB4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567900" w14:textId="5EFC352F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0C912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39EECE" w14:textId="3773D32A" w:rsidR="0035344F" w:rsidRPr="00B158DC" w:rsidRDefault="00844696" w:rsidP="0084469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C8B296E" w14:textId="7178BB29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1C13D92" w14:textId="6622B4DC" w:rsidR="0035344F" w:rsidRPr="00B158DC" w:rsidRDefault="007B74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2D3DBFF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34773FB" w14:textId="0EE3B181" w:rsidR="008938C7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00814C3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00814C3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14830791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Wykład informacyjno – problemowy.</w:t>
            </w:r>
            <w:r w:rsidRPr="00691050">
              <w:rPr>
                <w:rFonts w:ascii="Tahoma" w:hAnsi="Tahoma" w:cs="Tahoma"/>
                <w:b w:val="0"/>
              </w:rPr>
              <w:t xml:space="preserve"> 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</w:t>
            </w:r>
          </w:p>
        </w:tc>
      </w:tr>
      <w:tr w:rsidR="006A46E0" w:rsidRPr="00B158DC" w14:paraId="1B8312AE" w14:textId="77777777" w:rsidTr="00814C3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54DEA103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Ćwiczenia, studium przykładowe</w:t>
            </w:r>
            <w:r>
              <w:rPr>
                <w:rFonts w:ascii="Tahoma" w:hAnsi="Tahoma" w:cs="Tahoma"/>
              </w:rPr>
              <w:t>, instrukcja laboratoryjna</w:t>
            </w:r>
            <w:r w:rsidRPr="00691050">
              <w:rPr>
                <w:rFonts w:ascii="Tahoma" w:hAnsi="Tahoma" w:cs="Tahoma"/>
              </w:rPr>
              <w:t>.</w:t>
            </w:r>
            <w:r w:rsidRPr="00691050">
              <w:rPr>
                <w:rFonts w:ascii="Tahoma" w:hAnsi="Tahoma" w:cs="Tahoma"/>
                <w:b w:val="0"/>
              </w:rPr>
              <w:t xml:space="preserve"> Ćwiczenia </w:t>
            </w:r>
            <w:r>
              <w:rPr>
                <w:rFonts w:ascii="Tahoma" w:hAnsi="Tahoma" w:cs="Tahoma"/>
                <w:b w:val="0"/>
              </w:rPr>
              <w:t xml:space="preserve">analityczne i </w:t>
            </w:r>
            <w:r w:rsidRPr="00691050">
              <w:rPr>
                <w:rFonts w:ascii="Tahoma" w:hAnsi="Tahoma" w:cs="Tahoma"/>
                <w:b w:val="0"/>
              </w:rPr>
              <w:t xml:space="preserve">praktyczne przy komputerze związane z </w:t>
            </w:r>
            <w:r>
              <w:rPr>
                <w:rFonts w:ascii="Tahoma" w:hAnsi="Tahoma" w:cs="Tahoma"/>
                <w:b w:val="0"/>
              </w:rPr>
              <w:t>zastosowaniem algorytmów/metod sztucznej inteligencji</w:t>
            </w:r>
            <w:r w:rsidRPr="00691050">
              <w:rPr>
                <w:rFonts w:ascii="Tahoma" w:hAnsi="Tahoma" w:cs="Tahoma"/>
                <w:b w:val="0"/>
              </w:rPr>
              <w:t>.  Niekiedy w formie studium przykładowego polegającego na szczegółowej analizie konkretnego przypadku rozwiązania a następnie wyciąganiu wniosków, dokonywaniu porównań, uogólnień. Celem jest nie tylko rozpoznanie konkretnej sytuacji lecz także zawartych w nim problemów do rozwiązania. Student na każde laboratorium otrzymuje instrukcję do wykonania poszczególnych zadań praktycznych</w:t>
            </w:r>
            <w:r>
              <w:rPr>
                <w:rFonts w:ascii="Tahoma" w:hAnsi="Tahoma" w:cs="Tahoma"/>
                <w:b w:val="0"/>
              </w:rPr>
              <w:t>, samodzielnie rozwiązuje dany problem i przygotowuje sprawozdanie.</w:t>
            </w:r>
          </w:p>
        </w:tc>
      </w:tr>
    </w:tbl>
    <w:p w14:paraId="5E377A0B" w14:textId="12008987" w:rsidR="000C41C8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A8C354" w14:textId="77777777" w:rsidR="004E667D" w:rsidRPr="00B158DC" w:rsidRDefault="004E667D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5947A8F5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45506" w:rsidRPr="00B158DC" w14:paraId="52117E4C" w14:textId="77777777" w:rsidTr="00844696">
        <w:tc>
          <w:tcPr>
            <w:tcW w:w="709" w:type="dxa"/>
            <w:vAlign w:val="center"/>
          </w:tcPr>
          <w:p w14:paraId="2D299FD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30E4BC1D" w14:textId="397DF9D6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Inteligencja naturalna </w:t>
            </w:r>
            <w:r w:rsidR="00844696">
              <w:rPr>
                <w:rFonts w:ascii="Tahoma" w:hAnsi="Tahoma" w:cs="Tahoma"/>
                <w:b w:val="0"/>
              </w:rPr>
              <w:t>i sztuczna. Zagadnienia wstępne</w:t>
            </w:r>
          </w:p>
        </w:tc>
      </w:tr>
      <w:tr w:rsidR="00C45506" w:rsidRPr="00B158DC" w14:paraId="41136346" w14:textId="77777777" w:rsidTr="00844696">
        <w:tc>
          <w:tcPr>
            <w:tcW w:w="709" w:type="dxa"/>
            <w:vAlign w:val="center"/>
          </w:tcPr>
          <w:p w14:paraId="04271AAE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6B373C5B" w14:textId="10115171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Przestrzeń stanów i wy</w:t>
            </w:r>
            <w:r w:rsidR="00844696">
              <w:rPr>
                <w:rFonts w:ascii="Tahoma" w:hAnsi="Tahoma" w:cs="Tahoma"/>
                <w:b w:val="0"/>
              </w:rPr>
              <w:t>brane metody jej przeszukiwania</w:t>
            </w:r>
          </w:p>
        </w:tc>
      </w:tr>
      <w:tr w:rsidR="00C45506" w:rsidRPr="00B158DC" w14:paraId="0148095C" w14:textId="77777777" w:rsidTr="00844696">
        <w:tc>
          <w:tcPr>
            <w:tcW w:w="709" w:type="dxa"/>
            <w:vAlign w:val="center"/>
          </w:tcPr>
          <w:p w14:paraId="1FD443C8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2D3910D8" w14:textId="57E3455E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Identyfikacja obiektów. </w:t>
            </w:r>
            <w:r w:rsidR="00844696">
              <w:rPr>
                <w:rFonts w:ascii="Tahoma" w:hAnsi="Tahoma" w:cs="Tahoma"/>
                <w:b w:val="0"/>
              </w:rPr>
              <w:t>Metody minimalno-odległościowe</w:t>
            </w:r>
          </w:p>
        </w:tc>
      </w:tr>
      <w:tr w:rsidR="00C45506" w:rsidRPr="00B158DC" w14:paraId="5E5C8B72" w14:textId="77777777" w:rsidTr="00844696">
        <w:tc>
          <w:tcPr>
            <w:tcW w:w="709" w:type="dxa"/>
            <w:vAlign w:val="center"/>
          </w:tcPr>
          <w:p w14:paraId="439BCE9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4B50305F" w14:textId="38A1498D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Systemy ekspertowe.</w:t>
            </w:r>
            <w:r w:rsidR="00844696">
              <w:rPr>
                <w:rFonts w:ascii="Tahoma" w:hAnsi="Tahoma" w:cs="Tahoma"/>
                <w:b w:val="0"/>
              </w:rPr>
              <w:t xml:space="preserve"> Cele i zadania. Wnioskowanie</w:t>
            </w:r>
          </w:p>
        </w:tc>
      </w:tr>
      <w:tr w:rsidR="00C45506" w:rsidRPr="00B158DC" w14:paraId="4B657925" w14:textId="77777777" w:rsidTr="00844696">
        <w:tc>
          <w:tcPr>
            <w:tcW w:w="709" w:type="dxa"/>
            <w:vAlign w:val="center"/>
          </w:tcPr>
          <w:p w14:paraId="1F5E7393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05849C1B" w14:textId="7FD512A4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Elementy uczenia maszyno</w:t>
            </w:r>
            <w:r w:rsidR="00844696">
              <w:rPr>
                <w:rFonts w:ascii="Tahoma" w:hAnsi="Tahoma" w:cs="Tahoma"/>
                <w:b w:val="0"/>
              </w:rPr>
              <w:t>wego. Reguły i drzewa decyzyjne</w:t>
            </w:r>
          </w:p>
        </w:tc>
      </w:tr>
      <w:tr w:rsidR="00C45506" w:rsidRPr="00B158DC" w14:paraId="464A518A" w14:textId="77777777" w:rsidTr="00844696">
        <w:tc>
          <w:tcPr>
            <w:tcW w:w="709" w:type="dxa"/>
            <w:vAlign w:val="center"/>
          </w:tcPr>
          <w:p w14:paraId="0EE56945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120433F7" w14:textId="239D7169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Zastosowan</w:t>
            </w:r>
            <w:r w:rsidR="00844696">
              <w:rPr>
                <w:rFonts w:ascii="Tahoma" w:hAnsi="Tahoma" w:cs="Tahoma"/>
                <w:b w:val="0"/>
              </w:rPr>
              <w:t>ie metod sztucznej inteligencji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29E1A5AD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45506" w:rsidRPr="0001795B" w14:paraId="77005E33" w14:textId="77777777" w:rsidTr="00844696">
        <w:tc>
          <w:tcPr>
            <w:tcW w:w="709" w:type="dxa"/>
            <w:vAlign w:val="center"/>
          </w:tcPr>
          <w:p w14:paraId="4D1A79D4" w14:textId="1257FBE6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-</w:t>
            </w:r>
            <w:r w:rsidR="008446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0BC09AD4" w14:textId="2F84CB5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Wyznaczanie reguł decyzyjnych, </w:t>
            </w:r>
            <w:r w:rsidR="00844696">
              <w:rPr>
                <w:rFonts w:ascii="Tahoma" w:hAnsi="Tahoma" w:cs="Tahoma"/>
              </w:rPr>
              <w:t>klasyfikacja obiektów</w:t>
            </w:r>
          </w:p>
        </w:tc>
      </w:tr>
      <w:tr w:rsidR="00C45506" w:rsidRPr="0001795B" w14:paraId="0D5E1E8D" w14:textId="77777777" w:rsidTr="00844696">
        <w:tc>
          <w:tcPr>
            <w:tcW w:w="709" w:type="dxa"/>
            <w:vAlign w:val="center"/>
          </w:tcPr>
          <w:p w14:paraId="642ACAA7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58AD59E2" w14:textId="2FFF9C3D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Generowanie drzew dec</w:t>
            </w:r>
            <w:r w:rsidR="00844696">
              <w:rPr>
                <w:rFonts w:ascii="Tahoma" w:hAnsi="Tahoma" w:cs="Tahoma"/>
              </w:rPr>
              <w:t>yzyjnych, klasyfikacja obiektów</w:t>
            </w:r>
          </w:p>
        </w:tc>
      </w:tr>
      <w:tr w:rsidR="00C45506" w:rsidRPr="0001795B" w14:paraId="10D063F6" w14:textId="77777777" w:rsidTr="00844696">
        <w:tc>
          <w:tcPr>
            <w:tcW w:w="709" w:type="dxa"/>
            <w:vAlign w:val="center"/>
          </w:tcPr>
          <w:p w14:paraId="6EC6CCD4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BACD767" w14:textId="7BB060CE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minimalno-odległościowe</w:t>
            </w:r>
          </w:p>
        </w:tc>
      </w:tr>
      <w:tr w:rsidR="00C45506" w:rsidRPr="0001795B" w14:paraId="25C78014" w14:textId="77777777" w:rsidTr="00844696">
        <w:tc>
          <w:tcPr>
            <w:tcW w:w="709" w:type="dxa"/>
            <w:vAlign w:val="center"/>
          </w:tcPr>
          <w:p w14:paraId="25978A2B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419C5722" w14:textId="6E7716C7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skupień</w:t>
            </w:r>
          </w:p>
        </w:tc>
      </w:tr>
      <w:tr w:rsidR="00C45506" w:rsidRPr="0001795B" w14:paraId="63997239" w14:textId="77777777" w:rsidTr="00844696">
        <w:tc>
          <w:tcPr>
            <w:tcW w:w="709" w:type="dxa"/>
            <w:vAlign w:val="center"/>
          </w:tcPr>
          <w:p w14:paraId="7189591A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3D2C327B" w14:textId="01F4406B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istotności atrybutów</w:t>
            </w:r>
          </w:p>
        </w:tc>
      </w:tr>
      <w:tr w:rsidR="00C45506" w:rsidRPr="0001795B" w14:paraId="48E5E768" w14:textId="77777777" w:rsidTr="00844696">
        <w:tc>
          <w:tcPr>
            <w:tcW w:w="709" w:type="dxa"/>
            <w:vAlign w:val="center"/>
          </w:tcPr>
          <w:p w14:paraId="10BFD0DF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29BCBE86" w14:textId="48746A0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23B">
              <w:rPr>
                <w:rFonts w:ascii="Tahoma" w:hAnsi="Tahoma" w:cs="Tahoma"/>
              </w:rPr>
              <w:t xml:space="preserve">Inteligencja obliczeniowa: sieci neuronowe, algorytmy genetyczne </w:t>
            </w:r>
            <w:r>
              <w:rPr>
                <w:rFonts w:ascii="Tahoma" w:hAnsi="Tahoma" w:cs="Tahoma"/>
              </w:rPr>
              <w:t xml:space="preserve">lub </w:t>
            </w:r>
            <w:r w:rsidR="00844696">
              <w:rPr>
                <w:rFonts w:ascii="Tahoma" w:hAnsi="Tahoma" w:cs="Tahoma"/>
              </w:rPr>
              <w:t>inne metody</w:t>
            </w:r>
          </w:p>
        </w:tc>
      </w:tr>
    </w:tbl>
    <w:p w14:paraId="1516F83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EF56DA" w14:textId="77777777" w:rsidR="004E667D" w:rsidRPr="00B158DC" w:rsidRDefault="004E667D" w:rsidP="004E667D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FE5FE8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C45506" w:rsidRPr="00691050" w14:paraId="6C818C7A" w14:textId="77777777" w:rsidTr="00C45506">
        <w:tc>
          <w:tcPr>
            <w:tcW w:w="3261" w:type="dxa"/>
            <w:vAlign w:val="center"/>
          </w:tcPr>
          <w:p w14:paraId="310E2E0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8091F8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10A8AF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W</w:t>
            </w:r>
            <w:r>
              <w:rPr>
                <w:rFonts w:ascii="Tahoma" w:hAnsi="Tahoma" w:cs="Tahoma"/>
                <w:spacing w:val="0"/>
              </w:rPr>
              <w:t>5</w:t>
            </w:r>
          </w:p>
        </w:tc>
      </w:tr>
      <w:tr w:rsidR="00C45506" w:rsidRPr="00691050" w14:paraId="070A4FE7" w14:textId="77777777" w:rsidTr="00C45506">
        <w:tc>
          <w:tcPr>
            <w:tcW w:w="3261" w:type="dxa"/>
            <w:vAlign w:val="center"/>
          </w:tcPr>
          <w:p w14:paraId="40F71C5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6307A899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7DBD1B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</w:p>
        </w:tc>
      </w:tr>
      <w:tr w:rsidR="00C45506" w:rsidRPr="00691050" w14:paraId="2BF86617" w14:textId="77777777" w:rsidTr="00C45506">
        <w:tc>
          <w:tcPr>
            <w:tcW w:w="3261" w:type="dxa"/>
            <w:vAlign w:val="center"/>
          </w:tcPr>
          <w:p w14:paraId="31A7F74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13C65F0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C372E4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  <w:r>
              <w:rPr>
                <w:rFonts w:ascii="Tahoma" w:hAnsi="Tahoma" w:cs="Tahoma"/>
                <w:spacing w:val="0"/>
              </w:rPr>
              <w:t>, W6</w:t>
            </w:r>
          </w:p>
        </w:tc>
      </w:tr>
      <w:tr w:rsidR="00C45506" w:rsidRPr="00691050" w14:paraId="55DF5F04" w14:textId="77777777" w:rsidTr="00C45506">
        <w:tc>
          <w:tcPr>
            <w:tcW w:w="3261" w:type="dxa"/>
            <w:vAlign w:val="center"/>
          </w:tcPr>
          <w:p w14:paraId="73714E9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CE075E1" w14:textId="2F645052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2A172B2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 xml:space="preserve">L1 </w:t>
            </w:r>
            <w:r>
              <w:rPr>
                <w:rFonts w:ascii="Tahoma" w:hAnsi="Tahoma" w:cs="Tahoma"/>
                <w:spacing w:val="0"/>
              </w:rPr>
              <w:t>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3DFA9155" w14:textId="77777777" w:rsidTr="00C45506">
        <w:tc>
          <w:tcPr>
            <w:tcW w:w="3261" w:type="dxa"/>
            <w:vAlign w:val="center"/>
          </w:tcPr>
          <w:p w14:paraId="754D1336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28E6FB00" w14:textId="366A367A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037F68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L1</w:t>
            </w:r>
            <w:r w:rsidRPr="00691050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 xml:space="preserve">– </w:t>
            </w:r>
            <w:r w:rsidRPr="00691050">
              <w:rPr>
                <w:rFonts w:ascii="Tahoma" w:hAnsi="Tahoma" w:cs="Tahoma"/>
                <w:spacing w:val="0"/>
              </w:rPr>
              <w:t>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0F6442E1" w14:textId="77777777" w:rsidTr="00C45506">
        <w:tc>
          <w:tcPr>
            <w:tcW w:w="3261" w:type="dxa"/>
            <w:vAlign w:val="center"/>
          </w:tcPr>
          <w:p w14:paraId="50A64B5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6A5EE54" w14:textId="2D2CEBF1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</w:t>
            </w:r>
            <w:r w:rsidR="000F5192">
              <w:rPr>
                <w:rFonts w:ascii="Tahoma" w:hAnsi="Tahoma" w:cs="Tahoma"/>
                <w:spacing w:val="0"/>
              </w:rPr>
              <w:t>, C4</w:t>
            </w:r>
          </w:p>
        </w:tc>
        <w:tc>
          <w:tcPr>
            <w:tcW w:w="3260" w:type="dxa"/>
            <w:vAlign w:val="center"/>
          </w:tcPr>
          <w:p w14:paraId="76B4C13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0D21CE" w:rsidRPr="00691050" w14:paraId="65B7B0E0" w14:textId="77777777" w:rsidTr="00703D32">
        <w:tc>
          <w:tcPr>
            <w:tcW w:w="3261" w:type="dxa"/>
          </w:tcPr>
          <w:p w14:paraId="54601884" w14:textId="297696D5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59965B6" w14:textId="46318448" w:rsidR="000D21CE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 C4</w:t>
            </w:r>
          </w:p>
        </w:tc>
        <w:tc>
          <w:tcPr>
            <w:tcW w:w="3260" w:type="dxa"/>
            <w:vAlign w:val="center"/>
          </w:tcPr>
          <w:p w14:paraId="68DF9DDA" w14:textId="1F3B41B0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</w:tbl>
    <w:p w14:paraId="20CC3BE7" w14:textId="34FAE424" w:rsidR="00721413" w:rsidRPr="004E667D" w:rsidRDefault="00721413" w:rsidP="00721413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180EF865" w14:textId="77777777" w:rsidR="004E667D" w:rsidRPr="00B158DC" w:rsidRDefault="004E667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E9743E" w:rsidRPr="00F758AF" w14:paraId="6D67A36D" w14:textId="77777777" w:rsidTr="00C45506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394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45506" w:rsidRPr="00691050" w14:paraId="525CF786" w14:textId="77777777" w:rsidTr="00C45506">
        <w:tc>
          <w:tcPr>
            <w:tcW w:w="1418" w:type="dxa"/>
            <w:vAlign w:val="center"/>
          </w:tcPr>
          <w:p w14:paraId="205C31C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4394" w:type="dxa"/>
            <w:vMerge w:val="restart"/>
            <w:vAlign w:val="center"/>
          </w:tcPr>
          <w:p w14:paraId="0BEDC4EF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91050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969" w:type="dxa"/>
            <w:vMerge w:val="restart"/>
            <w:vAlign w:val="center"/>
          </w:tcPr>
          <w:p w14:paraId="3BA8B60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45506" w:rsidRPr="00691050" w14:paraId="5541492C" w14:textId="77777777" w:rsidTr="00C45506">
        <w:tc>
          <w:tcPr>
            <w:tcW w:w="1418" w:type="dxa"/>
            <w:vAlign w:val="center"/>
          </w:tcPr>
          <w:p w14:paraId="5390B19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4394" w:type="dxa"/>
            <w:vMerge/>
            <w:vAlign w:val="center"/>
          </w:tcPr>
          <w:p w14:paraId="70FA9705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880837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19DBEB88" w14:textId="77777777" w:rsidTr="00C45506">
        <w:tc>
          <w:tcPr>
            <w:tcW w:w="1418" w:type="dxa"/>
            <w:vAlign w:val="center"/>
          </w:tcPr>
          <w:p w14:paraId="44A0F301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4394" w:type="dxa"/>
            <w:vMerge/>
            <w:vAlign w:val="center"/>
          </w:tcPr>
          <w:p w14:paraId="6D9734EB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CD6071E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74F1C55F" w14:textId="77777777" w:rsidTr="00C45506">
        <w:tc>
          <w:tcPr>
            <w:tcW w:w="1418" w:type="dxa"/>
            <w:vAlign w:val="center"/>
          </w:tcPr>
          <w:p w14:paraId="24E78DE2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4394" w:type="dxa"/>
            <w:vMerge w:val="restart"/>
            <w:vAlign w:val="center"/>
          </w:tcPr>
          <w:p w14:paraId="623AE9E5" w14:textId="757EF199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Zadania otwarte, zaliczenie pisemne, raporty/sprawozdania</w:t>
            </w:r>
          </w:p>
        </w:tc>
        <w:tc>
          <w:tcPr>
            <w:tcW w:w="3969" w:type="dxa"/>
            <w:vMerge w:val="restart"/>
            <w:vAlign w:val="center"/>
          </w:tcPr>
          <w:p w14:paraId="092BEB62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45506" w:rsidRPr="00691050" w14:paraId="0B7E84EB" w14:textId="77777777" w:rsidTr="00C45506">
        <w:tc>
          <w:tcPr>
            <w:tcW w:w="1418" w:type="dxa"/>
            <w:vAlign w:val="center"/>
          </w:tcPr>
          <w:p w14:paraId="7A2DC53E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P_U02</w:t>
            </w:r>
          </w:p>
        </w:tc>
        <w:tc>
          <w:tcPr>
            <w:tcW w:w="4394" w:type="dxa"/>
            <w:vMerge/>
            <w:vAlign w:val="center"/>
          </w:tcPr>
          <w:p w14:paraId="48F4E5EA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76252EBA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4FEA95BA" w14:textId="77777777" w:rsidTr="00C45506">
        <w:tc>
          <w:tcPr>
            <w:tcW w:w="1418" w:type="dxa"/>
            <w:vAlign w:val="center"/>
          </w:tcPr>
          <w:p w14:paraId="0FBDDBDA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P_U03</w:t>
            </w:r>
          </w:p>
        </w:tc>
        <w:tc>
          <w:tcPr>
            <w:tcW w:w="4394" w:type="dxa"/>
            <w:vMerge/>
            <w:vAlign w:val="center"/>
          </w:tcPr>
          <w:p w14:paraId="01A801AE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25552EA1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1CE" w:rsidRPr="00691050" w14:paraId="115124B8" w14:textId="77777777" w:rsidTr="00703D32">
        <w:tc>
          <w:tcPr>
            <w:tcW w:w="1418" w:type="dxa"/>
          </w:tcPr>
          <w:p w14:paraId="14FCE09F" w14:textId="1CF2FD63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</w:tcPr>
          <w:p w14:paraId="4441F7B9" w14:textId="30EF7584" w:rsidR="000D21CE" w:rsidRPr="00691050" w:rsidRDefault="000D21CE" w:rsidP="000D21CE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  <w:r>
              <w:rPr>
                <w:rFonts w:ascii="Tahoma" w:hAnsi="Tahoma" w:cs="Tahoma"/>
              </w:rPr>
              <w:t>Obserwacja podczas zajęć</w:t>
            </w:r>
          </w:p>
        </w:tc>
        <w:tc>
          <w:tcPr>
            <w:tcW w:w="3969" w:type="dxa"/>
          </w:tcPr>
          <w:p w14:paraId="31C94462" w14:textId="6D7C056B" w:rsidR="000D21CE" w:rsidRPr="00691050" w:rsidRDefault="000D21CE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3F4A1C6" w14:textId="115C00D4" w:rsidR="00F53F75" w:rsidRPr="004E667D" w:rsidRDefault="00F53F75" w:rsidP="0001795B">
      <w:pPr>
        <w:pStyle w:val="Podpunkty"/>
        <w:ind w:left="0"/>
        <w:rPr>
          <w:rFonts w:ascii="Tahoma" w:hAnsi="Tahoma" w:cs="Tahoma"/>
          <w:b w:val="0"/>
        </w:rPr>
      </w:pPr>
    </w:p>
    <w:p w14:paraId="11987918" w14:textId="77777777" w:rsidR="004E667D" w:rsidRPr="00B158DC" w:rsidRDefault="004E667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5506" w:rsidRPr="00C45506" w14:paraId="2E3949D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DF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A54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podstawowych pojęć, metod, i technik stosowanych w sztucznej inteligencji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D7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50% przedstawionych podstawowych pojęć, metod, i technik stosowanych w sztucznej inteligencji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67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70% przedstawionych podstawowych pojęć, metod, i technik stosowanych w sztucznej inteligencji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93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wyjaśnić co najmniej 90% przedstawionych podstawowych pojęć, metod, i technik stosowanych w sztucznej inteligencji  </w:t>
            </w:r>
          </w:p>
        </w:tc>
      </w:tr>
      <w:tr w:rsidR="00C45506" w:rsidRPr="00C45506" w14:paraId="0064A6F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C1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32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odpowiednich metody i narzędzia do rozwiązywania problemów z dziedziny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2D9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podstawowych problemów z dziedziny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E1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złożonych problemów z dziedziny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F995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prostych i złożonych problemów z dziedziny sztucznej inteligencji, potrafi uzasadnić wybór</w:t>
            </w:r>
          </w:p>
        </w:tc>
      </w:tr>
      <w:tr w:rsidR="00C45506" w:rsidRPr="00C45506" w14:paraId="0C129DDD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5E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E1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obszarów zastosowania metod i technik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D00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typowe obszary zastosowania metod i technik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CF2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7FE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 i korzyści z tego wynikające</w:t>
            </w:r>
          </w:p>
        </w:tc>
      </w:tr>
      <w:tr w:rsidR="00C45506" w:rsidRPr="00C45506" w14:paraId="345E5B4F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6F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31C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 i narzędzi danych i analizy skupień w zbiorach danych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E8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podstawowe metody i narzędzia do analizy danych, analizy skupień w zbiorach danych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DF1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 narzędzia analizy danych, analizy skupień w zbiorach danych, określając szczegółowo poszczególne etapy badania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51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 narzędzia analizy danych, skupień w zbiorach danych, określając szczegółowo poszczególne etapy badania oraz problemy wynikające z tych metod, oraz interpretuje uzyskane efekty</w:t>
            </w:r>
          </w:p>
        </w:tc>
      </w:tr>
      <w:tr w:rsidR="00C45506" w:rsidRPr="00C45506" w14:paraId="4A3503A1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46B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19F" w14:textId="4F488E3A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wybranych technik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>do</w:t>
            </w:r>
            <w:r w:rsidR="0039458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5CF" w14:textId="05060822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podstawowe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ania rzeczywistego </w:t>
            </w:r>
            <w:r w:rsidRPr="00C45506">
              <w:rPr>
                <w:rFonts w:ascii="Tahoma" w:hAnsi="Tahoma" w:cs="Tahoma"/>
                <w:b w:val="0"/>
                <w:sz w:val="18"/>
              </w:rPr>
              <w:t>problemu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5FE6" w14:textId="03E604CD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problemu, uzasadnić swój wybór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A8C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wybrane techniki sztucznej inteligencji do analizy i rozwiązania problemu, uzasadnić swój wybór a także określić zalety i wady poszczególnych metod</w:t>
            </w:r>
          </w:p>
        </w:tc>
      </w:tr>
      <w:tr w:rsidR="00C45506" w:rsidRPr="00C45506" w14:paraId="0E9743DB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24C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F39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B78D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 przedstawiając podstawowe wnioski badawcze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66B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interpretować uzyskanych wyników eksperymentów w dziedzinie sztucznej inteligencji, a także prowadzić dyskusję osiągniętych wyników i wyciągać wnioski badawcze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CF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efektywnie interpretować uzyskanych wyników eksperymentów w dziedzinie sztucznej inteligencji, prowadzić dyskusję osiągniętych wyników, a także proponować modyfikacje istniejących metod</w:t>
            </w:r>
          </w:p>
        </w:tc>
      </w:tr>
      <w:tr w:rsidR="000D21CE" w:rsidRPr="00C45506" w14:paraId="40C1A935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1F4" w14:textId="391B09D1" w:rsidR="000D21CE" w:rsidRPr="000D21CE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A04A" w14:textId="5D547AE1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2EFF" w14:textId="0CFAEF6B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A6A1" w14:textId="11BFA202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 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5EF5" w14:textId="2F4CCDAD" w:rsidR="000D21CE" w:rsidRPr="00C45506" w:rsidRDefault="001471F5" w:rsidP="001471F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przedstawiające </w:t>
            </w:r>
            <w:r>
              <w:rPr>
                <w:rFonts w:ascii="Tahoma" w:hAnsi="Tahoma" w:cs="Tahoma"/>
                <w:b w:val="0"/>
                <w:sz w:val="18"/>
              </w:rPr>
              <w:t>różne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 rozwiązani</w:t>
            </w:r>
            <w:r>
              <w:rPr>
                <w:rFonts w:ascii="Tahoma" w:hAnsi="Tahoma" w:cs="Tahoma"/>
                <w:b w:val="0"/>
                <w:sz w:val="18"/>
              </w:rPr>
              <w:t>a stawianego problemu, uzasadniając swoje wybory</w:t>
            </w:r>
          </w:p>
        </w:tc>
      </w:tr>
    </w:tbl>
    <w:p w14:paraId="20C07319" w14:textId="216A4A6A" w:rsidR="00C45506" w:rsidRDefault="00C45506" w:rsidP="00A02A52">
      <w:pPr>
        <w:pStyle w:val="Podpunkty"/>
        <w:ind w:left="0"/>
        <w:rPr>
          <w:rFonts w:ascii="Tahoma" w:hAnsi="Tahoma" w:cs="Tahoma"/>
        </w:rPr>
      </w:pPr>
    </w:p>
    <w:p w14:paraId="05B57CEF" w14:textId="77777777" w:rsidR="004E667D" w:rsidRPr="00B158DC" w:rsidRDefault="004E667D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00C45506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B7446" w:rsidRPr="00F9637C" w14:paraId="782B82FA" w14:textId="77777777" w:rsidTr="00703D32">
        <w:tc>
          <w:tcPr>
            <w:tcW w:w="9776" w:type="dxa"/>
            <w:vAlign w:val="center"/>
          </w:tcPr>
          <w:p w14:paraId="7D13B59F" w14:textId="176A406E" w:rsidR="007B7446" w:rsidRPr="007B7446" w:rsidRDefault="007B7446" w:rsidP="007B7446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686860">
              <w:rPr>
                <w:rFonts w:ascii="Tahoma" w:hAnsi="Tahoma" w:cs="Tahoma"/>
                <w:lang w:val="en-US"/>
              </w:rPr>
              <w:t>M.Negnevitsky, Artificial Intelligence: a</w:t>
            </w:r>
            <w:r>
              <w:rPr>
                <w:rFonts w:ascii="Tahoma" w:hAnsi="Tahoma" w:cs="Tahoma"/>
                <w:lang w:val="en-US"/>
              </w:rPr>
              <w:t xml:space="preserve"> guide to intelligent systems, Harlow, 2005 lub nowsze</w:t>
            </w:r>
          </w:p>
        </w:tc>
      </w:tr>
      <w:tr w:rsidR="007B7446" w:rsidRPr="00F9637C" w14:paraId="724F77FE" w14:textId="77777777" w:rsidTr="00703D32">
        <w:tc>
          <w:tcPr>
            <w:tcW w:w="9776" w:type="dxa"/>
            <w:vAlign w:val="center"/>
          </w:tcPr>
          <w:p w14:paraId="384CB884" w14:textId="6146405A" w:rsidR="007B7446" w:rsidRPr="007B7446" w:rsidRDefault="007B7446" w:rsidP="007B7446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DD7C06">
              <w:rPr>
                <w:rFonts w:ascii="Tahoma" w:hAnsi="Tahoma" w:cs="Tahoma"/>
                <w:lang w:val="en-US"/>
              </w:rPr>
              <w:t>I.H.Witten, E. Frank: Data Mining. Practical machine learning tools and techniques,</w:t>
            </w:r>
            <w:r>
              <w:rPr>
                <w:rFonts w:ascii="Tahoma" w:hAnsi="Tahoma" w:cs="Tahoma"/>
                <w:lang w:val="en-US"/>
              </w:rPr>
              <w:t xml:space="preserve"> Wydawnictwo Elsevier, San Francisco 2005 lub nowsze</w:t>
            </w:r>
          </w:p>
        </w:tc>
      </w:tr>
    </w:tbl>
    <w:p w14:paraId="58CFAB1D" w14:textId="77777777" w:rsidR="00C45506" w:rsidRPr="004C07F7" w:rsidRDefault="00C45506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leGrid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0F5192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F5192" w:rsidRPr="00F9637C" w14:paraId="7BDC5203" w14:textId="77777777" w:rsidTr="000F5192">
        <w:tc>
          <w:tcPr>
            <w:tcW w:w="9778" w:type="dxa"/>
          </w:tcPr>
          <w:p w14:paraId="239A91E9" w14:textId="26FB762B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r w:rsidRPr="00DD7C06">
              <w:rPr>
                <w:rFonts w:ascii="Tahoma" w:hAnsi="Tahoma" w:cs="Tahoma"/>
                <w:lang w:val="en-US"/>
              </w:rPr>
              <w:t>I.H.Witten, E. Frank: Data Mining. Practical machine learning tools and techniques,</w:t>
            </w:r>
            <w:r>
              <w:rPr>
                <w:rFonts w:ascii="Tahoma" w:hAnsi="Tahoma" w:cs="Tahoma"/>
                <w:lang w:val="en-US"/>
              </w:rPr>
              <w:t xml:space="preserve"> Wydawnictwo Elsevier, San Francisco 2005</w:t>
            </w:r>
            <w:r w:rsidR="00210061">
              <w:rPr>
                <w:rFonts w:ascii="Tahoma" w:hAnsi="Tahoma" w:cs="Tahoma"/>
                <w:lang w:val="en-US"/>
              </w:rPr>
              <w:t>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740CEB">
              <w:rPr>
                <w:rFonts w:ascii="Tahoma" w:hAnsi="Tahoma" w:cs="Tahoma"/>
                <w:lang w:val="en-US"/>
              </w:rPr>
              <w:t>lub nowsze</w:t>
            </w:r>
          </w:p>
        </w:tc>
      </w:tr>
      <w:tr w:rsidR="000F5192" w:rsidRPr="00F9637C" w14:paraId="2C15D8C5" w14:textId="77777777" w:rsidTr="000F5192">
        <w:tc>
          <w:tcPr>
            <w:tcW w:w="9778" w:type="dxa"/>
          </w:tcPr>
          <w:p w14:paraId="4D936EFE" w14:textId="22D02EC8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r w:rsidRPr="00B7068E">
              <w:rPr>
                <w:rFonts w:ascii="Tahoma" w:hAnsi="Tahoma" w:cs="Tahoma"/>
                <w:lang w:val="en-US"/>
              </w:rPr>
              <w:t>R.J. Roiger, M.W. Geatz: Data Mining: a tutorial-based primer, Wy</w:t>
            </w:r>
            <w:r>
              <w:rPr>
                <w:rFonts w:ascii="Tahoma" w:hAnsi="Tahoma" w:cs="Tahoma"/>
                <w:lang w:val="en-US"/>
              </w:rPr>
              <w:t xml:space="preserve">dawnictwo </w:t>
            </w:r>
            <w:r w:rsidRPr="00B7068E">
              <w:rPr>
                <w:rFonts w:ascii="Tahoma" w:hAnsi="Tahoma" w:cs="Tahoma"/>
                <w:lang w:val="en-US"/>
              </w:rPr>
              <w:t>Pearson Educ</w:t>
            </w:r>
            <w:r>
              <w:rPr>
                <w:rFonts w:ascii="Tahoma" w:hAnsi="Tahoma" w:cs="Tahoma"/>
                <w:lang w:val="en-US"/>
              </w:rPr>
              <w:t>ation, Inc., San Francisco 2003</w:t>
            </w:r>
            <w:r w:rsidR="00210061">
              <w:rPr>
                <w:rFonts w:ascii="Tahoma" w:hAnsi="Tahoma" w:cs="Tahoma"/>
                <w:lang w:val="en-US"/>
              </w:rPr>
              <w:t>,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r w:rsidRPr="00740CEB">
              <w:rPr>
                <w:rFonts w:ascii="Tahoma" w:hAnsi="Tahoma" w:cs="Tahoma"/>
                <w:lang w:val="en-US"/>
              </w:rPr>
              <w:t>lub nowsze</w:t>
            </w:r>
          </w:p>
        </w:tc>
      </w:tr>
    </w:tbl>
    <w:p w14:paraId="3E527BB2" w14:textId="1E8687B0" w:rsidR="00FA5FD5" w:rsidRPr="004C07F7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A101A85" w14:textId="46D620E8" w:rsidR="004E667D" w:rsidRPr="004C07F7" w:rsidRDefault="004E667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D4E0A0D" w14:textId="77777777" w:rsidR="004E667D" w:rsidRPr="004C07F7" w:rsidRDefault="004E667D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71396EE8" w14:textId="77777777" w:rsidTr="2529AFC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245907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614C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3A3FCEA" w14:textId="77777777" w:rsidTr="0052488A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</w:tcBorders>
            <w:vAlign w:val="center"/>
          </w:tcPr>
          <w:p w14:paraId="4360B35E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E501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06392" w:rsidRPr="002671BD" w14:paraId="06DC40A1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459E" w14:textId="1592C244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Udział w W</w:t>
            </w:r>
            <w:r w:rsidR="002671BD">
              <w:rPr>
                <w:color w:val="auto"/>
                <w:sz w:val="20"/>
                <w:szCs w:val="20"/>
              </w:rPr>
              <w:t xml:space="preserve"> </w:t>
            </w:r>
            <w:r w:rsidR="00EE3891" w:rsidRPr="002671B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97A" w14:textId="5EE6AD51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2671BD" w14:paraId="1FE247FB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026E" w14:textId="62BBEFAD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Konsultacje do W</w:t>
            </w:r>
            <w:r w:rsidR="00EE3891" w:rsidRPr="002671B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1AAB" w14:textId="0EBA876B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4CA79A11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2028" w14:textId="77777777" w:rsidR="00EE3891" w:rsidRPr="002671BD" w:rsidRDefault="00EE3891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C50" w14:textId="390A02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415820A8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5CCF" w14:textId="317B242C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Samo</w:t>
            </w:r>
            <w:r w:rsidR="009C204D" w:rsidRPr="002671BD">
              <w:rPr>
                <w:color w:val="auto"/>
                <w:sz w:val="20"/>
                <w:szCs w:val="20"/>
              </w:rPr>
              <w:t>dzielne studiowanie tematyki W</w:t>
            </w:r>
            <w:r w:rsidRPr="002671BD">
              <w:rPr>
                <w:color w:val="auto"/>
                <w:sz w:val="20"/>
                <w:szCs w:val="20"/>
              </w:rPr>
              <w:t>, w tym przy</w:t>
            </w:r>
            <w:r w:rsidR="009C204D" w:rsidRPr="002671BD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ADA" w14:textId="05A87C34" w:rsidR="00EE3891" w:rsidRPr="002671BD" w:rsidRDefault="007B7446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="00606392" w:rsidRPr="002671BD" w14:paraId="65F79C8D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9D94" w14:textId="76473E8A" w:rsidR="00EE3891" w:rsidRPr="002671BD" w:rsidRDefault="002671BD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2671BD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AB8" w14:textId="18E0AEB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</w:tr>
      <w:tr w:rsidR="00606392" w:rsidRPr="002671BD" w14:paraId="3F4E720C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C5C8" w14:textId="2C811434" w:rsidR="00EE3891" w:rsidRPr="002671BD" w:rsidRDefault="002671B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71BD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6D76" w14:textId="7E9A6D0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2E406499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1033" w14:textId="3496ABF6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</w:t>
            </w:r>
            <w:r w:rsidR="002671BD" w:rsidRPr="002671BD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71BD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4633" w14:textId="54E24C26" w:rsidR="00EE3891" w:rsidRPr="002671BD" w:rsidRDefault="007B7446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671BD" w:rsidRPr="002671BD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2671BD" w14:paraId="7CC0F5B2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AA2A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DCAE" w14:textId="1CDABBCA" w:rsidR="00EE3891" w:rsidRPr="002C7647" w:rsidRDefault="007B7446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  <w:r w:rsidR="002671BD" w:rsidRPr="002C7647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083AFE1D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BAE8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18E5" w14:textId="050961B7" w:rsidR="00EE3891" w:rsidRPr="002C7647" w:rsidRDefault="007B7446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40583B64" w14:textId="77777777" w:rsidTr="2529AFC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4559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449D" w14:textId="469E078C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55C4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55022" w14:textId="77777777" w:rsidR="00703D32" w:rsidRDefault="00703D32">
      <w:r>
        <w:separator/>
      </w:r>
    </w:p>
  </w:endnote>
  <w:endnote w:type="continuationSeparator" w:id="0">
    <w:p w14:paraId="6B3DB8E2" w14:textId="77777777" w:rsidR="00703D32" w:rsidRDefault="00703D32">
      <w:r>
        <w:continuationSeparator/>
      </w:r>
    </w:p>
  </w:endnote>
  <w:endnote w:type="continuationNotice" w:id="1">
    <w:p w14:paraId="6F1BAF00" w14:textId="77777777" w:rsidR="00EA78A8" w:rsidRDefault="00EA78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B983E" w14:textId="77777777" w:rsidR="00703D32" w:rsidRDefault="00703D32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5C7889" w14:textId="77777777" w:rsidR="00703D32" w:rsidRDefault="00703D32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703D32" w:rsidRPr="005D2001" w:rsidRDefault="00703D32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2A953" w14:textId="77777777" w:rsidR="00703D32" w:rsidRDefault="00703D32">
      <w:r>
        <w:separator/>
      </w:r>
    </w:p>
  </w:footnote>
  <w:footnote w:type="continuationSeparator" w:id="0">
    <w:p w14:paraId="7838AF2A" w14:textId="77777777" w:rsidR="00703D32" w:rsidRDefault="00703D32">
      <w:r>
        <w:continuationSeparator/>
      </w:r>
    </w:p>
  </w:footnote>
  <w:footnote w:type="continuationNotice" w:id="1">
    <w:p w14:paraId="6D4640E6" w14:textId="77777777" w:rsidR="00EA78A8" w:rsidRDefault="00EA78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258C1" w14:textId="2387428D" w:rsidR="00703D32" w:rsidRDefault="00703D32">
    <w:pPr>
      <w:pStyle w:val="Header"/>
    </w:pPr>
  </w:p>
  <w:p w14:paraId="64C45EFE" w14:textId="77777777" w:rsidR="00703D32" w:rsidRDefault="00703D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96713" w14:textId="14DFDC19" w:rsidR="00703D32" w:rsidRDefault="00703D32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BFB863" wp14:editId="42119A3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9637C">
      <w:pict w14:anchorId="1F8D902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84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8809923">
    <w:abstractNumId w:val="2"/>
  </w:num>
  <w:num w:numId="3" w16cid:durableId="59062986">
    <w:abstractNumId w:val="6"/>
  </w:num>
  <w:num w:numId="4" w16cid:durableId="1110933005">
    <w:abstractNumId w:val="10"/>
  </w:num>
  <w:num w:numId="5" w16cid:durableId="1980256558">
    <w:abstractNumId w:val="0"/>
  </w:num>
  <w:num w:numId="6" w16cid:durableId="1178621779">
    <w:abstractNumId w:val="14"/>
  </w:num>
  <w:num w:numId="7" w16cid:durableId="1470250163">
    <w:abstractNumId w:val="3"/>
  </w:num>
  <w:num w:numId="8" w16cid:durableId="1489135047">
    <w:abstractNumId w:val="14"/>
    <w:lvlOverride w:ilvl="0">
      <w:startOverride w:val="1"/>
    </w:lvlOverride>
  </w:num>
  <w:num w:numId="9" w16cid:durableId="393283481">
    <w:abstractNumId w:val="15"/>
  </w:num>
  <w:num w:numId="10" w16cid:durableId="424762335">
    <w:abstractNumId w:val="9"/>
  </w:num>
  <w:num w:numId="11" w16cid:durableId="932013363">
    <w:abstractNumId w:val="11"/>
  </w:num>
  <w:num w:numId="12" w16cid:durableId="935989825">
    <w:abstractNumId w:val="1"/>
  </w:num>
  <w:num w:numId="13" w16cid:durableId="2102136497">
    <w:abstractNumId w:val="5"/>
  </w:num>
  <w:num w:numId="14" w16cid:durableId="1314330673">
    <w:abstractNumId w:val="13"/>
  </w:num>
  <w:num w:numId="15" w16cid:durableId="1784955561">
    <w:abstractNumId w:val="8"/>
  </w:num>
  <w:num w:numId="16" w16cid:durableId="1542673819">
    <w:abstractNumId w:val="16"/>
  </w:num>
  <w:num w:numId="17" w16cid:durableId="1581284675">
    <w:abstractNumId w:val="4"/>
  </w:num>
  <w:num w:numId="18" w16cid:durableId="1825580300">
    <w:abstractNumId w:val="18"/>
  </w:num>
  <w:num w:numId="19" w16cid:durableId="737921">
    <w:abstractNumId w:val="17"/>
  </w:num>
  <w:num w:numId="20" w16cid:durableId="60168962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41849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S1sDQxN7ewMDIxNrZU0lEKTi0uzszPAykwrAUA7fkszSwAAAA="/>
  </w:docVars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268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1CE"/>
    <w:rsid w:val="000D5F63"/>
    <w:rsid w:val="000D6CF0"/>
    <w:rsid w:val="000D7D8F"/>
    <w:rsid w:val="000E549E"/>
    <w:rsid w:val="000F5192"/>
    <w:rsid w:val="00107BBD"/>
    <w:rsid w:val="00114163"/>
    <w:rsid w:val="00131673"/>
    <w:rsid w:val="00133A52"/>
    <w:rsid w:val="00136619"/>
    <w:rsid w:val="001471F5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0061"/>
    <w:rsid w:val="002325AB"/>
    <w:rsid w:val="00232843"/>
    <w:rsid w:val="00242A3B"/>
    <w:rsid w:val="002671BD"/>
    <w:rsid w:val="00285CA1"/>
    <w:rsid w:val="00290EBA"/>
    <w:rsid w:val="00293E7C"/>
    <w:rsid w:val="002A249F"/>
    <w:rsid w:val="002A3A00"/>
    <w:rsid w:val="002B5F86"/>
    <w:rsid w:val="002C7647"/>
    <w:rsid w:val="002D04F2"/>
    <w:rsid w:val="002D150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5C4C"/>
    <w:rsid w:val="00365292"/>
    <w:rsid w:val="00371123"/>
    <w:rsid w:val="003724A3"/>
    <w:rsid w:val="00385508"/>
    <w:rsid w:val="00394582"/>
    <w:rsid w:val="0039645B"/>
    <w:rsid w:val="003973B8"/>
    <w:rsid w:val="003A3B72"/>
    <w:rsid w:val="003A5FF0"/>
    <w:rsid w:val="003B4129"/>
    <w:rsid w:val="003D0B08"/>
    <w:rsid w:val="003D4003"/>
    <w:rsid w:val="003E1A8D"/>
    <w:rsid w:val="003E56F9"/>
    <w:rsid w:val="003F4233"/>
    <w:rsid w:val="003F7B62"/>
    <w:rsid w:val="00405D10"/>
    <w:rsid w:val="00406685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07F7"/>
    <w:rsid w:val="004C4181"/>
    <w:rsid w:val="004D26FD"/>
    <w:rsid w:val="004D72D9"/>
    <w:rsid w:val="004E667D"/>
    <w:rsid w:val="004F2084"/>
    <w:rsid w:val="004F2C68"/>
    <w:rsid w:val="004F33B4"/>
    <w:rsid w:val="005247A6"/>
    <w:rsid w:val="0052488A"/>
    <w:rsid w:val="00531090"/>
    <w:rsid w:val="00546EAF"/>
    <w:rsid w:val="005807B4"/>
    <w:rsid w:val="00581858"/>
    <w:rsid w:val="005911C4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03D32"/>
    <w:rsid w:val="007158A9"/>
    <w:rsid w:val="00721413"/>
    <w:rsid w:val="007271B0"/>
    <w:rsid w:val="007334E2"/>
    <w:rsid w:val="0073390C"/>
    <w:rsid w:val="00741B8D"/>
    <w:rsid w:val="007461A1"/>
    <w:rsid w:val="00755AAB"/>
    <w:rsid w:val="00756F83"/>
    <w:rsid w:val="007720A2"/>
    <w:rsid w:val="00776076"/>
    <w:rsid w:val="00786A38"/>
    <w:rsid w:val="00790329"/>
    <w:rsid w:val="00794F15"/>
    <w:rsid w:val="007A22FC"/>
    <w:rsid w:val="007A79F2"/>
    <w:rsid w:val="007B7446"/>
    <w:rsid w:val="007C068F"/>
    <w:rsid w:val="007C675D"/>
    <w:rsid w:val="007D191E"/>
    <w:rsid w:val="007E4D57"/>
    <w:rsid w:val="007F2FF6"/>
    <w:rsid w:val="008046AE"/>
    <w:rsid w:val="0080542D"/>
    <w:rsid w:val="00814C3C"/>
    <w:rsid w:val="00822F22"/>
    <w:rsid w:val="00844696"/>
    <w:rsid w:val="00846BE3"/>
    <w:rsid w:val="00847A73"/>
    <w:rsid w:val="00850C47"/>
    <w:rsid w:val="00857E00"/>
    <w:rsid w:val="00877135"/>
    <w:rsid w:val="008938C7"/>
    <w:rsid w:val="008B3B10"/>
    <w:rsid w:val="008B6A8D"/>
    <w:rsid w:val="008C6711"/>
    <w:rsid w:val="008C7BF3"/>
    <w:rsid w:val="008D2150"/>
    <w:rsid w:val="008D3BD0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A3FEE"/>
    <w:rsid w:val="009A43CE"/>
    <w:rsid w:val="009B4991"/>
    <w:rsid w:val="009C0217"/>
    <w:rsid w:val="009C204D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666A"/>
    <w:rsid w:val="00B95607"/>
    <w:rsid w:val="00B96AC5"/>
    <w:rsid w:val="00BB3822"/>
    <w:rsid w:val="00BB4F43"/>
    <w:rsid w:val="00C10249"/>
    <w:rsid w:val="00C15B5C"/>
    <w:rsid w:val="00C33798"/>
    <w:rsid w:val="00C37C9A"/>
    <w:rsid w:val="00C41795"/>
    <w:rsid w:val="00C45506"/>
    <w:rsid w:val="00C50308"/>
    <w:rsid w:val="00C947FB"/>
    <w:rsid w:val="00CB5513"/>
    <w:rsid w:val="00CD2DB2"/>
    <w:rsid w:val="00CF1CB2"/>
    <w:rsid w:val="00CF2FBF"/>
    <w:rsid w:val="00CF6917"/>
    <w:rsid w:val="00D11547"/>
    <w:rsid w:val="00D1183C"/>
    <w:rsid w:val="00D17216"/>
    <w:rsid w:val="00D36BD4"/>
    <w:rsid w:val="00D43CB7"/>
    <w:rsid w:val="00D465B9"/>
    <w:rsid w:val="00D55B2B"/>
    <w:rsid w:val="00D67F4C"/>
    <w:rsid w:val="00DB0142"/>
    <w:rsid w:val="00DB3A5B"/>
    <w:rsid w:val="00DB7026"/>
    <w:rsid w:val="00DC0D70"/>
    <w:rsid w:val="00DD2ED3"/>
    <w:rsid w:val="00DE190F"/>
    <w:rsid w:val="00DF5C11"/>
    <w:rsid w:val="00E06CCE"/>
    <w:rsid w:val="00E16E4A"/>
    <w:rsid w:val="00E46276"/>
    <w:rsid w:val="00E95B07"/>
    <w:rsid w:val="00E9725F"/>
    <w:rsid w:val="00E9743E"/>
    <w:rsid w:val="00EA1B74"/>
    <w:rsid w:val="00EA1B88"/>
    <w:rsid w:val="00EA39FC"/>
    <w:rsid w:val="00EA78A8"/>
    <w:rsid w:val="00EB0ADA"/>
    <w:rsid w:val="00EB52B7"/>
    <w:rsid w:val="00EC15E6"/>
    <w:rsid w:val="00EE1335"/>
    <w:rsid w:val="00EE3891"/>
    <w:rsid w:val="00EF3C21"/>
    <w:rsid w:val="00F00795"/>
    <w:rsid w:val="00F01879"/>
    <w:rsid w:val="00F03B30"/>
    <w:rsid w:val="00F128D3"/>
    <w:rsid w:val="00F139C0"/>
    <w:rsid w:val="00F13AD0"/>
    <w:rsid w:val="00F201F9"/>
    <w:rsid w:val="00F23ABE"/>
    <w:rsid w:val="00F31E7C"/>
    <w:rsid w:val="00F4304E"/>
    <w:rsid w:val="00F469CC"/>
    <w:rsid w:val="00F53F75"/>
    <w:rsid w:val="00F758AF"/>
    <w:rsid w:val="00F9637C"/>
    <w:rsid w:val="00FA09BD"/>
    <w:rsid w:val="00FA5FD5"/>
    <w:rsid w:val="00FB455D"/>
    <w:rsid w:val="00FB6199"/>
    <w:rsid w:val="00FC1BE5"/>
    <w:rsid w:val="00FD15E7"/>
    <w:rsid w:val="00FD3016"/>
    <w:rsid w:val="00FD36B1"/>
    <w:rsid w:val="00FD37AF"/>
    <w:rsid w:val="00FE21E9"/>
    <w:rsid w:val="00FE5FE8"/>
    <w:rsid w:val="00FF704E"/>
    <w:rsid w:val="2529A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01D5D6E6"/>
  <w15:docId w15:val="{4855F8DD-4516-4F6C-8539-79C3CC09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355C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E6F415-F105-494F-9860-C4B824F1CCF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CF19A0B0-5554-47D1-99DA-87B2C9590E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9E024-6EFD-49D7-96DE-FAFBE7C12B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6E97A2-8DE5-4FFC-883A-E3BD4271F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2019-06-05T11:04:00Z</cp:lastPrinted>
  <dcterms:created xsi:type="dcterms:W3CDTF">2021-09-20T12:44:00Z</dcterms:created>
  <dcterms:modified xsi:type="dcterms:W3CDTF">2024-06-04T13:10:00Z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