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43750" w14:textId="77777777" w:rsidR="003A3B72" w:rsidRPr="00B423E5" w:rsidRDefault="003A3B72" w:rsidP="0001795B">
      <w:pPr>
        <w:spacing w:after="0" w:line="240" w:lineRule="auto"/>
        <w:rPr>
          <w:rFonts w:ascii="Tahoma" w:hAnsi="Tahoma" w:cs="Tahoma"/>
        </w:rPr>
      </w:pPr>
    </w:p>
    <w:p w14:paraId="327AA9F7" w14:textId="77777777" w:rsidR="008938C7" w:rsidRPr="00B423E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423E5">
        <w:rPr>
          <w:rFonts w:ascii="Tahoma" w:hAnsi="Tahoma" w:cs="Tahoma"/>
          <w:b/>
          <w:smallCaps/>
          <w:sz w:val="36"/>
        </w:rPr>
        <w:t>karta przedmiotu</w:t>
      </w:r>
    </w:p>
    <w:p w14:paraId="26D74186" w14:textId="77777777" w:rsidR="0001795B" w:rsidRPr="00B423E5" w:rsidRDefault="0001795B" w:rsidP="0001795B">
      <w:pPr>
        <w:spacing w:after="0" w:line="240" w:lineRule="auto"/>
        <w:rPr>
          <w:rFonts w:ascii="Tahoma" w:hAnsi="Tahoma" w:cs="Tahoma"/>
        </w:rPr>
      </w:pPr>
    </w:p>
    <w:p w14:paraId="2AF96E86" w14:textId="77777777" w:rsidR="00B158DC" w:rsidRPr="00B423E5" w:rsidRDefault="00B158DC" w:rsidP="0001795B">
      <w:pPr>
        <w:spacing w:after="0" w:line="240" w:lineRule="auto"/>
        <w:rPr>
          <w:rFonts w:ascii="Tahoma" w:hAnsi="Tahoma" w:cs="Tahoma"/>
        </w:rPr>
      </w:pPr>
    </w:p>
    <w:p w14:paraId="3E11D10A" w14:textId="77777777" w:rsidR="008938C7" w:rsidRPr="00B423E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423E5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B423E5" w:rsidRPr="00B423E5" w14:paraId="432C257B" w14:textId="77777777" w:rsidTr="00BF43F6">
        <w:tc>
          <w:tcPr>
            <w:tcW w:w="1232" w:type="pct"/>
            <w:vAlign w:val="center"/>
          </w:tcPr>
          <w:p w14:paraId="4C8D359D" w14:textId="77777777" w:rsidR="00DB0142" w:rsidRPr="00B423E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604E9EBA" w14:textId="77A9F2E9" w:rsidR="00DB0142" w:rsidRPr="00B423E5" w:rsidRDefault="00B423E5" w:rsidP="000360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Planowanie fizjoterapii</w:t>
            </w:r>
            <w:r w:rsidR="007A11D4" w:rsidRPr="00B423E5">
              <w:rPr>
                <w:rFonts w:ascii="Tahoma" w:hAnsi="Tahoma" w:cs="Tahoma"/>
                <w:b w:val="0"/>
              </w:rPr>
              <w:t xml:space="preserve"> w chorobach wewnętrznych cz</w:t>
            </w:r>
            <w:r w:rsidR="008424D6">
              <w:rPr>
                <w:rFonts w:ascii="Tahoma" w:hAnsi="Tahoma" w:cs="Tahoma"/>
                <w:b w:val="0"/>
              </w:rPr>
              <w:t>.</w:t>
            </w:r>
            <w:bookmarkStart w:id="0" w:name="_GoBack"/>
            <w:bookmarkEnd w:id="0"/>
            <w:r w:rsidR="00300E29">
              <w:rPr>
                <w:rFonts w:ascii="Tahoma" w:hAnsi="Tahoma" w:cs="Tahoma"/>
                <w:b w:val="0"/>
              </w:rPr>
              <w:t xml:space="preserve"> </w:t>
            </w:r>
            <w:r w:rsidR="0066577A">
              <w:rPr>
                <w:rFonts w:ascii="Tahoma" w:hAnsi="Tahoma" w:cs="Tahoma"/>
                <w:b w:val="0"/>
              </w:rPr>
              <w:t>II</w:t>
            </w:r>
          </w:p>
        </w:tc>
      </w:tr>
      <w:tr w:rsidR="00B423E5" w:rsidRPr="00B423E5" w14:paraId="79444112" w14:textId="77777777" w:rsidTr="00BF43F6">
        <w:tc>
          <w:tcPr>
            <w:tcW w:w="1232" w:type="pct"/>
            <w:vAlign w:val="center"/>
          </w:tcPr>
          <w:p w14:paraId="0FA6A658" w14:textId="77777777" w:rsidR="007461A1" w:rsidRPr="00B423E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07483C76" w14:textId="107F19FD" w:rsidR="007461A1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20</w:t>
            </w:r>
            <w:r w:rsidR="00B423E5" w:rsidRPr="00B423E5">
              <w:rPr>
                <w:rFonts w:ascii="Tahoma" w:hAnsi="Tahoma" w:cs="Tahoma"/>
                <w:b w:val="0"/>
              </w:rPr>
              <w:t>21/</w:t>
            </w:r>
            <w:r w:rsidR="00C635B3">
              <w:rPr>
                <w:rFonts w:ascii="Tahoma" w:hAnsi="Tahoma" w:cs="Tahoma"/>
                <w:b w:val="0"/>
              </w:rPr>
              <w:t>20</w:t>
            </w:r>
            <w:r w:rsidR="00B423E5" w:rsidRPr="00B423E5">
              <w:rPr>
                <w:rFonts w:ascii="Tahoma" w:hAnsi="Tahoma" w:cs="Tahoma"/>
                <w:b w:val="0"/>
              </w:rPr>
              <w:t>22</w:t>
            </w:r>
          </w:p>
        </w:tc>
      </w:tr>
      <w:tr w:rsidR="00B423E5" w:rsidRPr="00B423E5" w14:paraId="03C53604" w14:textId="77777777" w:rsidTr="00BF43F6">
        <w:tc>
          <w:tcPr>
            <w:tcW w:w="1232" w:type="pct"/>
            <w:vAlign w:val="center"/>
          </w:tcPr>
          <w:p w14:paraId="4A81574F" w14:textId="77777777" w:rsidR="00DB0142" w:rsidRPr="00B423E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14:paraId="5EFF50A2" w14:textId="77777777" w:rsidR="00DB0142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423E5" w:rsidRPr="00B423E5" w14:paraId="4F1EB574" w14:textId="77777777" w:rsidTr="00BF43F6">
        <w:tc>
          <w:tcPr>
            <w:tcW w:w="1232" w:type="pct"/>
            <w:vAlign w:val="center"/>
          </w:tcPr>
          <w:p w14:paraId="3FB5DECA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3F30D315" w14:textId="77777777" w:rsidR="008938C7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B423E5" w:rsidRPr="00B423E5" w14:paraId="3C5AE47F" w14:textId="77777777" w:rsidTr="00BF43F6">
        <w:tc>
          <w:tcPr>
            <w:tcW w:w="1232" w:type="pct"/>
            <w:vAlign w:val="center"/>
          </w:tcPr>
          <w:p w14:paraId="68240166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4856933A" w14:textId="4B4D9CB9" w:rsidR="008938C7" w:rsidRPr="00B423E5" w:rsidRDefault="004B25FE" w:rsidP="007A11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</w:t>
            </w:r>
            <w:r w:rsidR="007A11D4" w:rsidRPr="00B423E5">
              <w:rPr>
                <w:rFonts w:ascii="Tahoma" w:hAnsi="Tahoma" w:cs="Tahoma"/>
                <w:b w:val="0"/>
              </w:rPr>
              <w:t>ednolite magisterskie</w:t>
            </w:r>
          </w:p>
        </w:tc>
      </w:tr>
      <w:tr w:rsidR="00B423E5" w:rsidRPr="00B423E5" w14:paraId="11A0E8DC" w14:textId="77777777" w:rsidTr="00BF43F6">
        <w:tc>
          <w:tcPr>
            <w:tcW w:w="1232" w:type="pct"/>
            <w:vAlign w:val="center"/>
          </w:tcPr>
          <w:p w14:paraId="05FCC078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23E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14:paraId="4C707763" w14:textId="1D0172E7" w:rsidR="008938C7" w:rsidRPr="00B423E5" w:rsidRDefault="00C237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7A11D4" w:rsidRPr="00B423E5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B423E5" w:rsidRPr="00B423E5" w14:paraId="3FCC9C5A" w14:textId="77777777" w:rsidTr="00BF43F6">
        <w:tc>
          <w:tcPr>
            <w:tcW w:w="1232" w:type="pct"/>
            <w:vAlign w:val="center"/>
          </w:tcPr>
          <w:p w14:paraId="6511F5DE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7D123D75" w14:textId="77777777" w:rsidR="008938C7" w:rsidRPr="00B423E5" w:rsidRDefault="000D5E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-</w:t>
            </w:r>
          </w:p>
        </w:tc>
      </w:tr>
      <w:tr w:rsidR="00B423E5" w:rsidRPr="00B423E5" w14:paraId="24C8A621" w14:textId="77777777" w:rsidTr="00BF43F6">
        <w:tc>
          <w:tcPr>
            <w:tcW w:w="1232" w:type="pct"/>
            <w:vAlign w:val="center"/>
          </w:tcPr>
          <w:p w14:paraId="2797036F" w14:textId="77777777" w:rsidR="008938C7" w:rsidRPr="00B423E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676B91E3" w14:textId="16A6BF04" w:rsidR="008938C7" w:rsidRPr="00B423E5" w:rsidRDefault="004B25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409A12B6" w14:textId="77777777" w:rsidR="0001795B" w:rsidRPr="00B423E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CC97F9" w14:textId="77777777" w:rsidR="005D2001" w:rsidRPr="00B423E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EF0CB7" w14:textId="77777777" w:rsidR="00412A5F" w:rsidRPr="00B423E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423E5">
        <w:rPr>
          <w:rFonts w:ascii="Tahoma" w:hAnsi="Tahoma" w:cs="Tahoma"/>
          <w:szCs w:val="24"/>
        </w:rPr>
        <w:t xml:space="preserve">Wymagania wstępne </w:t>
      </w:r>
      <w:r w:rsidR="00F00795" w:rsidRPr="00B423E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B423E5" w14:paraId="6D5D8476" w14:textId="77777777" w:rsidTr="00CD4736">
        <w:tc>
          <w:tcPr>
            <w:tcW w:w="5000" w:type="pct"/>
          </w:tcPr>
          <w:p w14:paraId="7DC799A0" w14:textId="0CE02CCE" w:rsidR="004846A3" w:rsidRPr="0043792E" w:rsidRDefault="0043792E" w:rsidP="0043792E">
            <w:pPr>
              <w:pStyle w:val="Punktygwne"/>
              <w:spacing w:before="0" w:after="0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Biochemia, Fizjologia, Patologia ogólna, Fizjoterapia ogólna, Kliniczne podstawy fizjoterapii, Diagnostyka funkcjonalna w chorobach wewnętrznych</w:t>
            </w:r>
            <w:r w:rsidR="004B25F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Planowanie fizjoterapii w chorobach wewnętrznych cz. </w:t>
            </w:r>
            <w:r w:rsidR="0066577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</w:p>
        </w:tc>
      </w:tr>
    </w:tbl>
    <w:p w14:paraId="37AF8E17" w14:textId="77777777" w:rsidR="0001795B" w:rsidRPr="00B423E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EADF7F" w14:textId="77777777" w:rsidR="005D2001" w:rsidRPr="00B423E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8CEE7E" w14:textId="77777777" w:rsidR="008938C7" w:rsidRPr="00B423E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Efekty </w:t>
      </w:r>
      <w:r w:rsidR="00C41795" w:rsidRPr="00B423E5">
        <w:rPr>
          <w:rFonts w:ascii="Tahoma" w:hAnsi="Tahoma" w:cs="Tahoma"/>
        </w:rPr>
        <w:t xml:space="preserve">uczenia się </w:t>
      </w:r>
      <w:r w:rsidRPr="00B423E5">
        <w:rPr>
          <w:rFonts w:ascii="Tahoma" w:hAnsi="Tahoma" w:cs="Tahoma"/>
        </w:rPr>
        <w:t xml:space="preserve">i sposób </w:t>
      </w:r>
      <w:r w:rsidR="00B60B0B" w:rsidRPr="00B423E5">
        <w:rPr>
          <w:rFonts w:ascii="Tahoma" w:hAnsi="Tahoma" w:cs="Tahoma"/>
        </w:rPr>
        <w:t>realizacji</w:t>
      </w:r>
      <w:r w:rsidRPr="00B423E5">
        <w:rPr>
          <w:rFonts w:ascii="Tahoma" w:hAnsi="Tahoma" w:cs="Tahoma"/>
        </w:rPr>
        <w:t xml:space="preserve"> zajęć</w:t>
      </w:r>
    </w:p>
    <w:p w14:paraId="36A62C12" w14:textId="77777777" w:rsidR="008046AE" w:rsidRPr="00B423E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F56F48" w14:textId="77777777" w:rsidR="00721413" w:rsidRPr="00B423E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423E5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423E5" w:rsidRPr="00B423E5" w14:paraId="6B9AB991" w14:textId="77777777" w:rsidTr="00CD4736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CE3C" w14:textId="77777777" w:rsidR="00721413" w:rsidRPr="00B423E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ACAA" w14:textId="3843D241" w:rsidR="00721413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6262">
              <w:rPr>
                <w:rFonts w:ascii="Tahoma" w:hAnsi="Tahoma" w:cs="Tahoma"/>
                <w:b w:val="0"/>
              </w:rPr>
              <w:t>Zdobycie wiedzy i umiejętności w zakresie p</w:t>
            </w:r>
            <w:r>
              <w:rPr>
                <w:rFonts w:ascii="Tahoma" w:hAnsi="Tahoma" w:cs="Tahoma"/>
                <w:b w:val="0"/>
              </w:rPr>
              <w:t xml:space="preserve">lanowania </w:t>
            </w:r>
            <w:r w:rsidRPr="003D6262">
              <w:rPr>
                <w:rFonts w:ascii="Tahoma" w:hAnsi="Tahoma" w:cs="Tahoma"/>
                <w:b w:val="0"/>
              </w:rPr>
              <w:t xml:space="preserve">oraz kontroli skuteczności rehabilitacji w chorobach wewnętrznych: kardiologii, kardiochirurgii, pulmonologii, nefrologii, </w:t>
            </w:r>
            <w:r w:rsidRPr="000D6667">
              <w:rPr>
                <w:rFonts w:ascii="Calibri" w:hAnsi="Calibri" w:cs="Calibri"/>
                <w:b w:val="0"/>
                <w:lang w:eastAsia="uk-UA"/>
              </w:rPr>
              <w:t>chirurgii</w:t>
            </w:r>
            <w:r w:rsidRPr="003D6262">
              <w:rPr>
                <w:rFonts w:ascii="Tahoma" w:hAnsi="Tahoma" w:cs="Tahoma"/>
                <w:b w:val="0"/>
              </w:rPr>
              <w:t xml:space="preserve"> i</w:t>
            </w:r>
            <w:r w:rsidRPr="003D6262">
              <w:rPr>
                <w:b w:val="0"/>
              </w:rPr>
              <w:t xml:space="preserve"> </w:t>
            </w:r>
            <w:r w:rsidRPr="003D6262">
              <w:rPr>
                <w:rFonts w:ascii="Tahoma" w:hAnsi="Tahoma" w:cs="Tahoma"/>
                <w:b w:val="0"/>
              </w:rPr>
              <w:t xml:space="preserve">transplantologii </w:t>
            </w:r>
            <w:r>
              <w:rPr>
                <w:rFonts w:ascii="Tahoma" w:hAnsi="Tahoma" w:cs="Tahoma"/>
                <w:b w:val="0"/>
              </w:rPr>
              <w:t>oraz</w:t>
            </w:r>
            <w:r w:rsidRPr="003D6262">
              <w:rPr>
                <w:rFonts w:ascii="Tahoma" w:hAnsi="Tahoma" w:cs="Tahoma"/>
                <w:b w:val="0"/>
              </w:rPr>
              <w:t xml:space="preserve"> hematologii</w:t>
            </w:r>
          </w:p>
        </w:tc>
      </w:tr>
      <w:tr w:rsidR="00B423E5" w:rsidRPr="00B423E5" w14:paraId="5FD9B5F9" w14:textId="77777777" w:rsidTr="00CD4736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D847" w14:textId="77777777" w:rsidR="00721413" w:rsidRPr="00B423E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E526" w14:textId="3E4B7B15" w:rsidR="00721413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Zdobycie umiejętności planowania rehabilitacji na każdym jej etapie w zależności od stanu funkcjonalnego pacjenta w chorobach wewnętrznych</w:t>
            </w:r>
          </w:p>
        </w:tc>
      </w:tr>
      <w:tr w:rsidR="00721413" w:rsidRPr="00B423E5" w14:paraId="6345F0C6" w14:textId="77777777" w:rsidTr="00CD4736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0320" w14:textId="19150F18" w:rsidR="00721413" w:rsidRPr="00B423E5" w:rsidRDefault="00B423E5" w:rsidP="00B423E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AB27" w14:textId="2ACAC9FE" w:rsidR="00B423E5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B423E5" w:rsidRPr="00B423E5" w14:paraId="215E9D5E" w14:textId="77777777" w:rsidTr="00CD4736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A57A" w14:textId="7F2BE1A9" w:rsidR="00B423E5" w:rsidRDefault="00B423E5" w:rsidP="00B423E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25D1" w14:textId="6796AC9C" w:rsidR="00B423E5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Wykształcenie umiejętności pracy w zespole rehabilitacyjnym oraz stosowania zasad prawidłowej komunikacji z pacjentem</w:t>
            </w:r>
          </w:p>
        </w:tc>
      </w:tr>
    </w:tbl>
    <w:p w14:paraId="0D32D4A5" w14:textId="77777777" w:rsidR="00721413" w:rsidRPr="00B423E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21462F4" w14:textId="77777777" w:rsidR="008938C7" w:rsidRPr="00B423E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>Przedmiotowe e</w:t>
      </w:r>
      <w:r w:rsidR="008938C7" w:rsidRPr="00B423E5">
        <w:rPr>
          <w:rFonts w:ascii="Tahoma" w:hAnsi="Tahoma" w:cs="Tahoma"/>
        </w:rPr>
        <w:t xml:space="preserve">fekty </w:t>
      </w:r>
      <w:r w:rsidR="00EE3891" w:rsidRPr="00B423E5">
        <w:rPr>
          <w:rFonts w:ascii="Tahoma" w:hAnsi="Tahoma" w:cs="Tahoma"/>
        </w:rPr>
        <w:t>uczenia się</w:t>
      </w:r>
      <w:r w:rsidR="008938C7" w:rsidRPr="00B423E5">
        <w:rPr>
          <w:rFonts w:ascii="Tahoma" w:hAnsi="Tahoma" w:cs="Tahoma"/>
        </w:rPr>
        <w:t xml:space="preserve">, </w:t>
      </w:r>
      <w:r w:rsidR="00F31E7C" w:rsidRPr="00B423E5">
        <w:rPr>
          <w:rFonts w:ascii="Tahoma" w:hAnsi="Tahoma" w:cs="Tahoma"/>
        </w:rPr>
        <w:t>z podziałem na wiedzę, umiejętności i kompe</w:t>
      </w:r>
      <w:r w:rsidR="003E56F9" w:rsidRPr="00B423E5">
        <w:rPr>
          <w:rFonts w:ascii="Tahoma" w:hAnsi="Tahoma" w:cs="Tahoma"/>
        </w:rPr>
        <w:t xml:space="preserve">tencje społeczne, wraz z </w:t>
      </w:r>
      <w:r w:rsidR="00F31E7C" w:rsidRPr="00B423E5">
        <w:rPr>
          <w:rFonts w:ascii="Tahoma" w:hAnsi="Tahoma" w:cs="Tahoma"/>
        </w:rPr>
        <w:t>odniesieniem do e</w:t>
      </w:r>
      <w:r w:rsidR="00B21019" w:rsidRPr="00B423E5">
        <w:rPr>
          <w:rFonts w:ascii="Tahoma" w:hAnsi="Tahoma" w:cs="Tahoma"/>
        </w:rPr>
        <w:t xml:space="preserve">fektów </w:t>
      </w:r>
      <w:r w:rsidR="00EE3891" w:rsidRPr="00B423E5">
        <w:rPr>
          <w:rFonts w:ascii="Tahoma" w:hAnsi="Tahoma" w:cs="Tahoma"/>
        </w:rPr>
        <w:t>uczenia się</w:t>
      </w:r>
      <w:r w:rsidR="00B21019" w:rsidRPr="00B423E5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B423E5" w:rsidRPr="00B423E5" w14:paraId="568AFFBA" w14:textId="77777777" w:rsidTr="00CD4736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13252082" w14:textId="77777777" w:rsidR="00B21019" w:rsidRPr="00B423E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125CC411" w14:textId="77777777" w:rsidR="00B21019" w:rsidRPr="00B423E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Opis przedmiotowych efektów </w:t>
            </w:r>
            <w:r w:rsidR="00EE3891" w:rsidRPr="00B423E5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14:paraId="0BDA736E" w14:textId="77777777" w:rsidR="00B21019" w:rsidRPr="00B423E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Odniesienie do efektów</w:t>
            </w:r>
            <w:r w:rsidR="00B158DC" w:rsidRPr="00B423E5">
              <w:rPr>
                <w:rFonts w:ascii="Tahoma" w:hAnsi="Tahoma" w:cs="Tahoma"/>
              </w:rPr>
              <w:t xml:space="preserve"> </w:t>
            </w:r>
            <w:r w:rsidR="00EE3891" w:rsidRPr="00B423E5">
              <w:rPr>
                <w:rFonts w:ascii="Tahoma" w:hAnsi="Tahoma" w:cs="Tahoma"/>
              </w:rPr>
              <w:t xml:space="preserve">uczenia się </w:t>
            </w:r>
            <w:r w:rsidRPr="00B423E5">
              <w:rPr>
                <w:rFonts w:ascii="Tahoma" w:hAnsi="Tahoma" w:cs="Tahoma"/>
              </w:rPr>
              <w:t>dla kierunku</w:t>
            </w:r>
          </w:p>
        </w:tc>
      </w:tr>
      <w:tr w:rsidR="00B423E5" w:rsidRPr="00B423E5" w14:paraId="588C0541" w14:textId="77777777" w:rsidTr="00CD4736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D816853" w14:textId="77777777" w:rsidR="008938C7" w:rsidRPr="00B423E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wiedzy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6DDD2C7C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0EB264EF" w14:textId="77777777" w:rsidR="00B21019" w:rsidRPr="00B423E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14:paraId="6CD6E1E3" w14:textId="0F381216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etiologię, patomechanizm, objawy i przebieg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  <w:r w:rsidRPr="00086F4D">
              <w:rPr>
                <w:rFonts w:asciiTheme="majorHAnsi" w:hAnsiTheme="majorHAnsi"/>
                <w:sz w:val="24"/>
                <w:szCs w:val="24"/>
              </w:rPr>
              <w:t>;</w:t>
            </w:r>
          </w:p>
        </w:tc>
        <w:tc>
          <w:tcPr>
            <w:tcW w:w="918" w:type="pct"/>
            <w:vAlign w:val="center"/>
          </w:tcPr>
          <w:p w14:paraId="0AA4C318" w14:textId="3561CB6B" w:rsidR="00B21019" w:rsidRPr="00B423E5" w:rsidRDefault="00DB1890" w:rsidP="00DB189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</w:t>
            </w:r>
          </w:p>
        </w:tc>
      </w:tr>
      <w:tr w:rsidR="00B423E5" w:rsidRPr="00B423E5" w14:paraId="0CBC4E10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590076CC" w14:textId="77777777" w:rsidR="00B21019" w:rsidRPr="00B423E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14:paraId="01DA63BA" w14:textId="2AF8805C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zasady diagnozowania oraz ogólne zasady i sposoby leczenia w najważniejszych jednostkach chorobowych w zakresie: kardiologii i kardiochirurgii, </w:t>
            </w:r>
            <w:r w:rsidRPr="00086F4D">
              <w:rPr>
                <w:rFonts w:ascii="Tahoma" w:hAnsi="Tahoma" w:cs="Tahoma"/>
              </w:rPr>
              <w:lastRenderedPageBreak/>
              <w:t>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918" w:type="pct"/>
            <w:vAlign w:val="center"/>
          </w:tcPr>
          <w:p w14:paraId="32309476" w14:textId="114FABA0" w:rsidR="00B21019" w:rsidRPr="00B423E5" w:rsidRDefault="00DB1890" w:rsidP="00DB189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D.W4</w:t>
            </w:r>
          </w:p>
        </w:tc>
      </w:tr>
      <w:tr w:rsidR="00B423E5" w:rsidRPr="00B423E5" w14:paraId="78AA54FA" w14:textId="77777777" w:rsidTr="00CD4736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121CDF2C" w14:textId="77777777" w:rsidR="008938C7" w:rsidRPr="00B423E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umiejętności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719F7206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398AEB4A" w14:textId="77777777" w:rsidR="00B21019" w:rsidRPr="00B423E5" w:rsidRDefault="00B21019" w:rsidP="004B25F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14:paraId="21714216" w14:textId="7C42E054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918" w:type="pct"/>
            <w:vAlign w:val="center"/>
          </w:tcPr>
          <w:p w14:paraId="1101156B" w14:textId="6ADD1E00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</w:tc>
      </w:tr>
      <w:tr w:rsidR="00B423E5" w:rsidRPr="00B423E5" w14:paraId="33935922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0CE64D50" w14:textId="77777777" w:rsidR="00B21019" w:rsidRPr="00B423E5" w:rsidRDefault="00B21019" w:rsidP="004B25F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7A30B6B9" w14:textId="0047402C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918" w:type="pct"/>
            <w:vAlign w:val="center"/>
          </w:tcPr>
          <w:p w14:paraId="39DECE0B" w14:textId="151834D4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D.U11</w:t>
            </w:r>
          </w:p>
        </w:tc>
      </w:tr>
      <w:tr w:rsidR="00B423E5" w:rsidRPr="00B423E5" w14:paraId="5C8B80A5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36CF3EB9" w14:textId="5ED0C64B" w:rsidR="00B21019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  <w:t>_</w:t>
            </w:r>
            <w:r w:rsidR="004B25FE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646" w:type="pct"/>
            <w:vAlign w:val="center"/>
          </w:tcPr>
          <w:p w14:paraId="47A62316" w14:textId="4FE1EEE2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>
              <w:rPr>
                <w:rFonts w:ascii="Tahoma" w:hAnsi="Tahoma" w:cs="Tahoma"/>
              </w:rPr>
              <w:t xml:space="preserve">a,  zaburzeniami rytmu serca i </w:t>
            </w:r>
            <w:r w:rsidRPr="00AF14ED">
              <w:rPr>
                <w:rFonts w:ascii="Tahoma" w:hAnsi="Tahoma" w:cs="Tahoma"/>
              </w:rPr>
              <w:t>nabytymi wadami serca</w:t>
            </w:r>
          </w:p>
        </w:tc>
        <w:tc>
          <w:tcPr>
            <w:tcW w:w="918" w:type="pct"/>
            <w:vAlign w:val="center"/>
          </w:tcPr>
          <w:p w14:paraId="4B9CE1B3" w14:textId="25ACF9F7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</w:tc>
      </w:tr>
      <w:tr w:rsidR="00DB1890" w:rsidRPr="00B423E5" w14:paraId="1501D3B6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251734DB" w14:textId="75184AD5" w:rsidR="00DB1890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646" w:type="pct"/>
            <w:vAlign w:val="center"/>
          </w:tcPr>
          <w:p w14:paraId="06538E34" w14:textId="1490F00B" w:rsidR="00DB189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918" w:type="pct"/>
            <w:vAlign w:val="center"/>
          </w:tcPr>
          <w:p w14:paraId="4E830FCC" w14:textId="46C80378" w:rsidR="00DB189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D.U31</w:t>
            </w:r>
          </w:p>
        </w:tc>
      </w:tr>
      <w:tr w:rsidR="00DB1890" w:rsidRPr="00B423E5" w14:paraId="04B95021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4530FDBD" w14:textId="28934DEC" w:rsidR="00DB1890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96660" w:rsidRPr="001C60D2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3646" w:type="pct"/>
            <w:vAlign w:val="center"/>
          </w:tcPr>
          <w:p w14:paraId="0383144E" w14:textId="3A538FBB" w:rsidR="00DB189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ze schorzeniem układu krążenia w zakresie wykonywania ćwiczeń ruchowych w</w:t>
            </w:r>
            <w:r>
              <w:rPr>
                <w:rFonts w:ascii="Tahoma" w:hAnsi="Tahoma" w:cs="Tahoma"/>
              </w:rPr>
              <w:t xml:space="preserve"> domu oraz aktywności fizycznej</w:t>
            </w:r>
            <w:r w:rsidRPr="00AF14ED">
              <w:rPr>
                <w:rFonts w:ascii="Tahoma" w:hAnsi="Tahoma" w:cs="Tahoma"/>
              </w:rPr>
              <w:t xml:space="preserve"> jako prewencji wtórnej</w:t>
            </w:r>
          </w:p>
        </w:tc>
        <w:tc>
          <w:tcPr>
            <w:tcW w:w="918" w:type="pct"/>
            <w:vAlign w:val="center"/>
          </w:tcPr>
          <w:p w14:paraId="56AEA33D" w14:textId="4D5CE1D8" w:rsidR="00DB189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D.U32</w:t>
            </w:r>
          </w:p>
        </w:tc>
      </w:tr>
      <w:tr w:rsidR="00F96660" w:rsidRPr="00B423E5" w14:paraId="1A984C55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488DC1AF" w14:textId="04CF40F1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646" w:type="pct"/>
            <w:vAlign w:val="center"/>
          </w:tcPr>
          <w:p w14:paraId="014C228E" w14:textId="1DADB368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918" w:type="pct"/>
            <w:vAlign w:val="center"/>
          </w:tcPr>
          <w:p w14:paraId="60D65C1A" w14:textId="2CD1D97E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</w:tc>
      </w:tr>
      <w:tr w:rsidR="00F96660" w:rsidRPr="00B423E5" w14:paraId="1EF56602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5948F50B" w14:textId="5D1B7B42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646" w:type="pct"/>
            <w:vAlign w:val="center"/>
          </w:tcPr>
          <w:p w14:paraId="5EED9CDB" w14:textId="63DA1D49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918" w:type="pct"/>
            <w:vAlign w:val="center"/>
          </w:tcPr>
          <w:p w14:paraId="5CA7730B" w14:textId="1B7343DB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D.U36</w:t>
            </w:r>
          </w:p>
        </w:tc>
      </w:tr>
      <w:tr w:rsidR="00F96660" w:rsidRPr="00B423E5" w14:paraId="308D4F7E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33D407CB" w14:textId="215CF8C9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646" w:type="pct"/>
            <w:vAlign w:val="center"/>
          </w:tcPr>
          <w:p w14:paraId="683BCEA3" w14:textId="20B1C6C2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918" w:type="pct"/>
            <w:vAlign w:val="center"/>
          </w:tcPr>
          <w:p w14:paraId="59731F86" w14:textId="6898391D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</w:tc>
      </w:tr>
      <w:tr w:rsidR="00F96660" w:rsidRPr="00B423E5" w14:paraId="18430BA1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366BCC23" w14:textId="139CBBFA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646" w:type="pct"/>
            <w:vAlign w:val="center"/>
          </w:tcPr>
          <w:p w14:paraId="60832CD6" w14:textId="6DFDD385" w:rsidR="00F96660" w:rsidRPr="00AA0939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</w:rPr>
              <w:t>predializy</w:t>
            </w:r>
            <w:proofErr w:type="spellEnd"/>
            <w:r w:rsidRPr="00AA0939">
              <w:rPr>
                <w:rFonts w:ascii="Tahoma" w:hAnsi="Tahoma" w:cs="Tahoma"/>
              </w:rPr>
              <w:t xml:space="preserve"> i leczenia dializacyjnego (hemodializy i dializy otrzewnowej)</w:t>
            </w:r>
          </w:p>
        </w:tc>
        <w:tc>
          <w:tcPr>
            <w:tcW w:w="918" w:type="pct"/>
            <w:vAlign w:val="center"/>
          </w:tcPr>
          <w:p w14:paraId="235BEA95" w14:textId="6E8AECD2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F96660" w:rsidRPr="00B423E5" w14:paraId="56006832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2DDBEE28" w14:textId="576ECE0B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3646" w:type="pct"/>
            <w:vAlign w:val="center"/>
          </w:tcPr>
          <w:p w14:paraId="694C47B3" w14:textId="4BE1AB41" w:rsidR="00F96660" w:rsidRPr="00AA0939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918" w:type="pct"/>
            <w:vAlign w:val="center"/>
          </w:tcPr>
          <w:p w14:paraId="2E678FB2" w14:textId="7A7B2521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D.U42</w:t>
            </w:r>
          </w:p>
        </w:tc>
      </w:tr>
      <w:tr w:rsidR="00C237B4" w:rsidRPr="00B423E5" w14:paraId="791C15A3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38CD454B" w14:textId="1B520DC5" w:rsidR="00C237B4" w:rsidRDefault="00C237B4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646" w:type="pct"/>
            <w:vAlign w:val="center"/>
          </w:tcPr>
          <w:p w14:paraId="35E81C19" w14:textId="5E337DBE" w:rsidR="00C237B4" w:rsidRPr="00AA0939" w:rsidRDefault="00C237B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planować</w:t>
            </w:r>
            <w:r w:rsidRPr="00B25D24">
              <w:rPr>
                <w:rFonts w:ascii="Tahoma" w:hAnsi="Tahoma" w:cs="Tahoma"/>
              </w:rPr>
              <w:t xml:space="preserve"> proces rehabilitacji oraz dostosow</w:t>
            </w:r>
            <w:r>
              <w:rPr>
                <w:rFonts w:ascii="Tahoma" w:hAnsi="Tahoma" w:cs="Tahoma"/>
              </w:rPr>
              <w:t>ać</w:t>
            </w:r>
            <w:r w:rsidRPr="00B25D24">
              <w:rPr>
                <w:rFonts w:ascii="Tahoma" w:hAnsi="Tahoma" w:cs="Tahoma"/>
              </w:rPr>
              <w:t xml:space="preserve"> postępowani</w:t>
            </w:r>
            <w:r>
              <w:rPr>
                <w:rFonts w:ascii="Tahoma" w:hAnsi="Tahoma" w:cs="Tahoma"/>
              </w:rPr>
              <w:t>e</w:t>
            </w:r>
            <w:r w:rsidRPr="00B25D24">
              <w:rPr>
                <w:rFonts w:ascii="Tahoma" w:hAnsi="Tahoma" w:cs="Tahoma"/>
              </w:rPr>
              <w:t xml:space="preserve"> fizjoterapeutyczne do celów kompleksowej rehabilitacji w wybranych schorzeniach u pacjentów z chorobami narządów wewnętrznych</w:t>
            </w:r>
          </w:p>
        </w:tc>
        <w:tc>
          <w:tcPr>
            <w:tcW w:w="918" w:type="pct"/>
            <w:vAlign w:val="center"/>
          </w:tcPr>
          <w:p w14:paraId="38AB9417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  <w:p w14:paraId="295D0F86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  <w:p w14:paraId="722940FF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  <w:p w14:paraId="33AF751E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  <w:p w14:paraId="248ABA5C" w14:textId="6D2CCAC0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B423E5" w:rsidRPr="00B423E5" w14:paraId="32B350F1" w14:textId="77777777" w:rsidTr="00CD4736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6ED31401" w14:textId="77777777" w:rsidR="008938C7" w:rsidRPr="00B423E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kompetencji społecznych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0FBB3E16" w14:textId="77777777" w:rsidTr="00CD4736">
        <w:trPr>
          <w:trHeight w:val="227"/>
          <w:jc w:val="center"/>
        </w:trPr>
        <w:tc>
          <w:tcPr>
            <w:tcW w:w="435" w:type="pct"/>
            <w:vAlign w:val="center"/>
          </w:tcPr>
          <w:p w14:paraId="2434FAA7" w14:textId="77777777" w:rsidR="00B21019" w:rsidRPr="00B423E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14:paraId="1F80AEFD" w14:textId="771328BA" w:rsidR="00B21019" w:rsidRPr="00B423E5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918" w:type="pct"/>
            <w:vAlign w:val="center"/>
          </w:tcPr>
          <w:p w14:paraId="26C5DCFB" w14:textId="2409681A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D.U47</w:t>
            </w:r>
          </w:p>
        </w:tc>
      </w:tr>
    </w:tbl>
    <w:p w14:paraId="71B430AE" w14:textId="0A541DE4" w:rsidR="00721413" w:rsidRPr="00B423E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81992B9" w14:textId="46245CB4" w:rsidR="0035344F" w:rsidRPr="00CD4736" w:rsidRDefault="008938C7" w:rsidP="00CD473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Formy zajęć dydaktycznych </w:t>
      </w:r>
      <w:r w:rsidR="004D72D9" w:rsidRPr="00B423E5">
        <w:rPr>
          <w:rFonts w:ascii="Tahoma" w:hAnsi="Tahoma" w:cs="Tahoma"/>
        </w:rPr>
        <w:t>oraz</w:t>
      </w:r>
      <w:r w:rsidRPr="00B423E5">
        <w:rPr>
          <w:rFonts w:ascii="Tahoma" w:hAnsi="Tahoma" w:cs="Tahoma"/>
        </w:rPr>
        <w:t xml:space="preserve"> wymiar </w:t>
      </w:r>
      <w:r w:rsidR="004D72D9" w:rsidRPr="00B423E5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199"/>
        <w:gridCol w:w="1205"/>
        <w:gridCol w:w="1202"/>
        <w:gridCol w:w="1204"/>
        <w:gridCol w:w="1200"/>
        <w:gridCol w:w="1204"/>
        <w:gridCol w:w="1211"/>
      </w:tblGrid>
      <w:tr w:rsidR="00B423E5" w:rsidRPr="00B423E5" w14:paraId="37C99A8F" w14:textId="77777777" w:rsidTr="00BF43F6">
        <w:trPr>
          <w:trHeight w:val="284"/>
        </w:trPr>
        <w:tc>
          <w:tcPr>
            <w:tcW w:w="5000" w:type="pct"/>
            <w:gridSpan w:val="8"/>
            <w:vAlign w:val="center"/>
          </w:tcPr>
          <w:p w14:paraId="281E91BC" w14:textId="77777777" w:rsidR="0035344F" w:rsidRPr="00B423E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Studia niestacjonarne (NST)</w:t>
            </w:r>
          </w:p>
        </w:tc>
      </w:tr>
      <w:tr w:rsidR="00B423E5" w:rsidRPr="00B423E5" w14:paraId="141A98D6" w14:textId="77777777" w:rsidTr="00BF43F6">
        <w:trPr>
          <w:trHeight w:val="326"/>
        </w:trPr>
        <w:tc>
          <w:tcPr>
            <w:tcW w:w="625" w:type="pct"/>
            <w:vAlign w:val="center"/>
          </w:tcPr>
          <w:p w14:paraId="4C3B41CE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W</w:t>
            </w:r>
          </w:p>
        </w:tc>
        <w:tc>
          <w:tcPr>
            <w:tcW w:w="623" w:type="pct"/>
            <w:vAlign w:val="center"/>
          </w:tcPr>
          <w:p w14:paraId="18585E38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vAlign w:val="center"/>
          </w:tcPr>
          <w:p w14:paraId="112350C8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23E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4" w:type="pct"/>
            <w:vAlign w:val="center"/>
          </w:tcPr>
          <w:p w14:paraId="12DEB23F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14:paraId="0468C719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ZP</w:t>
            </w:r>
          </w:p>
        </w:tc>
        <w:tc>
          <w:tcPr>
            <w:tcW w:w="623" w:type="pct"/>
            <w:vAlign w:val="center"/>
          </w:tcPr>
          <w:p w14:paraId="42AAC400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14:paraId="2C2E1D80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23E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14:paraId="002E87C1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ECTS</w:t>
            </w:r>
          </w:p>
        </w:tc>
      </w:tr>
      <w:tr w:rsidR="00E41EE3" w:rsidRPr="00B423E5" w14:paraId="66863B0C" w14:textId="77777777" w:rsidTr="00BF43F6">
        <w:trPr>
          <w:trHeight w:val="284"/>
        </w:trPr>
        <w:tc>
          <w:tcPr>
            <w:tcW w:w="625" w:type="pct"/>
            <w:vAlign w:val="center"/>
          </w:tcPr>
          <w:p w14:paraId="5B65F32D" w14:textId="4956547A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623" w:type="pct"/>
            <w:vAlign w:val="center"/>
          </w:tcPr>
          <w:p w14:paraId="712EFEB6" w14:textId="0F09BDCA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6" w:type="pct"/>
            <w:vAlign w:val="center"/>
          </w:tcPr>
          <w:p w14:paraId="32EE77B7" w14:textId="5C696ADC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vAlign w:val="center"/>
          </w:tcPr>
          <w:p w14:paraId="01737B08" w14:textId="79EF3070" w:rsidR="00E41EE3" w:rsidRPr="00B423E5" w:rsidRDefault="00125C1B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625" w:type="pct"/>
            <w:vAlign w:val="center"/>
          </w:tcPr>
          <w:p w14:paraId="46438353" w14:textId="35822F50" w:rsidR="00E41EE3" w:rsidRPr="00B423E5" w:rsidRDefault="00125C1B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623" w:type="pct"/>
            <w:vAlign w:val="center"/>
          </w:tcPr>
          <w:p w14:paraId="2711E172" w14:textId="54A0D784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25C1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5" w:type="pct"/>
            <w:vAlign w:val="center"/>
          </w:tcPr>
          <w:p w14:paraId="74028CA1" w14:textId="77777777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9" w:type="pct"/>
            <w:vAlign w:val="center"/>
          </w:tcPr>
          <w:p w14:paraId="20DA01DD" w14:textId="77777777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802B2F5" w14:textId="5F1BC022" w:rsidR="004B25FE" w:rsidRDefault="004B25F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6A6B616" w14:textId="04A44CC0" w:rsidR="00BF43F6" w:rsidRDefault="00BF43F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2124AA" w14:textId="77777777" w:rsidR="00BF43F6" w:rsidRPr="00B423E5" w:rsidRDefault="00BF43F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4E110C" w14:textId="77777777" w:rsidR="008938C7" w:rsidRPr="00B423E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lastRenderedPageBreak/>
        <w:t>Metody realizacji zajęć</w:t>
      </w:r>
      <w:r w:rsidR="006A46E0" w:rsidRPr="00B423E5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B423E5" w:rsidRPr="00B423E5" w14:paraId="7EF95042" w14:textId="77777777" w:rsidTr="00CD4736">
        <w:tc>
          <w:tcPr>
            <w:tcW w:w="1091" w:type="pct"/>
            <w:vAlign w:val="center"/>
          </w:tcPr>
          <w:p w14:paraId="76F0DEA9" w14:textId="77777777" w:rsidR="006A46E0" w:rsidRPr="00B423E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14:paraId="119AE96A" w14:textId="77777777" w:rsidR="006A46E0" w:rsidRPr="00B423E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Metoda realizacji</w:t>
            </w:r>
          </w:p>
        </w:tc>
      </w:tr>
      <w:tr w:rsidR="00F96660" w:rsidRPr="00B423E5" w14:paraId="1D82FBDA" w14:textId="77777777" w:rsidTr="00CD4736">
        <w:tc>
          <w:tcPr>
            <w:tcW w:w="1091" w:type="pct"/>
            <w:vAlign w:val="center"/>
          </w:tcPr>
          <w:p w14:paraId="3D89027E" w14:textId="77777777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14:paraId="4C3161D5" w14:textId="445C02FE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F96660" w:rsidRPr="00B423E5" w14:paraId="1F496576" w14:textId="77777777" w:rsidTr="00CD4736">
        <w:tc>
          <w:tcPr>
            <w:tcW w:w="1091" w:type="pct"/>
            <w:vAlign w:val="center"/>
          </w:tcPr>
          <w:p w14:paraId="45049B02" w14:textId="7EC00470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</w:t>
            </w:r>
            <w:r w:rsidRPr="00B423E5">
              <w:rPr>
                <w:rFonts w:ascii="Tahoma" w:hAnsi="Tahoma" w:cs="Tahoma"/>
                <w:b w:val="0"/>
              </w:rPr>
              <w:t>torium</w:t>
            </w:r>
          </w:p>
        </w:tc>
        <w:tc>
          <w:tcPr>
            <w:tcW w:w="3909" w:type="pct"/>
            <w:vAlign w:val="center"/>
          </w:tcPr>
          <w:p w14:paraId="5CBB7A23" w14:textId="227F8428" w:rsidR="00F96660" w:rsidRPr="00F96660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F96660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F96660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F96660" w:rsidRPr="00B423E5" w14:paraId="32D4C59C" w14:textId="77777777" w:rsidTr="00CD4736">
        <w:tc>
          <w:tcPr>
            <w:tcW w:w="1091" w:type="pct"/>
            <w:vAlign w:val="center"/>
          </w:tcPr>
          <w:p w14:paraId="5B2A3989" w14:textId="7CB5998E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909" w:type="pct"/>
            <w:vAlign w:val="center"/>
          </w:tcPr>
          <w:p w14:paraId="7DEE1CD3" w14:textId="5186F7D8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Praktyczne zajęcia studentów z pacjentami w zakresach programowania rehabilitacji w chorobach narządów wewnętrznych w oddziałach szpitalnych. Uczestniczenie w interpretacji wyników badań i wykonywaniu zabiegów z zakresu fizjoterapii.</w:t>
            </w:r>
          </w:p>
        </w:tc>
      </w:tr>
      <w:tr w:rsidR="00F96660" w:rsidRPr="00B423E5" w14:paraId="0FED7FBB" w14:textId="77777777" w:rsidTr="00CD4736">
        <w:tc>
          <w:tcPr>
            <w:tcW w:w="1091" w:type="pct"/>
            <w:vAlign w:val="center"/>
          </w:tcPr>
          <w:p w14:paraId="41DD74DD" w14:textId="77777777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14:paraId="67D921AB" w14:textId="51E4861A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>schorzeniami internistycznymi</w:t>
            </w:r>
          </w:p>
        </w:tc>
      </w:tr>
    </w:tbl>
    <w:p w14:paraId="1D51D5B5" w14:textId="77777777" w:rsidR="000C41C8" w:rsidRPr="00B423E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8052CC" w14:textId="77777777" w:rsidR="008938C7" w:rsidRPr="00B423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Treści kształcenia </w:t>
      </w:r>
      <w:r w:rsidRPr="00B423E5">
        <w:rPr>
          <w:rFonts w:ascii="Tahoma" w:hAnsi="Tahoma" w:cs="Tahoma"/>
          <w:b w:val="0"/>
          <w:sz w:val="20"/>
        </w:rPr>
        <w:t>(oddzielnie dla każdej formy zajęć)</w:t>
      </w:r>
    </w:p>
    <w:p w14:paraId="40F55857" w14:textId="77777777" w:rsidR="00D465B9" w:rsidRPr="00B423E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4AE197" w14:textId="77777777" w:rsidR="008938C7" w:rsidRPr="00B423E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23E5">
        <w:rPr>
          <w:rFonts w:ascii="Tahoma" w:hAnsi="Tahoma" w:cs="Tahoma"/>
          <w:smallCaps/>
        </w:rPr>
        <w:t>W</w:t>
      </w:r>
      <w:r w:rsidR="008938C7" w:rsidRPr="00B423E5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B423E5" w:rsidRPr="00B423E5" w14:paraId="337C4574" w14:textId="77777777" w:rsidTr="00CD4736">
        <w:trPr>
          <w:cantSplit/>
          <w:trHeight w:val="281"/>
        </w:trPr>
        <w:tc>
          <w:tcPr>
            <w:tcW w:w="290" w:type="pct"/>
            <w:vAlign w:val="center"/>
          </w:tcPr>
          <w:p w14:paraId="16BD2B7C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7239EE6A" w14:textId="77777777" w:rsidR="009146BE" w:rsidRPr="00B423E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423E5" w:rsidRPr="00B423E5" w14:paraId="2FDB76D4" w14:textId="77777777" w:rsidTr="00CD4736">
        <w:tc>
          <w:tcPr>
            <w:tcW w:w="290" w:type="pct"/>
            <w:vAlign w:val="center"/>
          </w:tcPr>
          <w:p w14:paraId="4181512D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14:paraId="1914039E" w14:textId="03F12C93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u osób leczonych onkologicznie - zasady ogólne. Wskazania i przeciwwskazania</w:t>
            </w:r>
          </w:p>
        </w:tc>
      </w:tr>
      <w:tr w:rsidR="00B423E5" w:rsidRPr="00B423E5" w14:paraId="5A913023" w14:textId="77777777" w:rsidTr="00CD4736">
        <w:tc>
          <w:tcPr>
            <w:tcW w:w="290" w:type="pct"/>
            <w:vAlign w:val="center"/>
          </w:tcPr>
          <w:p w14:paraId="116A5FDC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14:paraId="38EC4148" w14:textId="5439224F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 xml:space="preserve"> z najczęstszymi chorobami nowotworowymi</w:t>
            </w:r>
          </w:p>
        </w:tc>
      </w:tr>
      <w:tr w:rsidR="00B423E5" w:rsidRPr="00B423E5" w14:paraId="35E53AF6" w14:textId="77777777" w:rsidTr="00CD4736">
        <w:tc>
          <w:tcPr>
            <w:tcW w:w="290" w:type="pct"/>
            <w:vAlign w:val="center"/>
          </w:tcPr>
          <w:p w14:paraId="0EF08569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14:paraId="3C3AC6B1" w14:textId="2EE60EBC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Etiologia, patomechanizm, objawy, zasady diagnozowania oraz ogólne sposoby leczenia i rehabilitacji pacjentów w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 xml:space="preserve"> trakcie opieki paliatywnej</w:t>
            </w:r>
          </w:p>
        </w:tc>
      </w:tr>
      <w:tr w:rsidR="00B423E5" w:rsidRPr="00B423E5" w14:paraId="540FAE65" w14:textId="77777777" w:rsidTr="00CD4736">
        <w:tc>
          <w:tcPr>
            <w:tcW w:w="290" w:type="pct"/>
            <w:vAlign w:val="center"/>
          </w:tcPr>
          <w:p w14:paraId="3613ADDC" w14:textId="0935BFA1" w:rsidR="009146BE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14:paraId="2C019722" w14:textId="62D0E7B6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będących pod intensywnym nadzorem, w tym nieprzytomnych i wentylowanych mechanicznie</w:t>
            </w:r>
          </w:p>
        </w:tc>
      </w:tr>
      <w:tr w:rsidR="00580546" w:rsidRPr="00B423E5" w14:paraId="1B5B0D49" w14:textId="77777777" w:rsidTr="00CD4736">
        <w:tc>
          <w:tcPr>
            <w:tcW w:w="290" w:type="pct"/>
            <w:vAlign w:val="center"/>
          </w:tcPr>
          <w:p w14:paraId="7E908140" w14:textId="58A77893" w:rsidR="00580546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14:paraId="08BB7A9A" w14:textId="6988197C" w:rsidR="00580546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zapobiegające powikłaniom ze strony poszczególnych układów u krytycznie chorych</w:t>
            </w:r>
          </w:p>
        </w:tc>
      </w:tr>
      <w:tr w:rsidR="00580546" w:rsidRPr="00B423E5" w14:paraId="7A0F7738" w14:textId="77777777" w:rsidTr="00CD4736">
        <w:tc>
          <w:tcPr>
            <w:tcW w:w="290" w:type="pct"/>
            <w:vAlign w:val="center"/>
          </w:tcPr>
          <w:p w14:paraId="788A59DC" w14:textId="6CE67E0D" w:rsidR="00580546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4710" w:type="pct"/>
            <w:vAlign w:val="center"/>
          </w:tcPr>
          <w:p w14:paraId="6EA63A17" w14:textId="373A68F6" w:rsidR="0058054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Programowanie fizjoterapii osób starszych – zasady ogólne</w:t>
            </w:r>
            <w:r w:rsidR="001C1ACA">
              <w:rPr>
                <w:rFonts w:ascii="Tahoma" w:hAnsi="Tahoma" w:cs="Tahoma"/>
                <w:b w:val="0"/>
                <w:bCs/>
              </w:rPr>
              <w:t>, w</w:t>
            </w:r>
            <w:r w:rsidRPr="00434961">
              <w:rPr>
                <w:rFonts w:ascii="Tahoma" w:hAnsi="Tahoma" w:cs="Tahoma"/>
                <w:b w:val="0"/>
                <w:bCs/>
              </w:rPr>
              <w:t>skazania i przeciwwskazania</w:t>
            </w:r>
          </w:p>
        </w:tc>
      </w:tr>
    </w:tbl>
    <w:p w14:paraId="26AD9430" w14:textId="77777777" w:rsidR="00F53F75" w:rsidRPr="00B423E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1AC9E1" w14:textId="77777777" w:rsidR="008938C7" w:rsidRPr="00B423E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23E5">
        <w:rPr>
          <w:rFonts w:ascii="Tahoma" w:hAnsi="Tahoma" w:cs="Tahoma"/>
          <w:smallCaps/>
        </w:rPr>
        <w:t>L</w:t>
      </w:r>
      <w:r w:rsidR="002325AB" w:rsidRPr="00B423E5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B423E5" w:rsidRPr="00B423E5" w14:paraId="22B6F122" w14:textId="77777777" w:rsidTr="00CD4736">
        <w:trPr>
          <w:cantSplit/>
          <w:trHeight w:val="281"/>
        </w:trPr>
        <w:tc>
          <w:tcPr>
            <w:tcW w:w="290" w:type="pct"/>
            <w:vAlign w:val="center"/>
          </w:tcPr>
          <w:p w14:paraId="5ABFB1C6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713EEA5" w14:textId="77777777" w:rsidR="00A65076" w:rsidRPr="00B423E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423E5" w:rsidRPr="00B423E5" w14:paraId="362999CC" w14:textId="77777777" w:rsidTr="00CD4736">
        <w:tc>
          <w:tcPr>
            <w:tcW w:w="290" w:type="pct"/>
            <w:vAlign w:val="center"/>
          </w:tcPr>
          <w:p w14:paraId="5F4D59E0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  <w:vAlign w:val="center"/>
          </w:tcPr>
          <w:p w14:paraId="357DCCE1" w14:textId="099F73CA" w:rsidR="00A6507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434961">
              <w:rPr>
                <w:rFonts w:ascii="Tahoma" w:hAnsi="Tahoma" w:cs="Tahoma"/>
                <w:b w:val="0"/>
                <w:bCs/>
              </w:rPr>
              <w:t>lanowanie</w:t>
            </w:r>
            <w:r w:rsidRPr="00434961">
              <w:rPr>
                <w:rFonts w:ascii="Tahoma" w:hAnsi="Tahoma" w:cs="Tahoma"/>
                <w:b w:val="0"/>
                <w:bCs/>
              </w:rPr>
              <w:t xml:space="preserve"> fizjoterapii osób starszych – zasady ogólne</w:t>
            </w:r>
            <w:r w:rsidR="00434961" w:rsidRPr="00434961">
              <w:rPr>
                <w:rFonts w:ascii="Tahoma" w:hAnsi="Tahoma" w:cs="Tahoma"/>
                <w:b w:val="0"/>
                <w:bCs/>
              </w:rPr>
              <w:t xml:space="preserve">, </w:t>
            </w:r>
            <w:r w:rsidRPr="00434961">
              <w:rPr>
                <w:rFonts w:ascii="Tahoma" w:hAnsi="Tahoma" w:cs="Tahoma"/>
                <w:b w:val="0"/>
                <w:bCs/>
              </w:rPr>
              <w:t xml:space="preserve">skazania i przeciwwskazania </w:t>
            </w:r>
          </w:p>
        </w:tc>
      </w:tr>
      <w:tr w:rsidR="00B423E5" w:rsidRPr="00B423E5" w14:paraId="0EE28A0A" w14:textId="77777777" w:rsidTr="00CD4736">
        <w:tc>
          <w:tcPr>
            <w:tcW w:w="290" w:type="pct"/>
            <w:vAlign w:val="center"/>
          </w:tcPr>
          <w:p w14:paraId="74FDFA94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4710" w:type="pct"/>
            <w:vAlign w:val="center"/>
          </w:tcPr>
          <w:p w14:paraId="4E82E6F1" w14:textId="412E900A" w:rsidR="00A6507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434961">
              <w:rPr>
                <w:rFonts w:ascii="Tahoma" w:hAnsi="Tahoma" w:cs="Tahoma"/>
                <w:b w:val="0"/>
                <w:bCs/>
              </w:rPr>
              <w:t>lanow</w:t>
            </w:r>
            <w:r w:rsidRPr="00434961">
              <w:rPr>
                <w:rFonts w:ascii="Tahoma" w:hAnsi="Tahoma" w:cs="Tahoma"/>
                <w:b w:val="0"/>
                <w:bCs/>
              </w:rPr>
              <w:t>anie fizjoterapii osób starszych z wybranymi wielkimi zespołami geriatrycznymi oraz chorobami typowymi dla okresu starości</w:t>
            </w:r>
          </w:p>
        </w:tc>
      </w:tr>
      <w:tr w:rsidR="00B423E5" w:rsidRPr="00B423E5" w14:paraId="06B76321" w14:textId="77777777" w:rsidTr="00CD4736">
        <w:tc>
          <w:tcPr>
            <w:tcW w:w="290" w:type="pct"/>
            <w:vAlign w:val="center"/>
          </w:tcPr>
          <w:p w14:paraId="23D656FC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  <w:vAlign w:val="center"/>
          </w:tcPr>
          <w:p w14:paraId="70D3C19C" w14:textId="52274021" w:rsidR="00A65076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lanowa</w:t>
            </w:r>
            <w:r w:rsidRPr="00434961">
              <w:rPr>
                <w:rFonts w:ascii="Tahoma" w:hAnsi="Tahoma" w:cs="Tahoma"/>
                <w:b w:val="0"/>
                <w:bCs/>
              </w:rPr>
              <w:t>nie fizjoterapii zapobiegające powikłaniom ze strony poszczególnych układów u krytycznie chorych</w:t>
            </w:r>
          </w:p>
        </w:tc>
      </w:tr>
      <w:tr w:rsidR="00434961" w:rsidRPr="00B423E5" w14:paraId="54DAAC5E" w14:textId="77777777" w:rsidTr="00CD4736">
        <w:tc>
          <w:tcPr>
            <w:tcW w:w="290" w:type="pct"/>
            <w:vAlign w:val="center"/>
          </w:tcPr>
          <w:p w14:paraId="44629A5E" w14:textId="59AA762E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4710" w:type="pct"/>
            <w:vAlign w:val="center"/>
          </w:tcPr>
          <w:p w14:paraId="15C8D687" w14:textId="7D450ABC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lanowa</w:t>
            </w:r>
            <w:r w:rsidRPr="00434961">
              <w:rPr>
                <w:rFonts w:ascii="Tahoma" w:hAnsi="Tahoma" w:cs="Tahoma"/>
                <w:b w:val="0"/>
                <w:bCs/>
              </w:rPr>
              <w:t>nie rehabilitacji w okresie przedoperacyjnym i pooperacyjnym</w:t>
            </w:r>
          </w:p>
        </w:tc>
      </w:tr>
      <w:tr w:rsidR="00434961" w:rsidRPr="00B423E5" w14:paraId="44C82C6B" w14:textId="77777777" w:rsidTr="00CD4736">
        <w:tc>
          <w:tcPr>
            <w:tcW w:w="290" w:type="pct"/>
            <w:vAlign w:val="center"/>
          </w:tcPr>
          <w:p w14:paraId="7CF52DD2" w14:textId="2ED13BE7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4710" w:type="pct"/>
            <w:vAlign w:val="center"/>
          </w:tcPr>
          <w:p w14:paraId="64EBCA99" w14:textId="00D5A082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</w:t>
            </w:r>
            <w:r w:rsidRPr="00434961">
              <w:rPr>
                <w:rFonts w:ascii="Tahoma" w:hAnsi="Tahoma" w:cs="Tahoma"/>
                <w:b w:val="0"/>
                <w:bCs/>
              </w:rPr>
              <w:t>anie fizjoterapii po zabiegach operacyjnych w obrębie klatki piersiowej</w:t>
            </w:r>
          </w:p>
        </w:tc>
      </w:tr>
      <w:tr w:rsidR="00434961" w:rsidRPr="00B423E5" w14:paraId="6C78123F" w14:textId="77777777" w:rsidTr="00CD4736">
        <w:tc>
          <w:tcPr>
            <w:tcW w:w="290" w:type="pct"/>
            <w:vAlign w:val="center"/>
          </w:tcPr>
          <w:p w14:paraId="4662F2D2" w14:textId="46EE31E4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4710" w:type="pct"/>
            <w:vAlign w:val="center"/>
          </w:tcPr>
          <w:p w14:paraId="5D0A3AA1" w14:textId="0431959B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</w:t>
            </w:r>
            <w:r w:rsidRPr="00434961">
              <w:rPr>
                <w:rFonts w:ascii="Tahoma" w:hAnsi="Tahoma" w:cs="Tahoma"/>
                <w:b w:val="0"/>
                <w:bCs/>
              </w:rPr>
              <w:t>wanie fizjoterapii po zabiegach operacyjnych w obrębie brzucha</w:t>
            </w:r>
          </w:p>
        </w:tc>
      </w:tr>
      <w:tr w:rsidR="00434961" w:rsidRPr="00B423E5" w14:paraId="01800496" w14:textId="77777777" w:rsidTr="00CD4736">
        <w:tc>
          <w:tcPr>
            <w:tcW w:w="290" w:type="pct"/>
            <w:vAlign w:val="center"/>
          </w:tcPr>
          <w:p w14:paraId="5BF2B921" w14:textId="6AC6CA5A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4710" w:type="pct"/>
            <w:vAlign w:val="center"/>
          </w:tcPr>
          <w:p w14:paraId="09B50B52" w14:textId="181D3871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852BDF">
              <w:rPr>
                <w:rFonts w:ascii="Tahoma" w:hAnsi="Tahoma" w:cs="Tahoma"/>
                <w:b w:val="0"/>
                <w:bCs/>
              </w:rPr>
              <w:t>lano</w:t>
            </w:r>
            <w:r w:rsidRPr="00434961">
              <w:rPr>
                <w:rFonts w:ascii="Tahoma" w:hAnsi="Tahoma" w:cs="Tahoma"/>
                <w:b w:val="0"/>
                <w:bCs/>
              </w:rPr>
              <w:t>wanie fizjoterapii po zabiegach operacyjnych w obrębie kończyn górnych i dolnych.</w:t>
            </w:r>
          </w:p>
        </w:tc>
      </w:tr>
    </w:tbl>
    <w:p w14:paraId="64137C3F" w14:textId="6A6B1332" w:rsidR="00721413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ECB9E4" w14:textId="77777777" w:rsidR="00C237B4" w:rsidRDefault="00C237B4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AEC6CC" w14:textId="543A6458" w:rsidR="004B25FE" w:rsidRPr="00B423E5" w:rsidRDefault="004B25FE" w:rsidP="004B25F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52BDF" w:rsidRPr="00B158DC" w14:paraId="1694D06E" w14:textId="77777777" w:rsidTr="00CD4736">
        <w:trPr>
          <w:cantSplit/>
          <w:trHeight w:val="281"/>
        </w:trPr>
        <w:tc>
          <w:tcPr>
            <w:tcW w:w="290" w:type="pct"/>
            <w:vAlign w:val="center"/>
          </w:tcPr>
          <w:p w14:paraId="66215065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27161E4A" w14:textId="77777777" w:rsidR="00852BDF" w:rsidRPr="00B158DC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52BDF" w:rsidRPr="00B158DC" w14:paraId="2046A42F" w14:textId="77777777" w:rsidTr="00CD4736">
        <w:tc>
          <w:tcPr>
            <w:tcW w:w="290" w:type="pct"/>
            <w:vAlign w:val="center"/>
          </w:tcPr>
          <w:p w14:paraId="660CD3BE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4710" w:type="pct"/>
            <w:vAlign w:val="center"/>
          </w:tcPr>
          <w:p w14:paraId="1523FA51" w14:textId="77777777" w:rsidR="00852BDF" w:rsidRPr="00FC4398" w:rsidRDefault="00852BDF" w:rsidP="00CA7E37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</w:t>
            </w:r>
            <w:r>
              <w:rPr>
                <w:rFonts w:ascii="Tahoma" w:hAnsi="Tahoma" w:cs="Tahoma"/>
                <w:sz w:val="20"/>
                <w:szCs w:val="20"/>
              </w:rPr>
              <w:t>literatura).</w:t>
            </w:r>
            <w:r w:rsidRPr="00FC4398">
              <w:rPr>
                <w:rFonts w:ascii="Tahoma" w:hAnsi="Tahoma" w:cs="Tahoma"/>
                <w:sz w:val="20"/>
                <w:szCs w:val="20"/>
              </w:rPr>
              <w:t xml:space="preserve"> Zapoznanie z bazami, pracowniami badawczymi i aparaturą badawczą. Wskazania i przeciwwskazania do fizjoterapii w chorobach wewnętrznych.</w:t>
            </w:r>
          </w:p>
        </w:tc>
      </w:tr>
      <w:tr w:rsidR="00852BDF" w:rsidRPr="00B158DC" w14:paraId="66204356" w14:textId="77777777" w:rsidTr="00CD4736">
        <w:trPr>
          <w:trHeight w:val="696"/>
        </w:trPr>
        <w:tc>
          <w:tcPr>
            <w:tcW w:w="290" w:type="pct"/>
            <w:vAlign w:val="center"/>
          </w:tcPr>
          <w:p w14:paraId="51155FBD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4710" w:type="pct"/>
            <w:vAlign w:val="center"/>
          </w:tcPr>
          <w:p w14:paraId="3C06A622" w14:textId="77777777" w:rsidR="00852BDF" w:rsidRPr="00FC4398" w:rsidRDefault="00852BDF" w:rsidP="00CA7E37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Wykorzystanie fizjoterapii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FC4398">
              <w:rPr>
                <w:rFonts w:ascii="Tahoma" w:hAnsi="Tahoma" w:cs="Tahoma"/>
                <w:sz w:val="20"/>
                <w:szCs w:val="20"/>
              </w:rPr>
              <w:t>leczeniu i rehabilitacji pacjentów z chorobami układu krążenia. Programowanie i kontrola treningu. Znaczenie testów wysiłkowych w kontroli rehabilitacji kardiologicznej. Uczestnictwo w wykonaniu zabiegów.</w:t>
            </w:r>
          </w:p>
        </w:tc>
      </w:tr>
      <w:tr w:rsidR="00852BDF" w:rsidRPr="00B158DC" w14:paraId="45DCED26" w14:textId="77777777" w:rsidTr="00CD4736">
        <w:tc>
          <w:tcPr>
            <w:tcW w:w="290" w:type="pct"/>
            <w:vAlign w:val="center"/>
          </w:tcPr>
          <w:p w14:paraId="7EC4240A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lastRenderedPageBreak/>
              <w:t>ZP3</w:t>
            </w:r>
          </w:p>
        </w:tc>
        <w:tc>
          <w:tcPr>
            <w:tcW w:w="4710" w:type="pct"/>
            <w:vAlign w:val="center"/>
          </w:tcPr>
          <w:p w14:paraId="45A77FC1" w14:textId="77777777" w:rsidR="00852BDF" w:rsidRPr="00FC4398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4398">
              <w:rPr>
                <w:rFonts w:ascii="Tahoma" w:hAnsi="Tahoma" w:cs="Tahoma"/>
                <w:b w:val="0"/>
              </w:rPr>
              <w:t>Programowanie kompleksowej rehabilitacji u osób z chorobami układu żylnego i naczyń chłonnych. Uczestnictwo w wykonaniu zabiegów.</w:t>
            </w:r>
          </w:p>
        </w:tc>
      </w:tr>
      <w:tr w:rsidR="00852BDF" w:rsidRPr="00B158DC" w14:paraId="7349F3B8" w14:textId="77777777" w:rsidTr="00CD4736">
        <w:tc>
          <w:tcPr>
            <w:tcW w:w="290" w:type="pct"/>
            <w:vAlign w:val="center"/>
          </w:tcPr>
          <w:p w14:paraId="4782A312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4710" w:type="pct"/>
            <w:vAlign w:val="center"/>
          </w:tcPr>
          <w:p w14:paraId="79B6C253" w14:textId="77777777" w:rsidR="00852BDF" w:rsidRPr="00FC4398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>Znaczenie fizjoterapii w programowaniu i kontroli wyników rehabilitacji pulmonologicznej. Uczestnictwo w wykonaniu zabiegów.</w:t>
            </w:r>
          </w:p>
        </w:tc>
      </w:tr>
      <w:tr w:rsidR="00852BDF" w:rsidRPr="00B158DC" w14:paraId="5EFCF0AB" w14:textId="77777777" w:rsidTr="00CD4736">
        <w:tc>
          <w:tcPr>
            <w:tcW w:w="290" w:type="pct"/>
            <w:vAlign w:val="center"/>
          </w:tcPr>
          <w:p w14:paraId="7717C690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4710" w:type="pct"/>
            <w:vAlign w:val="center"/>
          </w:tcPr>
          <w:p w14:paraId="662971BB" w14:textId="77777777" w:rsidR="00852BDF" w:rsidRPr="00086F4D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 xml:space="preserve">Programowanie i kontrola wyników rehabilitacji pacjentów z </w:t>
            </w:r>
            <w:r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Pr="00086F4D">
              <w:rPr>
                <w:rFonts w:ascii="Tahoma" w:hAnsi="Tahoma" w:cs="Tahoma"/>
                <w:sz w:val="20"/>
                <w:szCs w:val="20"/>
              </w:rPr>
              <w:t>. Uczestnictwo w wykonaniu zabiegów.</w:t>
            </w:r>
          </w:p>
        </w:tc>
      </w:tr>
      <w:tr w:rsidR="00852BDF" w:rsidRPr="00B158DC" w14:paraId="64CAD602" w14:textId="77777777" w:rsidTr="00CD4736">
        <w:tc>
          <w:tcPr>
            <w:tcW w:w="290" w:type="pct"/>
            <w:vAlign w:val="center"/>
          </w:tcPr>
          <w:p w14:paraId="28A9B2E1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4710" w:type="pct"/>
            <w:vAlign w:val="center"/>
          </w:tcPr>
          <w:p w14:paraId="114024A7" w14:textId="77777777" w:rsidR="00852BDF" w:rsidRPr="00C71825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1825">
              <w:rPr>
                <w:rFonts w:ascii="Tahoma" w:hAnsi="Tahoma" w:cs="Tahoma"/>
                <w:sz w:val="20"/>
                <w:szCs w:val="20"/>
              </w:rPr>
              <w:t>Programowanie rehabilitacji osób z chorobami traktu trawiennego, układu krwiotwórczego. Uczestnictwo w wykonaniu zabiegów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52BDF" w:rsidRPr="00B158DC" w14:paraId="3DFC0F9D" w14:textId="77777777" w:rsidTr="00CD4736">
        <w:tc>
          <w:tcPr>
            <w:tcW w:w="290" w:type="pct"/>
            <w:vAlign w:val="center"/>
          </w:tcPr>
          <w:p w14:paraId="54810588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4710" w:type="pct"/>
            <w:vAlign w:val="center"/>
          </w:tcPr>
          <w:p w14:paraId="74BE2771" w14:textId="77777777" w:rsidR="00852BDF" w:rsidRPr="00990B73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90B73">
              <w:rPr>
                <w:rFonts w:ascii="Tahoma" w:hAnsi="Tahoma" w:cs="Tahoma"/>
                <w:sz w:val="20"/>
                <w:szCs w:val="20"/>
              </w:rPr>
              <w:t xml:space="preserve">Programowanie rehabilitacji osób z chorobami nerek i dróg moczowych. </w:t>
            </w:r>
            <w:r w:rsidRPr="00C71825">
              <w:rPr>
                <w:rFonts w:ascii="Tahoma" w:hAnsi="Tahoma" w:cs="Tahoma"/>
                <w:sz w:val="20"/>
                <w:szCs w:val="20"/>
              </w:rPr>
              <w:t>Uczestnictwo w wykonaniu zabiegów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52BDF" w:rsidRPr="00B158DC" w14:paraId="4A2173F8" w14:textId="77777777" w:rsidTr="00CD4736">
        <w:tc>
          <w:tcPr>
            <w:tcW w:w="290" w:type="pct"/>
            <w:vAlign w:val="center"/>
          </w:tcPr>
          <w:p w14:paraId="09EFD3BA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4710" w:type="pct"/>
            <w:vAlign w:val="center"/>
          </w:tcPr>
          <w:p w14:paraId="509A4A4E" w14:textId="77777777" w:rsidR="00852BDF" w:rsidRPr="00990B73" w:rsidRDefault="00852BDF" w:rsidP="00CA7E37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>Zasady programowania rehabilitacji pacjentów na oddziałach intensywnej terapii w tym po zabiegach operacyjnych. Uczestnictwo w wykonaniu zabiegów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ABAA703" w14:textId="65A61CDE" w:rsidR="00852BDF" w:rsidRDefault="00852BDF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C81D37" w14:textId="77777777" w:rsidR="00852BDF" w:rsidRPr="00B158DC" w:rsidRDefault="00852BDF" w:rsidP="00852BDF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52BDF" w:rsidRPr="00B158DC" w14:paraId="748EFD4D" w14:textId="77777777" w:rsidTr="00CD4736">
        <w:trPr>
          <w:cantSplit/>
          <w:trHeight w:val="281"/>
        </w:trPr>
        <w:tc>
          <w:tcPr>
            <w:tcW w:w="290" w:type="pct"/>
            <w:vAlign w:val="center"/>
          </w:tcPr>
          <w:p w14:paraId="610C45C3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2EDD22DB" w14:textId="77777777" w:rsidR="00852BDF" w:rsidRPr="00B158DC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52BDF" w:rsidRPr="00B158DC" w14:paraId="3015F070" w14:textId="77777777" w:rsidTr="00CD4736">
        <w:tc>
          <w:tcPr>
            <w:tcW w:w="290" w:type="pct"/>
            <w:vAlign w:val="center"/>
          </w:tcPr>
          <w:p w14:paraId="2C9879B2" w14:textId="77777777" w:rsidR="00852BDF" w:rsidRPr="00CA7C99" w:rsidRDefault="00852BDF" w:rsidP="00CA7E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C9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4710" w:type="pct"/>
            <w:vAlign w:val="center"/>
          </w:tcPr>
          <w:p w14:paraId="70816BEA" w14:textId="77777777" w:rsidR="00852BDF" w:rsidRPr="00CA7C99" w:rsidRDefault="00852BDF" w:rsidP="00CA7E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C99">
              <w:rPr>
                <w:rFonts w:ascii="Tahoma" w:hAnsi="Tahoma" w:cs="Tahoma"/>
              </w:rPr>
              <w:t>Programowanie procesu rehabilitacji oraz dostosowanie postępowania fizjoterapeutycznego do celów kompleksowej rehabilitacji w wybranych schorzeniach u pacjentów z chorobami narządów wewnętrznych.</w:t>
            </w:r>
          </w:p>
        </w:tc>
      </w:tr>
    </w:tbl>
    <w:p w14:paraId="52174058" w14:textId="5538E10B" w:rsidR="00852BDF" w:rsidRPr="004B25FE" w:rsidRDefault="00852BDF" w:rsidP="00B158DC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FEFF693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575CF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3208"/>
        <w:gridCol w:w="3210"/>
      </w:tblGrid>
      <w:tr w:rsidR="00852BDF" w:rsidRPr="00D575CF" w14:paraId="28676D0A" w14:textId="77777777" w:rsidTr="00CD4736">
        <w:tc>
          <w:tcPr>
            <w:tcW w:w="1667" w:type="pct"/>
          </w:tcPr>
          <w:p w14:paraId="628246D7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Efekt uczenia się</w:t>
            </w:r>
          </w:p>
        </w:tc>
        <w:tc>
          <w:tcPr>
            <w:tcW w:w="1666" w:type="pct"/>
          </w:tcPr>
          <w:p w14:paraId="3AE481E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Cele przedmiotu</w:t>
            </w:r>
          </w:p>
        </w:tc>
        <w:tc>
          <w:tcPr>
            <w:tcW w:w="1667" w:type="pct"/>
          </w:tcPr>
          <w:p w14:paraId="6B57F539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Treści kształcenia</w:t>
            </w:r>
          </w:p>
        </w:tc>
      </w:tr>
      <w:tr w:rsidR="00852BDF" w:rsidRPr="00D575CF" w14:paraId="6839FB2B" w14:textId="77777777" w:rsidTr="00CD4736">
        <w:tc>
          <w:tcPr>
            <w:tcW w:w="1667" w:type="pct"/>
            <w:vAlign w:val="center"/>
          </w:tcPr>
          <w:p w14:paraId="22CEF0AD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1666" w:type="pct"/>
            <w:vAlign w:val="center"/>
          </w:tcPr>
          <w:p w14:paraId="77F3E0BB" w14:textId="77777777" w:rsidR="00852BDF" w:rsidRPr="00D575CF" w:rsidRDefault="00852BDF" w:rsidP="00CA7E3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667" w:type="pct"/>
            <w:vAlign w:val="center"/>
          </w:tcPr>
          <w:p w14:paraId="62015580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852BDF" w:rsidRPr="00D575CF" w14:paraId="2C66098C" w14:textId="77777777" w:rsidTr="00CD4736">
        <w:tc>
          <w:tcPr>
            <w:tcW w:w="1667" w:type="pct"/>
            <w:vAlign w:val="center"/>
          </w:tcPr>
          <w:p w14:paraId="1365A180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1666" w:type="pct"/>
            <w:vAlign w:val="center"/>
          </w:tcPr>
          <w:p w14:paraId="3CF16F29" w14:textId="77777777" w:rsidR="00852BDF" w:rsidRPr="00D575CF" w:rsidRDefault="00852BDF" w:rsidP="00CA7E3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667" w:type="pct"/>
            <w:vAlign w:val="center"/>
          </w:tcPr>
          <w:p w14:paraId="15425290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852BDF" w:rsidRPr="00D575CF" w14:paraId="25F49006" w14:textId="77777777" w:rsidTr="00CD4736">
        <w:tc>
          <w:tcPr>
            <w:tcW w:w="1667" w:type="pct"/>
            <w:vAlign w:val="center"/>
          </w:tcPr>
          <w:p w14:paraId="61891247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P_U01</w:t>
            </w:r>
          </w:p>
        </w:tc>
        <w:tc>
          <w:tcPr>
            <w:tcW w:w="1666" w:type="pct"/>
          </w:tcPr>
          <w:p w14:paraId="628F2680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28C4EE3E" w14:textId="45B36E47" w:rsidR="00852BDF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268DA6B4" w14:textId="77777777" w:rsidTr="00CD4736">
        <w:tc>
          <w:tcPr>
            <w:tcW w:w="1667" w:type="pct"/>
            <w:vAlign w:val="center"/>
          </w:tcPr>
          <w:p w14:paraId="3246054E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666" w:type="pct"/>
          </w:tcPr>
          <w:p w14:paraId="434653F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7C10AB6E" w14:textId="3156166A" w:rsidR="00852BDF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7DABC103" w14:textId="77777777" w:rsidTr="00CD4736">
        <w:tc>
          <w:tcPr>
            <w:tcW w:w="1667" w:type="pct"/>
            <w:vAlign w:val="center"/>
          </w:tcPr>
          <w:p w14:paraId="23411817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666" w:type="pct"/>
          </w:tcPr>
          <w:p w14:paraId="1345F5E3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7DF6BC89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76FBDED" w14:textId="77777777" w:rsidTr="00CD4736">
        <w:tc>
          <w:tcPr>
            <w:tcW w:w="1667" w:type="pct"/>
            <w:vAlign w:val="center"/>
          </w:tcPr>
          <w:p w14:paraId="41188A00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666" w:type="pct"/>
          </w:tcPr>
          <w:p w14:paraId="6572E9D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048257D2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47EB2B2C" w14:textId="77777777" w:rsidTr="00CD4736">
        <w:tc>
          <w:tcPr>
            <w:tcW w:w="1667" w:type="pct"/>
            <w:vAlign w:val="center"/>
          </w:tcPr>
          <w:p w14:paraId="34D5EE23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666" w:type="pct"/>
          </w:tcPr>
          <w:p w14:paraId="0E1D81A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1D044581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65E39B3" w14:textId="77777777" w:rsidTr="00CD4736">
        <w:tc>
          <w:tcPr>
            <w:tcW w:w="1667" w:type="pct"/>
            <w:vAlign w:val="center"/>
          </w:tcPr>
          <w:p w14:paraId="23E41180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1666" w:type="pct"/>
          </w:tcPr>
          <w:p w14:paraId="7F801F28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7138428E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571BF0A" w14:textId="77777777" w:rsidTr="00CD4736">
        <w:tc>
          <w:tcPr>
            <w:tcW w:w="1667" w:type="pct"/>
            <w:vAlign w:val="center"/>
          </w:tcPr>
          <w:p w14:paraId="37D84219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1666" w:type="pct"/>
          </w:tcPr>
          <w:p w14:paraId="7E6C8A27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24FCE88A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668E2697" w14:textId="77777777" w:rsidTr="00CD4736">
        <w:tc>
          <w:tcPr>
            <w:tcW w:w="1667" w:type="pct"/>
            <w:vAlign w:val="center"/>
          </w:tcPr>
          <w:p w14:paraId="47BAB25B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1666" w:type="pct"/>
          </w:tcPr>
          <w:p w14:paraId="60593116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58BD05A3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64A9A995" w14:textId="77777777" w:rsidTr="00CD4736">
        <w:tc>
          <w:tcPr>
            <w:tcW w:w="1667" w:type="pct"/>
            <w:vAlign w:val="center"/>
          </w:tcPr>
          <w:p w14:paraId="766B49AA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1666" w:type="pct"/>
          </w:tcPr>
          <w:p w14:paraId="0CF604A8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551D6B49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F5E1CEB" w14:textId="77777777" w:rsidTr="00CD4736">
        <w:tc>
          <w:tcPr>
            <w:tcW w:w="1667" w:type="pct"/>
            <w:vAlign w:val="center"/>
          </w:tcPr>
          <w:p w14:paraId="5BDB9FB4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P_U10</w:t>
            </w:r>
          </w:p>
        </w:tc>
        <w:tc>
          <w:tcPr>
            <w:tcW w:w="1666" w:type="pct"/>
          </w:tcPr>
          <w:p w14:paraId="138AAFC9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4A865B01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C237B4" w:rsidRPr="00D575CF" w14:paraId="0F6DEB80" w14:textId="77777777" w:rsidTr="00CD4736">
        <w:tc>
          <w:tcPr>
            <w:tcW w:w="1667" w:type="pct"/>
            <w:vAlign w:val="center"/>
          </w:tcPr>
          <w:p w14:paraId="67ABB7B0" w14:textId="673C2A20" w:rsidR="00C237B4" w:rsidRPr="00177797" w:rsidRDefault="00C237B4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1666" w:type="pct"/>
          </w:tcPr>
          <w:p w14:paraId="41B2D778" w14:textId="1869F412" w:rsidR="00C237B4" w:rsidRPr="00D575CF" w:rsidRDefault="00C237B4" w:rsidP="00CA7E3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0500EC17" w14:textId="2A0122E9" w:rsidR="00C237B4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852BDF" w:rsidRPr="00D575CF" w14:paraId="31B698AE" w14:textId="77777777" w:rsidTr="00CD4736">
        <w:tc>
          <w:tcPr>
            <w:tcW w:w="1667" w:type="pct"/>
            <w:vAlign w:val="center"/>
          </w:tcPr>
          <w:p w14:paraId="788817E5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1666" w:type="pct"/>
          </w:tcPr>
          <w:p w14:paraId="180992B2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1667" w:type="pct"/>
            <w:vAlign w:val="center"/>
          </w:tcPr>
          <w:p w14:paraId="424D7CB9" w14:textId="08A50B61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ZP1-ZP8</w:t>
            </w:r>
          </w:p>
        </w:tc>
      </w:tr>
    </w:tbl>
    <w:p w14:paraId="0D8E3340" w14:textId="77777777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12C1CB00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852BDF" w:rsidRPr="00D575CF" w14:paraId="20A501E7" w14:textId="77777777" w:rsidTr="00CD4736">
        <w:tc>
          <w:tcPr>
            <w:tcW w:w="725" w:type="pct"/>
            <w:vAlign w:val="center"/>
          </w:tcPr>
          <w:p w14:paraId="1072565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 xml:space="preserve">Efekt </w:t>
            </w:r>
            <w:r w:rsidRPr="00D57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0D66AF5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3761090D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41EE3" w:rsidRPr="00D575CF" w14:paraId="41D8C124" w14:textId="77777777" w:rsidTr="00CD4736">
        <w:tc>
          <w:tcPr>
            <w:tcW w:w="725" w:type="pct"/>
          </w:tcPr>
          <w:p w14:paraId="7546CE03" w14:textId="77777777" w:rsidR="00E41EE3" w:rsidRPr="00D575CF" w:rsidRDefault="00E41EE3" w:rsidP="00E41EE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2609" w:type="pct"/>
          </w:tcPr>
          <w:p w14:paraId="385A33CA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</w:tcPr>
          <w:p w14:paraId="77819908" w14:textId="72B30C6E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1EE3" w:rsidRPr="00D575CF" w14:paraId="6A7D54A5" w14:textId="77777777" w:rsidTr="00CD4736">
        <w:tc>
          <w:tcPr>
            <w:tcW w:w="725" w:type="pct"/>
          </w:tcPr>
          <w:p w14:paraId="33765806" w14:textId="77777777" w:rsidR="00E41EE3" w:rsidRPr="00D575CF" w:rsidRDefault="00E41EE3" w:rsidP="00E41EE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2609" w:type="pct"/>
          </w:tcPr>
          <w:p w14:paraId="5E1B9EC4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</w:tcPr>
          <w:p w14:paraId="64A6B512" w14:textId="0670E2B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1EE3" w:rsidRPr="00D575CF" w14:paraId="72541CAE" w14:textId="77777777" w:rsidTr="00CD4736">
        <w:tc>
          <w:tcPr>
            <w:tcW w:w="725" w:type="pct"/>
          </w:tcPr>
          <w:p w14:paraId="6525275D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609" w:type="pct"/>
          </w:tcPr>
          <w:p w14:paraId="5D640A6D" w14:textId="5946B22F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</w:tcPr>
          <w:p w14:paraId="61F0EA29" w14:textId="740D78D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6F54C2B5" w14:textId="77777777" w:rsidTr="00CD4736">
        <w:tc>
          <w:tcPr>
            <w:tcW w:w="725" w:type="pct"/>
          </w:tcPr>
          <w:p w14:paraId="1FDD2DBC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609" w:type="pct"/>
          </w:tcPr>
          <w:p w14:paraId="033035C8" w14:textId="082EA9F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</w:tcPr>
          <w:p w14:paraId="6B8BDAC6" w14:textId="22E80F5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53258135" w14:textId="77777777" w:rsidTr="00CD4736">
        <w:tc>
          <w:tcPr>
            <w:tcW w:w="725" w:type="pct"/>
          </w:tcPr>
          <w:p w14:paraId="21BE965D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609" w:type="pct"/>
          </w:tcPr>
          <w:p w14:paraId="05BF545C" w14:textId="24E6E169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814058C" w14:textId="1F8AD8F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55068848" w14:textId="77777777" w:rsidTr="00CD4736">
        <w:tc>
          <w:tcPr>
            <w:tcW w:w="725" w:type="pct"/>
          </w:tcPr>
          <w:p w14:paraId="60DAB4AE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P_U04</w:t>
            </w:r>
          </w:p>
        </w:tc>
        <w:tc>
          <w:tcPr>
            <w:tcW w:w="2609" w:type="pct"/>
          </w:tcPr>
          <w:p w14:paraId="0FB9BD5A" w14:textId="4862411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63A1E622" w14:textId="28FABB54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663D4227" w14:textId="77777777" w:rsidTr="00CD4736">
        <w:tc>
          <w:tcPr>
            <w:tcW w:w="725" w:type="pct"/>
          </w:tcPr>
          <w:p w14:paraId="76A71B81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P_U05</w:t>
            </w:r>
          </w:p>
        </w:tc>
        <w:tc>
          <w:tcPr>
            <w:tcW w:w="2609" w:type="pct"/>
          </w:tcPr>
          <w:p w14:paraId="6C08DA87" w14:textId="7C675E20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2AB4696D" w14:textId="04A53D1C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praktyczne,</w:t>
            </w:r>
          </w:p>
        </w:tc>
      </w:tr>
      <w:tr w:rsidR="00E41EE3" w:rsidRPr="00D575CF" w14:paraId="60CD9B98" w14:textId="77777777" w:rsidTr="00CD4736">
        <w:tc>
          <w:tcPr>
            <w:tcW w:w="725" w:type="pct"/>
          </w:tcPr>
          <w:p w14:paraId="571FBDEA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609" w:type="pct"/>
          </w:tcPr>
          <w:p w14:paraId="72EAF04F" w14:textId="3262DA36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3A12081A" w14:textId="193DA5C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20E6AA2F" w14:textId="77777777" w:rsidTr="00CD4736">
        <w:tc>
          <w:tcPr>
            <w:tcW w:w="725" w:type="pct"/>
          </w:tcPr>
          <w:p w14:paraId="4AD7015E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609" w:type="pct"/>
          </w:tcPr>
          <w:p w14:paraId="2F8CA865" w14:textId="3DB03572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422502BB" w14:textId="3F40884A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65D4F5F8" w14:textId="77777777" w:rsidTr="00CD4736">
        <w:tc>
          <w:tcPr>
            <w:tcW w:w="725" w:type="pct"/>
          </w:tcPr>
          <w:p w14:paraId="4C1B9647" w14:textId="77777777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609" w:type="pct"/>
          </w:tcPr>
          <w:p w14:paraId="7B4B88DF" w14:textId="753BFE3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BCEC129" w14:textId="46FABDF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3078F948" w14:textId="77777777" w:rsidTr="00CD4736">
        <w:tc>
          <w:tcPr>
            <w:tcW w:w="725" w:type="pct"/>
          </w:tcPr>
          <w:p w14:paraId="35ED0E26" w14:textId="77777777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609" w:type="pct"/>
          </w:tcPr>
          <w:p w14:paraId="7EB7C013" w14:textId="4D30148F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6A509535" w14:textId="3DEB66EB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614E26C1" w14:textId="77777777" w:rsidTr="00CD4736">
        <w:tc>
          <w:tcPr>
            <w:tcW w:w="725" w:type="pct"/>
          </w:tcPr>
          <w:p w14:paraId="2C000FA1" w14:textId="0F86EEB2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P_U10</w:t>
            </w:r>
          </w:p>
        </w:tc>
        <w:tc>
          <w:tcPr>
            <w:tcW w:w="2609" w:type="pct"/>
          </w:tcPr>
          <w:p w14:paraId="3D3BBBC2" w14:textId="124DBA5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379EC73C" w14:textId="2106E2B9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110F3592" w14:textId="77777777" w:rsidTr="00CD4736">
        <w:tc>
          <w:tcPr>
            <w:tcW w:w="725" w:type="pct"/>
          </w:tcPr>
          <w:p w14:paraId="29789635" w14:textId="14BCCD71" w:rsidR="00E41EE3" w:rsidRPr="000D0422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609" w:type="pct"/>
          </w:tcPr>
          <w:p w14:paraId="12273970" w14:textId="59F9577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14:paraId="05D32A6C" w14:textId="1A5936AA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1EE3" w:rsidRPr="00D575CF" w14:paraId="5B7C7011" w14:textId="77777777" w:rsidTr="00CD4736">
        <w:tc>
          <w:tcPr>
            <w:tcW w:w="725" w:type="pct"/>
          </w:tcPr>
          <w:p w14:paraId="0E31B1C7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2609" w:type="pct"/>
          </w:tcPr>
          <w:p w14:paraId="237DD5D8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</w:tcPr>
          <w:p w14:paraId="2D817BF0" w14:textId="789FD912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</w:tbl>
    <w:p w14:paraId="110873E5" w14:textId="77777777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60A9A1CA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Kryteria oceny stopnia osiągnięcia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7"/>
        <w:gridCol w:w="2093"/>
        <w:gridCol w:w="2093"/>
        <w:gridCol w:w="2093"/>
        <w:gridCol w:w="2232"/>
      </w:tblGrid>
      <w:tr w:rsidR="00852BDF" w:rsidRPr="00D575CF" w14:paraId="79151349" w14:textId="77777777" w:rsidTr="00CD4736">
        <w:trPr>
          <w:trHeight w:val="397"/>
        </w:trPr>
        <w:tc>
          <w:tcPr>
            <w:tcW w:w="580" w:type="pct"/>
            <w:vAlign w:val="center"/>
          </w:tcPr>
          <w:p w14:paraId="06DA8A10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Efekt</w:t>
            </w:r>
          </w:p>
          <w:p w14:paraId="08EF49C1" w14:textId="77777777" w:rsidR="00852BDF" w:rsidRPr="00D575CF" w:rsidRDefault="00852BDF" w:rsidP="00CA7E3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575CF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087" w:type="pct"/>
            <w:vAlign w:val="center"/>
          </w:tcPr>
          <w:p w14:paraId="5EED1E98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2</w:t>
            </w:r>
          </w:p>
          <w:p w14:paraId="49BB90E0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3BB1AB2E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3</w:t>
            </w:r>
          </w:p>
          <w:p w14:paraId="2A00DA54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7DC4A174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4</w:t>
            </w:r>
          </w:p>
          <w:p w14:paraId="7B72D047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1159" w:type="pct"/>
            <w:vAlign w:val="center"/>
          </w:tcPr>
          <w:p w14:paraId="7EAD3EC8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5</w:t>
            </w:r>
          </w:p>
          <w:p w14:paraId="574E7CC2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</w:tr>
      <w:tr w:rsidR="004B25FE" w:rsidRPr="00D575CF" w14:paraId="3925FE80" w14:textId="77777777" w:rsidTr="00CD4736">
        <w:tc>
          <w:tcPr>
            <w:tcW w:w="580" w:type="pct"/>
            <w:vAlign w:val="center"/>
          </w:tcPr>
          <w:p w14:paraId="3891DE8B" w14:textId="398F3CC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P_W01</w:t>
            </w:r>
          </w:p>
        </w:tc>
        <w:tc>
          <w:tcPr>
            <w:tcW w:w="1087" w:type="pct"/>
            <w:vAlign w:val="center"/>
          </w:tcPr>
          <w:p w14:paraId="4F133A42" w14:textId="471ACAA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wykazać się znajomością etiologii, patomechanizmu, objawów i przebiegu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087" w:type="pct"/>
            <w:vAlign w:val="center"/>
          </w:tcPr>
          <w:p w14:paraId="2FAEE5EC" w14:textId="69DE0D6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dostatecznym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1087" w:type="pct"/>
            <w:vAlign w:val="center"/>
          </w:tcPr>
          <w:p w14:paraId="63B75072" w14:textId="06B568B0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dobrym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1159" w:type="pct"/>
            <w:vAlign w:val="center"/>
          </w:tcPr>
          <w:p w14:paraId="0A960AB8" w14:textId="787DDED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bardzo dobrym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</w:tr>
      <w:tr w:rsidR="004B25FE" w:rsidRPr="00D575CF" w14:paraId="071A0431" w14:textId="77777777" w:rsidTr="00CD4736">
        <w:tc>
          <w:tcPr>
            <w:tcW w:w="580" w:type="pct"/>
            <w:vAlign w:val="center"/>
          </w:tcPr>
          <w:p w14:paraId="01A13D2F" w14:textId="72601C11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P_W02</w:t>
            </w:r>
          </w:p>
        </w:tc>
        <w:tc>
          <w:tcPr>
            <w:tcW w:w="1087" w:type="pct"/>
            <w:vAlign w:val="center"/>
          </w:tcPr>
          <w:p w14:paraId="21B4EEE5" w14:textId="6582C95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087" w:type="pct"/>
            <w:vAlign w:val="center"/>
          </w:tcPr>
          <w:p w14:paraId="353D9139" w14:textId="22BFD05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dostatecznym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087" w:type="pct"/>
            <w:vAlign w:val="center"/>
          </w:tcPr>
          <w:p w14:paraId="15F9085F" w14:textId="756C7BB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dobrym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159" w:type="pct"/>
            <w:vAlign w:val="center"/>
          </w:tcPr>
          <w:p w14:paraId="0DC2D961" w14:textId="1641A8E4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bardzo dobrym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</w:tr>
      <w:tr w:rsidR="004B25FE" w:rsidRPr="00D575CF" w14:paraId="4BB9471E" w14:textId="77777777" w:rsidTr="00CD4736">
        <w:tc>
          <w:tcPr>
            <w:tcW w:w="580" w:type="pct"/>
            <w:vAlign w:val="center"/>
          </w:tcPr>
          <w:p w14:paraId="0C1F9280" w14:textId="396EBE1B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P_U01</w:t>
            </w:r>
          </w:p>
        </w:tc>
        <w:tc>
          <w:tcPr>
            <w:tcW w:w="1087" w:type="pct"/>
            <w:vAlign w:val="center"/>
          </w:tcPr>
          <w:p w14:paraId="3243E74B" w14:textId="0CC564E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1087" w:type="pct"/>
            <w:vAlign w:val="center"/>
          </w:tcPr>
          <w:p w14:paraId="720CFF93" w14:textId="56B0469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z pomocą prowadzącego potrafi 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bólowymi o podłożu reumatycznym</w:t>
            </w:r>
          </w:p>
        </w:tc>
        <w:tc>
          <w:tcPr>
            <w:tcW w:w="1087" w:type="pct"/>
            <w:vAlign w:val="center"/>
          </w:tcPr>
          <w:p w14:paraId="77B58BFE" w14:textId="5026C61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jednak z problemami potrafi 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zespołami bólowymi o podłożu reumatycznym</w:t>
            </w:r>
          </w:p>
        </w:tc>
        <w:tc>
          <w:tcPr>
            <w:tcW w:w="1159" w:type="pct"/>
            <w:vAlign w:val="center"/>
          </w:tcPr>
          <w:p w14:paraId="0AC892ED" w14:textId="27B8B5D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samodzielnie i bezbłędnie potrafi 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</w:tr>
      <w:tr w:rsidR="004B25FE" w:rsidRPr="00081401" w14:paraId="5F934AE6" w14:textId="77777777" w:rsidTr="00CD4736">
        <w:tc>
          <w:tcPr>
            <w:tcW w:w="580" w:type="pct"/>
            <w:vAlign w:val="center"/>
          </w:tcPr>
          <w:p w14:paraId="1DEA2C82" w14:textId="68EDB342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P_U02</w:t>
            </w:r>
          </w:p>
        </w:tc>
        <w:tc>
          <w:tcPr>
            <w:tcW w:w="1087" w:type="pct"/>
            <w:vAlign w:val="center"/>
          </w:tcPr>
          <w:p w14:paraId="3BBA2C34" w14:textId="407BC9A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087" w:type="pct"/>
            <w:vAlign w:val="center"/>
          </w:tcPr>
          <w:p w14:paraId="703E8A79" w14:textId="7273489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087" w:type="pct"/>
            <w:vAlign w:val="center"/>
          </w:tcPr>
          <w:p w14:paraId="2A533E04" w14:textId="6318DCF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159" w:type="pct"/>
            <w:vAlign w:val="center"/>
          </w:tcPr>
          <w:p w14:paraId="567EF53F" w14:textId="3A72DF4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pacjentów ze schorzeniami reumatologicznymi w zakresie wykonywania ćwiczeń w domu, sposobu posługiwania się przedmiotami ortopedycznymi, w tym poprawiającymi funkcję chwytną</w:t>
            </w:r>
          </w:p>
        </w:tc>
      </w:tr>
      <w:tr w:rsidR="004B25FE" w:rsidRPr="00081401" w14:paraId="278A8176" w14:textId="77777777" w:rsidTr="00CD4736">
        <w:tc>
          <w:tcPr>
            <w:tcW w:w="580" w:type="pct"/>
            <w:vAlign w:val="center"/>
          </w:tcPr>
          <w:p w14:paraId="5011724A" w14:textId="63EDB2B6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P_U03</w:t>
            </w:r>
          </w:p>
        </w:tc>
        <w:tc>
          <w:tcPr>
            <w:tcW w:w="1087" w:type="pct"/>
            <w:vAlign w:val="center"/>
          </w:tcPr>
          <w:p w14:paraId="485A5973" w14:textId="30EDE83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1087" w:type="pct"/>
            <w:vAlign w:val="center"/>
          </w:tcPr>
          <w:p w14:paraId="4D265F14" w14:textId="31F2D96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1087" w:type="pct"/>
            <w:vAlign w:val="center"/>
          </w:tcPr>
          <w:p w14:paraId="541A54FC" w14:textId="4C8C1B1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1159" w:type="pct"/>
            <w:vAlign w:val="center"/>
          </w:tcPr>
          <w:p w14:paraId="113B35C5" w14:textId="35F7274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</w:tr>
      <w:tr w:rsidR="004B25FE" w:rsidRPr="00081401" w14:paraId="45A80D42" w14:textId="77777777" w:rsidTr="00CD4736">
        <w:tc>
          <w:tcPr>
            <w:tcW w:w="580" w:type="pct"/>
            <w:vAlign w:val="center"/>
          </w:tcPr>
          <w:p w14:paraId="503F32AF" w14:textId="65ABA3CA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P_U04</w:t>
            </w:r>
          </w:p>
        </w:tc>
        <w:tc>
          <w:tcPr>
            <w:tcW w:w="1087" w:type="pct"/>
            <w:vAlign w:val="center"/>
          </w:tcPr>
          <w:p w14:paraId="23885491" w14:textId="04B76F0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087" w:type="pct"/>
            <w:vAlign w:val="center"/>
          </w:tcPr>
          <w:p w14:paraId="40211538" w14:textId="0C2B0F9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w zakresie wykonywania ćwiczeń oddechowych i technik relaksacyjnych w fizjoterapii kardiologicznej</w:t>
            </w:r>
          </w:p>
        </w:tc>
        <w:tc>
          <w:tcPr>
            <w:tcW w:w="1087" w:type="pct"/>
            <w:vAlign w:val="center"/>
          </w:tcPr>
          <w:p w14:paraId="5037D751" w14:textId="6B013E6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w zakresie wykonywania ćwiczeń oddechowych i technik relaksacyjnych w fizjoterapii kardiologicznej</w:t>
            </w:r>
          </w:p>
        </w:tc>
        <w:tc>
          <w:tcPr>
            <w:tcW w:w="1159" w:type="pct"/>
            <w:vAlign w:val="center"/>
          </w:tcPr>
          <w:p w14:paraId="094C0D54" w14:textId="29C525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w zakresie wykonywania ćwiczeń oddechowych i technik relaksacyjnych w fizjoterapii kardiologicznej</w:t>
            </w:r>
          </w:p>
        </w:tc>
      </w:tr>
      <w:tr w:rsidR="004B25FE" w:rsidRPr="00081401" w14:paraId="7C96EF8C" w14:textId="77777777" w:rsidTr="00CD4736">
        <w:tc>
          <w:tcPr>
            <w:tcW w:w="580" w:type="pct"/>
            <w:vAlign w:val="center"/>
          </w:tcPr>
          <w:p w14:paraId="4FBA8836" w14:textId="0B49197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P_U05</w:t>
            </w:r>
          </w:p>
        </w:tc>
        <w:tc>
          <w:tcPr>
            <w:tcW w:w="1087" w:type="pct"/>
            <w:vAlign w:val="center"/>
          </w:tcPr>
          <w:p w14:paraId="420858B5" w14:textId="0E6205A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ze schorzeniem układu krążenia w zakresie wykonywania ćwiczeń ruchowych w domu oraz aktywności fizycznej jako prewencji wtórnej</w:t>
            </w:r>
          </w:p>
        </w:tc>
        <w:tc>
          <w:tcPr>
            <w:tcW w:w="1087" w:type="pct"/>
            <w:vAlign w:val="center"/>
          </w:tcPr>
          <w:p w14:paraId="553FFBEF" w14:textId="6180A0D4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ze schorzeniem układu krążenia w zakresie wykonywania ćwiczeń ruchowych w domu oraz aktywności fizycznej jako prewencji wtórnej</w:t>
            </w:r>
          </w:p>
        </w:tc>
        <w:tc>
          <w:tcPr>
            <w:tcW w:w="1087" w:type="pct"/>
            <w:vAlign w:val="center"/>
          </w:tcPr>
          <w:p w14:paraId="12B0D40C" w14:textId="1EA6BC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ze schorzeniem układu krążenia w zakresie wykonywania ćwiczeń ruchowych w domu oraz aktywności fizycznej jako prewencji wtórnej</w:t>
            </w:r>
          </w:p>
        </w:tc>
        <w:tc>
          <w:tcPr>
            <w:tcW w:w="1159" w:type="pct"/>
            <w:vAlign w:val="center"/>
          </w:tcPr>
          <w:p w14:paraId="24C38A22" w14:textId="7DA70CB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ze schorzeniem układu krążenia w zakresie wykonywania ćwiczeń ruchowych w domu oraz aktywności fizycznej jako prewencji wtórnej</w:t>
            </w:r>
          </w:p>
        </w:tc>
      </w:tr>
      <w:tr w:rsidR="004B25FE" w:rsidRPr="00081401" w14:paraId="12554A12" w14:textId="77777777" w:rsidTr="00CD4736">
        <w:tc>
          <w:tcPr>
            <w:tcW w:w="580" w:type="pct"/>
            <w:vAlign w:val="center"/>
          </w:tcPr>
          <w:p w14:paraId="0C717CBF" w14:textId="0C9FEAC7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P_U06</w:t>
            </w:r>
          </w:p>
        </w:tc>
        <w:tc>
          <w:tcPr>
            <w:tcW w:w="1087" w:type="pct"/>
            <w:vAlign w:val="center"/>
          </w:tcPr>
          <w:p w14:paraId="78CB51D2" w14:textId="6DFE988D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planować, dobierać – w zależności od stanu klinicznego i funkcjonalnego pacjenta – i wykonywać ćwiczenia w różnych schorzeniach układu oddechowego (ostrych i przewlekłych), w schorzeniach z przewagą zaburzeń restrykcyjnych oraz w schorzeniach z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przewagą zaburzeń obturacyjnych</w:t>
            </w:r>
          </w:p>
        </w:tc>
        <w:tc>
          <w:tcPr>
            <w:tcW w:w="1087" w:type="pct"/>
            <w:vAlign w:val="center"/>
          </w:tcPr>
          <w:p w14:paraId="2B0EEC76" w14:textId="5B2F454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z pomocą prowadzącego potrafi planować, dobierać – w zależności od stanu klinicznego i funkcjonalnego pacjenta – i wykonywać ćwiczenia w różnych schorzeniach układu oddechowego (ostrych i przewlekłych), w schorzeniach z przewagą zaburzeń restrykcyjnych oraz w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schorzeniach z przewagą zaburzeń obturacyjnych</w:t>
            </w:r>
          </w:p>
        </w:tc>
        <w:tc>
          <w:tcPr>
            <w:tcW w:w="1087" w:type="pct"/>
            <w:vAlign w:val="center"/>
          </w:tcPr>
          <w:p w14:paraId="7692386A" w14:textId="3F813F3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jednak z problemami potrafi planować, dobierać – w zależności od stanu klinicznego i funkcjonalnego pacjenta – i wykonywać ćwiczenia w różnych schorzeniach układu oddechowego (ostrych i przewlekłych), w schorzeniach z przewagą zaburzeń restrykcyjnych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oraz w schorzeniach z przewagą zaburzeń obturacyjnych</w:t>
            </w:r>
          </w:p>
        </w:tc>
        <w:tc>
          <w:tcPr>
            <w:tcW w:w="1159" w:type="pct"/>
            <w:vAlign w:val="center"/>
          </w:tcPr>
          <w:p w14:paraId="628B3AA2" w14:textId="5C62B79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i bezbłędnie potrafi planować, dobierać – w zależności od stanu klinicznego i funkcjonalnego pacjenta – i wykonywać ćwiczenia w różnych schorzeniach układu oddechowego (ostrych i przewlekłych), w schorzeniach z przewagą zaburzeń restrykcyjnych oraz w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schorzeniach z przewagą zaburzeń obturacyjnych</w:t>
            </w:r>
          </w:p>
        </w:tc>
      </w:tr>
      <w:tr w:rsidR="004B25FE" w:rsidRPr="00081401" w14:paraId="3E1CE975" w14:textId="77777777" w:rsidTr="00CD4736">
        <w:tc>
          <w:tcPr>
            <w:tcW w:w="580" w:type="pct"/>
            <w:vAlign w:val="center"/>
          </w:tcPr>
          <w:p w14:paraId="15E04BED" w14:textId="522AAFF7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1087" w:type="pct"/>
            <w:vAlign w:val="center"/>
          </w:tcPr>
          <w:p w14:paraId="58CD8C74" w14:textId="4AAD7D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087" w:type="pct"/>
            <w:vAlign w:val="center"/>
          </w:tcPr>
          <w:p w14:paraId="6092114F" w14:textId="7CC12BD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ze schorzeniem układu oddechowego w zakresie wykonywania ćwiczeń w domu oraz stosowania środków prewencji wtórnej</w:t>
            </w:r>
          </w:p>
        </w:tc>
        <w:tc>
          <w:tcPr>
            <w:tcW w:w="1087" w:type="pct"/>
            <w:vAlign w:val="center"/>
          </w:tcPr>
          <w:p w14:paraId="5EAEF55D" w14:textId="19BAF02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ze schorzeniem układu oddechowego w zakresie wykonywania ćwiczeń w domu oraz stosowania środków prewencji wtórnej</w:t>
            </w:r>
          </w:p>
        </w:tc>
        <w:tc>
          <w:tcPr>
            <w:tcW w:w="1159" w:type="pct"/>
            <w:vAlign w:val="center"/>
          </w:tcPr>
          <w:p w14:paraId="7907DFAD" w14:textId="339BF27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ze schorzeniem układu oddechowego w zakresie wykonywania ćwiczeń w domu oraz stosowania środków prewencji wtórnej</w:t>
            </w:r>
          </w:p>
        </w:tc>
      </w:tr>
      <w:tr w:rsidR="004B25FE" w:rsidRPr="00081401" w14:paraId="11D6A021" w14:textId="77777777" w:rsidTr="00CD4736">
        <w:tc>
          <w:tcPr>
            <w:tcW w:w="580" w:type="pct"/>
            <w:vAlign w:val="center"/>
          </w:tcPr>
          <w:p w14:paraId="52549F0D" w14:textId="00B29BF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P_U08</w:t>
            </w:r>
          </w:p>
        </w:tc>
        <w:tc>
          <w:tcPr>
            <w:tcW w:w="1087" w:type="pct"/>
            <w:vAlign w:val="center"/>
          </w:tcPr>
          <w:p w14:paraId="136692C9" w14:textId="5F157A6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087" w:type="pct"/>
            <w:vAlign w:val="center"/>
          </w:tcPr>
          <w:p w14:paraId="6119F36C" w14:textId="5605223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087" w:type="pct"/>
            <w:vAlign w:val="center"/>
          </w:tcPr>
          <w:p w14:paraId="3B9C5E3C" w14:textId="1DFFC0F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159" w:type="pct"/>
            <w:vAlign w:val="center"/>
          </w:tcPr>
          <w:p w14:paraId="78D80221" w14:textId="779AF47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</w:tr>
      <w:tr w:rsidR="004B25FE" w:rsidRPr="00081401" w14:paraId="6F6062F5" w14:textId="77777777" w:rsidTr="00CD4736">
        <w:tc>
          <w:tcPr>
            <w:tcW w:w="580" w:type="pct"/>
            <w:vAlign w:val="center"/>
          </w:tcPr>
          <w:p w14:paraId="067EF663" w14:textId="0EA225B2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P_U09</w:t>
            </w:r>
          </w:p>
        </w:tc>
        <w:tc>
          <w:tcPr>
            <w:tcW w:w="1087" w:type="pct"/>
            <w:vAlign w:val="center"/>
          </w:tcPr>
          <w:p w14:paraId="4FBEDADA" w14:textId="7D8CDFD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1087" w:type="pct"/>
            <w:vAlign w:val="center"/>
          </w:tcPr>
          <w:p w14:paraId="67DEC172" w14:textId="20738A6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z pomocą prowadzącego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1087" w:type="pct"/>
            <w:vAlign w:val="center"/>
          </w:tcPr>
          <w:p w14:paraId="67B033F7" w14:textId="0B9168DD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samodzielnie jednak z problemami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1159" w:type="pct"/>
            <w:vAlign w:val="center"/>
          </w:tcPr>
          <w:p w14:paraId="6DC666BD" w14:textId="647098C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samodzielnie i bezbłędnie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</w:tr>
      <w:tr w:rsidR="004B25FE" w:rsidRPr="00081401" w14:paraId="148074A9" w14:textId="77777777" w:rsidTr="00CD4736">
        <w:tc>
          <w:tcPr>
            <w:tcW w:w="580" w:type="pct"/>
            <w:vAlign w:val="center"/>
          </w:tcPr>
          <w:p w14:paraId="0F0D2C6E" w14:textId="4EA24131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P_U10</w:t>
            </w:r>
          </w:p>
        </w:tc>
        <w:tc>
          <w:tcPr>
            <w:tcW w:w="1087" w:type="pct"/>
            <w:vAlign w:val="center"/>
          </w:tcPr>
          <w:p w14:paraId="076E3F72" w14:textId="41ABDD6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wykonywać zabiegów fizjoterapeutycznych u kobiet z nietrzymaniem moczu oraz instruować ich w zakresie wykonywania ćwiczeń w domu</w:t>
            </w:r>
          </w:p>
        </w:tc>
        <w:tc>
          <w:tcPr>
            <w:tcW w:w="1087" w:type="pct"/>
            <w:vAlign w:val="center"/>
          </w:tcPr>
          <w:p w14:paraId="2B84B6D5" w14:textId="795981C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wykonywać zabiegi fizjoterapeutyczne u kobiet z nietrzymaniem moczu oraz instruować je w zakresie wykonywania ćwiczeń w domu</w:t>
            </w:r>
          </w:p>
        </w:tc>
        <w:tc>
          <w:tcPr>
            <w:tcW w:w="1087" w:type="pct"/>
            <w:vAlign w:val="center"/>
          </w:tcPr>
          <w:p w14:paraId="1D66C89F" w14:textId="79D45C1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wykonywać zabiegi fizjoterapeutyczne u kobiet z nietrzymaniem moczu oraz instruować je w zakresie wykonywania ćwiczeń w domu</w:t>
            </w:r>
          </w:p>
        </w:tc>
        <w:tc>
          <w:tcPr>
            <w:tcW w:w="1159" w:type="pct"/>
            <w:vAlign w:val="center"/>
          </w:tcPr>
          <w:p w14:paraId="0B2B3AEE" w14:textId="62DE1CE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wykonywać zabiegi fizjoterapeutyczne u kobiet z nietrzymaniem moczu oraz instruować je w zakresie wykonywania ćwiczeń w domu</w:t>
            </w:r>
          </w:p>
        </w:tc>
      </w:tr>
      <w:tr w:rsidR="00FD49D8" w:rsidRPr="00081401" w14:paraId="4B1243DE" w14:textId="77777777" w:rsidTr="00CD4736">
        <w:tc>
          <w:tcPr>
            <w:tcW w:w="580" w:type="pct"/>
            <w:vAlign w:val="center"/>
          </w:tcPr>
          <w:p w14:paraId="3F8FD6A0" w14:textId="26EE9F84" w:rsidR="00FD49D8" w:rsidRPr="004B25FE" w:rsidRDefault="00FD49D8" w:rsidP="00FD49D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1087" w:type="pct"/>
            <w:vAlign w:val="center"/>
          </w:tcPr>
          <w:p w14:paraId="0C298DFF" w14:textId="631AB70E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087" w:type="pct"/>
            <w:vAlign w:val="center"/>
          </w:tcPr>
          <w:p w14:paraId="31392942" w14:textId="12ED763F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dostatecznym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087" w:type="pct"/>
            <w:vAlign w:val="center"/>
          </w:tcPr>
          <w:p w14:paraId="78F09699" w14:textId="3ADE006A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159" w:type="pct"/>
            <w:vAlign w:val="center"/>
          </w:tcPr>
          <w:p w14:paraId="40CE72AE" w14:textId="71C2BED1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bardzo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</w:tr>
      <w:tr w:rsidR="004B25FE" w:rsidRPr="00081401" w14:paraId="747A4BB5" w14:textId="77777777" w:rsidTr="00CD4736">
        <w:trPr>
          <w:trHeight w:val="1178"/>
        </w:trPr>
        <w:tc>
          <w:tcPr>
            <w:tcW w:w="580" w:type="pct"/>
            <w:vAlign w:val="center"/>
          </w:tcPr>
          <w:p w14:paraId="30AD51AA" w14:textId="7FE3E30D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1087" w:type="pct"/>
            <w:vAlign w:val="center"/>
          </w:tcPr>
          <w:p w14:paraId="0422C71F" w14:textId="2B708D7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rozwiązywać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453D9401" w14:textId="6D52C1E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rozwiązywać podstawowe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6663B67D" w14:textId="107B4642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rozwiązywać niektóre problemy etyczne związane z wykonywaniem zawodu fizjoterapeuty; dostrzegać i formułować problemy moralne i dylematy etyczne związane z własną i cudzą pracą – wymaga korekty swojego postepowania</w:t>
            </w:r>
          </w:p>
        </w:tc>
        <w:tc>
          <w:tcPr>
            <w:tcW w:w="1159" w:type="pct"/>
            <w:vAlign w:val="center"/>
          </w:tcPr>
          <w:p w14:paraId="1A5CC83B" w14:textId="7DBE7C12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rozwiązywać złożone problemy etyczne związane z wykonywaniem zawodu fizjoterapeuty; dostrzegać i formułować problemy moralne i dylematy etyczne związane z własną i innych pracą, poszukiwać optymalnych rozwiązań, postępując zgodnie z zasadami etyki; w relacjach osobowych kierować się wartościami humanistycznymi</w:t>
            </w:r>
          </w:p>
        </w:tc>
      </w:tr>
    </w:tbl>
    <w:p w14:paraId="178077AD" w14:textId="62A66FA2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261584ED" w14:textId="77777777" w:rsidR="004B25FE" w:rsidRDefault="004B25FE">
      <w:pPr>
        <w:spacing w:after="0" w:line="240" w:lineRule="auto"/>
        <w:rPr>
          <w:rFonts w:ascii="Tahoma" w:hAnsi="Tahoma" w:cs="Tahoma"/>
          <w:smallCaps/>
        </w:rPr>
      </w:pPr>
    </w:p>
    <w:p w14:paraId="4FE2D35B" w14:textId="6A147BB5" w:rsidR="00852BDF" w:rsidRPr="004B25FE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52BDF" w:rsidRPr="00D575CF" w14:paraId="53F21888" w14:textId="77777777" w:rsidTr="00CD4736">
        <w:tc>
          <w:tcPr>
            <w:tcW w:w="5000" w:type="pct"/>
          </w:tcPr>
          <w:p w14:paraId="60D7DACF" w14:textId="77777777" w:rsidR="00852BDF" w:rsidRPr="00D575CF" w:rsidRDefault="00852BDF" w:rsidP="00CA7E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52BDF" w:rsidRPr="00D575CF" w14:paraId="74E22516" w14:textId="77777777" w:rsidTr="00CD4736">
        <w:tc>
          <w:tcPr>
            <w:tcW w:w="5000" w:type="pct"/>
          </w:tcPr>
          <w:p w14:paraId="09A40861" w14:textId="77777777" w:rsidR="00852BDF" w:rsidRPr="00D575CF" w:rsidRDefault="00852BDF" w:rsidP="00CA7E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Aleksander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Barinow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-Wojewódzki i in., Fizjoterapia w chorobach wenerycznych, Wydawnictwo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Liekarskie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, </w:t>
            </w:r>
            <w:r w:rsidRPr="00D575CF">
              <w:rPr>
                <w:rFonts w:ascii="Arial" w:hAnsi="Arial" w:cs="Arial"/>
                <w:b w:val="0"/>
                <w:sz w:val="20"/>
              </w:rPr>
              <w:t>Warszawa,</w:t>
            </w: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 PZWL 2013.</w:t>
            </w:r>
          </w:p>
        </w:tc>
      </w:tr>
      <w:tr w:rsidR="00852BDF" w:rsidRPr="00D575CF" w14:paraId="2F678D16" w14:textId="77777777" w:rsidTr="00CD4736">
        <w:tc>
          <w:tcPr>
            <w:tcW w:w="5000" w:type="pct"/>
          </w:tcPr>
          <w:p w14:paraId="22B5B182" w14:textId="77777777" w:rsidR="00852BDF" w:rsidRPr="00D575CF" w:rsidRDefault="008424D6" w:rsidP="00CA7E37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shd w:val="clear" w:color="auto" w:fill="FFFFFF"/>
              </w:rPr>
            </w:pPr>
            <w:hyperlink r:id="rId8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Jurek</w:t>
              </w:r>
            </w:hyperlink>
            <w:hyperlink r:id="rId9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 xml:space="preserve"> </w:t>
              </w:r>
            </w:hyperlink>
            <w:hyperlink r:id="rId10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Olszewski</w:t>
              </w:r>
            </w:hyperlink>
            <w:r w:rsidR="00852BDF" w:rsidRPr="00D575CF">
              <w:rPr>
                <w:rFonts w:ascii="Tahoma" w:hAnsi="Tahoma" w:cs="Tahoma"/>
                <w:b w:val="0"/>
                <w:sz w:val="20"/>
              </w:rPr>
              <w:t>.</w:t>
            </w:r>
            <w:r w:rsidR="00852BDF" w:rsidRPr="00D575CF">
              <w:rPr>
                <w:rFonts w:ascii="Tahoma" w:eastAsia="Calibri" w:hAnsi="Tahoma" w:cs="Tahoma"/>
                <w:b w:val="0"/>
                <w:sz w:val="20"/>
              </w:rPr>
              <w:t xml:space="preserve"> Fizjoterapia w wybranych dziedzinach medycyny. Kompendium, </w:t>
            </w:r>
            <w:r w:rsidR="00852BDF" w:rsidRPr="00D575CF">
              <w:rPr>
                <w:rFonts w:ascii="Tahoma" w:hAnsi="Tahoma" w:cs="Tahoma"/>
                <w:b w:val="0"/>
                <w:sz w:val="20"/>
              </w:rPr>
              <w:t>PZWL</w:t>
            </w:r>
            <w:hyperlink r:id="rId11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,</w:t>
              </w:r>
            </w:hyperlink>
            <w:r w:rsidR="00852BDF" w:rsidRPr="00D575CF">
              <w:rPr>
                <w:rFonts w:ascii="Tahoma" w:hAnsi="Tahoma" w:cs="Tahoma"/>
                <w:b w:val="0"/>
                <w:sz w:val="20"/>
              </w:rPr>
              <w:t xml:space="preserve"> Warszawa 2011, wyd.1, 385 str.</w:t>
            </w:r>
          </w:p>
        </w:tc>
      </w:tr>
      <w:tr w:rsidR="00852BDF" w:rsidRPr="00D575CF" w14:paraId="338487D6" w14:textId="77777777" w:rsidTr="00CD4736">
        <w:tc>
          <w:tcPr>
            <w:tcW w:w="5000" w:type="pct"/>
          </w:tcPr>
          <w:p w14:paraId="329C5C0F" w14:textId="77777777" w:rsidR="00852BDF" w:rsidRPr="00D575CF" w:rsidRDefault="00852BDF" w:rsidP="00CA7E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852BDF" w:rsidRPr="00D575CF" w14:paraId="28D8E642" w14:textId="77777777" w:rsidTr="00CD4736">
        <w:tc>
          <w:tcPr>
            <w:tcW w:w="5000" w:type="pct"/>
          </w:tcPr>
          <w:p w14:paraId="7E5BF527" w14:textId="77777777" w:rsidR="00852BDF" w:rsidRPr="00D575CF" w:rsidRDefault="00852BDF" w:rsidP="00CA7E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852BDF" w:rsidRPr="00D575CF" w14:paraId="20C56088" w14:textId="77777777" w:rsidTr="00CD4736">
        <w:tc>
          <w:tcPr>
            <w:tcW w:w="5000" w:type="pct"/>
            <w:vAlign w:val="bottom"/>
          </w:tcPr>
          <w:p w14:paraId="24064D04" w14:textId="77777777" w:rsidR="00852BDF" w:rsidRPr="00D575CF" w:rsidRDefault="00852BDF" w:rsidP="00CA7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852BDF" w:rsidRPr="00D575CF" w14:paraId="739001EC" w14:textId="77777777" w:rsidTr="00CD4736">
        <w:tc>
          <w:tcPr>
            <w:tcW w:w="5000" w:type="pct"/>
            <w:vAlign w:val="bottom"/>
          </w:tcPr>
          <w:p w14:paraId="4F14FF39" w14:textId="77777777" w:rsidR="00852BDF" w:rsidRPr="00D575CF" w:rsidRDefault="00852BDF" w:rsidP="00CA7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  <w:tr w:rsidR="00852BDF" w:rsidRPr="00D575CF" w14:paraId="764FD011" w14:textId="77777777" w:rsidTr="00CD4736">
        <w:tc>
          <w:tcPr>
            <w:tcW w:w="5000" w:type="pct"/>
            <w:vAlign w:val="center"/>
          </w:tcPr>
          <w:p w14:paraId="76A6C13A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Fonts w:ascii="Arial" w:hAnsi="Arial" w:cs="Arial"/>
                <w:sz w:val="20"/>
                <w:szCs w:val="20"/>
              </w:rPr>
              <w:t>Straburzyńska-Lupa A., Straburzyński G. Fizjoterapia z elementami klinicznymi. Wydawnictwo Lekarskie PZWL. Warszawa 2008.</w:t>
            </w:r>
          </w:p>
        </w:tc>
      </w:tr>
      <w:tr w:rsidR="00852BDF" w:rsidRPr="00D575CF" w14:paraId="409DFD28" w14:textId="77777777" w:rsidTr="00CD4736">
        <w:tc>
          <w:tcPr>
            <w:tcW w:w="5000" w:type="pct"/>
            <w:vAlign w:val="center"/>
          </w:tcPr>
          <w:p w14:paraId="6EEE2212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M.P.Barnes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A.B.Ward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 (Pod red. </w:t>
            </w:r>
            <w:r w:rsidRPr="00D575CF">
              <w:rPr>
                <w:rFonts w:ascii="Arial" w:hAnsi="Arial" w:cs="Arial"/>
                <w:sz w:val="20"/>
                <w:szCs w:val="20"/>
              </w:rPr>
              <w:t xml:space="preserve">J. Opara) Podręcznik rehabilitacji medycznej,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Elsevier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Urban&amp;Partner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>. Wrocław. 2008.</w:t>
            </w:r>
          </w:p>
        </w:tc>
      </w:tr>
      <w:tr w:rsidR="00852BDF" w:rsidRPr="00D575CF" w14:paraId="5FE3AAAA" w14:textId="77777777" w:rsidTr="00CD4736">
        <w:tc>
          <w:tcPr>
            <w:tcW w:w="5000" w:type="pct"/>
            <w:vAlign w:val="center"/>
          </w:tcPr>
          <w:p w14:paraId="0805C1AC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Wierusz-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Wysockiejn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B., 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Zozulińskiej-Ziółkiewicz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D., Pisarczyk-Wiza D., Naskręta D. </w:t>
            </w:r>
            <w:r w:rsidRPr="00D575CF">
              <w:rPr>
                <w:rFonts w:ascii="Arial" w:hAnsi="Arial" w:cs="Arial"/>
                <w:sz w:val="20"/>
                <w:szCs w:val="20"/>
              </w:rPr>
              <w:t>(red.) Choroby wewnętrzne. Podręcznik dla studentów pielęgniarstwa, położnictwa i fizjoterapii. Poznań,</w:t>
            </w: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2008.</w:t>
            </w:r>
          </w:p>
        </w:tc>
      </w:tr>
    </w:tbl>
    <w:p w14:paraId="540463BE" w14:textId="088E1443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263D5" w:rsidRPr="00D575CF" w14:paraId="7F0016E9" w14:textId="77777777" w:rsidTr="00CD4736">
        <w:tc>
          <w:tcPr>
            <w:tcW w:w="5000" w:type="pct"/>
          </w:tcPr>
          <w:p w14:paraId="070C5406" w14:textId="77777777" w:rsidR="004263D5" w:rsidRPr="00D575CF" w:rsidRDefault="004263D5" w:rsidP="00E67A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63D5" w:rsidRPr="004263D5" w14:paraId="4667A39F" w14:textId="77777777" w:rsidTr="00CD4736">
        <w:tc>
          <w:tcPr>
            <w:tcW w:w="5000" w:type="pct"/>
          </w:tcPr>
          <w:p w14:paraId="417BD358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Malgorzata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Paprocka-Borowicz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Iwona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Demczyszak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Jadwiga Kuciel-Lewandowska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Fizjoterapma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w chorobach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ukladu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oddechowego Podręcznik dla studentów licencjatów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wydzialów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fizjoterapii, </w:t>
            </w:r>
            <w:hyperlink r:id="rId12" w:history="1">
              <w:r w:rsidRPr="004263D5">
                <w:rPr>
                  <w:rFonts w:ascii="Arial" w:hAnsi="Arial" w:cs="Arial"/>
                  <w:sz w:val="20"/>
                  <w:szCs w:val="20"/>
                </w:rPr>
                <w:t>Górnicki</w:t>
              </w:r>
            </w:hyperlink>
            <w:hyperlink r:id="rId13" w:history="1">
              <w:r w:rsidRPr="004263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4" w:history="1">
              <w:r w:rsidRPr="004263D5">
                <w:rPr>
                  <w:rFonts w:ascii="Arial" w:hAnsi="Arial" w:cs="Arial"/>
                  <w:sz w:val="20"/>
                  <w:szCs w:val="20"/>
                </w:rPr>
                <w:t>Wydawnictwo</w:t>
              </w:r>
            </w:hyperlink>
            <w:hyperlink r:id="rId15" w:history="1">
              <w:r w:rsidRPr="004263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6" w:history="1">
              <w:r w:rsidRPr="004263D5">
                <w:rPr>
                  <w:rFonts w:ascii="Arial" w:hAnsi="Arial" w:cs="Arial"/>
                  <w:sz w:val="20"/>
                  <w:szCs w:val="20"/>
                </w:rPr>
                <w:t>Medyczne</w:t>
              </w:r>
            </w:hyperlink>
            <w:r w:rsidRPr="004263D5">
              <w:rPr>
                <w:rFonts w:ascii="Arial" w:hAnsi="Arial" w:cs="Arial"/>
                <w:sz w:val="20"/>
                <w:szCs w:val="20"/>
              </w:rPr>
              <w:t>, Wrocław 2009, wyd.1,114 str.</w:t>
            </w:r>
          </w:p>
        </w:tc>
      </w:tr>
      <w:tr w:rsidR="004263D5" w:rsidRPr="004263D5" w14:paraId="4FCF65A5" w14:textId="77777777" w:rsidTr="00CD4736">
        <w:tc>
          <w:tcPr>
            <w:tcW w:w="5000" w:type="pct"/>
          </w:tcPr>
          <w:p w14:paraId="10FCDDA3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>Milanowska K., Kinezyterapia. PZWL, Warszawa, 2003.</w:t>
            </w:r>
          </w:p>
        </w:tc>
      </w:tr>
      <w:tr w:rsidR="004263D5" w:rsidRPr="004263D5" w14:paraId="2DEADFC1" w14:textId="77777777" w:rsidTr="00CD4736">
        <w:tc>
          <w:tcPr>
            <w:tcW w:w="5000" w:type="pct"/>
          </w:tcPr>
          <w:p w14:paraId="627B43F4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Rutkowska E., Rehabilitacja i pielęgnowanie osób niepełnosprawnych.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Czelej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, Lublin, 2002.</w:t>
            </w:r>
          </w:p>
        </w:tc>
      </w:tr>
      <w:tr w:rsidR="004263D5" w:rsidRPr="004263D5" w14:paraId="7CE26146" w14:textId="77777777" w:rsidTr="00CD4736">
        <w:tc>
          <w:tcPr>
            <w:tcW w:w="5000" w:type="pct"/>
          </w:tcPr>
          <w:p w14:paraId="2696A91C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Ward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A.B.,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Barnes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M.P., Podręcznik rehabilitacji medycznej.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Urban&amp;Partner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Wrocław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, 2008.</w:t>
            </w:r>
          </w:p>
        </w:tc>
      </w:tr>
      <w:tr w:rsidR="004263D5" w:rsidRPr="004263D5" w14:paraId="7B88A230" w14:textId="77777777" w:rsidTr="00CD4736">
        <w:tc>
          <w:tcPr>
            <w:tcW w:w="5000" w:type="pct"/>
          </w:tcPr>
          <w:p w14:paraId="13BAACEC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Kenyon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J.Kenyon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(Pod red. Z. Śliwiński),Kompendium fizjoterapii. </w:t>
            </w:r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Elsevier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Urban&amp;Partner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Wrocław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. 2008.</w:t>
            </w:r>
          </w:p>
        </w:tc>
      </w:tr>
      <w:tr w:rsidR="004263D5" w:rsidRPr="004263D5" w14:paraId="2A9A1BCF" w14:textId="77777777" w:rsidTr="00CD4736">
        <w:tc>
          <w:tcPr>
            <w:tcW w:w="5000" w:type="pct"/>
          </w:tcPr>
          <w:p w14:paraId="43C2FE14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Kokot F. (red.) Choroby wewnętrzne.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Podręcznik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akademicki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. PZWL. Tom.1,2. 2006</w:t>
            </w:r>
          </w:p>
        </w:tc>
      </w:tr>
    </w:tbl>
    <w:p w14:paraId="3FBB13E3" w14:textId="77777777" w:rsidR="008E4A68" w:rsidRDefault="008E4A68">
      <w:pPr>
        <w:spacing w:after="0" w:line="240" w:lineRule="auto"/>
        <w:rPr>
          <w:rFonts w:ascii="Tahoma" w:hAnsi="Tahoma" w:cs="Tahoma"/>
          <w:smallCaps/>
        </w:rPr>
      </w:pPr>
    </w:p>
    <w:p w14:paraId="6BE63BC3" w14:textId="2F70A58B" w:rsidR="00125C1B" w:rsidRPr="00CD4736" w:rsidRDefault="00852BDF" w:rsidP="00125C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575CF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31"/>
        <w:gridCol w:w="3797"/>
      </w:tblGrid>
      <w:tr w:rsidR="00125C1B" w:rsidRPr="00B158DC" w14:paraId="3BE1D7B4" w14:textId="77777777" w:rsidTr="00CD4736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63228" w14:textId="77777777" w:rsidR="00125C1B" w:rsidRPr="00413916" w:rsidRDefault="00125C1B" w:rsidP="00125C1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F962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25C1B" w:rsidRPr="00B158DC" w14:paraId="6A6482FA" w14:textId="77777777" w:rsidTr="00CD4736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1CE995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E721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25C1B" w:rsidRPr="00A13FB4" w14:paraId="4F6DA16D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8E2F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60FD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125C1B" w:rsidRPr="00A13FB4" w14:paraId="1C41B811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B26E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C04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25C1B" w:rsidRPr="00A13FB4" w14:paraId="2DD0C135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2A03" w14:textId="77777777" w:rsidR="00125C1B" w:rsidRPr="00A13FB4" w:rsidRDefault="00125C1B" w:rsidP="00BB35C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73A8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25C1B" w:rsidRPr="00A13FB4" w14:paraId="518386B0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EB8A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EC72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34A478EC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ED66" w14:textId="77777777" w:rsidR="00125C1B" w:rsidRPr="00A13FB4" w:rsidRDefault="00125C1B" w:rsidP="00BB35C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2544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125C1B" w:rsidRPr="00A13FB4" w14:paraId="420A4638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B9B2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B1D6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25C1B" w:rsidRPr="00A13FB4" w14:paraId="13A4C36B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A644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42F7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0EF53AE9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9080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53EB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125C1B" w:rsidRPr="00A13FB4" w14:paraId="081ECC08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BCA1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7157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125C1B" w:rsidRPr="00A13FB4" w14:paraId="6DB6BB48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15F1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7985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340D382F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9C70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4218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25C1B" w:rsidRPr="00A13FB4" w14:paraId="03BE14D0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3604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3A94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125C1B" w:rsidRPr="00A13FB4" w14:paraId="7891C6A6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2942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9D92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25C1B" w:rsidRPr="00A13FB4" w14:paraId="0A8B4E5F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BBA1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C391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125C1B" w:rsidRPr="00A13FB4" w14:paraId="41BB964D" w14:textId="77777777" w:rsidTr="00CD473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4AEF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840C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2EF31841" w14:textId="77777777" w:rsidR="00125C1B" w:rsidRDefault="00125C1B" w:rsidP="00125C1B">
      <w:pPr>
        <w:pStyle w:val="Punktygwne"/>
        <w:spacing w:before="0" w:after="0"/>
        <w:rPr>
          <w:rFonts w:ascii="Tahoma" w:hAnsi="Tahoma" w:cs="Tahoma"/>
        </w:rPr>
      </w:pPr>
    </w:p>
    <w:sectPr w:rsidR="00125C1B" w:rsidSect="00BD12E3">
      <w:footerReference w:type="even" r:id="rId17"/>
      <w:footerReference w:type="default" r:id="rId18"/>
      <w:headerReference w:type="first" r:id="rId1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E533B" w14:textId="77777777" w:rsidR="0063234E" w:rsidRDefault="0063234E">
      <w:r>
        <w:separator/>
      </w:r>
    </w:p>
  </w:endnote>
  <w:endnote w:type="continuationSeparator" w:id="0">
    <w:p w14:paraId="285C5D67" w14:textId="77777777" w:rsidR="0063234E" w:rsidRDefault="0063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AF06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863A4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2EE020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1CF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59543" w14:textId="77777777" w:rsidR="0063234E" w:rsidRDefault="0063234E">
      <w:r>
        <w:separator/>
      </w:r>
    </w:p>
  </w:footnote>
  <w:footnote w:type="continuationSeparator" w:id="0">
    <w:p w14:paraId="0999BD3E" w14:textId="77777777" w:rsidR="0063234E" w:rsidRDefault="0063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D57FC" w14:textId="6CB0CA82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7210CA" wp14:editId="52FAD67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0607E"/>
    <w:multiLevelType w:val="hybridMultilevel"/>
    <w:tmpl w:val="29924192"/>
    <w:lvl w:ilvl="0" w:tplc="909E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051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5ED3"/>
    <w:rsid w:val="000D6CF0"/>
    <w:rsid w:val="000D7D8F"/>
    <w:rsid w:val="000E549E"/>
    <w:rsid w:val="00114163"/>
    <w:rsid w:val="00125C1B"/>
    <w:rsid w:val="00131673"/>
    <w:rsid w:val="00133A52"/>
    <w:rsid w:val="00167B9C"/>
    <w:rsid w:val="00196F16"/>
    <w:rsid w:val="001B3BF7"/>
    <w:rsid w:val="001C1ACA"/>
    <w:rsid w:val="001C4F0A"/>
    <w:rsid w:val="001C60D2"/>
    <w:rsid w:val="001C6C52"/>
    <w:rsid w:val="001D661F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0E29"/>
    <w:rsid w:val="00307065"/>
    <w:rsid w:val="00314269"/>
    <w:rsid w:val="00316CE8"/>
    <w:rsid w:val="00350CF9"/>
    <w:rsid w:val="0035344F"/>
    <w:rsid w:val="00365292"/>
    <w:rsid w:val="00371123"/>
    <w:rsid w:val="003724A3"/>
    <w:rsid w:val="00375A9D"/>
    <w:rsid w:val="0039645B"/>
    <w:rsid w:val="003973B8"/>
    <w:rsid w:val="003A3B72"/>
    <w:rsid w:val="003A5FF0"/>
    <w:rsid w:val="003B0716"/>
    <w:rsid w:val="003D0B08"/>
    <w:rsid w:val="003D4003"/>
    <w:rsid w:val="003E1A8D"/>
    <w:rsid w:val="003E56F9"/>
    <w:rsid w:val="003F4233"/>
    <w:rsid w:val="003F7B62"/>
    <w:rsid w:val="00405D10"/>
    <w:rsid w:val="00405FF1"/>
    <w:rsid w:val="00412A5F"/>
    <w:rsid w:val="004252DC"/>
    <w:rsid w:val="004263D5"/>
    <w:rsid w:val="00426BA1"/>
    <w:rsid w:val="00426BFE"/>
    <w:rsid w:val="00434961"/>
    <w:rsid w:val="0043792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25FE"/>
    <w:rsid w:val="004C4181"/>
    <w:rsid w:val="004D26FD"/>
    <w:rsid w:val="004D72D9"/>
    <w:rsid w:val="004F2C68"/>
    <w:rsid w:val="004F33B4"/>
    <w:rsid w:val="005247A6"/>
    <w:rsid w:val="00546EAF"/>
    <w:rsid w:val="00580546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234E"/>
    <w:rsid w:val="00641D09"/>
    <w:rsid w:val="00655F46"/>
    <w:rsid w:val="00663E53"/>
    <w:rsid w:val="0066577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11D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24D6"/>
    <w:rsid w:val="00846BE3"/>
    <w:rsid w:val="00847A73"/>
    <w:rsid w:val="00852BDF"/>
    <w:rsid w:val="00857E00"/>
    <w:rsid w:val="00877135"/>
    <w:rsid w:val="008938C7"/>
    <w:rsid w:val="008B0EEA"/>
    <w:rsid w:val="008B6A8D"/>
    <w:rsid w:val="008C6711"/>
    <w:rsid w:val="008C7BF3"/>
    <w:rsid w:val="008D2150"/>
    <w:rsid w:val="008E4A6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474E4"/>
    <w:rsid w:val="00A50365"/>
    <w:rsid w:val="00A64607"/>
    <w:rsid w:val="00A65076"/>
    <w:rsid w:val="00A858CF"/>
    <w:rsid w:val="00AA3B18"/>
    <w:rsid w:val="00AA4DD9"/>
    <w:rsid w:val="00AB1CFF"/>
    <w:rsid w:val="00AB4545"/>
    <w:rsid w:val="00AB655E"/>
    <w:rsid w:val="00AC57A5"/>
    <w:rsid w:val="00AE3B8A"/>
    <w:rsid w:val="00AF0B6F"/>
    <w:rsid w:val="00AF7D73"/>
    <w:rsid w:val="00B03E50"/>
    <w:rsid w:val="00B056F7"/>
    <w:rsid w:val="00B06DCB"/>
    <w:rsid w:val="00B158DC"/>
    <w:rsid w:val="00B21019"/>
    <w:rsid w:val="00B339F5"/>
    <w:rsid w:val="00B423E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43F6"/>
    <w:rsid w:val="00C10249"/>
    <w:rsid w:val="00C15B5C"/>
    <w:rsid w:val="00C237B4"/>
    <w:rsid w:val="00C33798"/>
    <w:rsid w:val="00C37C9A"/>
    <w:rsid w:val="00C41795"/>
    <w:rsid w:val="00C50308"/>
    <w:rsid w:val="00C52F26"/>
    <w:rsid w:val="00C635B3"/>
    <w:rsid w:val="00C947FB"/>
    <w:rsid w:val="00CB5513"/>
    <w:rsid w:val="00CD2DB2"/>
    <w:rsid w:val="00CD4736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4B8C"/>
    <w:rsid w:val="00DA6387"/>
    <w:rsid w:val="00DB0142"/>
    <w:rsid w:val="00DB1890"/>
    <w:rsid w:val="00DB3A5B"/>
    <w:rsid w:val="00DB7026"/>
    <w:rsid w:val="00DD2ED3"/>
    <w:rsid w:val="00DE190F"/>
    <w:rsid w:val="00DF5C11"/>
    <w:rsid w:val="00E03C83"/>
    <w:rsid w:val="00E16E4A"/>
    <w:rsid w:val="00E3348E"/>
    <w:rsid w:val="00E41EE3"/>
    <w:rsid w:val="00E46276"/>
    <w:rsid w:val="00E65A40"/>
    <w:rsid w:val="00E85E2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6660"/>
    <w:rsid w:val="00FA09BD"/>
    <w:rsid w:val="00FA5FD5"/>
    <w:rsid w:val="00FB455D"/>
    <w:rsid w:val="00FB6199"/>
    <w:rsid w:val="00FC1BE5"/>
    <w:rsid w:val="00FD3016"/>
    <w:rsid w:val="00FD36B1"/>
    <w:rsid w:val="00FD49D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17940CE1"/>
  <w15:docId w15:val="{013634A7-A589-430C-85BC-FB3EE8A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852BDF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2BD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autor/pokaz/id/4960/autor/jurek-olszewski" TargetMode="External"/><Relationship Id="rId13" Type="http://schemas.openxmlformats.org/officeDocument/2006/relationships/hyperlink" Target="https://medbook.com.pl/ksiazka/wydawnictwo/id/215/wydawnictwo/gornicki-wydawnictwo-medycz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wydawnictwo/id/215/wydawnictwo/gornicki-wydawnictwo-medyczn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dbook.com.pl/ksiazka/wydawnictwo/id/215/wydawnictwo/gornicki-wydawnictwo-medycz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book.com.pl/ksiazka/wydawnictwo/id/215/wydawnictwo/gornicki-wydawnictwo-medyczne" TargetMode="External"/><Relationship Id="rId10" Type="http://schemas.openxmlformats.org/officeDocument/2006/relationships/hyperlink" Target="https://medbook.com.pl/autor/pokaz/id/4960/autor/jurek-olszewsk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book.com.pl/autor/pokaz/id/4960/autor/jurek-olszewski" TargetMode="External"/><Relationship Id="rId14" Type="http://schemas.openxmlformats.org/officeDocument/2006/relationships/hyperlink" Target="https://medbook.com.pl/ksiazka/wydawnictwo/id/215/wydawnictwo/gornicki-wydawnictwo-medy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4064D-6B59-467F-A2F7-4561E1A09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4061</Words>
  <Characters>24369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7</cp:revision>
  <cp:lastPrinted>2019-06-05T11:04:00Z</cp:lastPrinted>
  <dcterms:created xsi:type="dcterms:W3CDTF">2023-06-20T12:38:00Z</dcterms:created>
  <dcterms:modified xsi:type="dcterms:W3CDTF">2024-06-06T12:53:00Z</dcterms:modified>
</cp:coreProperties>
</file>