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B156B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14:paraId="7E217A91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6567FE91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619DDE1C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05EC56C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14:paraId="05C74091" w14:textId="77777777" w:rsidTr="004846A3">
        <w:tc>
          <w:tcPr>
            <w:tcW w:w="2410" w:type="dxa"/>
            <w:vAlign w:val="center"/>
          </w:tcPr>
          <w:p w14:paraId="4EC86D44" w14:textId="77777777"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A14A9E9" w14:textId="22AB1E1B" w:rsidR="004B3621" w:rsidRPr="00DF5C11" w:rsidRDefault="00A22B39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Systemy zabezpieczenia ładunków</w:t>
            </w:r>
          </w:p>
        </w:tc>
      </w:tr>
      <w:tr w:rsidR="00590946" w:rsidRPr="0001795B" w14:paraId="72C4D35D" w14:textId="77777777" w:rsidTr="004846A3">
        <w:tc>
          <w:tcPr>
            <w:tcW w:w="2410" w:type="dxa"/>
            <w:vAlign w:val="center"/>
          </w:tcPr>
          <w:p w14:paraId="4804A3F6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512F16D" w14:textId="4A3E33DE" w:rsidR="00590946" w:rsidRPr="00DF5C11" w:rsidRDefault="00590946" w:rsidP="0013221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D76358">
              <w:rPr>
                <w:rFonts w:ascii="Tahoma" w:hAnsi="Tahoma" w:cs="Tahoma"/>
                <w:b w:val="0"/>
              </w:rPr>
              <w:t>2</w:t>
            </w:r>
            <w:r w:rsidR="00074054">
              <w:rPr>
                <w:rFonts w:ascii="Tahoma" w:hAnsi="Tahoma" w:cs="Tahoma"/>
                <w:b w:val="0"/>
              </w:rPr>
              <w:t>/</w:t>
            </w:r>
            <w:r w:rsidR="00190207"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D76358">
              <w:rPr>
                <w:rFonts w:ascii="Tahoma" w:hAnsi="Tahoma" w:cs="Tahoma"/>
                <w:b w:val="0"/>
              </w:rPr>
              <w:t>3</w:t>
            </w:r>
          </w:p>
        </w:tc>
      </w:tr>
      <w:tr w:rsidR="00590946" w:rsidRPr="0001795B" w14:paraId="370D9199" w14:textId="77777777" w:rsidTr="004846A3">
        <w:tc>
          <w:tcPr>
            <w:tcW w:w="2410" w:type="dxa"/>
            <w:vAlign w:val="center"/>
          </w:tcPr>
          <w:p w14:paraId="03ED7EDD" w14:textId="77777777" w:rsidR="00590946" w:rsidRPr="0001795B" w:rsidRDefault="00511A2E" w:rsidP="00511A2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928A34D" w14:textId="77777777" w:rsidR="00590946" w:rsidRPr="00DF5C11" w:rsidRDefault="00511A2E" w:rsidP="0007405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14:paraId="4E2938B9" w14:textId="77777777" w:rsidTr="004846A3">
        <w:tc>
          <w:tcPr>
            <w:tcW w:w="2410" w:type="dxa"/>
            <w:vAlign w:val="center"/>
          </w:tcPr>
          <w:p w14:paraId="1E975F25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029C9A3" w14:textId="77777777" w:rsidR="00590946" w:rsidRPr="00DF5C11" w:rsidRDefault="00074054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14:paraId="2507D390" w14:textId="77777777" w:rsidTr="004846A3">
        <w:tc>
          <w:tcPr>
            <w:tcW w:w="2410" w:type="dxa"/>
            <w:vAlign w:val="center"/>
          </w:tcPr>
          <w:p w14:paraId="1E71E820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2E2E214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14:paraId="7C032DC2" w14:textId="77777777" w:rsidTr="004846A3">
        <w:tc>
          <w:tcPr>
            <w:tcW w:w="2410" w:type="dxa"/>
            <w:vAlign w:val="center"/>
          </w:tcPr>
          <w:p w14:paraId="384BFAED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5E6381A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14:paraId="270C7499" w14:textId="77777777" w:rsidTr="004846A3">
        <w:tc>
          <w:tcPr>
            <w:tcW w:w="2410" w:type="dxa"/>
            <w:vAlign w:val="center"/>
          </w:tcPr>
          <w:p w14:paraId="20FF7665" w14:textId="77777777" w:rsidR="00590946" w:rsidRPr="009F0094" w:rsidRDefault="00590946" w:rsidP="00933296">
            <w:pPr>
              <w:pStyle w:val="Pytania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36DD18B" w14:textId="77CDC6A3" w:rsidR="00590946" w:rsidRPr="009F0094" w:rsidRDefault="00A22B39" w:rsidP="00E44884">
            <w:pPr>
              <w:pStyle w:val="Pytania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Transport i Spedycja</w:t>
            </w:r>
          </w:p>
        </w:tc>
      </w:tr>
      <w:tr w:rsidR="00590946" w:rsidRPr="0001795B" w14:paraId="598B7B73" w14:textId="77777777" w:rsidTr="004846A3">
        <w:tc>
          <w:tcPr>
            <w:tcW w:w="2410" w:type="dxa"/>
            <w:vAlign w:val="center"/>
          </w:tcPr>
          <w:p w14:paraId="23E1E6C7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C5F27ED" w14:textId="77777777" w:rsidR="00590946" w:rsidRPr="00DF5C11" w:rsidRDefault="00074054" w:rsidP="00455C1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455C1B">
              <w:rPr>
                <w:rFonts w:ascii="Tahoma" w:hAnsi="Tahoma" w:cs="Tahoma"/>
                <w:b w:val="0"/>
              </w:rPr>
              <w:t>Grzegorz Wróbel</w:t>
            </w:r>
          </w:p>
        </w:tc>
      </w:tr>
    </w:tbl>
    <w:p w14:paraId="570BC823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09CCFD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4C403C37" w14:textId="77777777" w:rsidTr="008046AE">
        <w:tc>
          <w:tcPr>
            <w:tcW w:w="9778" w:type="dxa"/>
          </w:tcPr>
          <w:p w14:paraId="650A03CA" w14:textId="3A895DE6" w:rsidR="004846A3" w:rsidRPr="00931F5B" w:rsidRDefault="00A22B39" w:rsidP="007B50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Ładunkoznawstwo</w:t>
            </w:r>
            <w:proofErr w:type="spellEnd"/>
          </w:p>
        </w:tc>
      </w:tr>
    </w:tbl>
    <w:p w14:paraId="5752F008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CF4BE2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629EE2EF" w14:textId="77777777" w:rsidR="00931F5B" w:rsidRPr="00E4488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0474CFC2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1E5640EF" w14:textId="77777777" w:rsidTr="004846A3">
        <w:tc>
          <w:tcPr>
            <w:tcW w:w="675" w:type="dxa"/>
            <w:vAlign w:val="center"/>
          </w:tcPr>
          <w:p w14:paraId="1052EC4B" w14:textId="77777777" w:rsidR="008046AE" w:rsidRPr="006A1C10" w:rsidRDefault="006A1C10" w:rsidP="006A1C1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6A1C10">
              <w:rPr>
                <w:rFonts w:ascii="Tahoma" w:hAnsi="Tahoma" w:cs="Tahoma"/>
              </w:rPr>
              <w:t>C1</w:t>
            </w:r>
          </w:p>
        </w:tc>
        <w:tc>
          <w:tcPr>
            <w:tcW w:w="9103" w:type="dxa"/>
            <w:vAlign w:val="center"/>
          </w:tcPr>
          <w:p w14:paraId="583FB02B" w14:textId="239BAD09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 xml:space="preserve">Poznanie </w:t>
            </w:r>
            <w:r w:rsidR="00A22B39">
              <w:rPr>
                <w:rFonts w:ascii="Tahoma" w:hAnsi="Tahoma" w:cs="Tahoma"/>
                <w:b w:val="0"/>
                <w:sz w:val="20"/>
              </w:rPr>
              <w:t>najpowszechniejszych stosowanych rozwiązań zabezpieczenia ładunków w transporcie i magazynowaniu</w:t>
            </w:r>
          </w:p>
        </w:tc>
      </w:tr>
      <w:tr w:rsidR="008046AE" w:rsidRPr="0001795B" w14:paraId="475573DB" w14:textId="77777777" w:rsidTr="004846A3">
        <w:tc>
          <w:tcPr>
            <w:tcW w:w="675" w:type="dxa"/>
            <w:vAlign w:val="center"/>
          </w:tcPr>
          <w:p w14:paraId="6E05C619" w14:textId="77777777" w:rsidR="008046AE" w:rsidRPr="0001795B" w:rsidRDefault="00037591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6E8D8C8A" w14:textId="37A0E4D7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 xml:space="preserve">Ukształtowanie </w:t>
            </w:r>
            <w:r w:rsidR="00A22B39">
              <w:rPr>
                <w:rFonts w:ascii="Tahoma" w:hAnsi="Tahoma" w:cs="Tahoma"/>
                <w:b w:val="0"/>
                <w:sz w:val="20"/>
              </w:rPr>
              <w:t xml:space="preserve">wybranych </w:t>
            </w:r>
            <w:r w:rsidRPr="006A1C10">
              <w:rPr>
                <w:rFonts w:ascii="Tahoma" w:hAnsi="Tahoma" w:cs="Tahoma"/>
                <w:b w:val="0"/>
                <w:sz w:val="20"/>
              </w:rPr>
              <w:t xml:space="preserve">umiejętności </w:t>
            </w:r>
            <w:r w:rsidR="00A22B39">
              <w:rPr>
                <w:rFonts w:ascii="Tahoma" w:hAnsi="Tahoma" w:cs="Tahoma"/>
                <w:b w:val="0"/>
                <w:sz w:val="20"/>
              </w:rPr>
              <w:t>technicznych zabezpieczenia ładunków</w:t>
            </w:r>
          </w:p>
        </w:tc>
      </w:tr>
    </w:tbl>
    <w:p w14:paraId="0C62C66B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4629E0F" w14:textId="77777777" w:rsidR="008938C7" w:rsidRPr="000740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054">
        <w:rPr>
          <w:rFonts w:ascii="Tahoma" w:hAnsi="Tahoma" w:cs="Tahoma"/>
        </w:rPr>
        <w:t>Przedmiotowe e</w:t>
      </w:r>
      <w:r w:rsidR="008938C7" w:rsidRPr="00074054">
        <w:rPr>
          <w:rFonts w:ascii="Tahoma" w:hAnsi="Tahoma" w:cs="Tahoma"/>
        </w:rPr>
        <w:t xml:space="preserve">fekty </w:t>
      </w:r>
      <w:r w:rsidR="00511A2E">
        <w:rPr>
          <w:rFonts w:ascii="Tahoma" w:hAnsi="Tahoma" w:cs="Tahoma"/>
        </w:rPr>
        <w:t>uczenia się</w:t>
      </w:r>
      <w:r w:rsidR="008938C7" w:rsidRPr="00074054">
        <w:rPr>
          <w:rFonts w:ascii="Tahoma" w:hAnsi="Tahoma" w:cs="Tahoma"/>
        </w:rPr>
        <w:t xml:space="preserve">, </w:t>
      </w:r>
      <w:r w:rsidR="00F31E7C" w:rsidRPr="00074054">
        <w:rPr>
          <w:rFonts w:ascii="Tahoma" w:hAnsi="Tahoma" w:cs="Tahoma"/>
        </w:rPr>
        <w:t xml:space="preserve">z podziałem na wiedzę, umiejętności i kompetencje, wraz z odniesieniem do efektów </w:t>
      </w:r>
      <w:r w:rsidR="00511A2E">
        <w:rPr>
          <w:rFonts w:ascii="Tahoma" w:hAnsi="Tahoma" w:cs="Tahoma"/>
        </w:rPr>
        <w:t>uczenia się</w:t>
      </w:r>
      <w:r w:rsidR="00F31E7C" w:rsidRPr="00074054">
        <w:rPr>
          <w:rFonts w:ascii="Tahoma" w:hAnsi="Tahoma" w:cs="Tahoma"/>
        </w:rPr>
        <w:t xml:space="preserve"> 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3"/>
        <w:gridCol w:w="6160"/>
        <w:gridCol w:w="2415"/>
      </w:tblGrid>
      <w:tr w:rsidR="00511A2E" w:rsidRPr="00074054" w14:paraId="21C828BF" w14:textId="77777777" w:rsidTr="00A22B39">
        <w:trPr>
          <w:cantSplit/>
          <w:trHeight w:val="734"/>
          <w:jc w:val="right"/>
        </w:trPr>
        <w:tc>
          <w:tcPr>
            <w:tcW w:w="1133" w:type="dxa"/>
            <w:vAlign w:val="center"/>
          </w:tcPr>
          <w:p w14:paraId="16567F37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Lp.</w:t>
            </w:r>
          </w:p>
        </w:tc>
        <w:tc>
          <w:tcPr>
            <w:tcW w:w="6160" w:type="dxa"/>
            <w:vAlign w:val="center"/>
          </w:tcPr>
          <w:p w14:paraId="0F5B2BB0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2415" w:type="dxa"/>
            <w:vAlign w:val="center"/>
          </w:tcPr>
          <w:p w14:paraId="37A7B616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380137D8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A22B39" w:rsidRPr="0001795B" w14:paraId="73AD652E" w14:textId="77777777" w:rsidTr="001E5C11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37C09F56" w14:textId="30DD6AD7" w:rsidR="00A22B39" w:rsidRPr="0001795B" w:rsidRDefault="00A22B39" w:rsidP="00A22B39">
            <w:pPr>
              <w:pStyle w:val="wrubryce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22B39" w:rsidRPr="0001795B" w14:paraId="6455112D" w14:textId="77777777" w:rsidTr="00A22B39">
        <w:trPr>
          <w:trHeight w:val="227"/>
          <w:jc w:val="right"/>
        </w:trPr>
        <w:tc>
          <w:tcPr>
            <w:tcW w:w="1133" w:type="dxa"/>
            <w:vAlign w:val="center"/>
          </w:tcPr>
          <w:p w14:paraId="68F7148E" w14:textId="0DEB0694" w:rsidR="00A22B39" w:rsidRDefault="00A22B39" w:rsidP="00A22B3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</w:t>
            </w:r>
            <w:r>
              <w:rPr>
                <w:rFonts w:ascii="Tahoma" w:hAnsi="Tahoma" w:cs="Tahoma"/>
              </w:rPr>
              <w:t>W</w:t>
            </w:r>
            <w:r w:rsidRPr="00F423D6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160" w:type="dxa"/>
            <w:vAlign w:val="center"/>
          </w:tcPr>
          <w:p w14:paraId="69DC67AC" w14:textId="50F3F809" w:rsidR="00A22B39" w:rsidRPr="00A22B39" w:rsidRDefault="00A22B39" w:rsidP="00A22B3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2B3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standardy i normy techniczne mające zastosowanie w procesach logistycznych</w:t>
            </w:r>
          </w:p>
        </w:tc>
        <w:tc>
          <w:tcPr>
            <w:tcW w:w="2415" w:type="dxa"/>
            <w:vAlign w:val="center"/>
          </w:tcPr>
          <w:p w14:paraId="47821464" w14:textId="3A7F51DA" w:rsidR="00A22B39" w:rsidRPr="00F423D6" w:rsidRDefault="00A22B39" w:rsidP="00A22B39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W04</w:t>
            </w:r>
          </w:p>
        </w:tc>
      </w:tr>
      <w:tr w:rsidR="00A22B39" w:rsidRPr="0001795B" w14:paraId="434CBE9F" w14:textId="77777777" w:rsidTr="001E390C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09CAC74E" w14:textId="4A44DE13" w:rsidR="00A22B39" w:rsidRPr="00F423D6" w:rsidRDefault="00A22B39" w:rsidP="00A22B39">
            <w:pPr>
              <w:pStyle w:val="wrubryce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22B39" w:rsidRPr="0001795B" w14:paraId="4F24A4F0" w14:textId="77777777" w:rsidTr="00A22B39">
        <w:trPr>
          <w:trHeight w:val="227"/>
          <w:jc w:val="right"/>
        </w:trPr>
        <w:tc>
          <w:tcPr>
            <w:tcW w:w="1133" w:type="dxa"/>
            <w:vAlign w:val="center"/>
          </w:tcPr>
          <w:p w14:paraId="42C1E0A6" w14:textId="42058E2B" w:rsidR="00A22B39" w:rsidRDefault="00A22B39" w:rsidP="00A22B3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</w:t>
            </w:r>
            <w:r>
              <w:rPr>
                <w:rFonts w:ascii="Tahoma" w:hAnsi="Tahoma" w:cs="Tahoma"/>
              </w:rPr>
              <w:t>U</w:t>
            </w:r>
            <w:r w:rsidRPr="00F423D6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160" w:type="dxa"/>
            <w:vAlign w:val="center"/>
          </w:tcPr>
          <w:p w14:paraId="22D41606" w14:textId="7239B7F2" w:rsidR="00A22B39" w:rsidRPr="00D6555E" w:rsidRDefault="00A22B39" w:rsidP="00A22B3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2B3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posiada umiejętność analizy proponowanego rozwiązania konkretnych problemów, proponuje odpowiednie rozstrzygnięcia w tym zakresie oraz posiada umiejętność wdrażania proponowanych rozwiązań</w:t>
            </w:r>
          </w:p>
        </w:tc>
        <w:tc>
          <w:tcPr>
            <w:tcW w:w="2415" w:type="dxa"/>
            <w:vAlign w:val="center"/>
          </w:tcPr>
          <w:p w14:paraId="3D5DB63A" w14:textId="33951151" w:rsidR="00A22B39" w:rsidRPr="00F423D6" w:rsidRDefault="00A22B39" w:rsidP="00A22B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K_U23</w:t>
            </w:r>
          </w:p>
        </w:tc>
      </w:tr>
    </w:tbl>
    <w:p w14:paraId="5E0F85BA" w14:textId="77777777" w:rsidR="00F1208F" w:rsidRDefault="00F1208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48A1FB1" w14:textId="5CDC74ED" w:rsidR="0035344F" w:rsidRPr="00C243E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C243E2">
        <w:rPr>
          <w:rFonts w:ascii="Tahoma" w:hAnsi="Tahoma" w:cs="Tahoma"/>
        </w:rPr>
        <w:t xml:space="preserve"> </w:t>
      </w:r>
      <w:r w:rsidR="00C243E2" w:rsidRPr="00C243E2">
        <w:rPr>
          <w:rFonts w:ascii="Tahoma" w:hAnsi="Tahoma" w:cs="Tahoma"/>
          <w:b w:val="0"/>
          <w:bCs/>
        </w:rPr>
        <w:t>(</w:t>
      </w:r>
      <w:r w:rsidR="00C243E2" w:rsidRPr="00C243E2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075AB744" w14:textId="77777777" w:rsidTr="004846A3">
        <w:tc>
          <w:tcPr>
            <w:tcW w:w="9778" w:type="dxa"/>
            <w:gridSpan w:val="8"/>
            <w:vAlign w:val="center"/>
          </w:tcPr>
          <w:p w14:paraId="11EE8B17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1CA32F86" w14:textId="77777777" w:rsidTr="004846A3">
        <w:tc>
          <w:tcPr>
            <w:tcW w:w="1222" w:type="dxa"/>
            <w:vAlign w:val="center"/>
          </w:tcPr>
          <w:p w14:paraId="3E35713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345FA3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E9CEDA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555885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D5D452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E33D70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5CD990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B74D88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470916BE" w14:textId="77777777" w:rsidTr="00C243E2">
        <w:tc>
          <w:tcPr>
            <w:tcW w:w="1222" w:type="dxa"/>
            <w:vAlign w:val="center"/>
          </w:tcPr>
          <w:p w14:paraId="3B62ECEA" w14:textId="77777777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D27A08D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4472F5E" w14:textId="77777777" w:rsidR="0035344F" w:rsidRPr="0001795B" w:rsidRDefault="00E20A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49F10370" w14:textId="713B7F9E" w:rsidR="0035344F" w:rsidRPr="0001795B" w:rsidRDefault="00A22B3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E1DB4CE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4AE29DE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7888D3C1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4309677" w14:textId="77777777" w:rsidR="0035344F" w:rsidRPr="0001795B" w:rsidRDefault="00293BA8" w:rsidP="0007405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2BA43C0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0B91D088" w14:textId="77777777" w:rsidTr="004846A3">
        <w:tc>
          <w:tcPr>
            <w:tcW w:w="9778" w:type="dxa"/>
            <w:gridSpan w:val="8"/>
            <w:vAlign w:val="center"/>
          </w:tcPr>
          <w:p w14:paraId="7EC5F696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46720FAD" w14:textId="77777777" w:rsidTr="004846A3">
        <w:tc>
          <w:tcPr>
            <w:tcW w:w="1222" w:type="dxa"/>
            <w:vAlign w:val="center"/>
          </w:tcPr>
          <w:p w14:paraId="73F9A49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B2BC44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91634E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3F882F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FC44F8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2B27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84707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EDA441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64BA57BA" w14:textId="77777777" w:rsidTr="00C243E2">
        <w:tc>
          <w:tcPr>
            <w:tcW w:w="1222" w:type="dxa"/>
            <w:vAlign w:val="center"/>
          </w:tcPr>
          <w:p w14:paraId="20D02F0D" w14:textId="77777777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DA9B8F9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32A0B97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F0B5F52" w14:textId="7DC11FB9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A22B39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14:paraId="1254A0DD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53ABEA1E" w14:textId="77777777" w:rsidR="0035344F" w:rsidRPr="0001795B" w:rsidRDefault="00ED2CE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054164B5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8C12522" w14:textId="77777777" w:rsidR="0035344F" w:rsidRPr="0001795B" w:rsidRDefault="00293BA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5BC45442" w14:textId="79711D7E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3856CC7" w14:textId="77777777" w:rsidR="00454CAB" w:rsidRDefault="00454CA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5F1C8B0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3ACDD951" w14:textId="77777777" w:rsidTr="00814C3C">
        <w:tc>
          <w:tcPr>
            <w:tcW w:w="2127" w:type="dxa"/>
            <w:vAlign w:val="center"/>
          </w:tcPr>
          <w:p w14:paraId="77ACBE1C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9061E8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953A1A" w:rsidRPr="0001795B" w14:paraId="02ED572E" w14:textId="77777777" w:rsidTr="00814C3C">
        <w:tc>
          <w:tcPr>
            <w:tcW w:w="2127" w:type="dxa"/>
            <w:vAlign w:val="center"/>
          </w:tcPr>
          <w:p w14:paraId="0616BBB7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12C134E" w14:textId="646C22FA" w:rsidR="00953A1A" w:rsidRPr="004957A9" w:rsidRDefault="00A22B39" w:rsidP="00DB005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i zadania praktyczne, instruktaż</w:t>
            </w:r>
          </w:p>
        </w:tc>
      </w:tr>
      <w:tr w:rsidR="00953A1A" w:rsidRPr="0001795B" w14:paraId="50E1FA1F" w14:textId="77777777" w:rsidTr="00814C3C">
        <w:tc>
          <w:tcPr>
            <w:tcW w:w="2127" w:type="dxa"/>
            <w:vAlign w:val="center"/>
          </w:tcPr>
          <w:p w14:paraId="663629E5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635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6F21A26" w14:textId="77777777" w:rsidR="00953A1A" w:rsidRPr="0001795B" w:rsidRDefault="00826359" w:rsidP="006B559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3672">
              <w:rPr>
                <w:rFonts w:ascii="Tahoma" w:hAnsi="Tahoma" w:cs="Tahoma"/>
                <w:b w:val="0"/>
              </w:rPr>
              <w:t>Metoda projektu –</w:t>
            </w:r>
            <w:r w:rsidR="006B5592">
              <w:rPr>
                <w:rFonts w:ascii="Tahoma" w:hAnsi="Tahoma" w:cs="Tahoma"/>
                <w:b w:val="0"/>
              </w:rPr>
              <w:t xml:space="preserve"> </w:t>
            </w:r>
            <w:r w:rsidRPr="00E03672">
              <w:rPr>
                <w:rFonts w:ascii="Tahoma" w:hAnsi="Tahoma" w:cs="Tahoma"/>
                <w:b w:val="0"/>
              </w:rPr>
              <w:t xml:space="preserve">realizacja postawionego problemu </w:t>
            </w:r>
          </w:p>
        </w:tc>
      </w:tr>
    </w:tbl>
    <w:p w14:paraId="08455AB2" w14:textId="77777777" w:rsidR="000C41C8" w:rsidRPr="00511A2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67B51390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28BC5E4B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59E49619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D7A3B1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538AA28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14:paraId="248D9BE6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5F278E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A7D50B3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7C77" w:rsidRPr="00455C1B" w14:paraId="304F82B8" w14:textId="77777777" w:rsidTr="006640CC">
        <w:tc>
          <w:tcPr>
            <w:tcW w:w="568" w:type="dxa"/>
            <w:vAlign w:val="center"/>
          </w:tcPr>
          <w:p w14:paraId="67A29B39" w14:textId="77777777" w:rsidR="00D87C77" w:rsidRPr="0001795B" w:rsidRDefault="00D87C7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14:paraId="6429BD49" w14:textId="79D4763E" w:rsidR="00D87C77" w:rsidRPr="00D87C77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468B2">
              <w:rPr>
                <w:rFonts w:ascii="Tahoma" w:hAnsi="Tahoma" w:cs="Tahoma"/>
                <w:sz w:val="20"/>
                <w:szCs w:val="20"/>
              </w:rPr>
              <w:t xml:space="preserve">Systemy </w:t>
            </w:r>
            <w:r>
              <w:rPr>
                <w:rFonts w:ascii="Tahoma" w:hAnsi="Tahoma" w:cs="Tahoma"/>
                <w:sz w:val="20"/>
                <w:szCs w:val="20"/>
              </w:rPr>
              <w:t>zabezpieczenia ładunków w transporcie i magazynowaniu. Przegląd metod i technik</w:t>
            </w:r>
          </w:p>
        </w:tc>
      </w:tr>
      <w:tr w:rsidR="00D87C77" w:rsidRPr="00455C1B" w14:paraId="62CA961D" w14:textId="77777777" w:rsidTr="006640CC">
        <w:tc>
          <w:tcPr>
            <w:tcW w:w="568" w:type="dxa"/>
            <w:vAlign w:val="center"/>
          </w:tcPr>
          <w:p w14:paraId="7556A794" w14:textId="77777777" w:rsidR="00D87C77" w:rsidRPr="0001795B" w:rsidRDefault="00D87C7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14:paraId="1867D7B2" w14:textId="7FDD8201" w:rsidR="00D87C77" w:rsidRPr="00D87C77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kotwiczenia ładunków</w:t>
            </w:r>
          </w:p>
        </w:tc>
      </w:tr>
      <w:tr w:rsidR="00F45EA8" w:rsidRPr="00455C1B" w14:paraId="46528C4D" w14:textId="77777777" w:rsidTr="006640CC">
        <w:tc>
          <w:tcPr>
            <w:tcW w:w="568" w:type="dxa"/>
            <w:vAlign w:val="center"/>
          </w:tcPr>
          <w:p w14:paraId="10EDB732" w14:textId="77777777" w:rsidR="00F45EA8" w:rsidRPr="0001795B" w:rsidRDefault="00F45EA8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87C77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</w:tcPr>
          <w:p w14:paraId="0A99B8C8" w14:textId="08CB2693" w:rsidR="00F45EA8" w:rsidRPr="00F45EA8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blokowania ładunków</w:t>
            </w:r>
          </w:p>
        </w:tc>
      </w:tr>
      <w:tr w:rsidR="00F45EA8" w:rsidRPr="0001795B" w14:paraId="1488865E" w14:textId="77777777" w:rsidTr="006640CC">
        <w:tc>
          <w:tcPr>
            <w:tcW w:w="568" w:type="dxa"/>
            <w:vAlign w:val="center"/>
          </w:tcPr>
          <w:p w14:paraId="67DD2FED" w14:textId="77777777" w:rsidR="00F45EA8" w:rsidRPr="0001795B" w:rsidRDefault="00F45EA8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87C77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2B847BA7" w14:textId="69F23A02" w:rsidR="00F45EA8" w:rsidRPr="00F45EA8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zwiększające tarcie o podłoże</w:t>
            </w:r>
          </w:p>
        </w:tc>
      </w:tr>
      <w:tr w:rsidR="00F45EA8" w:rsidRPr="0001795B" w14:paraId="3ABD6067" w14:textId="77777777" w:rsidTr="006640CC">
        <w:tc>
          <w:tcPr>
            <w:tcW w:w="568" w:type="dxa"/>
            <w:vAlign w:val="center"/>
          </w:tcPr>
          <w:p w14:paraId="54978FAD" w14:textId="77777777" w:rsidR="00F45EA8" w:rsidRPr="0001795B" w:rsidRDefault="00F45EA8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87C77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556FBD48" w14:textId="0D6BF24D" w:rsidR="00F45EA8" w:rsidRPr="00F45EA8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powierzchniowego zabezpieczenia ładunków</w:t>
            </w:r>
          </w:p>
        </w:tc>
      </w:tr>
      <w:tr w:rsidR="00F45EA8" w:rsidRPr="0001795B" w14:paraId="20691919" w14:textId="77777777" w:rsidTr="006640CC">
        <w:tc>
          <w:tcPr>
            <w:tcW w:w="568" w:type="dxa"/>
            <w:vAlign w:val="center"/>
          </w:tcPr>
          <w:p w14:paraId="0E2822D1" w14:textId="77777777" w:rsidR="00F45EA8" w:rsidRPr="0001795B" w:rsidRDefault="00F45EA8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87C77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</w:tcPr>
          <w:p w14:paraId="34CC65C5" w14:textId="55BFD3DF" w:rsidR="00F45EA8" w:rsidRPr="00F45EA8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specjalne</w:t>
            </w:r>
            <w:r w:rsidR="00A63D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zabezpieczenia ładunków</w:t>
            </w:r>
          </w:p>
        </w:tc>
      </w:tr>
    </w:tbl>
    <w:p w14:paraId="7AF4A873" w14:textId="77777777" w:rsidR="00511A2E" w:rsidRPr="004336EE" w:rsidRDefault="00511A2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14:paraId="16EF31DA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2635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51F94053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158253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D990247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149C394A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2258485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459D063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6EEE28FB" w14:textId="77777777" w:rsidTr="00A65076">
        <w:tc>
          <w:tcPr>
            <w:tcW w:w="568" w:type="dxa"/>
            <w:vAlign w:val="center"/>
          </w:tcPr>
          <w:p w14:paraId="484E7EC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0661BF22" w14:textId="7315C5B0" w:rsidR="00A65076" w:rsidRPr="0001795B" w:rsidRDefault="00A22B39" w:rsidP="00AB72E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Dobór i jego uzasadnienie w zakresie zabezpieczenia wybranego rodzaju ładunku</w:t>
            </w:r>
          </w:p>
        </w:tc>
      </w:tr>
    </w:tbl>
    <w:p w14:paraId="41A716C6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22191DB" w14:textId="77777777" w:rsidR="00181920" w:rsidRPr="00F53F75" w:rsidRDefault="0018192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CE555ED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11A2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15"/>
        <w:gridCol w:w="3231"/>
      </w:tblGrid>
      <w:tr w:rsidR="00F4304E" w:rsidRPr="0001795B" w14:paraId="7326C0CB" w14:textId="77777777" w:rsidTr="00F03B30">
        <w:tc>
          <w:tcPr>
            <w:tcW w:w="3261" w:type="dxa"/>
          </w:tcPr>
          <w:p w14:paraId="251E36FF" w14:textId="77777777" w:rsidR="00F4304E" w:rsidRPr="0001795B" w:rsidRDefault="00F4304E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13309C92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4AF34EE7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37591" w:rsidRPr="0001795B" w14:paraId="7CA03722" w14:textId="77777777" w:rsidTr="003D4003">
        <w:tc>
          <w:tcPr>
            <w:tcW w:w="3261" w:type="dxa"/>
            <w:vAlign w:val="center"/>
          </w:tcPr>
          <w:p w14:paraId="30BF1386" w14:textId="6F8A1933" w:rsidR="00037591" w:rsidRPr="0001795B" w:rsidRDefault="00A22B39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</w:t>
            </w:r>
            <w:r>
              <w:rPr>
                <w:rFonts w:ascii="Tahoma" w:hAnsi="Tahoma" w:cs="Tahoma"/>
              </w:rPr>
              <w:t>W</w:t>
            </w:r>
            <w:r w:rsidRPr="00F423D6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2D5CC530" w14:textId="6544709B" w:rsidR="00037591" w:rsidRPr="0001795B" w:rsidRDefault="008A300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  <w:r w:rsidR="00F45EA8">
              <w:rPr>
                <w:rFonts w:ascii="Tahoma" w:hAnsi="Tahoma" w:cs="Tahoma"/>
              </w:rPr>
              <w:t>,C2</w:t>
            </w:r>
          </w:p>
        </w:tc>
        <w:tc>
          <w:tcPr>
            <w:tcW w:w="3260" w:type="dxa"/>
            <w:vAlign w:val="center"/>
          </w:tcPr>
          <w:p w14:paraId="5B057D2E" w14:textId="2AFA8E83" w:rsidR="00037591" w:rsidRPr="0001795B" w:rsidRDefault="00F45EA8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L1,L2,L3,L4,</w:t>
            </w:r>
            <w:r w:rsidR="00D87C77">
              <w:rPr>
                <w:rFonts w:ascii="Tahoma" w:hAnsi="Tahoma" w:cs="Tahoma"/>
              </w:rPr>
              <w:t>L5,L6</w:t>
            </w:r>
          </w:p>
        </w:tc>
      </w:tr>
      <w:tr w:rsidR="00A22B39" w:rsidRPr="0001795B" w14:paraId="1478E9F4" w14:textId="77777777" w:rsidTr="003D4003">
        <w:tc>
          <w:tcPr>
            <w:tcW w:w="3261" w:type="dxa"/>
            <w:vAlign w:val="center"/>
          </w:tcPr>
          <w:p w14:paraId="03CCBF2E" w14:textId="65FBA17B" w:rsidR="00A22B39" w:rsidRDefault="00A22B39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60CEF411" w14:textId="6C1031C9" w:rsidR="00A22B39" w:rsidRDefault="00A22B3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7E761E64" w14:textId="3AE79FD4" w:rsidR="00A22B39" w:rsidRDefault="00A22B39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L2,L3,L4,L5,L6,P1</w:t>
            </w:r>
          </w:p>
        </w:tc>
      </w:tr>
    </w:tbl>
    <w:p w14:paraId="297002FF" w14:textId="77777777" w:rsidR="00041E4B" w:rsidRPr="004336EE" w:rsidRDefault="00041E4B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492FBCFD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11A2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6DF843E1" w14:textId="77777777" w:rsidTr="000A1541">
        <w:tc>
          <w:tcPr>
            <w:tcW w:w="1418" w:type="dxa"/>
            <w:vAlign w:val="center"/>
          </w:tcPr>
          <w:p w14:paraId="47721345" w14:textId="77777777" w:rsidR="004A1B60" w:rsidRPr="0001795B" w:rsidRDefault="004A1B60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7E5A2457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3311B7C" w14:textId="77777777" w:rsidR="004A1B60" w:rsidRPr="0007405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7405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44DC1" w:rsidRPr="0001795B" w14:paraId="2D954B53" w14:textId="77777777" w:rsidTr="000A1541">
        <w:tc>
          <w:tcPr>
            <w:tcW w:w="1418" w:type="dxa"/>
            <w:vAlign w:val="center"/>
          </w:tcPr>
          <w:p w14:paraId="6850F4CA" w14:textId="723C92ED" w:rsidR="00E44DC1" w:rsidRPr="0001795B" w:rsidRDefault="00A22B39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04CBD283" w14:textId="3F6427AB" w:rsidR="00E44DC1" w:rsidRPr="0001795B" w:rsidRDefault="00A22B39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A579900" w14:textId="29248FD4" w:rsidR="00E44DC1" w:rsidRPr="0001795B" w:rsidRDefault="00A22B39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A22B39" w:rsidRPr="0001795B" w14:paraId="4E916BFC" w14:textId="77777777" w:rsidTr="000A1541">
        <w:tc>
          <w:tcPr>
            <w:tcW w:w="1418" w:type="dxa"/>
            <w:vAlign w:val="center"/>
          </w:tcPr>
          <w:p w14:paraId="722DCEE0" w14:textId="112F02CC" w:rsidR="00A22B39" w:rsidRDefault="00A22B39" w:rsidP="00A22B3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6266609B" w14:textId="538AFA44" w:rsidR="00A22B39" w:rsidRDefault="00A22B39" w:rsidP="00A22B3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praktyczne, Projekt</w:t>
            </w:r>
          </w:p>
        </w:tc>
        <w:tc>
          <w:tcPr>
            <w:tcW w:w="3260" w:type="dxa"/>
            <w:vAlign w:val="center"/>
          </w:tcPr>
          <w:p w14:paraId="0C95169E" w14:textId="0E8BD0F5" w:rsidR="00A22B39" w:rsidRDefault="00A22B39" w:rsidP="00A22B3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3777D14" w14:textId="77777777" w:rsidR="00190207" w:rsidRPr="00511A2E" w:rsidRDefault="00190207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2A063E82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Kryteria oceny</w:t>
      </w:r>
      <w:r w:rsidR="00511A2E">
        <w:rPr>
          <w:rFonts w:ascii="Tahoma" w:hAnsi="Tahoma" w:cs="Tahoma"/>
        </w:rPr>
        <w:t xml:space="preserve"> stopnia</w:t>
      </w:r>
      <w:r w:rsidRPr="0001795B">
        <w:rPr>
          <w:rFonts w:ascii="Tahoma" w:hAnsi="Tahoma" w:cs="Tahoma"/>
        </w:rPr>
        <w:t xml:space="preserve"> osiągniętych efektów </w:t>
      </w:r>
      <w:r w:rsidR="00511A2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74637305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4C98DDB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1F7D8853" w14:textId="77777777" w:rsidR="008938C7" w:rsidRPr="0001795B" w:rsidRDefault="00511A2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DE3946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EC0C20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3E0707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2448657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869825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2B9091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F9F4D0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D5B589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26578" w:rsidRPr="00317E0F" w14:paraId="1D82DE90" w14:textId="77777777" w:rsidTr="00326578">
        <w:tc>
          <w:tcPr>
            <w:tcW w:w="1135" w:type="dxa"/>
            <w:vAlign w:val="center"/>
          </w:tcPr>
          <w:p w14:paraId="26408DEA" w14:textId="763415E7" w:rsidR="00326578" w:rsidRPr="0001795B" w:rsidRDefault="00A22B39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79392E9C" w14:textId="27F90416" w:rsidR="00326578" w:rsidRPr="0001795B" w:rsidRDefault="00A63D58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poprawnie praktycznego zadania zabezpieczenia wybranego rodzaju ładunku</w:t>
            </w:r>
          </w:p>
        </w:tc>
        <w:tc>
          <w:tcPr>
            <w:tcW w:w="2126" w:type="dxa"/>
            <w:vAlign w:val="center"/>
          </w:tcPr>
          <w:p w14:paraId="118F4302" w14:textId="08D80F6A" w:rsidR="00326578" w:rsidRPr="0001795B" w:rsidRDefault="00A63D5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Zabezpieczyć wybrany rodzaj ładunku popełniając istotne błędy przy technice wykonania tego zadania </w:t>
            </w:r>
          </w:p>
        </w:tc>
        <w:tc>
          <w:tcPr>
            <w:tcW w:w="2126" w:type="dxa"/>
            <w:vAlign w:val="center"/>
          </w:tcPr>
          <w:p w14:paraId="698F02BD" w14:textId="5F89F3B4" w:rsidR="00326578" w:rsidRPr="0001795B" w:rsidRDefault="00A63D5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Zabezpieczyć wybrany rodzaj ładunku popełniając drobne błędy przy technice wykonania tego zadania</w:t>
            </w:r>
          </w:p>
        </w:tc>
        <w:tc>
          <w:tcPr>
            <w:tcW w:w="2268" w:type="dxa"/>
            <w:vAlign w:val="center"/>
          </w:tcPr>
          <w:p w14:paraId="0D5C0044" w14:textId="3786D1CA" w:rsidR="00326578" w:rsidRPr="0001795B" w:rsidRDefault="00A63D5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Zabezpieczyć wybrany rodzaj ładunku poprawnie stosując technikę wykonania tego zadania</w:t>
            </w:r>
          </w:p>
        </w:tc>
      </w:tr>
      <w:tr w:rsidR="00A22B39" w:rsidRPr="00317E0F" w14:paraId="501C0039" w14:textId="77777777" w:rsidTr="00326578">
        <w:tc>
          <w:tcPr>
            <w:tcW w:w="1135" w:type="dxa"/>
            <w:vAlign w:val="center"/>
          </w:tcPr>
          <w:p w14:paraId="5D247C60" w14:textId="3AAFADFC" w:rsidR="00A22B39" w:rsidRDefault="00A22B39" w:rsidP="00A22B3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BC44C29" w14:textId="00B271BF" w:rsidR="00A22B39" w:rsidRDefault="00A22B39" w:rsidP="00A22B3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Dobrać uzasadnionej techniki zabezpieczenia wybranego rodzaju ładunku</w:t>
            </w:r>
          </w:p>
        </w:tc>
        <w:tc>
          <w:tcPr>
            <w:tcW w:w="2126" w:type="dxa"/>
            <w:vAlign w:val="center"/>
          </w:tcPr>
          <w:p w14:paraId="14AAA035" w14:textId="58C24DA7" w:rsidR="00A22B39" w:rsidRDefault="00A22B39" w:rsidP="00A22B3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Dobrać odpowiednią technikę zabezpieczenia bez jej charakterystyki i uzasadnienia</w:t>
            </w:r>
          </w:p>
        </w:tc>
        <w:tc>
          <w:tcPr>
            <w:tcW w:w="2126" w:type="dxa"/>
            <w:vAlign w:val="center"/>
          </w:tcPr>
          <w:p w14:paraId="70D0C686" w14:textId="3129F263" w:rsidR="00A22B39" w:rsidRDefault="00A22B39" w:rsidP="00A22B3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Dobrać odpowiednią technikę zabezpieczenia i scharakteryzować sposób jej zastosowania, lecz bez uzasadnienia</w:t>
            </w:r>
          </w:p>
        </w:tc>
        <w:tc>
          <w:tcPr>
            <w:tcW w:w="2268" w:type="dxa"/>
            <w:vAlign w:val="center"/>
          </w:tcPr>
          <w:p w14:paraId="145D0881" w14:textId="3144826D" w:rsidR="00A22B39" w:rsidRDefault="00A22B39" w:rsidP="00A22B3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Dobrać odpowiednią technikę zabezpieczenia i scharakteryzować sposób jej zastosowania wraz z uzasadnieniem tego wyboru</w:t>
            </w:r>
          </w:p>
        </w:tc>
      </w:tr>
    </w:tbl>
    <w:p w14:paraId="40A0F415" w14:textId="30AAC777" w:rsidR="00190207" w:rsidRDefault="00190207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22B2EA69" w14:textId="44D7913D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1CEBBBDC" w14:textId="1A92B393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08FFE147" w14:textId="5B721039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41E533B9" w14:textId="10FE11F5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7E039DFF" w14:textId="6BD1301A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532F4803" w14:textId="57EA6A96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5707F1FB" w14:textId="77777777" w:rsidR="00454CAB" w:rsidRPr="00511A2E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79C0A53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AB655E" w:rsidRPr="0001795B" w14:paraId="5DA001A7" w14:textId="77777777" w:rsidTr="00454CAB">
        <w:tc>
          <w:tcPr>
            <w:tcW w:w="9923" w:type="dxa"/>
          </w:tcPr>
          <w:p w14:paraId="6E8E214A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7A1BAEE9" w14:textId="77777777" w:rsidTr="00454CAB">
        <w:tc>
          <w:tcPr>
            <w:tcW w:w="9923" w:type="dxa"/>
            <w:vAlign w:val="center"/>
          </w:tcPr>
          <w:p w14:paraId="5E6C418D" w14:textId="133C5217" w:rsidR="00AB655E" w:rsidRPr="00385748" w:rsidRDefault="00A63D58" w:rsidP="00A63D58">
            <w:pPr>
              <w:pStyle w:val="Podpunkty"/>
              <w:ind w:left="0"/>
              <w:rPr>
                <w:b w:val="0"/>
                <w:sz w:val="24"/>
                <w:szCs w:val="24"/>
              </w:rPr>
            </w:pPr>
            <w:r w:rsidRPr="00A63D58">
              <w:rPr>
                <w:rFonts w:ascii="Tahoma" w:hAnsi="Tahoma" w:cs="Tahoma"/>
                <w:b w:val="0"/>
                <w:sz w:val="18"/>
              </w:rPr>
              <w:t>Górny</w:t>
            </w:r>
            <w:r>
              <w:rPr>
                <w:rFonts w:ascii="Tahoma" w:hAnsi="Tahoma" w:cs="Tahoma"/>
                <w:b w:val="0"/>
                <w:sz w:val="18"/>
              </w:rPr>
              <w:t xml:space="preserve"> M., </w:t>
            </w:r>
            <w:r w:rsidRPr="00A63D58">
              <w:rPr>
                <w:rFonts w:ascii="Tahoma" w:hAnsi="Tahoma" w:cs="Tahoma"/>
                <w:b w:val="0"/>
                <w:sz w:val="18"/>
              </w:rPr>
              <w:t>Mocowanie ładunków. Poradnik kierowcy zawodowego. Europejski kierowca zawodowy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A63D58">
              <w:rPr>
                <w:rFonts w:ascii="Tahoma" w:hAnsi="Tahoma" w:cs="Tahoma"/>
                <w:b w:val="0"/>
                <w:sz w:val="18"/>
              </w:rPr>
              <w:t>Wydawnictwo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A63D58">
              <w:rPr>
                <w:rFonts w:ascii="Tahoma" w:hAnsi="Tahoma" w:cs="Tahoma"/>
                <w:b w:val="0"/>
                <w:sz w:val="18"/>
              </w:rPr>
              <w:t>Grupa Image</w:t>
            </w:r>
            <w:r>
              <w:rPr>
                <w:rFonts w:ascii="Tahoma" w:hAnsi="Tahoma" w:cs="Tahoma"/>
                <w:b w:val="0"/>
                <w:sz w:val="18"/>
              </w:rPr>
              <w:t>, 2022</w:t>
            </w:r>
          </w:p>
        </w:tc>
      </w:tr>
      <w:tr w:rsidR="00AB655E" w:rsidRPr="0001795B" w14:paraId="3A96EA2A" w14:textId="77777777" w:rsidTr="00454CAB">
        <w:tc>
          <w:tcPr>
            <w:tcW w:w="9923" w:type="dxa"/>
          </w:tcPr>
          <w:p w14:paraId="1312280B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5748" w:rsidRPr="0001795B" w14:paraId="48F0E532" w14:textId="77777777" w:rsidTr="00454CAB">
        <w:tc>
          <w:tcPr>
            <w:tcW w:w="9923" w:type="dxa"/>
          </w:tcPr>
          <w:p w14:paraId="4AA221A0" w14:textId="00141E58" w:rsidR="00385748" w:rsidRPr="00385748" w:rsidRDefault="00A63D5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Madej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B</w:t>
            </w:r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</w:t>
            </w:r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adej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R</w:t>
            </w:r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, Załadunek i mocowanie ładunków w transporcie drogowym, 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Wydawnictwo </w:t>
            </w:r>
            <w:proofErr w:type="spellStart"/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TSLern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, </w:t>
            </w:r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wyd. 2, 2021 r.</w:t>
            </w:r>
          </w:p>
        </w:tc>
      </w:tr>
    </w:tbl>
    <w:p w14:paraId="7A223843" w14:textId="77777777" w:rsidR="00454CAB" w:rsidRDefault="00454CAB" w:rsidP="00454CA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58851E27" w14:textId="66DAFCD4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05E29DDB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3BA8" w:rsidRPr="002205B2" w14:paraId="5D423374" w14:textId="77777777" w:rsidTr="00FB322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CE8C4F" w14:textId="77777777" w:rsidR="00293BA8" w:rsidRPr="00905DD6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5DD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A3EA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3BA8" w:rsidRPr="002205B2" w14:paraId="7435F392" w14:textId="77777777" w:rsidTr="00FB322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BCD51D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8990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0C7C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3BA8" w:rsidRPr="002205B2" w14:paraId="3EC822AF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1210" w14:textId="77777777" w:rsidR="00293BA8" w:rsidRPr="002205B2" w:rsidRDefault="00293BA8" w:rsidP="00FB322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</w:t>
            </w:r>
            <w:r w:rsidRPr="002205B2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CA8E" w14:textId="6EBBC2BB" w:rsidR="00293BA8" w:rsidRPr="002205B2" w:rsidRDefault="00A63D5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25BC9" w14:textId="58EDC53A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A63D58">
              <w:rPr>
                <w:color w:val="auto"/>
                <w:sz w:val="20"/>
                <w:szCs w:val="20"/>
              </w:rPr>
              <w:t>0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23D55A6F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771C3" w14:textId="77777777" w:rsidR="00293BA8" w:rsidRPr="002205B2" w:rsidRDefault="00293BA8" w:rsidP="00293BA8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05AE" w14:textId="558A5FE7" w:rsidR="00293BA8" w:rsidRPr="002205B2" w:rsidRDefault="00454CAB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AB4C3" w14:textId="39E255C3" w:rsidR="00293BA8" w:rsidRPr="002205B2" w:rsidRDefault="00454CAB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7E3D0AA3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B13A3" w14:textId="77777777" w:rsidR="00293BA8" w:rsidRPr="002205B2" w:rsidRDefault="00293BA8" w:rsidP="00293BA8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40B7" w14:textId="2CA5A200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454CAB">
              <w:rPr>
                <w:color w:val="auto"/>
                <w:sz w:val="20"/>
                <w:szCs w:val="20"/>
              </w:rPr>
              <w:t>7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608E" w14:textId="08025B54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54CAB">
              <w:rPr>
                <w:color w:val="auto"/>
                <w:sz w:val="20"/>
                <w:szCs w:val="20"/>
              </w:rPr>
              <w:t>3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7BFBD85E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E1484" w14:textId="77777777" w:rsidR="00293BA8" w:rsidRPr="002205B2" w:rsidRDefault="00293BA8" w:rsidP="00FB322A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C4D3" w14:textId="77777777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A753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4358251C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775A" w14:textId="77777777" w:rsidR="00293BA8" w:rsidRPr="002205B2" w:rsidRDefault="00293BA8" w:rsidP="00FB322A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76C11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9C71C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50563DD4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75E6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BB10E" w14:textId="70E2904B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454CAB">
              <w:rPr>
                <w:b/>
                <w:color w:val="auto"/>
                <w:sz w:val="20"/>
                <w:szCs w:val="20"/>
              </w:rPr>
              <w:t>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417E9" w14:textId="68A28148" w:rsidR="00293BA8" w:rsidRPr="002205B2" w:rsidRDefault="00293BA8" w:rsidP="00293B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1</w:t>
            </w:r>
            <w:r w:rsidR="00454CAB">
              <w:rPr>
                <w:b/>
                <w:color w:val="auto"/>
                <w:sz w:val="20"/>
                <w:szCs w:val="20"/>
              </w:rPr>
              <w:t>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27439F61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D558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B56F3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9B25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93BA8" w:rsidRPr="002205B2" w14:paraId="1FD8BD88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03E8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D9E9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986F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93BA8" w:rsidRPr="002205B2" w14:paraId="1785741D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D0C3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B82E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AB9C4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75C44331" w14:textId="77777777" w:rsidR="00293BA8" w:rsidRDefault="00293BA8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5293A8" w14:textId="77777777" w:rsidR="00293BA8" w:rsidRPr="00964390" w:rsidRDefault="00293BA8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F75A63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4336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98A1D" w14:textId="77777777" w:rsidR="00A04254" w:rsidRDefault="00A04254">
      <w:r>
        <w:separator/>
      </w:r>
    </w:p>
  </w:endnote>
  <w:endnote w:type="continuationSeparator" w:id="0">
    <w:p w14:paraId="5C1D3E4B" w14:textId="77777777" w:rsidR="00A04254" w:rsidRDefault="00A0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7FC9A" w14:textId="77777777" w:rsidR="006E70AE" w:rsidRDefault="006E70A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F28A31" w14:textId="77777777" w:rsidR="006E70AE" w:rsidRDefault="006E70A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D5326D2" w14:textId="77777777" w:rsidR="006E70AE" w:rsidRPr="0080542D" w:rsidRDefault="006E70A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93BA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32B0C" w14:textId="77777777" w:rsidR="00A04254" w:rsidRDefault="00A04254">
      <w:r>
        <w:separator/>
      </w:r>
    </w:p>
  </w:footnote>
  <w:footnote w:type="continuationSeparator" w:id="0">
    <w:p w14:paraId="7945DF4F" w14:textId="77777777" w:rsidR="00A04254" w:rsidRDefault="00A04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BA04" w14:textId="77777777" w:rsidR="004336EE" w:rsidRDefault="004336EE">
    <w:pPr>
      <w:pStyle w:val="Nagwek"/>
    </w:pPr>
  </w:p>
  <w:p w14:paraId="7DD00FC7" w14:textId="77777777" w:rsidR="004336EE" w:rsidRDefault="004336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84280" w14:textId="77777777" w:rsidR="004336EE" w:rsidRDefault="004336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6B862F7" wp14:editId="3AB949B7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68714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34046">
    <w:abstractNumId w:val="2"/>
  </w:num>
  <w:num w:numId="3" w16cid:durableId="939332687">
    <w:abstractNumId w:val="6"/>
  </w:num>
  <w:num w:numId="4" w16cid:durableId="1156923042">
    <w:abstractNumId w:val="10"/>
  </w:num>
  <w:num w:numId="5" w16cid:durableId="511603374">
    <w:abstractNumId w:val="0"/>
  </w:num>
  <w:num w:numId="6" w16cid:durableId="1391418232">
    <w:abstractNumId w:val="13"/>
  </w:num>
  <w:num w:numId="7" w16cid:durableId="525603577">
    <w:abstractNumId w:val="3"/>
  </w:num>
  <w:num w:numId="8" w16cid:durableId="817116532">
    <w:abstractNumId w:val="13"/>
    <w:lvlOverride w:ilvl="0">
      <w:startOverride w:val="1"/>
    </w:lvlOverride>
  </w:num>
  <w:num w:numId="9" w16cid:durableId="774909962">
    <w:abstractNumId w:val="14"/>
  </w:num>
  <w:num w:numId="10" w16cid:durableId="948048139">
    <w:abstractNumId w:val="9"/>
  </w:num>
  <w:num w:numId="11" w16cid:durableId="675963219">
    <w:abstractNumId w:val="11"/>
  </w:num>
  <w:num w:numId="12" w16cid:durableId="1027440138">
    <w:abstractNumId w:val="1"/>
  </w:num>
  <w:num w:numId="13" w16cid:durableId="1104575823">
    <w:abstractNumId w:val="5"/>
  </w:num>
  <w:num w:numId="14" w16cid:durableId="1277372000">
    <w:abstractNumId w:val="12"/>
  </w:num>
  <w:num w:numId="15" w16cid:durableId="1284312127">
    <w:abstractNumId w:val="8"/>
  </w:num>
  <w:num w:numId="16" w16cid:durableId="381448407">
    <w:abstractNumId w:val="15"/>
  </w:num>
  <w:num w:numId="17" w16cid:durableId="914439099">
    <w:abstractNumId w:val="4"/>
  </w:num>
  <w:num w:numId="18" w16cid:durableId="895513202">
    <w:abstractNumId w:val="17"/>
  </w:num>
  <w:num w:numId="19" w16cid:durableId="8592003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910"/>
    <w:rsid w:val="0001795B"/>
    <w:rsid w:val="00021906"/>
    <w:rsid w:val="00027526"/>
    <w:rsid w:val="00027E20"/>
    <w:rsid w:val="00030F12"/>
    <w:rsid w:val="0003677D"/>
    <w:rsid w:val="00037591"/>
    <w:rsid w:val="00040DAF"/>
    <w:rsid w:val="00041E4B"/>
    <w:rsid w:val="00043806"/>
    <w:rsid w:val="00045D68"/>
    <w:rsid w:val="00046652"/>
    <w:rsid w:val="0005749C"/>
    <w:rsid w:val="00064E66"/>
    <w:rsid w:val="00074054"/>
    <w:rsid w:val="000742E0"/>
    <w:rsid w:val="00083761"/>
    <w:rsid w:val="00094455"/>
    <w:rsid w:val="00096DEE"/>
    <w:rsid w:val="000A1541"/>
    <w:rsid w:val="000A5135"/>
    <w:rsid w:val="000B25C7"/>
    <w:rsid w:val="000C41C8"/>
    <w:rsid w:val="000C67D5"/>
    <w:rsid w:val="000D6CF0"/>
    <w:rsid w:val="000D7D8F"/>
    <w:rsid w:val="000E549E"/>
    <w:rsid w:val="000F56BB"/>
    <w:rsid w:val="00102071"/>
    <w:rsid w:val="00114163"/>
    <w:rsid w:val="001274CB"/>
    <w:rsid w:val="00131673"/>
    <w:rsid w:val="00132211"/>
    <w:rsid w:val="00133A52"/>
    <w:rsid w:val="00151469"/>
    <w:rsid w:val="00181920"/>
    <w:rsid w:val="0018280F"/>
    <w:rsid w:val="00185643"/>
    <w:rsid w:val="00190207"/>
    <w:rsid w:val="00196F16"/>
    <w:rsid w:val="001B3BF7"/>
    <w:rsid w:val="001B5D81"/>
    <w:rsid w:val="001C4F0A"/>
    <w:rsid w:val="001D73E7"/>
    <w:rsid w:val="001E3F2A"/>
    <w:rsid w:val="001F133F"/>
    <w:rsid w:val="0020232A"/>
    <w:rsid w:val="0020696D"/>
    <w:rsid w:val="00227E25"/>
    <w:rsid w:val="002325AB"/>
    <w:rsid w:val="00232843"/>
    <w:rsid w:val="002510EC"/>
    <w:rsid w:val="00275552"/>
    <w:rsid w:val="00285CA1"/>
    <w:rsid w:val="00293BA8"/>
    <w:rsid w:val="00293E7C"/>
    <w:rsid w:val="00295210"/>
    <w:rsid w:val="002A249F"/>
    <w:rsid w:val="002A6D81"/>
    <w:rsid w:val="002B0A78"/>
    <w:rsid w:val="002B7890"/>
    <w:rsid w:val="002E2E39"/>
    <w:rsid w:val="002F74C7"/>
    <w:rsid w:val="003033C8"/>
    <w:rsid w:val="00307065"/>
    <w:rsid w:val="00314269"/>
    <w:rsid w:val="00316CE8"/>
    <w:rsid w:val="00317E0F"/>
    <w:rsid w:val="00321F02"/>
    <w:rsid w:val="00326578"/>
    <w:rsid w:val="0034326A"/>
    <w:rsid w:val="00345B35"/>
    <w:rsid w:val="00350CF9"/>
    <w:rsid w:val="0035344F"/>
    <w:rsid w:val="00362EC2"/>
    <w:rsid w:val="00365292"/>
    <w:rsid w:val="00371123"/>
    <w:rsid w:val="003724A3"/>
    <w:rsid w:val="00384BB1"/>
    <w:rsid w:val="00385748"/>
    <w:rsid w:val="00387044"/>
    <w:rsid w:val="0039645B"/>
    <w:rsid w:val="003973B8"/>
    <w:rsid w:val="003A48CB"/>
    <w:rsid w:val="003A5FF0"/>
    <w:rsid w:val="003B502B"/>
    <w:rsid w:val="003D0B08"/>
    <w:rsid w:val="003D4003"/>
    <w:rsid w:val="003E1A8D"/>
    <w:rsid w:val="003E4755"/>
    <w:rsid w:val="003E6FB6"/>
    <w:rsid w:val="003F4233"/>
    <w:rsid w:val="003F7386"/>
    <w:rsid w:val="003F7611"/>
    <w:rsid w:val="003F7B62"/>
    <w:rsid w:val="0040110C"/>
    <w:rsid w:val="00412A5F"/>
    <w:rsid w:val="00413DED"/>
    <w:rsid w:val="004252DC"/>
    <w:rsid w:val="00426BA1"/>
    <w:rsid w:val="00426BFE"/>
    <w:rsid w:val="004336EE"/>
    <w:rsid w:val="00442815"/>
    <w:rsid w:val="004440FF"/>
    <w:rsid w:val="00454CAB"/>
    <w:rsid w:val="00455C1B"/>
    <w:rsid w:val="004566FB"/>
    <w:rsid w:val="00457FDC"/>
    <w:rsid w:val="004600E4"/>
    <w:rsid w:val="0047072B"/>
    <w:rsid w:val="00476517"/>
    <w:rsid w:val="004815E8"/>
    <w:rsid w:val="00481A0A"/>
    <w:rsid w:val="004846A3"/>
    <w:rsid w:val="0048771D"/>
    <w:rsid w:val="004957A9"/>
    <w:rsid w:val="00497319"/>
    <w:rsid w:val="004A1B60"/>
    <w:rsid w:val="004A58A0"/>
    <w:rsid w:val="004B3621"/>
    <w:rsid w:val="004C4181"/>
    <w:rsid w:val="004D26FD"/>
    <w:rsid w:val="004D72D9"/>
    <w:rsid w:val="004F2C68"/>
    <w:rsid w:val="004F2FB5"/>
    <w:rsid w:val="00511A2E"/>
    <w:rsid w:val="005179C4"/>
    <w:rsid w:val="005247A6"/>
    <w:rsid w:val="00531D26"/>
    <w:rsid w:val="00570BE9"/>
    <w:rsid w:val="00581858"/>
    <w:rsid w:val="00590946"/>
    <w:rsid w:val="005930A7"/>
    <w:rsid w:val="005955F9"/>
    <w:rsid w:val="005C000B"/>
    <w:rsid w:val="005C55D0"/>
    <w:rsid w:val="005D424F"/>
    <w:rsid w:val="005D7980"/>
    <w:rsid w:val="005E0439"/>
    <w:rsid w:val="005E5624"/>
    <w:rsid w:val="005E5FE5"/>
    <w:rsid w:val="005F056B"/>
    <w:rsid w:val="005F6A16"/>
    <w:rsid w:val="00603431"/>
    <w:rsid w:val="00624CD8"/>
    <w:rsid w:val="00626EA3"/>
    <w:rsid w:val="0063007E"/>
    <w:rsid w:val="00634D90"/>
    <w:rsid w:val="00641D09"/>
    <w:rsid w:val="00645182"/>
    <w:rsid w:val="00655F46"/>
    <w:rsid w:val="00663E53"/>
    <w:rsid w:val="00676828"/>
    <w:rsid w:val="00676A3F"/>
    <w:rsid w:val="00680BA2"/>
    <w:rsid w:val="00684D54"/>
    <w:rsid w:val="006863F4"/>
    <w:rsid w:val="00686AE9"/>
    <w:rsid w:val="006871FF"/>
    <w:rsid w:val="006A1C10"/>
    <w:rsid w:val="006A46E0"/>
    <w:rsid w:val="006B07BF"/>
    <w:rsid w:val="006B4FA1"/>
    <w:rsid w:val="006B51DA"/>
    <w:rsid w:val="006B5592"/>
    <w:rsid w:val="006B5E1C"/>
    <w:rsid w:val="006C164E"/>
    <w:rsid w:val="006C4284"/>
    <w:rsid w:val="006D5C58"/>
    <w:rsid w:val="006E6720"/>
    <w:rsid w:val="006E70AE"/>
    <w:rsid w:val="007158A9"/>
    <w:rsid w:val="007323D8"/>
    <w:rsid w:val="0073390C"/>
    <w:rsid w:val="00741B8D"/>
    <w:rsid w:val="007461A1"/>
    <w:rsid w:val="00760912"/>
    <w:rsid w:val="007720A2"/>
    <w:rsid w:val="00776076"/>
    <w:rsid w:val="00785181"/>
    <w:rsid w:val="00790329"/>
    <w:rsid w:val="007A79F2"/>
    <w:rsid w:val="007B50C4"/>
    <w:rsid w:val="007C068F"/>
    <w:rsid w:val="007C675D"/>
    <w:rsid w:val="007D191E"/>
    <w:rsid w:val="007E47A5"/>
    <w:rsid w:val="007F2FF6"/>
    <w:rsid w:val="007F43C5"/>
    <w:rsid w:val="007F4D22"/>
    <w:rsid w:val="008046AE"/>
    <w:rsid w:val="0080542D"/>
    <w:rsid w:val="00814C3C"/>
    <w:rsid w:val="00814FA9"/>
    <w:rsid w:val="00826359"/>
    <w:rsid w:val="00826A66"/>
    <w:rsid w:val="0084231B"/>
    <w:rsid w:val="00846BE3"/>
    <w:rsid w:val="00847A73"/>
    <w:rsid w:val="008552BA"/>
    <w:rsid w:val="00857E00"/>
    <w:rsid w:val="008655FE"/>
    <w:rsid w:val="00872775"/>
    <w:rsid w:val="00877135"/>
    <w:rsid w:val="008938C7"/>
    <w:rsid w:val="00894A11"/>
    <w:rsid w:val="008A3004"/>
    <w:rsid w:val="008B6A8D"/>
    <w:rsid w:val="008C01C6"/>
    <w:rsid w:val="008C6711"/>
    <w:rsid w:val="008C7BF3"/>
    <w:rsid w:val="008D2150"/>
    <w:rsid w:val="008E190E"/>
    <w:rsid w:val="008F54AF"/>
    <w:rsid w:val="009146BE"/>
    <w:rsid w:val="00914D06"/>
    <w:rsid w:val="00914E87"/>
    <w:rsid w:val="00916C83"/>
    <w:rsid w:val="0091756A"/>
    <w:rsid w:val="009201C0"/>
    <w:rsid w:val="00923212"/>
    <w:rsid w:val="009257A9"/>
    <w:rsid w:val="00926010"/>
    <w:rsid w:val="00931F5B"/>
    <w:rsid w:val="00933296"/>
    <w:rsid w:val="00940876"/>
    <w:rsid w:val="009458F5"/>
    <w:rsid w:val="00953A1A"/>
    <w:rsid w:val="00955444"/>
    <w:rsid w:val="00955477"/>
    <w:rsid w:val="009614FE"/>
    <w:rsid w:val="00964390"/>
    <w:rsid w:val="009804F2"/>
    <w:rsid w:val="00985ADE"/>
    <w:rsid w:val="009876AA"/>
    <w:rsid w:val="00992139"/>
    <w:rsid w:val="009A3FEE"/>
    <w:rsid w:val="009A43CE"/>
    <w:rsid w:val="009A6ABC"/>
    <w:rsid w:val="009B4991"/>
    <w:rsid w:val="009C1285"/>
    <w:rsid w:val="009C2B30"/>
    <w:rsid w:val="009C4966"/>
    <w:rsid w:val="009C5482"/>
    <w:rsid w:val="009C7640"/>
    <w:rsid w:val="009E09D8"/>
    <w:rsid w:val="009E238A"/>
    <w:rsid w:val="009F0094"/>
    <w:rsid w:val="009F4367"/>
    <w:rsid w:val="00A00795"/>
    <w:rsid w:val="00A04254"/>
    <w:rsid w:val="00A11DDA"/>
    <w:rsid w:val="00A21AFF"/>
    <w:rsid w:val="00A22B39"/>
    <w:rsid w:val="00A22B5F"/>
    <w:rsid w:val="00A25C99"/>
    <w:rsid w:val="00A32047"/>
    <w:rsid w:val="00A45FE3"/>
    <w:rsid w:val="00A63D58"/>
    <w:rsid w:val="00A64607"/>
    <w:rsid w:val="00A65076"/>
    <w:rsid w:val="00A75755"/>
    <w:rsid w:val="00A85AEA"/>
    <w:rsid w:val="00A95E7D"/>
    <w:rsid w:val="00AA3B18"/>
    <w:rsid w:val="00AB655E"/>
    <w:rsid w:val="00AB72E1"/>
    <w:rsid w:val="00AC4B0E"/>
    <w:rsid w:val="00AC57A5"/>
    <w:rsid w:val="00AD6A83"/>
    <w:rsid w:val="00AE3B8A"/>
    <w:rsid w:val="00AE44B5"/>
    <w:rsid w:val="00AF0B6F"/>
    <w:rsid w:val="00AF7D73"/>
    <w:rsid w:val="00B0302D"/>
    <w:rsid w:val="00B03E50"/>
    <w:rsid w:val="00B056F7"/>
    <w:rsid w:val="00B05E35"/>
    <w:rsid w:val="00B21950"/>
    <w:rsid w:val="00B36EB7"/>
    <w:rsid w:val="00B44FEF"/>
    <w:rsid w:val="00B60B0B"/>
    <w:rsid w:val="00B83F26"/>
    <w:rsid w:val="00B90C1A"/>
    <w:rsid w:val="00B95607"/>
    <w:rsid w:val="00B96AC5"/>
    <w:rsid w:val="00BB45E8"/>
    <w:rsid w:val="00BB4F43"/>
    <w:rsid w:val="00BE2DDC"/>
    <w:rsid w:val="00C10249"/>
    <w:rsid w:val="00C15B5C"/>
    <w:rsid w:val="00C243E2"/>
    <w:rsid w:val="00C31856"/>
    <w:rsid w:val="00C37C9A"/>
    <w:rsid w:val="00C50308"/>
    <w:rsid w:val="00C868EB"/>
    <w:rsid w:val="00C947FB"/>
    <w:rsid w:val="00CB5513"/>
    <w:rsid w:val="00CD2DB2"/>
    <w:rsid w:val="00CF1CB2"/>
    <w:rsid w:val="00D11547"/>
    <w:rsid w:val="00D36BD4"/>
    <w:rsid w:val="00D43CB7"/>
    <w:rsid w:val="00D465B9"/>
    <w:rsid w:val="00D5427A"/>
    <w:rsid w:val="00D6555E"/>
    <w:rsid w:val="00D66A5E"/>
    <w:rsid w:val="00D76358"/>
    <w:rsid w:val="00D87C77"/>
    <w:rsid w:val="00DB005B"/>
    <w:rsid w:val="00DB0142"/>
    <w:rsid w:val="00DB6E59"/>
    <w:rsid w:val="00DD0020"/>
    <w:rsid w:val="00DD2ED3"/>
    <w:rsid w:val="00DE190F"/>
    <w:rsid w:val="00DF126B"/>
    <w:rsid w:val="00DF2DFC"/>
    <w:rsid w:val="00DF5C11"/>
    <w:rsid w:val="00E16E4A"/>
    <w:rsid w:val="00E17585"/>
    <w:rsid w:val="00E20A06"/>
    <w:rsid w:val="00E44884"/>
    <w:rsid w:val="00E44DC1"/>
    <w:rsid w:val="00E46276"/>
    <w:rsid w:val="00E52DA6"/>
    <w:rsid w:val="00E53C74"/>
    <w:rsid w:val="00E71C9F"/>
    <w:rsid w:val="00E9725F"/>
    <w:rsid w:val="00EA0A3F"/>
    <w:rsid w:val="00EA188E"/>
    <w:rsid w:val="00EA1B88"/>
    <w:rsid w:val="00EA39FC"/>
    <w:rsid w:val="00EA68A6"/>
    <w:rsid w:val="00EB0ADA"/>
    <w:rsid w:val="00EB52B7"/>
    <w:rsid w:val="00EC15E6"/>
    <w:rsid w:val="00ED2CEC"/>
    <w:rsid w:val="00EE1335"/>
    <w:rsid w:val="00F00795"/>
    <w:rsid w:val="00F01879"/>
    <w:rsid w:val="00F03B30"/>
    <w:rsid w:val="00F1208F"/>
    <w:rsid w:val="00F128D3"/>
    <w:rsid w:val="00F139C0"/>
    <w:rsid w:val="00F201F9"/>
    <w:rsid w:val="00F23ABE"/>
    <w:rsid w:val="00F305A4"/>
    <w:rsid w:val="00F31E7C"/>
    <w:rsid w:val="00F423D6"/>
    <w:rsid w:val="00F4304E"/>
    <w:rsid w:val="00F4466A"/>
    <w:rsid w:val="00F45EA8"/>
    <w:rsid w:val="00F469CC"/>
    <w:rsid w:val="00F52312"/>
    <w:rsid w:val="00F53F75"/>
    <w:rsid w:val="00F84E40"/>
    <w:rsid w:val="00F90218"/>
    <w:rsid w:val="00F91F3C"/>
    <w:rsid w:val="00FA09BD"/>
    <w:rsid w:val="00FA5FD5"/>
    <w:rsid w:val="00FB1CBD"/>
    <w:rsid w:val="00FB6199"/>
    <w:rsid w:val="00FC1BE5"/>
    <w:rsid w:val="00FD0C3C"/>
    <w:rsid w:val="00FD3016"/>
    <w:rsid w:val="00FD36B1"/>
    <w:rsid w:val="00FE032B"/>
    <w:rsid w:val="00FF16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53136C"/>
  <w15:docId w15:val="{DB7F0F87-ACDF-4BAA-B4E1-B4EAECAC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4336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77282-BCC0-4028-96B4-51FB0EAB4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4069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4</cp:revision>
  <cp:lastPrinted>2016-07-22T09:07:00Z</cp:lastPrinted>
  <dcterms:created xsi:type="dcterms:W3CDTF">2023-02-01T08:29:00Z</dcterms:created>
  <dcterms:modified xsi:type="dcterms:W3CDTF">2024-04-04T08:00:00Z</dcterms:modified>
</cp:coreProperties>
</file>