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7ABAB" w14:textId="77777777" w:rsidR="00CD2E89" w:rsidRPr="00706FD6" w:rsidRDefault="00CD2E89" w:rsidP="00CD2E8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5E617A9D" w14:textId="77777777" w:rsidR="00CD2E89" w:rsidRPr="0001795B" w:rsidRDefault="00CD2E89" w:rsidP="00CD2E89">
      <w:pPr>
        <w:spacing w:after="0" w:line="240" w:lineRule="auto"/>
        <w:ind w:left="360"/>
        <w:rPr>
          <w:rFonts w:ascii="Tahoma" w:hAnsi="Tahoma" w:cs="Tahoma"/>
        </w:rPr>
      </w:pPr>
    </w:p>
    <w:p w14:paraId="5CA9BB6A" w14:textId="77777777" w:rsidR="00CD2E89" w:rsidRPr="00931F5B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D2E89" w:rsidRPr="0001795B" w14:paraId="1FD8712B" w14:textId="77777777" w:rsidTr="00C2708F">
        <w:tc>
          <w:tcPr>
            <w:tcW w:w="2410" w:type="dxa"/>
            <w:vAlign w:val="center"/>
          </w:tcPr>
          <w:p w14:paraId="7687BE4D" w14:textId="77777777"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09C8649" w14:textId="77777777" w:rsidR="00CD2E89" w:rsidRPr="00DF5C1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B6576E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CD2E89" w:rsidRPr="0001795B" w14:paraId="5AA561EE" w14:textId="77777777" w:rsidTr="00C2708F">
        <w:tc>
          <w:tcPr>
            <w:tcW w:w="2410" w:type="dxa"/>
            <w:vAlign w:val="center"/>
          </w:tcPr>
          <w:p w14:paraId="4D7A3F82" w14:textId="77777777"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65E3439A" w14:textId="003EF82F" w:rsidR="00CD2E89" w:rsidRPr="00A60D25" w:rsidRDefault="001510BF" w:rsidP="0088639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2</w:t>
            </w:r>
            <w:r w:rsidR="00B6576E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</w:tr>
      <w:tr w:rsidR="00CD2E89" w:rsidRPr="0001795B" w14:paraId="59C57A67" w14:textId="77777777" w:rsidTr="00C2708F">
        <w:tc>
          <w:tcPr>
            <w:tcW w:w="2410" w:type="dxa"/>
            <w:vAlign w:val="center"/>
          </w:tcPr>
          <w:p w14:paraId="15AAD263" w14:textId="77777777" w:rsidR="00CD2E89" w:rsidRPr="007E72F2" w:rsidRDefault="008D5D38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D5D38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14:paraId="5555DB28" w14:textId="77777777" w:rsidR="00CD2E89" w:rsidRPr="008D5D38" w:rsidRDefault="00BA325A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CD2E89" w:rsidRPr="0001795B" w14:paraId="3CCF0BF5" w14:textId="77777777" w:rsidTr="00C2708F">
        <w:tc>
          <w:tcPr>
            <w:tcW w:w="2410" w:type="dxa"/>
            <w:vAlign w:val="center"/>
          </w:tcPr>
          <w:p w14:paraId="07F59857" w14:textId="77777777"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3E1E9B0" w14:textId="77777777"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D2E89" w:rsidRPr="0001795B" w14:paraId="3795CBB0" w14:textId="77777777" w:rsidTr="00C2708F">
        <w:tc>
          <w:tcPr>
            <w:tcW w:w="2410" w:type="dxa"/>
            <w:vAlign w:val="center"/>
          </w:tcPr>
          <w:p w14:paraId="6E0A9C21" w14:textId="77777777"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8148DEF" w14:textId="77777777"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D2E89" w:rsidRPr="0001795B" w14:paraId="03B13D0A" w14:textId="77777777" w:rsidTr="00C2708F">
        <w:tc>
          <w:tcPr>
            <w:tcW w:w="2410" w:type="dxa"/>
            <w:vAlign w:val="center"/>
          </w:tcPr>
          <w:p w14:paraId="08B3EBD1" w14:textId="77777777"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96A7256" w14:textId="77777777"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D2E89" w:rsidRPr="0001795B" w14:paraId="47D2326C" w14:textId="77777777" w:rsidTr="00C2708F">
        <w:tc>
          <w:tcPr>
            <w:tcW w:w="2410" w:type="dxa"/>
            <w:vAlign w:val="center"/>
          </w:tcPr>
          <w:p w14:paraId="417F5C69" w14:textId="77777777"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E08EF53" w14:textId="77777777"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CD2E89" w:rsidRPr="0001795B" w14:paraId="6089D68D" w14:textId="77777777" w:rsidTr="00C2708F">
        <w:tc>
          <w:tcPr>
            <w:tcW w:w="2410" w:type="dxa"/>
            <w:vAlign w:val="center"/>
          </w:tcPr>
          <w:p w14:paraId="65E528F5" w14:textId="77777777"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3612309" w14:textId="77777777" w:rsidR="00CD2E89" w:rsidRPr="007F1AC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14:paraId="22F8C79A" w14:textId="77777777" w:rsidR="00CD2E89" w:rsidRPr="006E6720" w:rsidRDefault="00CD2E89" w:rsidP="00CD2E89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0E1365" w14:textId="77777777" w:rsidR="00CD2E89" w:rsidRPr="00D465B9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2E89" w:rsidRPr="00931F5B" w14:paraId="1DA22040" w14:textId="77777777" w:rsidTr="00C2708F">
        <w:tc>
          <w:tcPr>
            <w:tcW w:w="9778" w:type="dxa"/>
          </w:tcPr>
          <w:p w14:paraId="600AE939" w14:textId="77777777" w:rsidR="00CD2E89" w:rsidRPr="00A45247" w:rsidRDefault="00CD2E89" w:rsidP="00C2708F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6FBC0A58" w14:textId="77777777" w:rsidR="00DB7E00" w:rsidRDefault="00DB7E00" w:rsidP="00DB7E00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BE5BCAB" w14:textId="77777777" w:rsidR="00CD2E89" w:rsidRPr="00DB7E00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D5D38" w:rsidRPr="00DB7E00">
        <w:rPr>
          <w:rFonts w:ascii="Tahoma" w:hAnsi="Tahoma" w:cs="Tahoma"/>
        </w:rPr>
        <w:t xml:space="preserve">uczenia się </w:t>
      </w:r>
      <w:r w:rsidRPr="00DB7E00">
        <w:rPr>
          <w:rFonts w:ascii="Tahoma" w:hAnsi="Tahoma" w:cs="Tahoma"/>
        </w:rPr>
        <w:t>i sposób realizacji zajęć</w:t>
      </w:r>
    </w:p>
    <w:p w14:paraId="5783B8C6" w14:textId="77777777"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D2E89" w:rsidRPr="00DB7E00" w14:paraId="6BB325CA" w14:textId="77777777" w:rsidTr="00C2708F">
        <w:tc>
          <w:tcPr>
            <w:tcW w:w="675" w:type="dxa"/>
            <w:vAlign w:val="center"/>
          </w:tcPr>
          <w:p w14:paraId="735456CC" w14:textId="77777777"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DB7E00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0592CC45" w14:textId="77777777"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zdobycie przez studentów praktycznych umiejętności komunikowania się (zarówno ustnego, jak i pisemnego) w języku angielskim w różnych sytuacjach biznesowych. </w:t>
            </w:r>
          </w:p>
        </w:tc>
      </w:tr>
    </w:tbl>
    <w:p w14:paraId="52BDB576" w14:textId="77777777"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14:paraId="52E74C1A" w14:textId="77777777"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Przedmiotowe efekty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</w:rPr>
        <w:t>, z podziałem na wiedzę, umiejętności i kompe</w:t>
      </w:r>
      <w:r w:rsidR="00393312" w:rsidRPr="00DB7E00">
        <w:rPr>
          <w:rFonts w:ascii="Tahoma" w:hAnsi="Tahoma" w:cs="Tahoma"/>
        </w:rPr>
        <w:t>tencje</w:t>
      </w:r>
      <w:r w:rsidR="00393312" w:rsidRPr="00DB7E00">
        <w:rPr>
          <w:rFonts w:ascii="Tahoma" w:hAnsi="Tahoma" w:cs="Tahoma"/>
          <w:lang w:val="pl-PL"/>
        </w:rPr>
        <w:t>,</w:t>
      </w:r>
      <w:r w:rsidR="00393312" w:rsidRPr="00DB7E00">
        <w:rPr>
          <w:rFonts w:ascii="Tahoma" w:hAnsi="Tahoma" w:cs="Tahoma"/>
        </w:rPr>
        <w:t xml:space="preserve"> wraz z odniesieniem do efektów </w:t>
      </w:r>
      <w:r w:rsidR="008D5D38" w:rsidRPr="00DB7E00">
        <w:rPr>
          <w:rFonts w:ascii="Tahoma" w:hAnsi="Tahoma" w:cs="Tahoma"/>
        </w:rPr>
        <w:t xml:space="preserve">uczenia się </w:t>
      </w:r>
      <w:r w:rsidR="00393312" w:rsidRPr="00DB7E00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393312" w:rsidRPr="00DB7E00" w14:paraId="126A7A95" w14:textId="77777777" w:rsidTr="0039331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E5F724A" w14:textId="77777777"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14:paraId="7EB0497C" w14:textId="77777777"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8D5D38" w:rsidRPr="00DB7E00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4C001AA0" w14:textId="77777777"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Odniesienie do efektów</w:t>
            </w:r>
          </w:p>
          <w:p w14:paraId="3B0A3A47" w14:textId="77777777" w:rsidR="00393312" w:rsidRPr="00DB7E00" w:rsidRDefault="008D5D38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</w:rPr>
              <w:t>uczenia się</w:t>
            </w:r>
            <w:r w:rsidRPr="00DB7E00">
              <w:rPr>
                <w:rFonts w:ascii="Tahoma" w:hAnsi="Tahoma" w:cs="Tahoma"/>
                <w:lang w:val="pl-PL"/>
              </w:rPr>
              <w:t xml:space="preserve"> </w:t>
            </w:r>
            <w:r w:rsidR="00393312" w:rsidRPr="00DB7E00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CD2E89" w:rsidRPr="009D05A0" w14:paraId="401DB1CB" w14:textId="77777777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14:paraId="19ED4FDE" w14:textId="77777777"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7E72F2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393312" w:rsidRPr="009D05A0" w14:paraId="2A51C3AA" w14:textId="77777777" w:rsidTr="00393312">
        <w:trPr>
          <w:trHeight w:val="20"/>
          <w:jc w:val="right"/>
        </w:trPr>
        <w:tc>
          <w:tcPr>
            <w:tcW w:w="851" w:type="dxa"/>
            <w:vAlign w:val="center"/>
          </w:tcPr>
          <w:p w14:paraId="4E3A90C9" w14:textId="77777777"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7D15945" w14:textId="77777777" w:rsidR="00393312" w:rsidRPr="007E72F2" w:rsidRDefault="00393312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dokonać krytycznej analizy sytuacji biznesowej (case study) z uwzględnieniem </w:t>
            </w:r>
            <w:r w:rsidR="00C9675E">
              <w:rPr>
                <w:rFonts w:ascii="Tahoma" w:hAnsi="Tahoma" w:cs="Tahoma"/>
                <w:lang w:val="pl-PL"/>
              </w:rPr>
              <w:t xml:space="preserve">anglojęzycznych </w:t>
            </w:r>
            <w:r w:rsidRPr="007E72F2">
              <w:rPr>
                <w:rFonts w:ascii="Tahoma" w:hAnsi="Tahoma" w:cs="Tahoma"/>
                <w:lang w:val="pl-PL"/>
              </w:rPr>
              <w:t>tekstów handlowych</w:t>
            </w:r>
          </w:p>
        </w:tc>
        <w:tc>
          <w:tcPr>
            <w:tcW w:w="1911" w:type="dxa"/>
            <w:vAlign w:val="center"/>
          </w:tcPr>
          <w:p w14:paraId="755A7545" w14:textId="77777777"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393312" w:rsidRPr="009D05A0" w14:paraId="1F82478F" w14:textId="77777777" w:rsidTr="00393312">
        <w:trPr>
          <w:trHeight w:val="20"/>
          <w:jc w:val="right"/>
        </w:trPr>
        <w:tc>
          <w:tcPr>
            <w:tcW w:w="851" w:type="dxa"/>
            <w:vAlign w:val="center"/>
          </w:tcPr>
          <w:p w14:paraId="1DCC244E" w14:textId="77777777"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14:paraId="3B998C1E" w14:textId="77777777" w:rsidR="00393312" w:rsidRPr="007E72F2" w:rsidRDefault="00393312" w:rsidP="00C2708F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napisać odpowiedni dokument biznesowy </w:t>
            </w:r>
            <w:r w:rsidR="00C9675E">
              <w:rPr>
                <w:rFonts w:ascii="Tahoma" w:hAnsi="Tahoma" w:cs="Tahoma"/>
                <w:lang w:val="pl-PL"/>
              </w:rPr>
              <w:t xml:space="preserve">w języku angielskim </w:t>
            </w:r>
            <w:r w:rsidRPr="007E72F2">
              <w:rPr>
                <w:rFonts w:ascii="Tahoma" w:hAnsi="Tahoma" w:cs="Tahoma"/>
                <w:lang w:val="pl-PL"/>
              </w:rPr>
              <w:t>zachowując odpowiedni styl.</w:t>
            </w:r>
          </w:p>
        </w:tc>
        <w:tc>
          <w:tcPr>
            <w:tcW w:w="1911" w:type="dxa"/>
            <w:vAlign w:val="center"/>
          </w:tcPr>
          <w:p w14:paraId="0CA13531" w14:textId="77777777"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CD2E89" w:rsidRPr="00EB49D7" w14:paraId="6E17CC81" w14:textId="77777777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14:paraId="63FFF99C" w14:textId="77777777"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7E72F2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93312" w:rsidRPr="00EB49D7" w14:paraId="76944B56" w14:textId="77777777" w:rsidTr="00393312">
        <w:trPr>
          <w:trHeight w:val="20"/>
          <w:jc w:val="right"/>
        </w:trPr>
        <w:tc>
          <w:tcPr>
            <w:tcW w:w="851" w:type="dxa"/>
            <w:vAlign w:val="center"/>
          </w:tcPr>
          <w:p w14:paraId="220D7437" w14:textId="77777777"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14:paraId="7930257D" w14:textId="77777777"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dostosowywać się po wymagań</w:t>
            </w:r>
            <w:r w:rsidRPr="007E72F2">
              <w:rPr>
                <w:rFonts w:ascii="Tahoma" w:hAnsi="Tahoma" w:cs="Tahoma"/>
                <w:lang w:val="pl-PL"/>
              </w:rPr>
              <w:t xml:space="preserve"> indywidualne</w:t>
            </w:r>
            <w:r>
              <w:rPr>
                <w:rFonts w:ascii="Tahoma" w:hAnsi="Tahoma" w:cs="Tahoma"/>
                <w:lang w:val="pl-PL"/>
              </w:rPr>
              <w:t>go zadania</w:t>
            </w:r>
            <w:r w:rsidRPr="007E72F2">
              <w:rPr>
                <w:rFonts w:ascii="Tahoma" w:hAnsi="Tahoma" w:cs="Tahoma"/>
                <w:lang w:val="pl-PL"/>
              </w:rPr>
              <w:t xml:space="preserve"> w sytuacji biznesowej.</w:t>
            </w:r>
          </w:p>
        </w:tc>
        <w:tc>
          <w:tcPr>
            <w:tcW w:w="1911" w:type="dxa"/>
            <w:vAlign w:val="center"/>
          </w:tcPr>
          <w:p w14:paraId="471B1F80" w14:textId="77777777"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K_K0</w:t>
            </w:r>
            <w:r>
              <w:rPr>
                <w:rFonts w:ascii="Tahoma" w:hAnsi="Tahoma" w:cs="Tahoma"/>
                <w:lang w:val="pl-PL"/>
              </w:rPr>
              <w:t>1</w:t>
            </w:r>
          </w:p>
        </w:tc>
      </w:tr>
    </w:tbl>
    <w:p w14:paraId="321B1A47" w14:textId="77777777" w:rsidR="00CD2E89" w:rsidRPr="00FD747A" w:rsidRDefault="00CD2E89" w:rsidP="00CD2E89">
      <w:pPr>
        <w:pStyle w:val="Podpunkty"/>
        <w:ind w:left="0"/>
        <w:rPr>
          <w:rFonts w:ascii="Tahoma" w:hAnsi="Tahoma" w:cs="Tahoma"/>
          <w:sz w:val="16"/>
        </w:rPr>
      </w:pPr>
    </w:p>
    <w:p w14:paraId="54CBEF55" w14:textId="77777777"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CD2E89" w:rsidRPr="0001795B" w14:paraId="34A2A582" w14:textId="77777777" w:rsidTr="00C2708F">
        <w:tc>
          <w:tcPr>
            <w:tcW w:w="9778" w:type="dxa"/>
            <w:gridSpan w:val="8"/>
            <w:vAlign w:val="center"/>
          </w:tcPr>
          <w:p w14:paraId="2EA96C0B" w14:textId="77777777" w:rsidR="00CD2E89" w:rsidRPr="007E72F2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CD2E89" w:rsidRPr="0001795B" w14:paraId="507544BF" w14:textId="77777777" w:rsidTr="00C2708F">
        <w:tc>
          <w:tcPr>
            <w:tcW w:w="1222" w:type="dxa"/>
            <w:vAlign w:val="center"/>
          </w:tcPr>
          <w:p w14:paraId="5EB438F4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42F9C27B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02A6BA5C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Ćw</w:t>
            </w:r>
          </w:p>
        </w:tc>
        <w:tc>
          <w:tcPr>
            <w:tcW w:w="1222" w:type="dxa"/>
            <w:vAlign w:val="center"/>
          </w:tcPr>
          <w:p w14:paraId="51480E73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545F2001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605BA91E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3773CD2C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7092F2B0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CD2E89" w:rsidRPr="00D651A0" w14:paraId="6C804BD2" w14:textId="77777777" w:rsidTr="00C2708F">
        <w:tc>
          <w:tcPr>
            <w:tcW w:w="1222" w:type="dxa"/>
            <w:vAlign w:val="center"/>
          </w:tcPr>
          <w:p w14:paraId="3DDB2223" w14:textId="77777777"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AB96EE3" w14:textId="77777777"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6DFA998" w14:textId="77777777" w:rsidR="00CD2E89" w:rsidRPr="007E72F2" w:rsidRDefault="00CD2E89" w:rsidP="00D45C0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</w:t>
            </w:r>
            <w:r w:rsidR="00D45C0E" w:rsidRPr="007E72F2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14:paraId="5D7A0FB9" w14:textId="77777777"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2EBA0E70" w14:textId="77777777"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2C8BD8C" w14:textId="77777777" w:rsidR="00CD2E89" w:rsidRPr="007E72F2" w:rsidRDefault="00D45C0E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5A1C7C0C" w14:textId="77777777"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11CFD08C" w14:textId="77777777" w:rsidR="00CD2E89" w:rsidRPr="007E72F2" w:rsidRDefault="00D362E5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10E9A3A3" w14:textId="77777777" w:rsidR="00CD2E89" w:rsidRPr="00D651A0" w:rsidRDefault="00CD2E89" w:rsidP="00CD2E89">
      <w:pPr>
        <w:pStyle w:val="Podpunkty"/>
        <w:ind w:left="0"/>
        <w:rPr>
          <w:rFonts w:ascii="Tahoma" w:hAnsi="Tahoma" w:cs="Tahoma"/>
          <w:color w:val="FF0000"/>
        </w:rPr>
      </w:pPr>
    </w:p>
    <w:p w14:paraId="6E3770DD" w14:textId="77777777"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7552"/>
      </w:tblGrid>
      <w:tr w:rsidR="00CD2E89" w:rsidRPr="0001795B" w14:paraId="20D63DEE" w14:textId="77777777" w:rsidTr="00C2708F">
        <w:tc>
          <w:tcPr>
            <w:tcW w:w="2127" w:type="dxa"/>
            <w:vAlign w:val="center"/>
          </w:tcPr>
          <w:p w14:paraId="5FF1C784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9800F42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CD2E89" w:rsidRPr="0001795B" w14:paraId="19ED4B2B" w14:textId="77777777" w:rsidTr="00C2708F">
        <w:tc>
          <w:tcPr>
            <w:tcW w:w="2127" w:type="dxa"/>
            <w:vAlign w:val="center"/>
          </w:tcPr>
          <w:p w14:paraId="56129CF7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31C90D7" w14:textId="77777777" w:rsidR="00CD2E89" w:rsidRPr="007E72F2" w:rsidRDefault="00CD2E89" w:rsidP="00C2708F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o charakterze praktycznym obejmujące analizę różnych </w:t>
            </w:r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 studies,</w:t>
            </w: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 analizę dokumentów i pisanie odpowiednich tekstów biznesowych. </w:t>
            </w:r>
          </w:p>
        </w:tc>
      </w:tr>
      <w:tr w:rsidR="00CD2E89" w:rsidRPr="0001795B" w14:paraId="742BF7AF" w14:textId="77777777" w:rsidTr="00C2708F">
        <w:tc>
          <w:tcPr>
            <w:tcW w:w="2127" w:type="dxa"/>
            <w:vAlign w:val="center"/>
          </w:tcPr>
          <w:p w14:paraId="3F6979E7" w14:textId="77777777"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4C765F1F" w14:textId="77777777" w:rsidR="00CD2E89" w:rsidRPr="007E72F2" w:rsidRDefault="00CD2E89" w:rsidP="003829A3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>Samodzi</w:t>
            </w:r>
            <w:r w:rsidR="00124B6B"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elne </w:t>
            </w:r>
            <w:r w:rsidR="003829A3" w:rsidRPr="007E72F2">
              <w:rPr>
                <w:rFonts w:ascii="Tahoma" w:hAnsi="Tahoma" w:cs="Tahoma"/>
                <w:b w:val="0"/>
                <w:color w:val="000000"/>
                <w:lang w:val="pl-PL"/>
              </w:rPr>
              <w:t>opracowanie uzgodnionego tematu.</w:t>
            </w:r>
          </w:p>
        </w:tc>
      </w:tr>
    </w:tbl>
    <w:p w14:paraId="55C9E318" w14:textId="77777777" w:rsidR="00CD2E89" w:rsidRDefault="00CD2E89" w:rsidP="00CD2E89">
      <w:pPr>
        <w:pStyle w:val="Podpunkty"/>
        <w:ind w:left="0"/>
        <w:rPr>
          <w:rFonts w:ascii="Tahoma" w:hAnsi="Tahoma" w:cs="Tahoma"/>
        </w:rPr>
      </w:pPr>
    </w:p>
    <w:p w14:paraId="3D19E690" w14:textId="77777777" w:rsidR="00CD2E89" w:rsidRPr="00D465B9" w:rsidRDefault="00CD2E89" w:rsidP="00F01121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5AEE9CC" w14:textId="77777777" w:rsidR="00CD2E89" w:rsidRPr="00D651A0" w:rsidRDefault="00CD2E89" w:rsidP="00F01121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D2E89" w:rsidRPr="00D651A0" w14:paraId="47B2DEAF" w14:textId="77777777" w:rsidTr="00C2708F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424BF586" w14:textId="77777777"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7716FB48" w14:textId="77777777"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CD2E89" w:rsidRPr="00D651A0" w14:paraId="3E76DC1A" w14:textId="77777777" w:rsidTr="0002426B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3415BE36" w14:textId="77777777"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412EE0E7" w14:textId="77777777"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D2E89" w:rsidRPr="00D651A0" w14:paraId="133F2E3A" w14:textId="77777777" w:rsidTr="00C2708F">
        <w:tc>
          <w:tcPr>
            <w:tcW w:w="709" w:type="dxa"/>
            <w:vAlign w:val="center"/>
          </w:tcPr>
          <w:p w14:paraId="70E6B7A5" w14:textId="77777777"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14:paraId="5E202BDA" w14:textId="77777777" w:rsidR="00CD2E89" w:rsidRPr="00D651A0" w:rsidRDefault="00775067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CD2E89">
              <w:rPr>
                <w:rFonts w:ascii="Tahoma" w:hAnsi="Tahoma" w:cs="Tahoma"/>
                <w:sz w:val="20"/>
                <w:szCs w:val="20"/>
              </w:rPr>
              <w:t>ontrakt</w:t>
            </w:r>
            <w:r w:rsidR="003829A3">
              <w:rPr>
                <w:rFonts w:ascii="Tahoma" w:hAnsi="Tahoma" w:cs="Tahoma"/>
                <w:sz w:val="20"/>
                <w:szCs w:val="20"/>
              </w:rPr>
              <w:t>y</w:t>
            </w:r>
            <w:r w:rsidR="00CD2E89">
              <w:rPr>
                <w:rFonts w:ascii="Tahoma" w:hAnsi="Tahoma" w:cs="Tahoma"/>
                <w:sz w:val="20"/>
                <w:szCs w:val="20"/>
              </w:rPr>
              <w:t>; case study</w:t>
            </w:r>
          </w:p>
        </w:tc>
      </w:tr>
      <w:tr w:rsidR="00CD2E89" w:rsidRPr="00D651A0" w14:paraId="6A85936D" w14:textId="77777777" w:rsidTr="00C2708F">
        <w:tc>
          <w:tcPr>
            <w:tcW w:w="709" w:type="dxa"/>
            <w:vAlign w:val="center"/>
          </w:tcPr>
          <w:p w14:paraId="79DD2D5A" w14:textId="77777777"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14:paraId="3521BE12" w14:textId="77777777" w:rsidR="00CD2E89" w:rsidRPr="00D651A0" w:rsidRDefault="003829A3" w:rsidP="003829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Agenda-porządek dzienny zebrania, protokół z zebrania; case study</w:t>
            </w:r>
          </w:p>
        </w:tc>
      </w:tr>
      <w:tr w:rsidR="00CD2E89" w:rsidRPr="001D03E4" w14:paraId="25444256" w14:textId="77777777" w:rsidTr="00C2708F">
        <w:tc>
          <w:tcPr>
            <w:tcW w:w="709" w:type="dxa"/>
            <w:vAlign w:val="center"/>
          </w:tcPr>
          <w:p w14:paraId="2175A31A" w14:textId="77777777"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14:paraId="38FEE281" w14:textId="77777777"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Notatka wewnętrzna (memo), e-mail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 fax</w:t>
            </w:r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; case study</w:t>
            </w:r>
          </w:p>
        </w:tc>
      </w:tr>
      <w:tr w:rsidR="00CD2E89" w:rsidRPr="00D651A0" w14:paraId="2D54A5E2" w14:textId="77777777" w:rsidTr="00C2708F">
        <w:tc>
          <w:tcPr>
            <w:tcW w:w="709" w:type="dxa"/>
            <w:vAlign w:val="center"/>
          </w:tcPr>
          <w:p w14:paraId="46B19E0E" w14:textId="77777777"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14:paraId="27095D7F" w14:textId="77777777" w:rsidR="00CD2E89" w:rsidRPr="00D651A0" w:rsidRDefault="00CD2E89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Raport oficjalny – układ graficzny, struktura; analiza </w:t>
            </w:r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 study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D2E89" w:rsidRPr="00D651A0" w14:paraId="223094B2" w14:textId="77777777" w:rsidTr="00C2708F">
        <w:tc>
          <w:tcPr>
            <w:tcW w:w="709" w:type="dxa"/>
            <w:vAlign w:val="center"/>
          </w:tcPr>
          <w:p w14:paraId="236C934A" w14:textId="77777777"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14:paraId="175B3C9A" w14:textId="77777777"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829A3">
              <w:rPr>
                <w:rFonts w:ascii="Tahoma" w:hAnsi="Tahoma" w:cs="Tahoma"/>
                <w:sz w:val="20"/>
                <w:szCs w:val="20"/>
              </w:rPr>
              <w:t>Korespondencja handlowa: np.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829A3">
              <w:rPr>
                <w:rFonts w:ascii="Tahoma" w:hAnsi="Tahoma" w:cs="Tahoma"/>
                <w:sz w:val="20"/>
                <w:szCs w:val="20"/>
              </w:rPr>
              <w:t>zapytanie ofertowe, oferta cenowa, zamówienie, reklamacje; c</w:t>
            </w:r>
            <w:r w:rsidRPr="003829A3">
              <w:rPr>
                <w:rFonts w:ascii="Tahoma" w:hAnsi="Tahoma" w:cs="Tahoma"/>
                <w:i/>
                <w:sz w:val="20"/>
                <w:szCs w:val="20"/>
              </w:rPr>
              <w:t>ase study</w:t>
            </w:r>
          </w:p>
        </w:tc>
      </w:tr>
    </w:tbl>
    <w:p w14:paraId="3CC545B5" w14:textId="77777777" w:rsidR="003829A3" w:rsidRDefault="003829A3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</w:p>
    <w:p w14:paraId="771010CF" w14:textId="77777777" w:rsidR="00CD2E89" w:rsidRPr="00932131" w:rsidRDefault="00CD2E89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 xml:space="preserve">Projekt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D2E89" w:rsidRPr="00932131" w14:paraId="1ECD1146" w14:textId="77777777" w:rsidTr="00C2708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E61D028" w14:textId="77777777"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97B6B38" w14:textId="77777777"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CD2E89" w:rsidRPr="00932131" w14:paraId="6452B547" w14:textId="77777777" w:rsidTr="00C2708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C1C5A4F" w14:textId="77777777"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26C1652A" w14:textId="77777777"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CD2E89" w:rsidRPr="00932131" w14:paraId="4734D449" w14:textId="77777777" w:rsidTr="00C2708F">
        <w:tc>
          <w:tcPr>
            <w:tcW w:w="568" w:type="dxa"/>
            <w:vAlign w:val="center"/>
          </w:tcPr>
          <w:p w14:paraId="54014766" w14:textId="77777777"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14:paraId="501CEF64" w14:textId="77777777"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Porównanie korespondencji handlowej z różnych krajów anglojęzycznych.</w:t>
            </w:r>
          </w:p>
          <w:p w14:paraId="0118B948" w14:textId="77777777"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Etapy:</w:t>
            </w:r>
          </w:p>
          <w:p w14:paraId="2C88AC7D" w14:textId="77777777"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Zebranie informacji, przykładów</w:t>
            </w:r>
          </w:p>
          <w:p w14:paraId="124E0D22" w14:textId="77777777"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Analiza (różnice i podobieństwa)</w:t>
            </w:r>
          </w:p>
          <w:p w14:paraId="575A8889" w14:textId="77777777"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Analiza case study </w:t>
            </w:r>
          </w:p>
        </w:tc>
      </w:tr>
    </w:tbl>
    <w:p w14:paraId="50C0D4E0" w14:textId="77777777" w:rsidR="00CD2E89" w:rsidRPr="00E3542D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B385D8" w14:textId="77777777"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DB7E00">
        <w:rPr>
          <w:rFonts w:ascii="Tahoma" w:hAnsi="Tahoma" w:cs="Tahoma"/>
          <w:spacing w:val="-8"/>
        </w:rPr>
        <w:t xml:space="preserve">efektami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CD2E89" w:rsidRPr="00DB7E00" w14:paraId="70AF4D09" w14:textId="77777777" w:rsidTr="00C2708F">
        <w:tc>
          <w:tcPr>
            <w:tcW w:w="3261" w:type="dxa"/>
            <w:shd w:val="clear" w:color="auto" w:fill="auto"/>
          </w:tcPr>
          <w:p w14:paraId="52227B98" w14:textId="77777777"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0FEC650A" w14:textId="77777777"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7AECFCE8" w14:textId="77777777"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CD2E89" w:rsidRPr="00DB7E00" w14:paraId="5702EF0D" w14:textId="77777777" w:rsidTr="00C2708F">
        <w:tc>
          <w:tcPr>
            <w:tcW w:w="3261" w:type="dxa"/>
            <w:shd w:val="clear" w:color="auto" w:fill="auto"/>
            <w:vAlign w:val="center"/>
          </w:tcPr>
          <w:p w14:paraId="102B3CBF" w14:textId="77777777"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C62335" w14:textId="77777777"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418E74" w14:textId="77777777"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14:paraId="20107511" w14:textId="77777777" w:rsidTr="00C2708F">
        <w:tc>
          <w:tcPr>
            <w:tcW w:w="3261" w:type="dxa"/>
            <w:shd w:val="clear" w:color="auto" w:fill="auto"/>
            <w:vAlign w:val="center"/>
          </w:tcPr>
          <w:p w14:paraId="2699A9C1" w14:textId="77777777"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121765" w14:textId="77777777"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186612" w14:textId="77777777"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14:paraId="4AF4E74F" w14:textId="77777777" w:rsidTr="00C2708F">
        <w:tc>
          <w:tcPr>
            <w:tcW w:w="3261" w:type="dxa"/>
            <w:shd w:val="clear" w:color="auto" w:fill="auto"/>
            <w:vAlign w:val="center"/>
          </w:tcPr>
          <w:p w14:paraId="3267CD51" w14:textId="77777777"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3C6DFC" w14:textId="77777777"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543EAA" w14:textId="77777777"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305A9C97" w14:textId="77777777"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Metody weryfikacji efektów </w:t>
      </w:r>
      <w:r w:rsidR="008D5D38" w:rsidRPr="00DB7E00">
        <w:rPr>
          <w:rFonts w:ascii="Tahoma" w:hAnsi="Tahoma" w:cs="Tahoma"/>
        </w:rPr>
        <w:t>uczenia się</w:t>
      </w:r>
      <w:r w:rsidR="008D5D38" w:rsidRPr="00DB7E00">
        <w:rPr>
          <w:rFonts w:ascii="Tahoma" w:hAnsi="Tahoma" w:cs="Tahoma"/>
          <w:b w:val="0"/>
          <w:sz w:val="20"/>
        </w:rPr>
        <w:t xml:space="preserve"> </w:t>
      </w:r>
      <w:r w:rsidRPr="00DB7E00">
        <w:rPr>
          <w:rFonts w:ascii="Tahoma" w:hAnsi="Tahoma" w:cs="Tahoma"/>
          <w:b w:val="0"/>
          <w:sz w:val="20"/>
        </w:rPr>
        <w:t>(w odniesieniu do poszczególnych efektów)</w:t>
      </w:r>
    </w:p>
    <w:p w14:paraId="1F360CFF" w14:textId="77777777" w:rsidR="00CD2E89" w:rsidRPr="00DB7E00" w:rsidRDefault="00CD2E89" w:rsidP="00CD2E89">
      <w:pPr>
        <w:pStyle w:val="Podpunkty"/>
        <w:rPr>
          <w:rFonts w:ascii="Tahoma" w:hAnsi="Tahoma" w:cs="Tahom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CD2E89" w:rsidRPr="00DB7E00" w14:paraId="62E0B431" w14:textId="77777777" w:rsidTr="00C2708F">
        <w:tc>
          <w:tcPr>
            <w:tcW w:w="1418" w:type="dxa"/>
            <w:vAlign w:val="center"/>
          </w:tcPr>
          <w:p w14:paraId="779D58B1" w14:textId="77777777"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14:paraId="6A607822" w14:textId="77777777"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14:paraId="11ED97AE" w14:textId="77777777"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CD2E89" w:rsidRPr="00DB7E00" w14:paraId="2DF5EB87" w14:textId="77777777" w:rsidTr="00C2708F">
        <w:tc>
          <w:tcPr>
            <w:tcW w:w="1418" w:type="dxa"/>
            <w:vAlign w:val="center"/>
          </w:tcPr>
          <w:p w14:paraId="616DAEAA" w14:textId="77777777"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14:paraId="47D29B0E" w14:textId="77777777"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Dyskusja, case study, zadania otwarte/zamknięte</w:t>
            </w:r>
          </w:p>
        </w:tc>
        <w:tc>
          <w:tcPr>
            <w:tcW w:w="3685" w:type="dxa"/>
            <w:vAlign w:val="center"/>
          </w:tcPr>
          <w:p w14:paraId="7593461E" w14:textId="77777777"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14:paraId="34274C95" w14:textId="77777777" w:rsidTr="00C2708F">
        <w:tc>
          <w:tcPr>
            <w:tcW w:w="1418" w:type="dxa"/>
            <w:vAlign w:val="center"/>
          </w:tcPr>
          <w:p w14:paraId="4E5972FB" w14:textId="77777777"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14:paraId="589CF853" w14:textId="77777777"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Case study, zadania otwarte </w:t>
            </w:r>
          </w:p>
        </w:tc>
        <w:tc>
          <w:tcPr>
            <w:tcW w:w="3685" w:type="dxa"/>
            <w:vAlign w:val="center"/>
          </w:tcPr>
          <w:p w14:paraId="18EF6CA2" w14:textId="77777777"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14:paraId="004D51DF" w14:textId="77777777" w:rsidTr="00C2708F">
        <w:tc>
          <w:tcPr>
            <w:tcW w:w="1418" w:type="dxa"/>
            <w:vAlign w:val="center"/>
          </w:tcPr>
          <w:p w14:paraId="62B1BFC7" w14:textId="77777777"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14:paraId="5817125A" w14:textId="77777777" w:rsidR="00CD2E89" w:rsidRPr="00DB7E00" w:rsidRDefault="003829A3" w:rsidP="003829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Przedstawienie studium przypadku w formie pisemnej lub ustnej.</w:t>
            </w:r>
            <w:r w:rsidR="00CD2E89"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827F777" w14:textId="77777777"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14:paraId="314A8FFC" w14:textId="77777777"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14:paraId="14828454" w14:textId="77777777"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Kryteria oceny osiągniętych efektów </w:t>
      </w:r>
      <w:r w:rsidR="008D5D38" w:rsidRPr="00DB7E0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CD2E89" w:rsidRPr="001371C0" w14:paraId="729A9D78" w14:textId="77777777" w:rsidTr="00C2708F">
        <w:trPr>
          <w:trHeight w:val="20"/>
        </w:trPr>
        <w:tc>
          <w:tcPr>
            <w:tcW w:w="993" w:type="dxa"/>
            <w:vAlign w:val="center"/>
          </w:tcPr>
          <w:p w14:paraId="6E1B3AD8" w14:textId="77777777" w:rsidR="00CD2E89" w:rsidRPr="001371C0" w:rsidRDefault="00CD2E89" w:rsidP="008D5D3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D5D38" w:rsidRPr="008D5D38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5AD5061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14:paraId="04F15FE6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14:paraId="3AF8B90C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14:paraId="72DFC790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DF7E716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14:paraId="7A68EF8F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6BB4679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14:paraId="798B5DCE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CD2E89" w:rsidRPr="001371C0" w14:paraId="17A718A1" w14:textId="77777777" w:rsidTr="00C2708F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14:paraId="30980BB1" w14:textId="77777777"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4054BF5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sytuacji biznesowej w case study.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A3FDADB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case study.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EBBF022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case study.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AF80364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case study.</w:t>
            </w:r>
          </w:p>
        </w:tc>
      </w:tr>
      <w:tr w:rsidR="00CD2E89" w:rsidRPr="001371C0" w14:paraId="6F6328F1" w14:textId="77777777" w:rsidTr="00C2708F">
        <w:trPr>
          <w:trHeight w:val="20"/>
        </w:trPr>
        <w:tc>
          <w:tcPr>
            <w:tcW w:w="993" w:type="dxa"/>
            <w:vAlign w:val="center"/>
          </w:tcPr>
          <w:p w14:paraId="0068915D" w14:textId="77777777"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69D4B17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Nie potrafi napisać dokumentu biznesowego </w:t>
            </w:r>
            <w:r w:rsidR="00C9675E" w:rsidRPr="00D3506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 języku angielskim</w:t>
            </w:r>
            <w:r w:rsidR="00C9675E">
              <w:rPr>
                <w:rFonts w:ascii="Tahoma" w:hAnsi="Tahoma" w:cs="Tahoma"/>
              </w:rPr>
              <w:t xml:space="preserve">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zachowując odpowiedni styl.</w:t>
            </w:r>
          </w:p>
        </w:tc>
        <w:tc>
          <w:tcPr>
            <w:tcW w:w="2410" w:type="dxa"/>
            <w:vAlign w:val="center"/>
          </w:tcPr>
          <w:p w14:paraId="1B5694F0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napisać dokument biznesowy </w:t>
            </w:r>
            <w:r w:rsidR="00C9675E" w:rsidRPr="001B4E23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 języku angielskim</w:t>
            </w:r>
            <w:r w:rsidR="00C9675E">
              <w:rPr>
                <w:rFonts w:ascii="Tahoma" w:hAnsi="Tahoma" w:cs="Tahoma"/>
              </w:rPr>
              <w:t xml:space="preserve">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zachowując odpowiedni styl formalny.</w:t>
            </w:r>
          </w:p>
        </w:tc>
        <w:tc>
          <w:tcPr>
            <w:tcW w:w="2126" w:type="dxa"/>
            <w:vAlign w:val="center"/>
          </w:tcPr>
          <w:p w14:paraId="639C8C68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napisać dokument biznesowy </w:t>
            </w:r>
            <w:r w:rsidR="00C9675E" w:rsidRPr="001B4E23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 języku angielskim</w:t>
            </w:r>
            <w:r w:rsidR="00C9675E">
              <w:rPr>
                <w:rFonts w:ascii="Tahoma" w:hAnsi="Tahoma" w:cs="Tahoma"/>
              </w:rPr>
              <w:t xml:space="preserve">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 uwzględnieniem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14:paraId="07C36E17" w14:textId="77777777"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znakomicie zredagować dokument biznesowy </w:t>
            </w:r>
            <w:r w:rsidR="00C9675E" w:rsidRPr="001B4E23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 języku angielskim</w:t>
            </w:r>
            <w:r w:rsidR="00C9675E">
              <w:rPr>
                <w:rFonts w:ascii="Tahoma" w:hAnsi="Tahoma" w:cs="Tahoma"/>
              </w:rPr>
              <w:t xml:space="preserve">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zachowując formalny styl.  </w:t>
            </w:r>
          </w:p>
        </w:tc>
      </w:tr>
      <w:tr w:rsidR="00CD2E89" w:rsidRPr="001371C0" w14:paraId="6E970271" w14:textId="77777777" w:rsidTr="00C2708F">
        <w:trPr>
          <w:trHeight w:val="20"/>
        </w:trPr>
        <w:tc>
          <w:tcPr>
            <w:tcW w:w="993" w:type="dxa"/>
            <w:vAlign w:val="center"/>
          </w:tcPr>
          <w:p w14:paraId="4A26956B" w14:textId="77777777"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453F0B0E" w14:textId="77777777"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1E97E21E" w14:textId="77777777"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3CA5E0F" w14:textId="77777777"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w stopniu zadawalającym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  <w:tc>
          <w:tcPr>
            <w:tcW w:w="2126" w:type="dxa"/>
            <w:vAlign w:val="center"/>
          </w:tcPr>
          <w:p w14:paraId="45873207" w14:textId="77777777"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14:paraId="3245A954" w14:textId="77777777"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</w:p>
    <w:p w14:paraId="357DD428" w14:textId="77777777" w:rsidR="0016713E" w:rsidRDefault="0016713E" w:rsidP="00CD2E89">
      <w:pPr>
        <w:pStyle w:val="Podpunkty"/>
        <w:ind w:left="0"/>
        <w:rPr>
          <w:rFonts w:ascii="Tahoma" w:hAnsi="Tahoma" w:cs="Tahoma"/>
          <w:sz w:val="24"/>
        </w:rPr>
      </w:pPr>
    </w:p>
    <w:p w14:paraId="3740D7CD" w14:textId="77777777"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02583" w:rsidRPr="0016713E" w14:paraId="198D7B23" w14:textId="77777777" w:rsidTr="0016713E">
        <w:tc>
          <w:tcPr>
            <w:tcW w:w="9628" w:type="dxa"/>
            <w:shd w:val="clear" w:color="auto" w:fill="auto"/>
          </w:tcPr>
          <w:p w14:paraId="4DA3A212" w14:textId="77777777" w:rsidR="00CD2E89" w:rsidRPr="0016713E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color w:val="FF0000"/>
                <w:sz w:val="20"/>
                <w:lang w:val="pl-PL"/>
              </w:rPr>
            </w:pPr>
            <w:r w:rsidRPr="004D1E32">
              <w:rPr>
                <w:rFonts w:ascii="Tahoma" w:hAnsi="Tahoma" w:cs="Tahoma"/>
                <w:sz w:val="20"/>
                <w:lang w:val="pl-PL"/>
              </w:rPr>
              <w:lastRenderedPageBreak/>
              <w:t>Literatura podstawowa</w:t>
            </w:r>
          </w:p>
        </w:tc>
      </w:tr>
      <w:tr w:rsidR="0016713E" w:rsidRPr="001D03E4" w14:paraId="63FF1FBF" w14:textId="77777777" w:rsidTr="0016713E">
        <w:tc>
          <w:tcPr>
            <w:tcW w:w="9628" w:type="dxa"/>
            <w:shd w:val="clear" w:color="auto" w:fill="auto"/>
            <w:vAlign w:val="center"/>
          </w:tcPr>
          <w:p w14:paraId="63B9A516" w14:textId="77777777" w:rsidR="0016713E" w:rsidRPr="00C7642D" w:rsidRDefault="0016713E" w:rsidP="0016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C7642D">
              <w:rPr>
                <w:rFonts w:ascii="Tahoma" w:hAnsi="Tahoma" w:cs="Tahoma"/>
                <w:b w:val="0"/>
                <w:sz w:val="20"/>
                <w:lang w:val="en-US"/>
              </w:rPr>
              <w:t>Dubicka, I., Rosenberg, M., O’Keefe, M., Dignen, B., Hogan, M., Business Partner C1, Pearson 202</w:t>
            </w:r>
            <w:r w:rsidR="001D03E4">
              <w:rPr>
                <w:rFonts w:ascii="Tahoma" w:hAnsi="Tahoma" w:cs="Tahoma"/>
                <w:b w:val="0"/>
                <w:sz w:val="20"/>
                <w:lang w:val="en-US"/>
              </w:rPr>
              <w:t>0</w:t>
            </w:r>
          </w:p>
        </w:tc>
      </w:tr>
      <w:tr w:rsidR="0016713E" w:rsidRPr="001D03E4" w14:paraId="219EF41A" w14:textId="77777777" w:rsidTr="0016713E">
        <w:tc>
          <w:tcPr>
            <w:tcW w:w="9628" w:type="dxa"/>
            <w:shd w:val="clear" w:color="auto" w:fill="auto"/>
            <w:vAlign w:val="center"/>
          </w:tcPr>
          <w:p w14:paraId="4D71CBA9" w14:textId="77777777" w:rsidR="0016713E" w:rsidRPr="00C7642D" w:rsidRDefault="004D1E32" w:rsidP="0016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D1E32">
              <w:rPr>
                <w:rFonts w:ascii="Tahoma" w:hAnsi="Tahoma" w:cs="Tahoma"/>
                <w:b w:val="0"/>
                <w:bCs/>
                <w:sz w:val="20"/>
              </w:rPr>
              <w:t>Thomas A. Pugel, International economics</w:t>
            </w:r>
            <w:r w:rsidRPr="004D1E32">
              <w:rPr>
                <w:rFonts w:ascii="Tahoma" w:hAnsi="Tahoma" w:cs="Tahoma"/>
                <w:b w:val="0"/>
                <w:bCs/>
                <w:sz w:val="20"/>
                <w:lang w:val="en-US"/>
              </w:rPr>
              <w:t>,</w:t>
            </w:r>
            <w:r w:rsidRPr="004D1E32">
              <w:rPr>
                <w:rFonts w:ascii="Tahoma" w:hAnsi="Tahoma" w:cs="Tahoma"/>
                <w:b w:val="0"/>
                <w:bCs/>
                <w:sz w:val="20"/>
              </w:rPr>
              <w:t xml:space="preserve"> New York University</w:t>
            </w:r>
            <w:r w:rsidRPr="004D1E32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2024</w:t>
            </w:r>
          </w:p>
        </w:tc>
      </w:tr>
      <w:tr w:rsidR="00C7642D" w:rsidRPr="001D03E4" w14:paraId="37A9C281" w14:textId="77777777" w:rsidTr="0016713E">
        <w:tc>
          <w:tcPr>
            <w:tcW w:w="9628" w:type="dxa"/>
            <w:shd w:val="clear" w:color="auto" w:fill="auto"/>
            <w:vAlign w:val="center"/>
          </w:tcPr>
          <w:p w14:paraId="6A075DE3" w14:textId="77777777" w:rsidR="00C7642D" w:rsidRPr="004D1E32" w:rsidRDefault="00C7642D" w:rsidP="0016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</w:p>
        </w:tc>
      </w:tr>
    </w:tbl>
    <w:p w14:paraId="06979E11" w14:textId="77777777" w:rsidR="00CD2E89" w:rsidRPr="00C7642D" w:rsidRDefault="00CD2E89" w:rsidP="00CD2E89">
      <w:pPr>
        <w:pStyle w:val="Podpunkty"/>
        <w:ind w:left="0"/>
        <w:rPr>
          <w:rFonts w:ascii="Tahoma" w:hAnsi="Tahoma" w:cs="Tahoma"/>
          <w:b w:val="0"/>
          <w:color w:val="FF000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02583" w:rsidRPr="00C7642D" w14:paraId="31B229BB" w14:textId="77777777" w:rsidTr="00C7642D">
        <w:tc>
          <w:tcPr>
            <w:tcW w:w="9628" w:type="dxa"/>
            <w:shd w:val="clear" w:color="auto" w:fill="auto"/>
          </w:tcPr>
          <w:p w14:paraId="0197A56E" w14:textId="77777777" w:rsidR="00CD2E89" w:rsidRPr="00C7642D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C7642D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7642D" w:rsidRPr="001D03E4" w14:paraId="2A4E0AC2" w14:textId="77777777" w:rsidTr="00C0123A">
        <w:tc>
          <w:tcPr>
            <w:tcW w:w="9628" w:type="dxa"/>
            <w:shd w:val="clear" w:color="auto" w:fill="auto"/>
            <w:vAlign w:val="center"/>
          </w:tcPr>
          <w:p w14:paraId="1AF7AA54" w14:textId="77777777" w:rsidR="00C7642D" w:rsidRPr="00C7642D" w:rsidRDefault="00C7642D" w:rsidP="00C764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642D">
              <w:rPr>
                <w:rFonts w:ascii="Tahoma" w:hAnsi="Tahoma" w:cs="Tahoma"/>
                <w:b w:val="0"/>
                <w:sz w:val="20"/>
                <w:lang w:val="en-US"/>
              </w:rPr>
              <w:t>Dubicka, I., Rosenberg, M., Dignen, B., Hogan, M., Wright, L., Business Partner B2+, Pearson 2019</w:t>
            </w:r>
          </w:p>
        </w:tc>
      </w:tr>
      <w:tr w:rsidR="00C7642D" w:rsidRPr="001D03E4" w14:paraId="78EEAA1B" w14:textId="77777777" w:rsidTr="00C7642D">
        <w:tc>
          <w:tcPr>
            <w:tcW w:w="9628" w:type="dxa"/>
            <w:shd w:val="clear" w:color="auto" w:fill="auto"/>
          </w:tcPr>
          <w:p w14:paraId="0EFF7315" w14:textId="77777777" w:rsidR="00C7642D" w:rsidRPr="00C7642D" w:rsidRDefault="00C7642D" w:rsidP="00C7642D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C7642D">
              <w:rPr>
                <w:rFonts w:ascii="Tahoma" w:hAnsi="Tahoma" w:cs="Tahoma"/>
                <w:sz w:val="20"/>
                <w:szCs w:val="20"/>
                <w:lang w:val="en-US"/>
              </w:rPr>
              <w:t>Bill Mascull, Business vocabulary in use: advanced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C7642D">
              <w:rPr>
                <w:rFonts w:ascii="Tahoma" w:hAnsi="Tahoma" w:cs="Tahoma"/>
                <w:sz w:val="20"/>
                <w:szCs w:val="20"/>
                <w:lang w:val="en-US"/>
              </w:rPr>
              <w:t xml:space="preserve"> Cambridge, 2018</w:t>
            </w:r>
          </w:p>
        </w:tc>
      </w:tr>
      <w:tr w:rsidR="00C7642D" w:rsidRPr="001D03E4" w14:paraId="72416983" w14:textId="77777777" w:rsidTr="00C7642D">
        <w:tc>
          <w:tcPr>
            <w:tcW w:w="9628" w:type="dxa"/>
            <w:shd w:val="clear" w:color="auto" w:fill="auto"/>
          </w:tcPr>
          <w:p w14:paraId="7700BC36" w14:textId="77777777" w:rsidR="00C7642D" w:rsidRPr="00C7642D" w:rsidRDefault="00C7642D" w:rsidP="00C7642D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C7642D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Taylor S., Model Business Letters, E-mails and Other Business Documents, FT Prentice Hall, 2012</w:t>
            </w:r>
          </w:p>
        </w:tc>
      </w:tr>
      <w:tr w:rsidR="00C7642D" w:rsidRPr="001D03E4" w14:paraId="22764665" w14:textId="77777777" w:rsidTr="00C7642D">
        <w:tc>
          <w:tcPr>
            <w:tcW w:w="9628" w:type="dxa"/>
            <w:shd w:val="clear" w:color="auto" w:fill="auto"/>
          </w:tcPr>
          <w:p w14:paraId="5279B735" w14:textId="77777777" w:rsidR="00C7642D" w:rsidRPr="00C7642D" w:rsidRDefault="00C7642D" w:rsidP="00C7642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7642D">
              <w:rPr>
                <w:rFonts w:ascii="Tahoma" w:hAnsi="Tahoma" w:cs="Tahoma"/>
                <w:sz w:val="20"/>
                <w:szCs w:val="20"/>
                <w:lang w:val="en-GB"/>
              </w:rPr>
              <w:t>Dubicka I, O’Keeffe M., Market Leader advanced, 3rd version, Pearson, 2011</w:t>
            </w:r>
          </w:p>
        </w:tc>
      </w:tr>
    </w:tbl>
    <w:p w14:paraId="2E7757E0" w14:textId="77777777" w:rsidR="00CD2E89" w:rsidRPr="004E17D3" w:rsidRDefault="00CD2E89" w:rsidP="00CD2E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372F548" w14:textId="77777777" w:rsidR="00CD2E89" w:rsidRPr="005C6A79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82761" w:rsidRPr="005D2001" w14:paraId="7E3D84D8" w14:textId="77777777" w:rsidTr="00E87E7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89AE1" w14:textId="77777777"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8DC6" w14:textId="77777777"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82761" w:rsidRPr="005D2001" w14:paraId="7664FCBA" w14:textId="77777777" w:rsidTr="00E87E7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1E6136" w14:textId="77777777"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2012" w14:textId="77777777"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2902" w14:textId="77777777"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82761" w:rsidRPr="005D2001" w14:paraId="22B38405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64F5" w14:textId="77777777"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Udział w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C860" w14:textId="77777777"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B548" w14:textId="77777777"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82761" w:rsidRPr="005D2001" w14:paraId="61E8A6A5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66C4" w14:textId="77777777"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Samodzielne przygotowanie się do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5AD3" w14:textId="77777777"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2087" w14:textId="77777777"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482761" w:rsidRPr="005D2001" w14:paraId="01F7111A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EC59" w14:textId="77777777"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D519" w14:textId="77777777"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CD7D" w14:textId="77777777"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82761" w:rsidRPr="005D2001" w14:paraId="09152145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BA01" w14:textId="77777777"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/eL</w:t>
            </w:r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B4FA" w14:textId="77777777"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8190" w14:textId="77777777"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82761" w:rsidRPr="005D2001" w14:paraId="4D791369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1123" w14:textId="77777777"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209D" w14:textId="77777777"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A04" w14:textId="77777777" w:rsidR="00482761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431D1345" w14:textId="77777777"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482761" w:rsidRPr="005D2001" w14:paraId="3C1CB0F7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78B7" w14:textId="77777777"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C898" w14:textId="77777777"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26F7" w14:textId="77777777"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82761" w:rsidRPr="005D2001" w14:paraId="6EB6749F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C867" w14:textId="77777777"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12BDD4A3" w14:textId="77777777"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340E" w14:textId="77777777" w:rsidR="00482761" w:rsidRDefault="00482761" w:rsidP="00E87E70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B177" w14:textId="77777777"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1DE4D46F" w14:textId="77777777" w:rsidR="00482761" w:rsidRPr="00C37C9A" w:rsidRDefault="00482761" w:rsidP="00E87E7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482761" w:rsidRPr="005D2001" w14:paraId="1B77344C" w14:textId="77777777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F0D8" w14:textId="77777777" w:rsidR="00482761" w:rsidRPr="005D2001" w:rsidRDefault="00482761" w:rsidP="00E87E70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7CB1" w14:textId="77777777"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4D32" w14:textId="77777777"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7E624828" w14:textId="77777777" w:rsidR="00482761" w:rsidRPr="00B74C12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471E1490" w14:textId="77777777"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807A0B1" w14:textId="77777777"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7AC91FA" w14:textId="77777777" w:rsidR="00CD2E89" w:rsidRPr="00F53F75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268D7F9" w14:textId="77777777" w:rsidR="0017608D" w:rsidRDefault="0017608D"/>
    <w:sectPr w:rsidR="0017608D" w:rsidSect="00772405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D0C4D" w14:textId="77777777" w:rsidR="008E4ED7" w:rsidRDefault="008E4ED7">
      <w:pPr>
        <w:spacing w:after="0" w:line="240" w:lineRule="auto"/>
      </w:pPr>
      <w:r>
        <w:separator/>
      </w:r>
    </w:p>
  </w:endnote>
  <w:endnote w:type="continuationSeparator" w:id="0">
    <w:p w14:paraId="372DB134" w14:textId="77777777" w:rsidR="008E4ED7" w:rsidRDefault="008E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66C91" w14:textId="77777777" w:rsidR="00C2708F" w:rsidRDefault="00C2708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BFB8E7" w14:textId="77777777" w:rsidR="00C2708F" w:rsidRDefault="00C270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FBBD" w14:textId="77777777" w:rsidR="00C2708F" w:rsidRPr="0080542D" w:rsidRDefault="00C2708F" w:rsidP="00C2708F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639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09C0B" w14:textId="77777777" w:rsidR="008E4ED7" w:rsidRDefault="008E4ED7">
      <w:pPr>
        <w:spacing w:after="0" w:line="240" w:lineRule="auto"/>
      </w:pPr>
      <w:r>
        <w:separator/>
      </w:r>
    </w:p>
  </w:footnote>
  <w:footnote w:type="continuationSeparator" w:id="0">
    <w:p w14:paraId="136F38A7" w14:textId="77777777" w:rsidR="008E4ED7" w:rsidRDefault="008E4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24947" w14:textId="77777777" w:rsidR="00772405" w:rsidRDefault="00B6576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273ADD8" wp14:editId="7AE10025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10BF">
      <w:pict w14:anchorId="799F120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823039697">
    <w:abstractNumId w:val="1"/>
  </w:num>
  <w:num w:numId="2" w16cid:durableId="2142994163">
    <w:abstractNumId w:val="2"/>
  </w:num>
  <w:num w:numId="3" w16cid:durableId="173693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2MbGwsDQ3sDRT0lEKTi0uzszPAykwrAUAPPAQUCwAAAA="/>
  </w:docVars>
  <w:rsids>
    <w:rsidRoot w:val="00CD2E89"/>
    <w:rsid w:val="0002426B"/>
    <w:rsid w:val="00124B6B"/>
    <w:rsid w:val="001510BF"/>
    <w:rsid w:val="0016713E"/>
    <w:rsid w:val="0017608D"/>
    <w:rsid w:val="001D03E4"/>
    <w:rsid w:val="00345F1D"/>
    <w:rsid w:val="0035370E"/>
    <w:rsid w:val="003829A3"/>
    <w:rsid w:val="00393312"/>
    <w:rsid w:val="003E3362"/>
    <w:rsid w:val="00482761"/>
    <w:rsid w:val="004C0409"/>
    <w:rsid w:val="004C095C"/>
    <w:rsid w:val="004D0FAF"/>
    <w:rsid w:val="004D1E32"/>
    <w:rsid w:val="004E1117"/>
    <w:rsid w:val="005C5E7C"/>
    <w:rsid w:val="005E482D"/>
    <w:rsid w:val="006B0508"/>
    <w:rsid w:val="006D3AE8"/>
    <w:rsid w:val="00772405"/>
    <w:rsid w:val="00775067"/>
    <w:rsid w:val="007E72F2"/>
    <w:rsid w:val="007F0412"/>
    <w:rsid w:val="007F426E"/>
    <w:rsid w:val="00833560"/>
    <w:rsid w:val="008335DE"/>
    <w:rsid w:val="00886392"/>
    <w:rsid w:val="008B61B1"/>
    <w:rsid w:val="008D5D38"/>
    <w:rsid w:val="008E4ED7"/>
    <w:rsid w:val="009372E3"/>
    <w:rsid w:val="00A04DB8"/>
    <w:rsid w:val="00A35FBC"/>
    <w:rsid w:val="00B10EE4"/>
    <w:rsid w:val="00B12653"/>
    <w:rsid w:val="00B2755F"/>
    <w:rsid w:val="00B356FB"/>
    <w:rsid w:val="00B6576E"/>
    <w:rsid w:val="00B73450"/>
    <w:rsid w:val="00B77123"/>
    <w:rsid w:val="00BA325A"/>
    <w:rsid w:val="00BD3334"/>
    <w:rsid w:val="00C2708F"/>
    <w:rsid w:val="00C7642D"/>
    <w:rsid w:val="00C9675E"/>
    <w:rsid w:val="00CD2E89"/>
    <w:rsid w:val="00CD64E2"/>
    <w:rsid w:val="00D35066"/>
    <w:rsid w:val="00D362E5"/>
    <w:rsid w:val="00D45C0E"/>
    <w:rsid w:val="00DB7E00"/>
    <w:rsid w:val="00DD7CA9"/>
    <w:rsid w:val="00E46DB3"/>
    <w:rsid w:val="00E80517"/>
    <w:rsid w:val="00E87E70"/>
    <w:rsid w:val="00F01121"/>
    <w:rsid w:val="00F02583"/>
    <w:rsid w:val="00F0622D"/>
    <w:rsid w:val="00F30F7E"/>
    <w:rsid w:val="00FF0F8C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  <w14:docId w14:val="74D832FE"/>
  <w15:docId w15:val="{9DCC4B4E-CD25-4334-B753-CE2A9FF5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E89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2E8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E8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CD2E89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CD2E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E8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CD2E89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CD2E89"/>
  </w:style>
  <w:style w:type="paragraph" w:customStyle="1" w:styleId="tekst">
    <w:name w:val="tekst"/>
    <w:rsid w:val="00CD2E89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CD2E8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D2E89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D2E8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D2E89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D2E89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D2E89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CD2E89"/>
    <w:pPr>
      <w:jc w:val="center"/>
    </w:pPr>
  </w:style>
  <w:style w:type="paragraph" w:customStyle="1" w:styleId="rdtytu">
    <w:name w:val="Śródtytuł"/>
    <w:basedOn w:val="Nagwek1"/>
    <w:rsid w:val="00CD2E89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CD2E89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CD2E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E8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D2E8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D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D5D38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D3506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Angelika Gumieniak</cp:lastModifiedBy>
  <cp:revision>4</cp:revision>
  <dcterms:created xsi:type="dcterms:W3CDTF">2024-06-07T09:36:00Z</dcterms:created>
  <dcterms:modified xsi:type="dcterms:W3CDTF">2024-06-10T09:59:00Z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90b454cdf94f79e88160c48b99d265581b10724d72334edef15408665b3eba82</vt:lpwstr>
  </property>
</Properties>
</file>