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B3034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2F75048C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1C2B8A51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4D660F74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5EBEDD25" w14:textId="77777777" w:rsidTr="6B91D00C">
        <w:tc>
          <w:tcPr>
            <w:tcW w:w="2410" w:type="dxa"/>
            <w:vAlign w:val="center"/>
          </w:tcPr>
          <w:p w14:paraId="5F6BC0A9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43CB0656" w14:textId="49C8D405" w:rsidR="00DB0142" w:rsidRPr="000D009A" w:rsidRDefault="003B258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D009A">
              <w:rPr>
                <w:rFonts w:ascii="Tahoma" w:hAnsi="Tahoma" w:cs="Tahoma"/>
                <w:b w:val="0"/>
              </w:rPr>
              <w:t>Wizualizacja danych i raportowanie</w:t>
            </w:r>
            <w:r w:rsidR="000D009A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265DBA" w:rsidRPr="00B158DC" w14:paraId="306CF54C" w14:textId="77777777" w:rsidTr="6B91D00C">
        <w:tc>
          <w:tcPr>
            <w:tcW w:w="2410" w:type="dxa"/>
            <w:vAlign w:val="center"/>
          </w:tcPr>
          <w:p w14:paraId="5B36AE5B" w14:textId="77777777" w:rsidR="00265DBA" w:rsidRPr="00B158DC" w:rsidRDefault="00265DBA" w:rsidP="00265D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5BCBB1B3" w14:textId="029EB08C" w:rsidR="00265DBA" w:rsidRPr="00DF5C11" w:rsidRDefault="00265DBA" w:rsidP="00265DBA">
            <w:pPr>
              <w:pStyle w:val="Odpowiedzi"/>
              <w:rPr>
                <w:rFonts w:ascii="Tahoma" w:hAnsi="Tahoma" w:cs="Tahoma"/>
                <w:b w:val="0"/>
              </w:rPr>
            </w:pPr>
            <w:r w:rsidRPr="6B91D00C">
              <w:rPr>
                <w:rFonts w:ascii="Tahoma" w:hAnsi="Tahoma" w:cs="Tahoma"/>
                <w:b w:val="0"/>
              </w:rPr>
              <w:t>2022/2023</w:t>
            </w:r>
          </w:p>
        </w:tc>
      </w:tr>
      <w:tr w:rsidR="00265DBA" w:rsidRPr="004D1D3A" w14:paraId="7C4E7090" w14:textId="77777777" w:rsidTr="6B91D00C">
        <w:tc>
          <w:tcPr>
            <w:tcW w:w="2410" w:type="dxa"/>
            <w:vAlign w:val="center"/>
          </w:tcPr>
          <w:p w14:paraId="5F0B3335" w14:textId="77777777" w:rsidR="00265DBA" w:rsidRPr="004D1D3A" w:rsidRDefault="00265DBA" w:rsidP="00265D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4BB866D9" w14:textId="77777777" w:rsidR="00265DBA" w:rsidRPr="00DF5C11" w:rsidRDefault="00265DBA" w:rsidP="00265DBA">
            <w:pPr>
              <w:pStyle w:val="Odpowiedzi"/>
              <w:rPr>
                <w:rFonts w:ascii="Tahoma" w:hAnsi="Tahoma" w:cs="Tahoma"/>
                <w:b w:val="0"/>
              </w:rPr>
            </w:pPr>
            <w:r w:rsidRPr="0075575B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265DBA" w:rsidRPr="00B158DC" w14:paraId="55E5C53E" w14:textId="77777777" w:rsidTr="6B91D00C">
        <w:tc>
          <w:tcPr>
            <w:tcW w:w="2410" w:type="dxa"/>
            <w:vAlign w:val="center"/>
          </w:tcPr>
          <w:p w14:paraId="68414D6E" w14:textId="77777777" w:rsidR="00265DBA" w:rsidRPr="00B158DC" w:rsidRDefault="00265DBA" w:rsidP="00265D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2C445E63" w14:textId="77777777" w:rsidR="00265DBA" w:rsidRPr="00DF5C11" w:rsidRDefault="00265DBA" w:rsidP="00265DBA">
            <w:pPr>
              <w:pStyle w:val="Odpowiedzi"/>
              <w:rPr>
                <w:rFonts w:ascii="Tahoma" w:hAnsi="Tahoma" w:cs="Tahoma"/>
                <w:b w:val="0"/>
              </w:rPr>
            </w:pPr>
            <w:r w:rsidRPr="0075575B"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265DBA" w:rsidRPr="00B158DC" w14:paraId="1A9C1BD1" w14:textId="77777777" w:rsidTr="6B91D00C">
        <w:tc>
          <w:tcPr>
            <w:tcW w:w="2410" w:type="dxa"/>
            <w:vAlign w:val="center"/>
          </w:tcPr>
          <w:p w14:paraId="6ACCCE16" w14:textId="77777777" w:rsidR="00265DBA" w:rsidRPr="00B158DC" w:rsidRDefault="00265DBA" w:rsidP="00265D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4E0B17C7" w14:textId="77777777" w:rsidR="00265DBA" w:rsidRPr="00DF5C11" w:rsidRDefault="00265DBA" w:rsidP="00265DB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5575B">
              <w:rPr>
                <w:rFonts w:ascii="Tahoma" w:hAnsi="Tahoma" w:cs="Tahoma"/>
                <w:b w:val="0"/>
              </w:rPr>
              <w:t xml:space="preserve">tudia </w:t>
            </w:r>
            <w:r w:rsidR="003B258D">
              <w:rPr>
                <w:rFonts w:ascii="Tahoma" w:hAnsi="Tahoma" w:cs="Tahoma"/>
                <w:b w:val="0"/>
              </w:rPr>
              <w:t>pierwszego stopnia</w:t>
            </w:r>
          </w:p>
        </w:tc>
      </w:tr>
      <w:tr w:rsidR="00265DBA" w:rsidRPr="00B158DC" w14:paraId="4818674D" w14:textId="77777777" w:rsidTr="6B91D00C">
        <w:tc>
          <w:tcPr>
            <w:tcW w:w="2410" w:type="dxa"/>
            <w:vAlign w:val="center"/>
          </w:tcPr>
          <w:p w14:paraId="71E3D154" w14:textId="77777777" w:rsidR="00265DBA" w:rsidRPr="00B158DC" w:rsidRDefault="00265DBA" w:rsidP="00265D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4BE26A64" w14:textId="77777777" w:rsidR="00265DBA" w:rsidRPr="00DF5C11" w:rsidRDefault="00265DBA" w:rsidP="00265DB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65DBA" w:rsidRPr="00B158DC" w14:paraId="0D30D57A" w14:textId="77777777" w:rsidTr="6B91D00C">
        <w:tc>
          <w:tcPr>
            <w:tcW w:w="2410" w:type="dxa"/>
            <w:vAlign w:val="center"/>
          </w:tcPr>
          <w:p w14:paraId="6B3FE12B" w14:textId="77777777" w:rsidR="00265DBA" w:rsidRPr="00B158DC" w:rsidRDefault="00265DBA" w:rsidP="00265D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0CAE138E" w14:textId="77777777" w:rsidR="00265DBA" w:rsidRPr="00DF5C11" w:rsidRDefault="00C60FAF" w:rsidP="00265DB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Inżynieria danych</w:t>
            </w:r>
          </w:p>
        </w:tc>
      </w:tr>
      <w:tr w:rsidR="00265DBA" w:rsidRPr="00B158DC" w14:paraId="31D983D9" w14:textId="77777777" w:rsidTr="6B91D00C">
        <w:tc>
          <w:tcPr>
            <w:tcW w:w="2410" w:type="dxa"/>
            <w:vAlign w:val="center"/>
          </w:tcPr>
          <w:p w14:paraId="257A6737" w14:textId="77777777" w:rsidR="00265DBA" w:rsidRPr="00B158DC" w:rsidRDefault="00265DBA" w:rsidP="00265D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63D65DCE" w14:textId="77777777" w:rsidR="00265DBA" w:rsidRPr="00DF5C11" w:rsidRDefault="00E2305E" w:rsidP="00265DB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Jacek Jakieła</w:t>
            </w:r>
          </w:p>
        </w:tc>
      </w:tr>
    </w:tbl>
    <w:p w14:paraId="00A3F7C6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D651589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9F801DD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04D8DE9B" w14:textId="77777777" w:rsidTr="0032293C">
        <w:tc>
          <w:tcPr>
            <w:tcW w:w="9778" w:type="dxa"/>
            <w:shd w:val="clear" w:color="auto" w:fill="FFFFFF" w:themeFill="background1"/>
          </w:tcPr>
          <w:p w14:paraId="5A6C3923" w14:textId="77777777" w:rsidR="004846A3" w:rsidRPr="00B158DC" w:rsidRDefault="004E2095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F221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statystyki</w:t>
            </w:r>
            <w:r w:rsidR="0047117B" w:rsidRPr="002F221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</w:t>
            </w:r>
            <w:r w:rsidRPr="002F221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AB4E5A" w:rsidRPr="002F221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Drążenie danych</w:t>
            </w:r>
            <w:r w:rsidR="00AB4E5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</w:p>
        </w:tc>
      </w:tr>
    </w:tbl>
    <w:p w14:paraId="0EE084E0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656516D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87EAA73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3E5DCE2D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FBB6A5E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14:paraId="1C47E833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C5FB4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06823" w14:textId="77777777" w:rsidR="00721413" w:rsidRPr="00B158DC" w:rsidRDefault="00CE5A4A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Przekazanie </w:t>
            </w:r>
            <w:r w:rsidRPr="00ED0ED9">
              <w:rPr>
                <w:rFonts w:ascii="Tahoma" w:hAnsi="Tahoma" w:cs="Tahoma"/>
                <w:b w:val="0"/>
              </w:rPr>
              <w:t>praktycznej</w:t>
            </w:r>
            <w:r>
              <w:rPr>
                <w:rFonts w:ascii="Tahoma" w:hAnsi="Tahoma" w:cs="Tahoma"/>
                <w:b w:val="0"/>
              </w:rPr>
              <w:t xml:space="preserve"> wiedzy na temat metod, technik i narzędzi prezentacji danych i raportowania.</w:t>
            </w:r>
          </w:p>
        </w:tc>
      </w:tr>
      <w:tr w:rsidR="00721413" w:rsidRPr="00B158DC" w14:paraId="1875830F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3AC12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CE336" w14:textId="77777777" w:rsidR="00721413" w:rsidRPr="00B158DC" w:rsidRDefault="00CE5A4A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Ukształtowanie umiejętności wykorzystania form wizualizacji odpowiednio dobranych do kontekstu, odbiorców oraz celu przekazu.</w:t>
            </w:r>
          </w:p>
        </w:tc>
      </w:tr>
      <w:tr w:rsidR="00CE5A4A" w:rsidRPr="00B158DC" w14:paraId="3155E5DE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19443" w14:textId="77777777" w:rsidR="00CE5A4A" w:rsidRPr="00B158DC" w:rsidRDefault="00CE5A4A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1C8EC" w14:textId="77777777" w:rsidR="00CE5A4A" w:rsidRDefault="00CE5A4A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Ukształtowanie umiejętności wykorzystania interaktywnych form wizualizacji i raportowania danych w formie pulpitów kierowniczych odpowiednio dobranych do kontekstu, odbiorców oraz celu przekazu.</w:t>
            </w:r>
          </w:p>
        </w:tc>
      </w:tr>
      <w:tr w:rsidR="00582E21" w:rsidRPr="00B158DC" w14:paraId="22B8C281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05136" w14:textId="77777777" w:rsidR="00582E21" w:rsidRDefault="00582E21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85D1B" w14:textId="77777777" w:rsidR="00582E21" w:rsidRDefault="00582E21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Ukształtowanie umiejętności</w:t>
            </w:r>
            <w:r w:rsidR="00CE1405">
              <w:rPr>
                <w:rFonts w:ascii="Tahoma" w:hAnsi="Tahoma" w:cs="Tahoma"/>
                <w:b w:val="0"/>
              </w:rPr>
              <w:t xml:space="preserve"> przygotowywania </w:t>
            </w:r>
            <w:r>
              <w:rPr>
                <w:rFonts w:ascii="Tahoma" w:hAnsi="Tahoma" w:cs="Tahoma"/>
                <w:b w:val="0"/>
              </w:rPr>
              <w:t xml:space="preserve">prezentacji danych (wyników analiz) z wykorzystaniem zasad </w:t>
            </w:r>
            <w:proofErr w:type="spellStart"/>
            <w:r>
              <w:rPr>
                <w:rFonts w:ascii="Tahoma" w:hAnsi="Tahoma" w:cs="Tahoma"/>
                <w:b w:val="0"/>
              </w:rPr>
              <w:t>Storytellingu</w:t>
            </w:r>
            <w:proofErr w:type="spellEnd"/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250AA5B5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2483D83D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0A7BDF64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710B5A93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5B9E9F01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6F46CEE3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14:paraId="21724AFE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4D35BBCB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265DBA" w:rsidRPr="004D1D3A" w14:paraId="0D55227E" w14:textId="77777777" w:rsidTr="00B96B2D">
        <w:trPr>
          <w:trHeight w:val="227"/>
          <w:jc w:val="center"/>
        </w:trPr>
        <w:tc>
          <w:tcPr>
            <w:tcW w:w="846" w:type="dxa"/>
            <w:vAlign w:val="center"/>
          </w:tcPr>
          <w:p w14:paraId="38B3A97F" w14:textId="77777777" w:rsidR="00265DBA" w:rsidRPr="004D1D3A" w:rsidRDefault="00265DBA" w:rsidP="00265D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5F7A41F4" w14:textId="77777777" w:rsidR="00265DBA" w:rsidRDefault="00CE5A4A" w:rsidP="00E56F84">
            <w:pPr>
              <w:pStyle w:val="wrubryce"/>
            </w:pPr>
            <w:r>
              <w:rPr>
                <w:rFonts w:ascii="Tahoma" w:hAnsi="Tahoma" w:cs="Tahoma"/>
              </w:rPr>
              <w:t xml:space="preserve">Potrafi </w:t>
            </w:r>
            <w:r w:rsidR="00CE1405">
              <w:rPr>
                <w:rFonts w:ascii="Tahoma" w:hAnsi="Tahoma" w:cs="Tahoma"/>
              </w:rPr>
              <w:t xml:space="preserve">dobierać i </w:t>
            </w:r>
            <w:r w:rsidR="00DA0161">
              <w:rPr>
                <w:rFonts w:ascii="Tahoma" w:hAnsi="Tahoma" w:cs="Tahoma"/>
              </w:rPr>
              <w:t xml:space="preserve">interpretować </w:t>
            </w:r>
            <w:r>
              <w:rPr>
                <w:rFonts w:ascii="Tahoma" w:hAnsi="Tahoma" w:cs="Tahoma"/>
              </w:rPr>
              <w:t>różne formy wizualizacji, w oparciu o gramatykę języka wizualnego, wychwytywać błędy w wizualizacjach oraz zaproponować rozwiązania korygujące i ulepszenia, w oparciu o poznane metody oraz techniki projektowania i implementacji wizualizacji danych oraz raportowania.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70411F28" w14:textId="0E158887" w:rsidR="00265DBA" w:rsidRPr="002A2F00" w:rsidRDefault="00550A49" w:rsidP="00265DB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</w:t>
            </w:r>
          </w:p>
        </w:tc>
      </w:tr>
      <w:tr w:rsidR="00265DBA" w:rsidRPr="00B158DC" w14:paraId="55E438D1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618F10D" w14:textId="77777777" w:rsidR="00265DBA" w:rsidRPr="00B158DC" w:rsidRDefault="00265DBA" w:rsidP="00265DBA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265DBA" w:rsidRPr="00B158DC" w14:paraId="493AB902" w14:textId="77777777" w:rsidTr="00B96B2D">
        <w:trPr>
          <w:trHeight w:val="227"/>
          <w:jc w:val="center"/>
        </w:trPr>
        <w:tc>
          <w:tcPr>
            <w:tcW w:w="846" w:type="dxa"/>
            <w:vAlign w:val="center"/>
          </w:tcPr>
          <w:p w14:paraId="2F649380" w14:textId="77777777" w:rsidR="00265DBA" w:rsidRPr="00B158DC" w:rsidRDefault="00265DBA" w:rsidP="00265DBA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407B6CB8" w14:textId="77777777" w:rsidR="00265DBA" w:rsidRPr="00B158DC" w:rsidRDefault="00265DBA" w:rsidP="00265DB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="00E33CD1">
              <w:rPr>
                <w:rFonts w:ascii="Tahoma" w:hAnsi="Tahoma" w:cs="Tahoma"/>
              </w:rPr>
              <w:t>o</w:t>
            </w:r>
            <w:r w:rsidR="00E33CD1" w:rsidRPr="00ED0ED9">
              <w:rPr>
                <w:rFonts w:ascii="Tahoma" w:hAnsi="Tahoma" w:cs="Tahoma"/>
              </w:rPr>
              <w:t>kreślić cel wizualizacji</w:t>
            </w:r>
            <w:r w:rsidR="00AC2582">
              <w:rPr>
                <w:rFonts w:ascii="Tahoma" w:hAnsi="Tahoma" w:cs="Tahoma"/>
              </w:rPr>
              <w:t xml:space="preserve">, </w:t>
            </w:r>
            <w:r w:rsidR="00E33CD1" w:rsidRPr="00ED0ED9">
              <w:rPr>
                <w:rFonts w:ascii="Tahoma" w:hAnsi="Tahoma" w:cs="Tahoma"/>
              </w:rPr>
              <w:t>odpowiednio dobrać formę wizualizacj</w:t>
            </w:r>
            <w:r w:rsidR="00E33CD1">
              <w:rPr>
                <w:rFonts w:ascii="Tahoma" w:hAnsi="Tahoma" w:cs="Tahoma"/>
              </w:rPr>
              <w:t>i danych w oparciu o sformułowane cele</w:t>
            </w:r>
            <w:r w:rsidR="00AC2582">
              <w:rPr>
                <w:rFonts w:ascii="Tahoma" w:hAnsi="Tahoma" w:cs="Tahoma"/>
              </w:rPr>
              <w:t xml:space="preserve">, </w:t>
            </w:r>
            <w:r w:rsidR="00AC2582" w:rsidRPr="00ED0ED9">
              <w:rPr>
                <w:rFonts w:ascii="Tahoma" w:hAnsi="Tahoma" w:cs="Tahoma"/>
              </w:rPr>
              <w:t>do</w:t>
            </w:r>
            <w:r w:rsidR="00DA0161">
              <w:rPr>
                <w:rFonts w:ascii="Tahoma" w:hAnsi="Tahoma" w:cs="Tahoma"/>
              </w:rPr>
              <w:t>sto</w:t>
            </w:r>
            <w:r w:rsidR="00AC2582" w:rsidRPr="00ED0ED9">
              <w:rPr>
                <w:rFonts w:ascii="Tahoma" w:hAnsi="Tahoma" w:cs="Tahoma"/>
              </w:rPr>
              <w:t>sować poziom szczegółowości</w:t>
            </w:r>
            <w:r w:rsidR="00AC2582">
              <w:rPr>
                <w:rFonts w:ascii="Tahoma" w:hAnsi="Tahoma" w:cs="Tahoma"/>
              </w:rPr>
              <w:t xml:space="preserve"> </w:t>
            </w:r>
            <w:r w:rsidR="00DA0161">
              <w:rPr>
                <w:rFonts w:ascii="Tahoma" w:hAnsi="Tahoma" w:cs="Tahoma"/>
              </w:rPr>
              <w:t>do</w:t>
            </w:r>
            <w:r w:rsidR="00AC2582" w:rsidRPr="00ED0ED9">
              <w:rPr>
                <w:rFonts w:ascii="Tahoma" w:hAnsi="Tahoma" w:cs="Tahoma"/>
              </w:rPr>
              <w:t xml:space="preserve"> </w:t>
            </w:r>
            <w:r w:rsidR="00AC2582">
              <w:rPr>
                <w:rFonts w:ascii="Tahoma" w:hAnsi="Tahoma" w:cs="Tahoma"/>
              </w:rPr>
              <w:t>potrzeb odbiorców i wymagań związanych z prezentacją rozwiązywanego problemu lub podejmowaną decyzją.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5A0692CD" w14:textId="049121FE" w:rsidR="00265DBA" w:rsidRPr="002A2F00" w:rsidRDefault="00550A49" w:rsidP="00265DB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</w:t>
            </w:r>
            <w:r w:rsidR="00580F6D">
              <w:rPr>
                <w:rFonts w:ascii="Tahoma" w:hAnsi="Tahoma" w:cs="Tahoma"/>
              </w:rPr>
              <w:t xml:space="preserve">, </w:t>
            </w:r>
            <w:r w:rsidR="00580F6D" w:rsidRPr="00550A49">
              <w:rPr>
                <w:rFonts w:ascii="Tahoma" w:hAnsi="Tahoma" w:cs="Tahoma"/>
              </w:rPr>
              <w:t>K_U</w:t>
            </w:r>
            <w:r w:rsidR="00580F6D">
              <w:rPr>
                <w:rFonts w:ascii="Tahoma" w:hAnsi="Tahoma" w:cs="Tahoma"/>
              </w:rPr>
              <w:t>21</w:t>
            </w:r>
          </w:p>
        </w:tc>
      </w:tr>
      <w:tr w:rsidR="00AC2582" w:rsidRPr="00B158DC" w14:paraId="1AB45257" w14:textId="77777777" w:rsidTr="00B96B2D">
        <w:trPr>
          <w:trHeight w:val="227"/>
          <w:jc w:val="center"/>
        </w:trPr>
        <w:tc>
          <w:tcPr>
            <w:tcW w:w="846" w:type="dxa"/>
            <w:vAlign w:val="center"/>
          </w:tcPr>
          <w:p w14:paraId="6CD86933" w14:textId="77777777" w:rsidR="00AC2582" w:rsidRPr="00B158DC" w:rsidRDefault="00AC2582" w:rsidP="00265DBA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7087" w:type="dxa"/>
            <w:vAlign w:val="center"/>
          </w:tcPr>
          <w:p w14:paraId="4548C3CF" w14:textId="77777777" w:rsidR="00AC2582" w:rsidRPr="00B158DC" w:rsidRDefault="00AC2582" w:rsidP="00265DB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z</w:t>
            </w:r>
            <w:r w:rsidRPr="00ED0ED9">
              <w:rPr>
                <w:rFonts w:ascii="Tahoma" w:hAnsi="Tahoma" w:cs="Tahoma"/>
              </w:rPr>
              <w:t xml:space="preserve">aprojektować interaktywne formy wizualizacji </w:t>
            </w:r>
            <w:r>
              <w:rPr>
                <w:rFonts w:ascii="Tahoma" w:hAnsi="Tahoma" w:cs="Tahoma"/>
              </w:rPr>
              <w:t xml:space="preserve">w formie pulpitów kierowniczych </w:t>
            </w:r>
            <w:r w:rsidRPr="00ED0ED9">
              <w:rPr>
                <w:rFonts w:ascii="Tahoma" w:hAnsi="Tahoma" w:cs="Tahoma"/>
              </w:rPr>
              <w:t>ułatwiające podejmowan</w:t>
            </w:r>
            <w:r>
              <w:rPr>
                <w:rFonts w:ascii="Tahoma" w:hAnsi="Tahoma" w:cs="Tahoma"/>
              </w:rPr>
              <w:t>ie realnych decyzji.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138CC6D3" w14:textId="16F777C2" w:rsidR="00AC2582" w:rsidRPr="002A2F00" w:rsidRDefault="00550A49" w:rsidP="00265DBA">
            <w:pPr>
              <w:pStyle w:val="wrubryce"/>
              <w:jc w:val="left"/>
              <w:rPr>
                <w:rFonts w:ascii="Tahoma" w:hAnsi="Tahoma" w:cs="Tahoma"/>
              </w:rPr>
            </w:pPr>
            <w:r w:rsidRPr="00550A49">
              <w:rPr>
                <w:rFonts w:ascii="Tahoma" w:hAnsi="Tahoma" w:cs="Tahoma"/>
              </w:rPr>
              <w:t>K_U16</w:t>
            </w:r>
            <w:r w:rsidR="00580F6D">
              <w:rPr>
                <w:rFonts w:ascii="Tahoma" w:hAnsi="Tahoma" w:cs="Tahoma"/>
              </w:rPr>
              <w:t xml:space="preserve">, </w:t>
            </w:r>
            <w:r w:rsidR="00580F6D" w:rsidRPr="00550A49">
              <w:rPr>
                <w:rFonts w:ascii="Tahoma" w:hAnsi="Tahoma" w:cs="Tahoma"/>
              </w:rPr>
              <w:t>K_U</w:t>
            </w:r>
            <w:r w:rsidR="00580F6D">
              <w:rPr>
                <w:rFonts w:ascii="Tahoma" w:hAnsi="Tahoma" w:cs="Tahoma"/>
              </w:rPr>
              <w:t>21</w:t>
            </w:r>
          </w:p>
        </w:tc>
      </w:tr>
      <w:tr w:rsidR="00AC2582" w:rsidRPr="00B158DC" w14:paraId="6A965F4E" w14:textId="77777777" w:rsidTr="00B96B2D">
        <w:trPr>
          <w:trHeight w:val="227"/>
          <w:jc w:val="center"/>
        </w:trPr>
        <w:tc>
          <w:tcPr>
            <w:tcW w:w="846" w:type="dxa"/>
            <w:vAlign w:val="center"/>
          </w:tcPr>
          <w:p w14:paraId="12C7843D" w14:textId="77777777" w:rsidR="00AC2582" w:rsidRPr="00B158DC" w:rsidRDefault="00AC2582" w:rsidP="00265DBA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0B28C738" w14:textId="77777777" w:rsidR="00AC2582" w:rsidRPr="00B158DC" w:rsidRDefault="00AC2582" w:rsidP="00265DB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zaprojektować prezentację danych (wyników analiz) z wykorzystaniem zasad </w:t>
            </w:r>
            <w:proofErr w:type="spellStart"/>
            <w:r>
              <w:rPr>
                <w:rFonts w:ascii="Tahoma" w:hAnsi="Tahoma" w:cs="Tahoma"/>
              </w:rPr>
              <w:t>Storytellingu</w:t>
            </w:r>
            <w:proofErr w:type="spellEnd"/>
            <w:r>
              <w:rPr>
                <w:rFonts w:ascii="Tahoma" w:hAnsi="Tahoma" w:cs="Tahoma"/>
              </w:rPr>
              <w:t xml:space="preserve"> z danymi.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366F6585" w14:textId="0203DE26" w:rsidR="00AC2582" w:rsidRPr="002A2F00" w:rsidRDefault="00580F6D" w:rsidP="00265DB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K_U02, </w:t>
            </w:r>
            <w:r w:rsidR="00550A49">
              <w:rPr>
                <w:rFonts w:ascii="Tahoma" w:hAnsi="Tahoma" w:cs="Tahoma"/>
              </w:rPr>
              <w:t>K_U04</w:t>
            </w:r>
          </w:p>
        </w:tc>
      </w:tr>
    </w:tbl>
    <w:p w14:paraId="25D311D3" w14:textId="7DB69053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2D5F8101" w14:textId="7C3B98DC" w:rsidR="0035344F" w:rsidRPr="009D1BD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  <w:r w:rsidR="009D1BD5">
        <w:rPr>
          <w:rFonts w:ascii="Tahoma" w:hAnsi="Tahoma" w:cs="Tahoma"/>
        </w:rPr>
        <w:t xml:space="preserve"> </w:t>
      </w:r>
      <w:r w:rsidR="009D1BD5" w:rsidRPr="000B39B2">
        <w:rPr>
          <w:rFonts w:ascii="Tahoma" w:hAnsi="Tahoma" w:cs="Tahoma"/>
        </w:rPr>
        <w:t>(</w:t>
      </w:r>
      <w:r w:rsidR="009D1BD5" w:rsidRPr="009D1BD5">
        <w:rPr>
          <w:rFonts w:ascii="Tahoma" w:hAnsi="Tahoma" w:cs="Tahoma"/>
          <w:b w:val="0"/>
          <w:bCs/>
        </w:rPr>
        <w:t>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B158DC" w14:paraId="3A2A120D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43E4C36D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495AC70D" w14:textId="77777777" w:rsidTr="009D1BD5">
        <w:trPr>
          <w:trHeight w:val="284"/>
        </w:trPr>
        <w:tc>
          <w:tcPr>
            <w:tcW w:w="1222" w:type="dxa"/>
            <w:vAlign w:val="center"/>
          </w:tcPr>
          <w:p w14:paraId="7B03545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9C667D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B8B6B3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CAEDFB"/>
            <w:vAlign w:val="center"/>
          </w:tcPr>
          <w:p w14:paraId="0E9D065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908AD3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CAEDFB"/>
            <w:vAlign w:val="center"/>
          </w:tcPr>
          <w:p w14:paraId="1CE9012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1DCF7A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516738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397CFD83" w14:textId="77777777" w:rsidTr="009D1BD5">
        <w:trPr>
          <w:trHeight w:val="284"/>
        </w:trPr>
        <w:tc>
          <w:tcPr>
            <w:tcW w:w="1222" w:type="dxa"/>
            <w:vAlign w:val="center"/>
          </w:tcPr>
          <w:p w14:paraId="3A9322BA" w14:textId="77777777" w:rsidR="00231C1A" w:rsidRPr="00B158DC" w:rsidRDefault="00231C1A" w:rsidP="00231C1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9A80DB7" w14:textId="77777777" w:rsidR="0035344F" w:rsidRPr="00B158DC" w:rsidRDefault="00231C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F22FEA4" w14:textId="77777777" w:rsidR="0035344F" w:rsidRPr="00B158DC" w:rsidRDefault="00231C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CAEDFB"/>
            <w:vAlign w:val="center"/>
          </w:tcPr>
          <w:p w14:paraId="7C8FDF9F" w14:textId="77777777" w:rsidR="0035344F" w:rsidRPr="002A2F00" w:rsidRDefault="009170A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22" w:type="dxa"/>
            <w:vAlign w:val="center"/>
          </w:tcPr>
          <w:p w14:paraId="3682D551" w14:textId="77777777" w:rsidR="0035344F" w:rsidRPr="002A2F00" w:rsidRDefault="00231C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CAEDFB"/>
            <w:vAlign w:val="center"/>
          </w:tcPr>
          <w:p w14:paraId="543E5652" w14:textId="77777777" w:rsidR="0035344F" w:rsidRPr="002A2F00" w:rsidRDefault="00C5400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A2F00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76827615" w14:textId="77777777" w:rsidR="0035344F" w:rsidRPr="00B158DC" w:rsidRDefault="00231C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05F8EBDC" w14:textId="77777777" w:rsidR="0035344F" w:rsidRPr="00B158DC" w:rsidRDefault="009170A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0B1652F9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9170A8" w:rsidRPr="00B158DC" w14:paraId="488A3CB7" w14:textId="77777777" w:rsidTr="008E2FC5">
        <w:trPr>
          <w:trHeight w:val="284"/>
        </w:trPr>
        <w:tc>
          <w:tcPr>
            <w:tcW w:w="9778" w:type="dxa"/>
            <w:gridSpan w:val="8"/>
            <w:vAlign w:val="center"/>
          </w:tcPr>
          <w:p w14:paraId="7279DFC3" w14:textId="77777777" w:rsidR="009170A8" w:rsidRPr="00B158DC" w:rsidRDefault="009170A8" w:rsidP="008E2FC5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9170A8" w:rsidRPr="00B158DC" w14:paraId="75E0DEC8" w14:textId="77777777" w:rsidTr="009D1BD5">
        <w:trPr>
          <w:trHeight w:val="284"/>
        </w:trPr>
        <w:tc>
          <w:tcPr>
            <w:tcW w:w="1222" w:type="dxa"/>
            <w:vAlign w:val="center"/>
          </w:tcPr>
          <w:p w14:paraId="7A482280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C608987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E88D1CA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CAEDFB"/>
            <w:vAlign w:val="center"/>
          </w:tcPr>
          <w:p w14:paraId="41E512BE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C0CCD22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CAEDFB"/>
            <w:vAlign w:val="center"/>
          </w:tcPr>
          <w:p w14:paraId="6226371D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F1D425A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50876956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9170A8" w:rsidRPr="00B158DC" w14:paraId="232E25AD" w14:textId="77777777" w:rsidTr="009D1BD5">
        <w:trPr>
          <w:trHeight w:val="284"/>
        </w:trPr>
        <w:tc>
          <w:tcPr>
            <w:tcW w:w="1222" w:type="dxa"/>
            <w:vAlign w:val="center"/>
          </w:tcPr>
          <w:p w14:paraId="4ECF96FE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CE05D54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66904D5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CAEDFB"/>
            <w:vAlign w:val="center"/>
          </w:tcPr>
          <w:p w14:paraId="55EB2463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38DFCEF8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CAEDFB"/>
            <w:vAlign w:val="center"/>
          </w:tcPr>
          <w:p w14:paraId="7D13D43C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7CC20152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39B9ACFD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3C68276E" w14:textId="77777777"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2BD68AD" w14:textId="77777777" w:rsidR="009170A8" w:rsidRPr="00B158DC" w:rsidRDefault="009170A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76573CA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0120848C" w14:textId="77777777" w:rsidTr="00814C3C">
        <w:tc>
          <w:tcPr>
            <w:tcW w:w="2127" w:type="dxa"/>
            <w:vAlign w:val="center"/>
          </w:tcPr>
          <w:p w14:paraId="4A17D60A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0F7B1D52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52E5D1BA" w14:textId="77777777" w:rsidTr="00814C3C">
        <w:tc>
          <w:tcPr>
            <w:tcW w:w="2127" w:type="dxa"/>
            <w:vAlign w:val="center"/>
          </w:tcPr>
          <w:p w14:paraId="57899359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53E6A8C8" w14:textId="7E7B0903" w:rsidR="006A46E0" w:rsidRPr="00B158DC" w:rsidRDefault="00F87409" w:rsidP="001E2A34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F87409">
              <w:rPr>
                <w:rFonts w:ascii="Tahoma" w:hAnsi="Tahoma" w:cs="Tahoma"/>
                <w:b w:val="0"/>
              </w:rPr>
              <w:t>Praca na przykładach pokazujących dobór odpowiedniej formy wizualizacji do zbioru danych, celu prezentacji, oraz jej optymalizacja pod kątem jej wartości informacyjnej. Zajęcia prowadzone z wykorzystaniem najpopularniejszych środowisk programowych</w:t>
            </w:r>
            <w:r w:rsidR="003D1353">
              <w:rPr>
                <w:rFonts w:ascii="Tahoma" w:hAnsi="Tahoma" w:cs="Tahoma"/>
                <w:b w:val="0"/>
              </w:rPr>
              <w:t xml:space="preserve"> </w:t>
            </w:r>
            <w:r w:rsidR="00DC1926">
              <w:rPr>
                <w:rFonts w:ascii="Tahoma" w:hAnsi="Tahoma" w:cs="Tahoma"/>
                <w:b w:val="0"/>
              </w:rPr>
              <w:t>dedykowanych wizualizacji danych</w:t>
            </w:r>
            <w:r w:rsidR="003D1353">
              <w:rPr>
                <w:rFonts w:ascii="Tahoma" w:hAnsi="Tahoma" w:cs="Tahoma"/>
                <w:b w:val="0"/>
              </w:rPr>
              <w:t xml:space="preserve"> oraz wybranych bibliotek języków Data Science</w:t>
            </w:r>
            <w:r w:rsidR="00DC1926">
              <w:rPr>
                <w:rFonts w:ascii="Tahoma" w:hAnsi="Tahoma" w:cs="Tahoma"/>
                <w:b w:val="0"/>
              </w:rPr>
              <w:t>.</w:t>
            </w:r>
            <w:r w:rsidR="00BF7860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AD1FCF" w:rsidRPr="00B158DC" w14:paraId="102A105C" w14:textId="77777777" w:rsidTr="00814C3C">
        <w:tc>
          <w:tcPr>
            <w:tcW w:w="2127" w:type="dxa"/>
            <w:vAlign w:val="center"/>
          </w:tcPr>
          <w:p w14:paraId="55ABBAF0" w14:textId="77777777" w:rsidR="00AD1FCF" w:rsidRPr="00B158DC" w:rsidRDefault="00AD1FCF" w:rsidP="00AD1FC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382F7862" w14:textId="77777777" w:rsidR="00AD1FCF" w:rsidRDefault="00884D7E" w:rsidP="001E2A34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884D7E">
              <w:rPr>
                <w:rFonts w:ascii="Tahoma" w:hAnsi="Tahoma" w:cs="Tahoma"/>
                <w:b w:val="0"/>
              </w:rPr>
              <w:t xml:space="preserve">Projekt realizowany zgodnie z ustalonym scenariuszem </w:t>
            </w:r>
            <w:r w:rsidR="00484A1F">
              <w:rPr>
                <w:rFonts w:ascii="Tahoma" w:hAnsi="Tahoma" w:cs="Tahoma"/>
                <w:b w:val="0"/>
              </w:rPr>
              <w:t xml:space="preserve">dla określonej dziedziny problemu zatwierdzonej przez </w:t>
            </w:r>
            <w:r w:rsidR="00484A1F" w:rsidRPr="00884D7E">
              <w:rPr>
                <w:rFonts w:ascii="Tahoma" w:hAnsi="Tahoma" w:cs="Tahoma"/>
                <w:b w:val="0"/>
              </w:rPr>
              <w:t>prowadzą</w:t>
            </w:r>
            <w:r w:rsidR="00484A1F">
              <w:rPr>
                <w:rFonts w:ascii="Tahoma" w:hAnsi="Tahoma" w:cs="Tahoma"/>
                <w:b w:val="0"/>
              </w:rPr>
              <w:t>cego</w:t>
            </w:r>
            <w:r w:rsidR="00484A1F" w:rsidRPr="00884D7E">
              <w:rPr>
                <w:rFonts w:ascii="Tahoma" w:hAnsi="Tahoma" w:cs="Tahoma"/>
                <w:b w:val="0"/>
              </w:rPr>
              <w:t xml:space="preserve"> </w:t>
            </w:r>
            <w:r w:rsidRPr="00884D7E">
              <w:rPr>
                <w:rFonts w:ascii="Tahoma" w:hAnsi="Tahoma" w:cs="Tahoma"/>
                <w:b w:val="0"/>
              </w:rPr>
              <w:t xml:space="preserve">w oparciu </w:t>
            </w:r>
            <w:r w:rsidR="00484A1F">
              <w:rPr>
                <w:rFonts w:ascii="Tahoma" w:hAnsi="Tahoma" w:cs="Tahoma"/>
                <w:b w:val="0"/>
              </w:rPr>
              <w:t xml:space="preserve">o odpowiednio dobrane </w:t>
            </w:r>
            <w:r w:rsidRPr="00884D7E">
              <w:rPr>
                <w:rFonts w:ascii="Tahoma" w:hAnsi="Tahoma" w:cs="Tahoma"/>
                <w:b w:val="0"/>
              </w:rPr>
              <w:t>zbiory danych.</w:t>
            </w:r>
          </w:p>
        </w:tc>
      </w:tr>
    </w:tbl>
    <w:p w14:paraId="38C25B36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331EC87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7D4BBC93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D8E42D2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1387321A" w14:textId="77777777" w:rsidTr="00AE4F27">
        <w:trPr>
          <w:cantSplit/>
          <w:trHeight w:val="281"/>
        </w:trPr>
        <w:tc>
          <w:tcPr>
            <w:tcW w:w="568" w:type="dxa"/>
            <w:vAlign w:val="center"/>
          </w:tcPr>
          <w:p w14:paraId="35A65006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858D8EF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65076" w:rsidRPr="00B158DC" w14:paraId="7C6C42B0" w14:textId="77777777" w:rsidTr="00AE4F27">
        <w:tc>
          <w:tcPr>
            <w:tcW w:w="568" w:type="dxa"/>
            <w:vAlign w:val="center"/>
          </w:tcPr>
          <w:p w14:paraId="4499CACA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5B057BD3" w14:textId="77777777" w:rsidR="00A65076" w:rsidRPr="00DC1926" w:rsidRDefault="006D6D7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Wprowadzenie do </w:t>
            </w:r>
            <w:r w:rsidR="00DC1926" w:rsidRPr="00DC1926">
              <w:rPr>
                <w:rFonts w:ascii="Tahoma" w:hAnsi="Tahoma" w:cs="Tahoma"/>
                <w:b w:val="0"/>
              </w:rPr>
              <w:t>wizualizacji danych</w:t>
            </w:r>
            <w:r>
              <w:rPr>
                <w:rFonts w:ascii="Tahoma" w:hAnsi="Tahoma" w:cs="Tahoma"/>
                <w:b w:val="0"/>
              </w:rPr>
              <w:t xml:space="preserve">. Charakterystyka procesu oraz </w:t>
            </w:r>
            <w:r w:rsidR="00DC1926" w:rsidRPr="00DC1926">
              <w:rPr>
                <w:rFonts w:ascii="Tahoma" w:hAnsi="Tahoma" w:cs="Tahoma"/>
                <w:b w:val="0"/>
              </w:rPr>
              <w:t>podstawow</w:t>
            </w:r>
            <w:r>
              <w:rPr>
                <w:rFonts w:ascii="Tahoma" w:hAnsi="Tahoma" w:cs="Tahoma"/>
                <w:b w:val="0"/>
              </w:rPr>
              <w:t>ych</w:t>
            </w:r>
            <w:r w:rsidR="00DC1926" w:rsidRPr="00DC1926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pojęć.</w:t>
            </w:r>
            <w:r w:rsidR="005C3FD7">
              <w:rPr>
                <w:rFonts w:ascii="Tahoma" w:hAnsi="Tahoma" w:cs="Tahoma"/>
                <w:b w:val="0"/>
              </w:rPr>
              <w:t xml:space="preserve"> Estetyczne projektowanie wizualizacji</w:t>
            </w:r>
            <w:r w:rsidR="00ED2920">
              <w:rPr>
                <w:rFonts w:ascii="Tahoma" w:hAnsi="Tahoma" w:cs="Tahoma"/>
                <w:b w:val="0"/>
              </w:rPr>
              <w:t xml:space="preserve">. </w:t>
            </w:r>
          </w:p>
        </w:tc>
      </w:tr>
      <w:tr w:rsidR="005C3FD7" w:rsidRPr="00B158DC" w14:paraId="65370A89" w14:textId="77777777" w:rsidTr="00AE4F27">
        <w:tc>
          <w:tcPr>
            <w:tcW w:w="568" w:type="dxa"/>
            <w:vAlign w:val="center"/>
          </w:tcPr>
          <w:p w14:paraId="60474F80" w14:textId="77777777" w:rsidR="005C3FD7" w:rsidRPr="00B158DC" w:rsidRDefault="005C3FD7" w:rsidP="005C3FD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2AC1BB31" w14:textId="77777777" w:rsidR="005C3FD7" w:rsidRPr="00DC1926" w:rsidRDefault="005C3FD7" w:rsidP="005C3F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Wizualizacja wielkości. </w:t>
            </w:r>
          </w:p>
        </w:tc>
      </w:tr>
      <w:tr w:rsidR="005C3FD7" w:rsidRPr="00B158DC" w14:paraId="2BFC92FD" w14:textId="77777777" w:rsidTr="00AE4F27">
        <w:tc>
          <w:tcPr>
            <w:tcW w:w="568" w:type="dxa"/>
            <w:vAlign w:val="center"/>
          </w:tcPr>
          <w:p w14:paraId="0B9C0B68" w14:textId="77777777" w:rsidR="005C3FD7" w:rsidRPr="00B158DC" w:rsidRDefault="005C3FD7" w:rsidP="005C3FD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14:paraId="7C6E3BE4" w14:textId="77777777" w:rsidR="005C3FD7" w:rsidRPr="00DC1926" w:rsidRDefault="005C3FD7" w:rsidP="005C3F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Wizualizacja rozkładów i niepewności.</w:t>
            </w:r>
          </w:p>
        </w:tc>
      </w:tr>
      <w:tr w:rsidR="005C3FD7" w:rsidRPr="00B158DC" w14:paraId="174B7497" w14:textId="77777777" w:rsidTr="00AE4F27">
        <w:tc>
          <w:tcPr>
            <w:tcW w:w="568" w:type="dxa"/>
            <w:vAlign w:val="center"/>
          </w:tcPr>
          <w:p w14:paraId="139FC2D0" w14:textId="77777777" w:rsidR="005C3FD7" w:rsidRPr="00B158DC" w:rsidRDefault="005C3FD7" w:rsidP="005C3FD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7301634D" w14:textId="77777777" w:rsidR="005C3FD7" w:rsidRPr="00DC1926" w:rsidRDefault="005C3FD7" w:rsidP="005C3FD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Wizualizacja proporcji i zagnieżdżonych proporcji.</w:t>
            </w:r>
          </w:p>
        </w:tc>
      </w:tr>
      <w:tr w:rsidR="005C3FD7" w:rsidRPr="00B158DC" w14:paraId="1FDAB14F" w14:textId="77777777" w:rsidTr="00AE4F27">
        <w:tc>
          <w:tcPr>
            <w:tcW w:w="568" w:type="dxa"/>
            <w:vAlign w:val="center"/>
          </w:tcPr>
          <w:p w14:paraId="44C482D2" w14:textId="77777777" w:rsidR="005C3FD7" w:rsidRPr="00B158DC" w:rsidRDefault="005C3FD7" w:rsidP="005C3FD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41DB9472" w14:textId="77777777" w:rsidR="005C3FD7" w:rsidRPr="00DC1926" w:rsidRDefault="005C3FD7" w:rsidP="005C3F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Wizualizacja powiązań pomiędzy zmiennymi ilościowymi.</w:t>
            </w:r>
          </w:p>
        </w:tc>
      </w:tr>
      <w:tr w:rsidR="005C3FD7" w:rsidRPr="00B158DC" w14:paraId="46505E99" w14:textId="77777777" w:rsidTr="00AE4F27">
        <w:tc>
          <w:tcPr>
            <w:tcW w:w="568" w:type="dxa"/>
            <w:vAlign w:val="center"/>
          </w:tcPr>
          <w:p w14:paraId="23D0D9A6" w14:textId="77777777" w:rsidR="005C3FD7" w:rsidRDefault="005C3FD7" w:rsidP="005C3FD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1E3A86C1" w14:textId="77777777" w:rsidR="005C3FD7" w:rsidRPr="00DC1926" w:rsidRDefault="005C3FD7" w:rsidP="005C3F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Wizualizacja szeregów czasowych. Wizualizacja trendów.</w:t>
            </w:r>
          </w:p>
        </w:tc>
      </w:tr>
      <w:tr w:rsidR="005C3FD7" w:rsidRPr="00B158DC" w14:paraId="667CD593" w14:textId="77777777" w:rsidTr="00AE4F27">
        <w:tc>
          <w:tcPr>
            <w:tcW w:w="568" w:type="dxa"/>
            <w:vAlign w:val="center"/>
          </w:tcPr>
          <w:p w14:paraId="1449EE2C" w14:textId="77777777" w:rsidR="005C3FD7" w:rsidRDefault="005C3FD7" w:rsidP="005C3FD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vAlign w:val="center"/>
          </w:tcPr>
          <w:p w14:paraId="7342D89C" w14:textId="77777777" w:rsidR="005C3FD7" w:rsidRPr="00DC1926" w:rsidRDefault="005C3FD7" w:rsidP="005C3F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Wizualizacja danych </w:t>
            </w:r>
            <w:proofErr w:type="spellStart"/>
            <w:r w:rsidR="00333627">
              <w:rPr>
                <w:rFonts w:ascii="Tahoma" w:hAnsi="Tahoma" w:cs="Tahoma"/>
                <w:b w:val="0"/>
              </w:rPr>
              <w:t>geoprzestrzennych</w:t>
            </w:r>
            <w:proofErr w:type="spellEnd"/>
            <w:r>
              <w:rPr>
                <w:rFonts w:ascii="Tahoma" w:hAnsi="Tahoma" w:cs="Tahoma"/>
                <w:b w:val="0"/>
              </w:rPr>
              <w:t>.</w:t>
            </w:r>
            <w:r w:rsidR="00333627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5C3FD7" w:rsidRPr="00B158DC" w14:paraId="7DD518F1" w14:textId="77777777" w:rsidTr="00AE4F27">
        <w:tc>
          <w:tcPr>
            <w:tcW w:w="568" w:type="dxa"/>
            <w:vAlign w:val="center"/>
          </w:tcPr>
          <w:p w14:paraId="5E1A60D0" w14:textId="77777777" w:rsidR="005C3FD7" w:rsidRDefault="005C3FD7" w:rsidP="005C3FD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L8</w:t>
            </w:r>
          </w:p>
        </w:tc>
        <w:tc>
          <w:tcPr>
            <w:tcW w:w="9213" w:type="dxa"/>
            <w:vAlign w:val="center"/>
          </w:tcPr>
          <w:p w14:paraId="3500E16E" w14:textId="77777777" w:rsidR="005C3FD7" w:rsidRPr="00DC1926" w:rsidRDefault="005C3FD7" w:rsidP="005C3F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Zasady i dobre praktyki projektowania efektywnych wizualizacji.</w:t>
            </w:r>
            <w:r w:rsidR="002D1A9F">
              <w:rPr>
                <w:rFonts w:ascii="Tahoma" w:hAnsi="Tahoma" w:cs="Tahoma"/>
                <w:b w:val="0"/>
              </w:rPr>
              <w:t xml:space="preserve"> </w:t>
            </w:r>
            <w:r w:rsidR="004A23FC">
              <w:rPr>
                <w:rFonts w:ascii="Tahoma" w:hAnsi="Tahoma" w:cs="Tahoma"/>
                <w:b w:val="0"/>
              </w:rPr>
              <w:t>Typowe błędy i sposoby ich naprawiania. Rozpoznawanie manipulacji z wykorzystaniem wizualizacji.</w:t>
            </w:r>
          </w:p>
        </w:tc>
      </w:tr>
      <w:tr w:rsidR="005C3FD7" w:rsidRPr="00B158DC" w14:paraId="6B6F724E" w14:textId="77777777" w:rsidTr="00AE4F27">
        <w:tc>
          <w:tcPr>
            <w:tcW w:w="568" w:type="dxa"/>
            <w:vAlign w:val="center"/>
          </w:tcPr>
          <w:p w14:paraId="732AC989" w14:textId="77777777" w:rsidR="005C3FD7" w:rsidRDefault="005C3FD7" w:rsidP="005C3FD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L9</w:t>
            </w:r>
          </w:p>
        </w:tc>
        <w:tc>
          <w:tcPr>
            <w:tcW w:w="9213" w:type="dxa"/>
            <w:vAlign w:val="center"/>
          </w:tcPr>
          <w:p w14:paraId="4B8293DD" w14:textId="77777777" w:rsidR="005C3FD7" w:rsidRPr="00DC1926" w:rsidRDefault="002D1A9F" w:rsidP="005C3F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Projektowanie systemu wskaźników oraz pulpitów. </w:t>
            </w:r>
          </w:p>
        </w:tc>
      </w:tr>
      <w:tr w:rsidR="005C3FD7" w:rsidRPr="00B158DC" w14:paraId="25610AE0" w14:textId="77777777" w:rsidTr="00AE4F27">
        <w:tc>
          <w:tcPr>
            <w:tcW w:w="568" w:type="dxa"/>
            <w:vAlign w:val="center"/>
          </w:tcPr>
          <w:p w14:paraId="2D80FF31" w14:textId="77777777" w:rsidR="005C3FD7" w:rsidRDefault="005C3FD7" w:rsidP="005C3FD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E31D59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213" w:type="dxa"/>
            <w:vAlign w:val="center"/>
          </w:tcPr>
          <w:p w14:paraId="48CAC129" w14:textId="77777777" w:rsidR="005C3FD7" w:rsidRPr="00DC1926" w:rsidRDefault="005C3FD7" w:rsidP="005C3F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proofErr w:type="spellStart"/>
            <w:r>
              <w:rPr>
                <w:rFonts w:ascii="Tahoma" w:hAnsi="Tahoma" w:cs="Tahoma"/>
                <w:b w:val="0"/>
              </w:rPr>
              <w:t>Storytelling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z danymi – opowiadanie historii za pomocą wizualizacji danych.</w:t>
            </w:r>
          </w:p>
        </w:tc>
      </w:tr>
    </w:tbl>
    <w:p w14:paraId="16EB0A12" w14:textId="77777777"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1EE0E15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49F28A7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4469ADA" w14:textId="77777777" w:rsidTr="00521DA4">
        <w:trPr>
          <w:cantSplit/>
          <w:trHeight w:val="281"/>
        </w:trPr>
        <w:tc>
          <w:tcPr>
            <w:tcW w:w="568" w:type="dxa"/>
            <w:vAlign w:val="center"/>
          </w:tcPr>
          <w:p w14:paraId="58E74D28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C87E41A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14:paraId="6CE5C881" w14:textId="77777777" w:rsidTr="00521DA4">
        <w:tc>
          <w:tcPr>
            <w:tcW w:w="568" w:type="dxa"/>
            <w:vAlign w:val="center"/>
          </w:tcPr>
          <w:p w14:paraId="63AF7C21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5E39DD25" w14:textId="77777777" w:rsidR="00A65076" w:rsidRPr="00B158DC" w:rsidRDefault="00622D2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Przygotowanie zbioru danych, warstwy analizy</w:t>
            </w:r>
            <w:r w:rsidR="007F52E2">
              <w:rPr>
                <w:rFonts w:ascii="Tahoma" w:hAnsi="Tahoma" w:cs="Tahoma"/>
                <w:b w:val="0"/>
              </w:rPr>
              <w:t xml:space="preserve">, identyfikacja odbiorców przekazu </w:t>
            </w:r>
            <w:r>
              <w:rPr>
                <w:rFonts w:ascii="Tahoma" w:hAnsi="Tahoma" w:cs="Tahoma"/>
                <w:b w:val="0"/>
              </w:rPr>
              <w:t xml:space="preserve">oraz </w:t>
            </w:r>
            <w:r w:rsidR="007F52E2">
              <w:rPr>
                <w:rFonts w:ascii="Tahoma" w:hAnsi="Tahoma" w:cs="Tahoma"/>
                <w:b w:val="0"/>
              </w:rPr>
              <w:t xml:space="preserve">sformułowanie </w:t>
            </w:r>
            <w:r>
              <w:rPr>
                <w:rFonts w:ascii="Tahoma" w:hAnsi="Tahoma" w:cs="Tahoma"/>
                <w:b w:val="0"/>
              </w:rPr>
              <w:t xml:space="preserve">celów </w:t>
            </w:r>
            <w:r w:rsidR="00521DA4">
              <w:rPr>
                <w:rFonts w:ascii="Tahoma" w:hAnsi="Tahoma" w:cs="Tahoma"/>
                <w:b w:val="0"/>
              </w:rPr>
              <w:t>prezentacji z wykorzystaniem danych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864B4F" w:rsidRPr="00B158DC" w14:paraId="6E7F89F9" w14:textId="77777777" w:rsidTr="00521DA4">
        <w:tc>
          <w:tcPr>
            <w:tcW w:w="568" w:type="dxa"/>
            <w:vAlign w:val="center"/>
          </w:tcPr>
          <w:p w14:paraId="4649E490" w14:textId="77777777" w:rsidR="00864B4F" w:rsidRPr="00B158DC" w:rsidRDefault="00864B4F" w:rsidP="00864B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vAlign w:val="center"/>
          </w:tcPr>
          <w:p w14:paraId="1BD25124" w14:textId="77777777" w:rsidR="00864B4F" w:rsidRDefault="00521DA4" w:rsidP="00864B4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Przygotowanie wizualizacji i prezentacji danych z wykorzystaniem zasad </w:t>
            </w:r>
            <w:proofErr w:type="spellStart"/>
            <w:r>
              <w:rPr>
                <w:rFonts w:ascii="Tahoma" w:hAnsi="Tahoma" w:cs="Tahoma"/>
                <w:b w:val="0"/>
              </w:rPr>
              <w:t>Storytellingu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z danymi. </w:t>
            </w:r>
          </w:p>
        </w:tc>
      </w:tr>
    </w:tbl>
    <w:p w14:paraId="2DDD02A1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2BAA6FE" w14:textId="5FCBBDCE" w:rsidR="000D009A" w:rsidRDefault="000D009A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rPr>
          <w:rFonts w:ascii="Tahoma" w:hAnsi="Tahoma" w:cs="Tahoma"/>
          <w:b/>
        </w:rPr>
        <w:br w:type="page"/>
      </w:r>
    </w:p>
    <w:p w14:paraId="263D7934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DA52336" w14:textId="77777777" w:rsidR="00721413" w:rsidRPr="004D1D3A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D1D3A">
        <w:rPr>
          <w:rFonts w:ascii="Tahoma" w:hAnsi="Tahoma" w:cs="Tahoma"/>
          <w:spacing w:val="-4"/>
        </w:rPr>
        <w:t xml:space="preserve">Korelacja pomiędzy efektami </w:t>
      </w:r>
      <w:r w:rsidR="004F33B4" w:rsidRPr="004D1D3A">
        <w:rPr>
          <w:rFonts w:ascii="Tahoma" w:hAnsi="Tahoma" w:cs="Tahoma"/>
          <w:spacing w:val="-4"/>
        </w:rPr>
        <w:t>uczenia się</w:t>
      </w:r>
      <w:r w:rsidRPr="004D1D3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4D1D3A" w14:paraId="5EA0116C" w14:textId="77777777" w:rsidTr="00AC2582">
        <w:tc>
          <w:tcPr>
            <w:tcW w:w="3221" w:type="dxa"/>
          </w:tcPr>
          <w:p w14:paraId="63448649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20" w:type="dxa"/>
          </w:tcPr>
          <w:p w14:paraId="56E09D26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21" w:type="dxa"/>
          </w:tcPr>
          <w:p w14:paraId="01F99399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4D1D3A" w14:paraId="30931181" w14:textId="77777777" w:rsidTr="00AC2582">
        <w:tc>
          <w:tcPr>
            <w:tcW w:w="3221" w:type="dxa"/>
            <w:vAlign w:val="center"/>
          </w:tcPr>
          <w:p w14:paraId="3DC948F5" w14:textId="77777777" w:rsidR="00721413" w:rsidRPr="004D1D3A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0" w:type="dxa"/>
            <w:vAlign w:val="center"/>
          </w:tcPr>
          <w:p w14:paraId="6E00BEFC" w14:textId="77777777" w:rsidR="00721413" w:rsidRPr="004D1D3A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21" w:type="dxa"/>
            <w:vAlign w:val="center"/>
          </w:tcPr>
          <w:p w14:paraId="2DABBD8A" w14:textId="77777777" w:rsidR="00721413" w:rsidRPr="004D1D3A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</w:t>
            </w:r>
            <w:r w:rsidR="00E31D59">
              <w:rPr>
                <w:rFonts w:ascii="Tahoma" w:hAnsi="Tahoma" w:cs="Tahoma"/>
                <w:b w:val="0"/>
              </w:rPr>
              <w:t>10</w:t>
            </w:r>
            <w:r>
              <w:rPr>
                <w:rFonts w:ascii="Tahoma" w:hAnsi="Tahoma" w:cs="Tahoma"/>
                <w:b w:val="0"/>
              </w:rPr>
              <w:t>, P1-P</w:t>
            </w:r>
            <w:r w:rsidR="00CD1850">
              <w:rPr>
                <w:rFonts w:ascii="Tahoma" w:hAnsi="Tahoma" w:cs="Tahoma"/>
                <w:b w:val="0"/>
              </w:rPr>
              <w:t>2</w:t>
            </w:r>
          </w:p>
        </w:tc>
      </w:tr>
      <w:tr w:rsidR="001225A9" w:rsidRPr="004D1D3A" w14:paraId="14F22202" w14:textId="77777777" w:rsidTr="00AC2582">
        <w:tc>
          <w:tcPr>
            <w:tcW w:w="3221" w:type="dxa"/>
            <w:vAlign w:val="center"/>
          </w:tcPr>
          <w:p w14:paraId="15134873" w14:textId="77777777" w:rsidR="001225A9" w:rsidRPr="004D1D3A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0" w:type="dxa"/>
            <w:vMerge w:val="restart"/>
            <w:vAlign w:val="center"/>
          </w:tcPr>
          <w:p w14:paraId="1FCF1B4D" w14:textId="77777777" w:rsidR="001225A9" w:rsidRPr="004D1D3A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  <w:r w:rsidR="00582E21">
              <w:rPr>
                <w:rFonts w:ascii="Tahoma" w:hAnsi="Tahoma" w:cs="Tahoma"/>
                <w:b w:val="0"/>
              </w:rPr>
              <w:t>, C3</w:t>
            </w:r>
          </w:p>
        </w:tc>
        <w:tc>
          <w:tcPr>
            <w:tcW w:w="3221" w:type="dxa"/>
            <w:vAlign w:val="center"/>
          </w:tcPr>
          <w:p w14:paraId="6757234D" w14:textId="77777777" w:rsidR="001225A9" w:rsidRPr="004D1D3A" w:rsidRDefault="00890C7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L2-L8</w:t>
            </w:r>
            <w:r w:rsidR="00DA5945">
              <w:rPr>
                <w:rFonts w:ascii="Tahoma" w:hAnsi="Tahoma" w:cs="Tahoma"/>
                <w:b w:val="0"/>
              </w:rPr>
              <w:t xml:space="preserve">, </w:t>
            </w:r>
            <w:r w:rsidR="001225A9">
              <w:rPr>
                <w:rFonts w:ascii="Tahoma" w:hAnsi="Tahoma" w:cs="Tahoma"/>
                <w:b w:val="0"/>
              </w:rPr>
              <w:t>P1</w:t>
            </w:r>
            <w:r w:rsidR="00DA5945">
              <w:rPr>
                <w:rFonts w:ascii="Tahoma" w:hAnsi="Tahoma" w:cs="Tahoma"/>
                <w:b w:val="0"/>
              </w:rPr>
              <w:t>-P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</w:tr>
      <w:tr w:rsidR="00AC2582" w:rsidRPr="004D1D3A" w14:paraId="6116A5EF" w14:textId="77777777" w:rsidTr="00766E73">
        <w:trPr>
          <w:trHeight w:val="573"/>
        </w:trPr>
        <w:tc>
          <w:tcPr>
            <w:tcW w:w="3221" w:type="dxa"/>
            <w:vAlign w:val="center"/>
          </w:tcPr>
          <w:p w14:paraId="280F62D2" w14:textId="77777777" w:rsidR="00AC2582" w:rsidRPr="004D1D3A" w:rsidRDefault="00AC2582" w:rsidP="00AC258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20" w:type="dxa"/>
            <w:vMerge/>
            <w:vAlign w:val="center"/>
          </w:tcPr>
          <w:p w14:paraId="714EDFB0" w14:textId="77777777" w:rsidR="00AC2582" w:rsidRPr="004D1D3A" w:rsidRDefault="00AC258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21" w:type="dxa"/>
            <w:vAlign w:val="center"/>
          </w:tcPr>
          <w:p w14:paraId="79E85520" w14:textId="77777777" w:rsidR="00AC2582" w:rsidRPr="004D1D3A" w:rsidRDefault="00AC258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L9</w:t>
            </w:r>
          </w:p>
        </w:tc>
      </w:tr>
      <w:tr w:rsidR="00582E21" w:rsidRPr="004D1D3A" w14:paraId="095F9E09" w14:textId="77777777" w:rsidTr="00AC2582">
        <w:tc>
          <w:tcPr>
            <w:tcW w:w="3221" w:type="dxa"/>
            <w:vAlign w:val="center"/>
          </w:tcPr>
          <w:p w14:paraId="3CE89EA9" w14:textId="77777777" w:rsidR="00582E21" w:rsidRDefault="00890C7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</w:t>
            </w:r>
            <w:r w:rsidR="00AC2582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3220" w:type="dxa"/>
            <w:vAlign w:val="center"/>
          </w:tcPr>
          <w:p w14:paraId="431B9542" w14:textId="77777777" w:rsidR="00582E21" w:rsidRPr="004D1D3A" w:rsidRDefault="00AF20D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221" w:type="dxa"/>
            <w:vAlign w:val="center"/>
          </w:tcPr>
          <w:p w14:paraId="1439D2FB" w14:textId="77777777" w:rsidR="00582E21" w:rsidRDefault="00E31D5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L10</w:t>
            </w:r>
          </w:p>
        </w:tc>
      </w:tr>
    </w:tbl>
    <w:p w14:paraId="343E713F" w14:textId="77777777" w:rsidR="00721413" w:rsidRPr="004D1D3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5A8B5DA5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6C4539B3" w14:textId="77777777" w:rsidTr="000A1541">
        <w:tc>
          <w:tcPr>
            <w:tcW w:w="1418" w:type="dxa"/>
            <w:vAlign w:val="center"/>
          </w:tcPr>
          <w:p w14:paraId="2F946207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6A816D46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024A0241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225A9" w:rsidRPr="004D1D3A" w14:paraId="3A77C6DE" w14:textId="77777777" w:rsidTr="000A1541">
        <w:tc>
          <w:tcPr>
            <w:tcW w:w="1418" w:type="dxa"/>
            <w:vAlign w:val="center"/>
          </w:tcPr>
          <w:p w14:paraId="36C369D0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01BF1C9E" w14:textId="77777777" w:rsidR="001225A9" w:rsidRPr="004D1D3A" w:rsidRDefault="00163DC0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testowe</w:t>
            </w:r>
          </w:p>
        </w:tc>
        <w:tc>
          <w:tcPr>
            <w:tcW w:w="3260" w:type="dxa"/>
            <w:vAlign w:val="center"/>
          </w:tcPr>
          <w:p w14:paraId="1BB99AE3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1225A9" w:rsidRPr="004D1D3A" w14:paraId="430EEE22" w14:textId="77777777" w:rsidTr="000A1541">
        <w:tc>
          <w:tcPr>
            <w:tcW w:w="1418" w:type="dxa"/>
            <w:vAlign w:val="center"/>
          </w:tcPr>
          <w:p w14:paraId="2014F94F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</w:t>
            </w:r>
            <w:r w:rsidR="008C2A16">
              <w:rPr>
                <w:rFonts w:ascii="Tahoma" w:hAnsi="Tahoma" w:cs="Tahoma"/>
                <w:b w:val="0"/>
              </w:rPr>
              <w:t>1-P_U0</w:t>
            </w:r>
            <w:r w:rsidR="00DA0161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5103" w:type="dxa"/>
            <w:vAlign w:val="center"/>
          </w:tcPr>
          <w:p w14:paraId="5FAD0A30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Ocena </w:t>
            </w:r>
            <w:r w:rsidR="001E6658">
              <w:rPr>
                <w:rFonts w:ascii="Tahoma" w:hAnsi="Tahoma" w:cs="Tahoma"/>
                <w:b w:val="0"/>
              </w:rPr>
              <w:t xml:space="preserve">rozwiązań </w:t>
            </w:r>
            <w:r w:rsidR="00DF64B6">
              <w:rPr>
                <w:rFonts w:ascii="Tahoma" w:hAnsi="Tahoma" w:cs="Tahoma"/>
                <w:b w:val="0"/>
              </w:rPr>
              <w:t>za</w:t>
            </w:r>
            <w:r w:rsidR="0089696E">
              <w:rPr>
                <w:rFonts w:ascii="Tahoma" w:hAnsi="Tahoma" w:cs="Tahoma"/>
                <w:b w:val="0"/>
              </w:rPr>
              <w:t>dań</w:t>
            </w:r>
            <w:r w:rsidR="001E6658">
              <w:rPr>
                <w:rFonts w:ascii="Tahoma" w:hAnsi="Tahoma" w:cs="Tahoma"/>
                <w:b w:val="0"/>
              </w:rPr>
              <w:t xml:space="preserve"> </w:t>
            </w:r>
            <w:r w:rsidR="0089696E">
              <w:rPr>
                <w:rFonts w:ascii="Tahoma" w:hAnsi="Tahoma" w:cs="Tahoma"/>
                <w:b w:val="0"/>
              </w:rPr>
              <w:t xml:space="preserve">realizowanych </w:t>
            </w:r>
            <w:r w:rsidR="001E6658">
              <w:rPr>
                <w:rFonts w:ascii="Tahoma" w:hAnsi="Tahoma" w:cs="Tahoma"/>
                <w:b w:val="0"/>
              </w:rPr>
              <w:t xml:space="preserve">w ramach </w:t>
            </w:r>
            <w:r w:rsidR="000F05AA">
              <w:rPr>
                <w:rFonts w:ascii="Tahoma" w:hAnsi="Tahoma" w:cs="Tahoma"/>
                <w:b w:val="0"/>
              </w:rPr>
              <w:br/>
            </w:r>
            <w:r>
              <w:rPr>
                <w:rFonts w:ascii="Tahoma" w:hAnsi="Tahoma" w:cs="Tahoma"/>
                <w:b w:val="0"/>
              </w:rPr>
              <w:t>laboratoriów</w:t>
            </w:r>
          </w:p>
        </w:tc>
        <w:tc>
          <w:tcPr>
            <w:tcW w:w="3260" w:type="dxa"/>
            <w:vAlign w:val="center"/>
          </w:tcPr>
          <w:p w14:paraId="0C6CC003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1225A9" w:rsidRPr="004D1D3A" w14:paraId="2E57DA59" w14:textId="77777777" w:rsidTr="000A1541">
        <w:tc>
          <w:tcPr>
            <w:tcW w:w="1418" w:type="dxa"/>
            <w:vAlign w:val="center"/>
          </w:tcPr>
          <w:p w14:paraId="2ED26D49" w14:textId="77777777" w:rsidR="001225A9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</w:t>
            </w:r>
            <w:r w:rsidR="00DA0161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5103" w:type="dxa"/>
            <w:vAlign w:val="center"/>
          </w:tcPr>
          <w:p w14:paraId="59B768AD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14:paraId="6C37A8E9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7B604ACA" w14:textId="77777777"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8222C02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D1D3A" w:rsidRPr="004D1D3A" w14:paraId="7B83B602" w14:textId="77777777" w:rsidTr="001244FD">
        <w:trPr>
          <w:trHeight w:val="397"/>
        </w:trPr>
        <w:tc>
          <w:tcPr>
            <w:tcW w:w="1418" w:type="dxa"/>
            <w:vAlign w:val="center"/>
          </w:tcPr>
          <w:p w14:paraId="11FF0FB0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010986F1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658A8146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0D8E3D5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24D3E88E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708D6108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7AD05AC0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263678DA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12C71BD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1225A9" w:rsidRPr="004D1D3A" w14:paraId="21615EBF" w14:textId="77777777" w:rsidTr="001244FD">
        <w:tc>
          <w:tcPr>
            <w:tcW w:w="1418" w:type="dxa"/>
            <w:vAlign w:val="center"/>
          </w:tcPr>
          <w:p w14:paraId="06EA5FB2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6865D19B" w14:textId="77777777" w:rsidR="001225A9" w:rsidRPr="001225A9" w:rsidRDefault="008A6D6B" w:rsidP="0045170A">
            <w:pPr>
              <w:pStyle w:val="wrubryce"/>
              <w:jc w:val="center"/>
              <w:rPr>
                <w:sz w:val="18"/>
              </w:rPr>
            </w:pPr>
            <w:r>
              <w:rPr>
                <w:rFonts w:ascii="Tahoma" w:hAnsi="Tahoma" w:cs="Tahoma"/>
                <w:sz w:val="18"/>
              </w:rPr>
              <w:t>z</w:t>
            </w:r>
            <w:r w:rsidR="00A439D2">
              <w:rPr>
                <w:rFonts w:ascii="Tahoma" w:hAnsi="Tahoma" w:cs="Tahoma"/>
                <w:sz w:val="18"/>
              </w:rPr>
              <w:t>definiować podstawowych pojęć z obszar</w:t>
            </w:r>
            <w:r w:rsidR="001C6A84">
              <w:rPr>
                <w:rFonts w:ascii="Tahoma" w:hAnsi="Tahoma" w:cs="Tahoma"/>
                <w:sz w:val="18"/>
              </w:rPr>
              <w:t>u</w:t>
            </w:r>
            <w:r w:rsidR="00A439D2">
              <w:rPr>
                <w:rFonts w:ascii="Tahoma" w:hAnsi="Tahoma" w:cs="Tahoma"/>
                <w:sz w:val="18"/>
              </w:rPr>
              <w:t xml:space="preserve"> </w:t>
            </w:r>
            <w:r w:rsidR="00C028A7">
              <w:rPr>
                <w:rFonts w:ascii="Tahoma" w:hAnsi="Tahoma" w:cs="Tahoma"/>
                <w:sz w:val="18"/>
              </w:rPr>
              <w:t>wizualizacji danych</w:t>
            </w:r>
          </w:p>
        </w:tc>
        <w:tc>
          <w:tcPr>
            <w:tcW w:w="2127" w:type="dxa"/>
            <w:vAlign w:val="center"/>
          </w:tcPr>
          <w:p w14:paraId="25270C04" w14:textId="77777777" w:rsidR="001225A9" w:rsidRPr="001225A9" w:rsidRDefault="008A6D6B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A6D6B">
              <w:rPr>
                <w:rFonts w:ascii="Tahoma" w:hAnsi="Tahoma" w:cs="Tahoma"/>
                <w:b w:val="0"/>
                <w:sz w:val="18"/>
              </w:rPr>
              <w:t>zdefiniować poję</w:t>
            </w:r>
            <w:r>
              <w:rPr>
                <w:rFonts w:ascii="Tahoma" w:hAnsi="Tahoma" w:cs="Tahoma"/>
                <w:b w:val="0"/>
                <w:sz w:val="18"/>
              </w:rPr>
              <w:t>cia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z obszar</w:t>
            </w:r>
            <w:r w:rsidR="001C6A84">
              <w:rPr>
                <w:rFonts w:ascii="Tahoma" w:hAnsi="Tahoma" w:cs="Tahoma"/>
                <w:b w:val="0"/>
                <w:sz w:val="18"/>
              </w:rPr>
              <w:t>u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C028A7" w:rsidRPr="00C028A7">
              <w:rPr>
                <w:rFonts w:ascii="Tahoma" w:hAnsi="Tahoma" w:cs="Tahoma"/>
                <w:b w:val="0"/>
                <w:sz w:val="18"/>
              </w:rPr>
              <w:t>wizualizacji danych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F0CFB">
              <w:rPr>
                <w:rFonts w:ascii="Tahoma" w:hAnsi="Tahoma" w:cs="Tahoma"/>
                <w:b w:val="0"/>
                <w:sz w:val="18"/>
              </w:rPr>
              <w:t xml:space="preserve">oraz omówić dobre praktyki </w:t>
            </w:r>
            <w:r w:rsidR="001225A9" w:rsidRPr="001225A9">
              <w:rPr>
                <w:rFonts w:ascii="Tahoma" w:hAnsi="Tahoma" w:cs="Tahoma"/>
                <w:b w:val="0"/>
                <w:sz w:val="18"/>
              </w:rPr>
              <w:t>uzyskując co najmniej 51% punktów</w:t>
            </w:r>
          </w:p>
        </w:tc>
        <w:tc>
          <w:tcPr>
            <w:tcW w:w="2126" w:type="dxa"/>
            <w:vAlign w:val="center"/>
          </w:tcPr>
          <w:p w14:paraId="6604ADB9" w14:textId="77777777" w:rsidR="001225A9" w:rsidRPr="004D1D3A" w:rsidRDefault="008A6D6B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A6D6B">
              <w:rPr>
                <w:rFonts w:ascii="Tahoma" w:hAnsi="Tahoma" w:cs="Tahoma"/>
                <w:b w:val="0"/>
                <w:sz w:val="18"/>
              </w:rPr>
              <w:t>zdefiniować podstawow</w:t>
            </w:r>
            <w:r>
              <w:rPr>
                <w:rFonts w:ascii="Tahoma" w:hAnsi="Tahoma" w:cs="Tahoma"/>
                <w:b w:val="0"/>
                <w:sz w:val="18"/>
              </w:rPr>
              <w:t>e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poję</w:t>
            </w:r>
            <w:r>
              <w:rPr>
                <w:rFonts w:ascii="Tahoma" w:hAnsi="Tahoma" w:cs="Tahoma"/>
                <w:b w:val="0"/>
                <w:sz w:val="18"/>
              </w:rPr>
              <w:t>cia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z </w:t>
            </w:r>
            <w:r w:rsidR="00C028A7" w:rsidRPr="00C028A7">
              <w:rPr>
                <w:rFonts w:ascii="Tahoma" w:hAnsi="Tahoma" w:cs="Tahoma"/>
                <w:b w:val="0"/>
                <w:sz w:val="18"/>
              </w:rPr>
              <w:t>wizualizacji danych</w:t>
            </w:r>
            <w:r w:rsidR="00C028A7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F0CFB">
              <w:rPr>
                <w:rFonts w:ascii="Tahoma" w:hAnsi="Tahoma" w:cs="Tahoma"/>
                <w:b w:val="0"/>
                <w:sz w:val="18"/>
              </w:rPr>
              <w:t xml:space="preserve">oraz omówić dobre praktyki </w:t>
            </w:r>
            <w:r w:rsidR="001225A9" w:rsidRPr="001225A9">
              <w:rPr>
                <w:rFonts w:ascii="Tahoma" w:hAnsi="Tahoma" w:cs="Tahoma"/>
                <w:b w:val="0"/>
                <w:sz w:val="18"/>
              </w:rPr>
              <w:t xml:space="preserve">uzyskując co najmniej </w:t>
            </w:r>
            <w:r w:rsidR="001225A9">
              <w:rPr>
                <w:rFonts w:ascii="Tahoma" w:hAnsi="Tahoma" w:cs="Tahoma"/>
                <w:b w:val="0"/>
                <w:sz w:val="18"/>
              </w:rPr>
              <w:t>7</w:t>
            </w:r>
            <w:r w:rsidR="001225A9" w:rsidRPr="001225A9">
              <w:rPr>
                <w:rFonts w:ascii="Tahoma" w:hAnsi="Tahoma" w:cs="Tahoma"/>
                <w:b w:val="0"/>
                <w:sz w:val="18"/>
              </w:rPr>
              <w:t>1% punktów</w:t>
            </w:r>
          </w:p>
        </w:tc>
        <w:tc>
          <w:tcPr>
            <w:tcW w:w="1984" w:type="dxa"/>
            <w:vAlign w:val="center"/>
          </w:tcPr>
          <w:p w14:paraId="5C897BDB" w14:textId="77777777" w:rsidR="001225A9" w:rsidRPr="004D1D3A" w:rsidRDefault="008A6D6B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A6D6B">
              <w:rPr>
                <w:rFonts w:ascii="Tahoma" w:hAnsi="Tahoma" w:cs="Tahoma"/>
                <w:b w:val="0"/>
                <w:sz w:val="18"/>
              </w:rPr>
              <w:t>zdefiniować podstawow</w:t>
            </w:r>
            <w:r>
              <w:rPr>
                <w:rFonts w:ascii="Tahoma" w:hAnsi="Tahoma" w:cs="Tahoma"/>
                <w:b w:val="0"/>
                <w:sz w:val="18"/>
              </w:rPr>
              <w:t>e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poję</w:t>
            </w:r>
            <w:r>
              <w:rPr>
                <w:rFonts w:ascii="Tahoma" w:hAnsi="Tahoma" w:cs="Tahoma"/>
                <w:b w:val="0"/>
                <w:sz w:val="18"/>
              </w:rPr>
              <w:t>cia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z obszar</w:t>
            </w:r>
            <w:r w:rsidR="001C6A84">
              <w:rPr>
                <w:rFonts w:ascii="Tahoma" w:hAnsi="Tahoma" w:cs="Tahoma"/>
                <w:b w:val="0"/>
                <w:sz w:val="18"/>
              </w:rPr>
              <w:t>u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C028A7" w:rsidRPr="00C028A7">
              <w:rPr>
                <w:rFonts w:ascii="Tahoma" w:hAnsi="Tahoma" w:cs="Tahoma"/>
                <w:b w:val="0"/>
                <w:sz w:val="18"/>
              </w:rPr>
              <w:t>wizualizacji danych</w:t>
            </w:r>
            <w:r w:rsidR="00C028A7" w:rsidRPr="001225A9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F0CFB">
              <w:rPr>
                <w:rFonts w:ascii="Tahoma" w:hAnsi="Tahoma" w:cs="Tahoma"/>
                <w:b w:val="0"/>
                <w:sz w:val="18"/>
              </w:rPr>
              <w:t xml:space="preserve">oraz omówić dobre praktyki </w:t>
            </w:r>
            <w:r w:rsidR="001F0CFB" w:rsidRPr="001225A9">
              <w:rPr>
                <w:rFonts w:ascii="Tahoma" w:hAnsi="Tahoma" w:cs="Tahoma"/>
                <w:b w:val="0"/>
                <w:sz w:val="18"/>
              </w:rPr>
              <w:t xml:space="preserve">uzyskując </w:t>
            </w:r>
            <w:r w:rsidR="001225A9" w:rsidRPr="001225A9"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1225A9">
              <w:rPr>
                <w:rFonts w:ascii="Tahoma" w:hAnsi="Tahoma" w:cs="Tahoma"/>
                <w:b w:val="0"/>
                <w:sz w:val="18"/>
              </w:rPr>
              <w:t>9</w:t>
            </w:r>
            <w:r w:rsidR="001225A9" w:rsidRPr="001225A9">
              <w:rPr>
                <w:rFonts w:ascii="Tahoma" w:hAnsi="Tahoma" w:cs="Tahoma"/>
                <w:b w:val="0"/>
                <w:sz w:val="18"/>
              </w:rPr>
              <w:t>1% punktów</w:t>
            </w:r>
          </w:p>
        </w:tc>
      </w:tr>
      <w:tr w:rsidR="001244FD" w:rsidRPr="00B158DC" w14:paraId="2979452B" w14:textId="77777777" w:rsidTr="001244FD">
        <w:tc>
          <w:tcPr>
            <w:tcW w:w="1418" w:type="dxa"/>
            <w:vAlign w:val="center"/>
          </w:tcPr>
          <w:p w14:paraId="2F7C853A" w14:textId="77777777" w:rsidR="001244FD" w:rsidRPr="00B158DC" w:rsidRDefault="001244FD" w:rsidP="001244F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570FD29E" w14:textId="77777777" w:rsidR="001244FD" w:rsidRPr="0035363E" w:rsidRDefault="00FF5E55" w:rsidP="001244FD">
            <w:pPr>
              <w:pStyle w:val="wrubrycemn"/>
              <w:rPr>
                <w:rFonts w:ascii="Tahoma" w:hAnsi="Tahoma" w:cs="Tahoma"/>
                <w:szCs w:val="18"/>
              </w:rPr>
            </w:pPr>
            <w:r w:rsidRPr="0035363E">
              <w:rPr>
                <w:rFonts w:ascii="Tahoma" w:hAnsi="Tahoma" w:cs="Tahoma"/>
                <w:szCs w:val="18"/>
              </w:rPr>
              <w:t>s</w:t>
            </w:r>
            <w:r w:rsidR="00C80EDD" w:rsidRPr="0035363E">
              <w:rPr>
                <w:rFonts w:ascii="Tahoma" w:hAnsi="Tahoma" w:cs="Tahoma"/>
                <w:szCs w:val="18"/>
              </w:rPr>
              <w:t>formułować</w:t>
            </w:r>
            <w:r w:rsidR="001244FD" w:rsidRPr="0035363E">
              <w:rPr>
                <w:rFonts w:ascii="Tahoma" w:hAnsi="Tahoma" w:cs="Tahoma"/>
                <w:szCs w:val="18"/>
              </w:rPr>
              <w:t xml:space="preserve"> celu </w:t>
            </w:r>
            <w:r w:rsidR="00C80EDD" w:rsidRPr="0035363E">
              <w:rPr>
                <w:rFonts w:ascii="Tahoma" w:hAnsi="Tahoma" w:cs="Tahoma"/>
                <w:szCs w:val="18"/>
              </w:rPr>
              <w:t xml:space="preserve">prezentacji danych </w:t>
            </w:r>
            <w:r w:rsidR="001244FD" w:rsidRPr="0035363E">
              <w:rPr>
                <w:rFonts w:ascii="Tahoma" w:hAnsi="Tahoma" w:cs="Tahoma"/>
                <w:szCs w:val="18"/>
              </w:rPr>
              <w:t xml:space="preserve">i zaproponować </w:t>
            </w:r>
            <w:r w:rsidR="00C80EDD" w:rsidRPr="0035363E">
              <w:rPr>
                <w:rFonts w:ascii="Tahoma" w:hAnsi="Tahoma" w:cs="Tahoma"/>
                <w:szCs w:val="18"/>
              </w:rPr>
              <w:t xml:space="preserve">odpowiednich form </w:t>
            </w:r>
            <w:r w:rsidR="001244FD" w:rsidRPr="0035363E">
              <w:rPr>
                <w:rFonts w:ascii="Tahoma" w:hAnsi="Tahoma" w:cs="Tahoma"/>
                <w:szCs w:val="18"/>
              </w:rPr>
              <w:t>wizualizacji</w:t>
            </w:r>
            <w:r w:rsidR="00C80EDD" w:rsidRPr="0035363E">
              <w:rPr>
                <w:rFonts w:ascii="Tahoma" w:hAnsi="Tahoma" w:cs="Tahoma"/>
                <w:szCs w:val="18"/>
              </w:rPr>
              <w:t xml:space="preserve"> w zakresie podstawowym</w:t>
            </w:r>
          </w:p>
        </w:tc>
        <w:tc>
          <w:tcPr>
            <w:tcW w:w="2127" w:type="dxa"/>
            <w:vAlign w:val="center"/>
          </w:tcPr>
          <w:p w14:paraId="150FDB5B" w14:textId="77777777" w:rsidR="001244FD" w:rsidRPr="0035363E" w:rsidRDefault="00FF5E55" w:rsidP="001244FD">
            <w:pPr>
              <w:pStyle w:val="wrubrycemn"/>
              <w:rPr>
                <w:rFonts w:ascii="Tahoma" w:hAnsi="Tahoma" w:cs="Tahoma"/>
                <w:szCs w:val="18"/>
              </w:rPr>
            </w:pPr>
            <w:r w:rsidRPr="0035363E">
              <w:rPr>
                <w:rFonts w:ascii="Tahoma" w:hAnsi="Tahoma" w:cs="Tahoma"/>
                <w:szCs w:val="18"/>
              </w:rPr>
              <w:t>s</w:t>
            </w:r>
            <w:r w:rsidR="00C80EDD" w:rsidRPr="0035363E">
              <w:rPr>
                <w:rFonts w:ascii="Tahoma" w:hAnsi="Tahoma" w:cs="Tahoma"/>
                <w:szCs w:val="18"/>
              </w:rPr>
              <w:t>formułować cel prezentacji danych i zaproponować odpowiednie formy wizualizacji w zakresie podstawowym</w:t>
            </w:r>
          </w:p>
        </w:tc>
        <w:tc>
          <w:tcPr>
            <w:tcW w:w="2126" w:type="dxa"/>
            <w:vAlign w:val="center"/>
          </w:tcPr>
          <w:p w14:paraId="1C5EF160" w14:textId="77777777" w:rsidR="001244FD" w:rsidRPr="0035363E" w:rsidRDefault="00FF5E55" w:rsidP="001244FD">
            <w:pPr>
              <w:pStyle w:val="wrubrycemn"/>
              <w:rPr>
                <w:rFonts w:ascii="Tahoma" w:hAnsi="Tahoma" w:cs="Tahoma"/>
                <w:szCs w:val="18"/>
              </w:rPr>
            </w:pPr>
            <w:r w:rsidRPr="0035363E">
              <w:rPr>
                <w:rFonts w:ascii="Tahoma" w:hAnsi="Tahoma" w:cs="Tahoma"/>
                <w:szCs w:val="18"/>
              </w:rPr>
              <w:t>s</w:t>
            </w:r>
            <w:r w:rsidR="00C80EDD" w:rsidRPr="0035363E">
              <w:rPr>
                <w:rFonts w:ascii="Tahoma" w:hAnsi="Tahoma" w:cs="Tahoma"/>
                <w:szCs w:val="18"/>
              </w:rPr>
              <w:t>formułować cel prezentacji danych i zaproponować odpowiednie formy wizualizacji w stopniu dobrym</w:t>
            </w:r>
          </w:p>
        </w:tc>
        <w:tc>
          <w:tcPr>
            <w:tcW w:w="1984" w:type="dxa"/>
            <w:vAlign w:val="center"/>
          </w:tcPr>
          <w:p w14:paraId="015EB603" w14:textId="77777777" w:rsidR="001244FD" w:rsidRPr="0035363E" w:rsidRDefault="00FF5E55" w:rsidP="001244FD">
            <w:pPr>
              <w:pStyle w:val="wrubrycemn"/>
              <w:rPr>
                <w:rFonts w:ascii="Tahoma" w:hAnsi="Tahoma" w:cs="Tahoma"/>
                <w:szCs w:val="18"/>
              </w:rPr>
            </w:pPr>
            <w:r w:rsidRPr="0035363E">
              <w:rPr>
                <w:rFonts w:ascii="Tahoma" w:hAnsi="Tahoma" w:cs="Tahoma"/>
                <w:szCs w:val="18"/>
              </w:rPr>
              <w:t>sformułować cel prezentacji danych i zaproponować odpowiednie formy wizualizacji z uwzględnieniem dobrych praktyk i ze wskazaniem na optymalne warianty wyboru</w:t>
            </w:r>
          </w:p>
        </w:tc>
      </w:tr>
      <w:tr w:rsidR="00CD4E9B" w:rsidRPr="00B158DC" w14:paraId="06A979D7" w14:textId="77777777" w:rsidTr="001244FD">
        <w:tc>
          <w:tcPr>
            <w:tcW w:w="1418" w:type="dxa"/>
            <w:vAlign w:val="center"/>
          </w:tcPr>
          <w:p w14:paraId="2C5F3F51" w14:textId="77777777" w:rsidR="00CD4E9B" w:rsidRPr="00B158DC" w:rsidRDefault="00CD4E9B" w:rsidP="00CD4E9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</w:t>
            </w:r>
            <w:r w:rsidR="00DA0161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5D0CCA59" w14:textId="77777777" w:rsidR="00CD4E9B" w:rsidRPr="00CD4E9B" w:rsidRDefault="000322C1" w:rsidP="00CD4E9B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dobrać podstawowych wskaźników oraz </w:t>
            </w:r>
            <w:r w:rsidR="00CD4E9B">
              <w:rPr>
                <w:rFonts w:ascii="Tahoma" w:hAnsi="Tahoma" w:cs="Tahoma"/>
                <w:szCs w:val="18"/>
              </w:rPr>
              <w:t>z</w:t>
            </w:r>
            <w:r w:rsidR="00CD4E9B" w:rsidRPr="00CD4E9B">
              <w:rPr>
                <w:rFonts w:ascii="Tahoma" w:hAnsi="Tahoma" w:cs="Tahoma"/>
                <w:szCs w:val="18"/>
              </w:rPr>
              <w:t xml:space="preserve">budować </w:t>
            </w:r>
            <w:r w:rsidR="00CD4E9B">
              <w:rPr>
                <w:rFonts w:ascii="Tahoma" w:hAnsi="Tahoma" w:cs="Tahoma"/>
                <w:szCs w:val="18"/>
              </w:rPr>
              <w:t xml:space="preserve">prostej </w:t>
            </w:r>
            <w:r w:rsidR="00CD4E9B" w:rsidRPr="00CD4E9B">
              <w:rPr>
                <w:rFonts w:ascii="Tahoma" w:hAnsi="Tahoma" w:cs="Tahoma"/>
                <w:szCs w:val="18"/>
              </w:rPr>
              <w:t xml:space="preserve">wizualizacji danych </w:t>
            </w:r>
            <w:r w:rsidR="00CD4E9B">
              <w:rPr>
                <w:rFonts w:ascii="Tahoma" w:hAnsi="Tahoma" w:cs="Tahoma"/>
                <w:szCs w:val="18"/>
              </w:rPr>
              <w:t xml:space="preserve">z elementami </w:t>
            </w:r>
            <w:r>
              <w:rPr>
                <w:rFonts w:ascii="Tahoma" w:hAnsi="Tahoma" w:cs="Tahoma"/>
                <w:szCs w:val="18"/>
              </w:rPr>
              <w:t>interaktywnymi</w:t>
            </w:r>
          </w:p>
        </w:tc>
        <w:tc>
          <w:tcPr>
            <w:tcW w:w="2127" w:type="dxa"/>
            <w:vAlign w:val="center"/>
          </w:tcPr>
          <w:p w14:paraId="4EBB9834" w14:textId="77777777" w:rsidR="00CD4E9B" w:rsidRPr="00CD4E9B" w:rsidRDefault="000322C1" w:rsidP="00CD4E9B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dobrać podstawowe wskaźniki oraz </w:t>
            </w:r>
            <w:r w:rsidR="00CD4E9B">
              <w:rPr>
                <w:rFonts w:ascii="Tahoma" w:hAnsi="Tahoma" w:cs="Tahoma"/>
                <w:szCs w:val="18"/>
              </w:rPr>
              <w:t>z</w:t>
            </w:r>
            <w:r w:rsidR="00CD4E9B" w:rsidRPr="00CD4E9B">
              <w:rPr>
                <w:rFonts w:ascii="Tahoma" w:hAnsi="Tahoma" w:cs="Tahoma"/>
                <w:szCs w:val="18"/>
              </w:rPr>
              <w:t xml:space="preserve">budować </w:t>
            </w:r>
            <w:r w:rsidR="00CD4E9B">
              <w:rPr>
                <w:rFonts w:ascii="Tahoma" w:hAnsi="Tahoma" w:cs="Tahoma"/>
                <w:szCs w:val="18"/>
              </w:rPr>
              <w:t xml:space="preserve">prostą </w:t>
            </w:r>
            <w:r w:rsidR="00CD4E9B" w:rsidRPr="00CD4E9B">
              <w:rPr>
                <w:rFonts w:ascii="Tahoma" w:hAnsi="Tahoma" w:cs="Tahoma"/>
                <w:szCs w:val="18"/>
              </w:rPr>
              <w:t>wizualizacj</w:t>
            </w:r>
            <w:r w:rsidR="00CD4E9B">
              <w:rPr>
                <w:rFonts w:ascii="Tahoma" w:hAnsi="Tahoma" w:cs="Tahoma"/>
                <w:szCs w:val="18"/>
              </w:rPr>
              <w:t>ę</w:t>
            </w:r>
            <w:r w:rsidR="00CD4E9B" w:rsidRPr="00CD4E9B">
              <w:rPr>
                <w:rFonts w:ascii="Tahoma" w:hAnsi="Tahoma" w:cs="Tahoma"/>
                <w:szCs w:val="18"/>
              </w:rPr>
              <w:t xml:space="preserve"> danych </w:t>
            </w:r>
            <w:r>
              <w:rPr>
                <w:rFonts w:ascii="Tahoma" w:hAnsi="Tahoma" w:cs="Tahoma"/>
                <w:szCs w:val="18"/>
              </w:rPr>
              <w:t>z elementami interaktywnymi</w:t>
            </w:r>
          </w:p>
        </w:tc>
        <w:tc>
          <w:tcPr>
            <w:tcW w:w="2126" w:type="dxa"/>
            <w:vAlign w:val="center"/>
          </w:tcPr>
          <w:p w14:paraId="0DCAD936" w14:textId="77777777" w:rsidR="00CD4E9B" w:rsidRPr="00CD4E9B" w:rsidRDefault="002C6980" w:rsidP="00CD4E9B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dobrać kluczowe wskaźniki z uzasadnieniem podjętych decyzji projektowych oraz </w:t>
            </w:r>
            <w:r w:rsidR="000322C1">
              <w:rPr>
                <w:rFonts w:ascii="Tahoma" w:hAnsi="Tahoma" w:cs="Tahoma"/>
                <w:szCs w:val="18"/>
              </w:rPr>
              <w:t>z</w:t>
            </w:r>
            <w:r w:rsidR="000322C1" w:rsidRPr="00CD4E9B">
              <w:rPr>
                <w:rFonts w:ascii="Tahoma" w:hAnsi="Tahoma" w:cs="Tahoma"/>
                <w:szCs w:val="18"/>
              </w:rPr>
              <w:t>budować wizualizacj</w:t>
            </w:r>
            <w:r w:rsidR="000322C1">
              <w:rPr>
                <w:rFonts w:ascii="Tahoma" w:hAnsi="Tahoma" w:cs="Tahoma"/>
                <w:szCs w:val="18"/>
              </w:rPr>
              <w:t>ę</w:t>
            </w:r>
            <w:r w:rsidR="000322C1" w:rsidRPr="00CD4E9B">
              <w:rPr>
                <w:rFonts w:ascii="Tahoma" w:hAnsi="Tahoma" w:cs="Tahoma"/>
                <w:szCs w:val="18"/>
              </w:rPr>
              <w:t xml:space="preserve"> danych </w:t>
            </w:r>
            <w:r w:rsidR="000322C1">
              <w:rPr>
                <w:rFonts w:ascii="Tahoma" w:hAnsi="Tahoma" w:cs="Tahoma"/>
                <w:szCs w:val="18"/>
              </w:rPr>
              <w:t>z elementami interaktywnymi na średnim poziomie zaawansowania</w:t>
            </w:r>
          </w:p>
        </w:tc>
        <w:tc>
          <w:tcPr>
            <w:tcW w:w="1984" w:type="dxa"/>
            <w:vAlign w:val="center"/>
          </w:tcPr>
          <w:p w14:paraId="39FBA9AF" w14:textId="77777777" w:rsidR="00CD4E9B" w:rsidRPr="00CD4E9B" w:rsidRDefault="002C6980" w:rsidP="00CD4E9B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zaprojektować kompleksowy system wskaźników oraz </w:t>
            </w:r>
            <w:r w:rsidR="000322C1">
              <w:rPr>
                <w:rFonts w:ascii="Tahoma" w:hAnsi="Tahoma" w:cs="Tahoma"/>
                <w:szCs w:val="18"/>
              </w:rPr>
              <w:t>z</w:t>
            </w:r>
            <w:r w:rsidR="000322C1" w:rsidRPr="00CD4E9B">
              <w:rPr>
                <w:rFonts w:ascii="Tahoma" w:hAnsi="Tahoma" w:cs="Tahoma"/>
                <w:szCs w:val="18"/>
              </w:rPr>
              <w:t>budować wizualizacj</w:t>
            </w:r>
            <w:r w:rsidR="000322C1">
              <w:rPr>
                <w:rFonts w:ascii="Tahoma" w:hAnsi="Tahoma" w:cs="Tahoma"/>
                <w:szCs w:val="18"/>
              </w:rPr>
              <w:t>ę</w:t>
            </w:r>
            <w:r w:rsidR="000322C1" w:rsidRPr="00CD4E9B">
              <w:rPr>
                <w:rFonts w:ascii="Tahoma" w:hAnsi="Tahoma" w:cs="Tahoma"/>
                <w:szCs w:val="18"/>
              </w:rPr>
              <w:t xml:space="preserve"> danych </w:t>
            </w:r>
            <w:r w:rsidR="000322C1">
              <w:rPr>
                <w:rFonts w:ascii="Tahoma" w:hAnsi="Tahoma" w:cs="Tahoma"/>
                <w:szCs w:val="18"/>
              </w:rPr>
              <w:t>z elementami interaktywnymi w formie kompletnego rozwiązania</w:t>
            </w:r>
          </w:p>
        </w:tc>
      </w:tr>
      <w:tr w:rsidR="004B0EB7" w:rsidRPr="00B158DC" w14:paraId="2DD22D9C" w14:textId="77777777" w:rsidTr="001244FD">
        <w:tc>
          <w:tcPr>
            <w:tcW w:w="1418" w:type="dxa"/>
            <w:vAlign w:val="center"/>
          </w:tcPr>
          <w:p w14:paraId="2EB3E9B9" w14:textId="77777777" w:rsidR="004B0EB7" w:rsidRDefault="004B0EB7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</w:t>
            </w:r>
            <w:r w:rsidR="00DA0161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2126" w:type="dxa"/>
            <w:vAlign w:val="center"/>
          </w:tcPr>
          <w:p w14:paraId="471A3606" w14:textId="77777777" w:rsidR="004B0EB7" w:rsidRPr="0045170A" w:rsidRDefault="004B0EB7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zastosować podstawowych zasad </w:t>
            </w:r>
            <w:proofErr w:type="spellStart"/>
            <w:r>
              <w:rPr>
                <w:rFonts w:ascii="Tahoma" w:hAnsi="Tahoma" w:cs="Tahoma"/>
                <w:b w:val="0"/>
                <w:sz w:val="18"/>
              </w:rPr>
              <w:t>Storytellingu</w:t>
            </w:r>
            <w:proofErr w:type="spellEnd"/>
            <w:r>
              <w:rPr>
                <w:rFonts w:ascii="Tahoma" w:hAnsi="Tahoma" w:cs="Tahoma"/>
                <w:b w:val="0"/>
                <w:sz w:val="18"/>
              </w:rPr>
              <w:t xml:space="preserve"> w procesie przygotowywania wizualizacji</w:t>
            </w:r>
          </w:p>
        </w:tc>
        <w:tc>
          <w:tcPr>
            <w:tcW w:w="2127" w:type="dxa"/>
            <w:vAlign w:val="center"/>
          </w:tcPr>
          <w:p w14:paraId="53975986" w14:textId="77777777" w:rsidR="004B0EB7" w:rsidRPr="0045170A" w:rsidRDefault="004B0EB7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zastosować podstawowe zasady </w:t>
            </w:r>
            <w:proofErr w:type="spellStart"/>
            <w:r>
              <w:rPr>
                <w:rFonts w:ascii="Tahoma" w:hAnsi="Tahoma" w:cs="Tahoma"/>
                <w:b w:val="0"/>
                <w:sz w:val="18"/>
              </w:rPr>
              <w:t>Storytellingu</w:t>
            </w:r>
            <w:proofErr w:type="spellEnd"/>
            <w:r>
              <w:rPr>
                <w:rFonts w:ascii="Tahoma" w:hAnsi="Tahoma" w:cs="Tahoma"/>
                <w:b w:val="0"/>
                <w:sz w:val="18"/>
              </w:rPr>
              <w:t xml:space="preserve"> w procesie przygotowywania wizualizacji</w:t>
            </w:r>
          </w:p>
        </w:tc>
        <w:tc>
          <w:tcPr>
            <w:tcW w:w="2126" w:type="dxa"/>
            <w:vAlign w:val="center"/>
          </w:tcPr>
          <w:p w14:paraId="70523F3F" w14:textId="77777777" w:rsidR="004B0EB7" w:rsidRPr="0045170A" w:rsidRDefault="004B0EB7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zastosować zasady </w:t>
            </w:r>
            <w:proofErr w:type="spellStart"/>
            <w:r>
              <w:rPr>
                <w:rFonts w:ascii="Tahoma" w:hAnsi="Tahoma" w:cs="Tahoma"/>
                <w:b w:val="0"/>
                <w:sz w:val="18"/>
              </w:rPr>
              <w:t>Storytellingu</w:t>
            </w:r>
            <w:proofErr w:type="spellEnd"/>
            <w:r>
              <w:rPr>
                <w:rFonts w:ascii="Tahoma" w:hAnsi="Tahoma" w:cs="Tahoma"/>
                <w:b w:val="0"/>
                <w:sz w:val="18"/>
              </w:rPr>
              <w:t xml:space="preserve"> w procesie przygotowywania wizualizacji w stopniu dobrym</w:t>
            </w:r>
          </w:p>
        </w:tc>
        <w:tc>
          <w:tcPr>
            <w:tcW w:w="1984" w:type="dxa"/>
            <w:vAlign w:val="center"/>
          </w:tcPr>
          <w:p w14:paraId="1E513E5D" w14:textId="77777777" w:rsidR="004B0EB7" w:rsidRPr="0045170A" w:rsidRDefault="004B0EB7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zastosować zasady </w:t>
            </w:r>
            <w:proofErr w:type="spellStart"/>
            <w:r>
              <w:rPr>
                <w:rFonts w:ascii="Tahoma" w:hAnsi="Tahoma" w:cs="Tahoma"/>
                <w:b w:val="0"/>
                <w:sz w:val="18"/>
              </w:rPr>
              <w:t>Storytellingu</w:t>
            </w:r>
            <w:proofErr w:type="spellEnd"/>
            <w:r>
              <w:rPr>
                <w:rFonts w:ascii="Tahoma" w:hAnsi="Tahoma" w:cs="Tahoma"/>
                <w:b w:val="0"/>
                <w:sz w:val="18"/>
              </w:rPr>
              <w:t xml:space="preserve"> w procesie przygotowywania wizualizacji w stopniu zaawansowanym</w:t>
            </w:r>
          </w:p>
        </w:tc>
      </w:tr>
    </w:tbl>
    <w:p w14:paraId="0C3E6724" w14:textId="65BF99A2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51078DBE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0334EE80" w14:textId="77777777" w:rsidTr="005B11FF">
        <w:tc>
          <w:tcPr>
            <w:tcW w:w="9776" w:type="dxa"/>
          </w:tcPr>
          <w:p w14:paraId="29D59EAC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E2305E" w14:paraId="5B9741D0" w14:textId="77777777" w:rsidTr="005B11FF">
        <w:tc>
          <w:tcPr>
            <w:tcW w:w="9776" w:type="dxa"/>
            <w:vAlign w:val="center"/>
          </w:tcPr>
          <w:p w14:paraId="20AE58F4" w14:textId="3E267E14" w:rsidR="00AB655E" w:rsidRPr="00490008" w:rsidRDefault="004E13FC" w:rsidP="00E2143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4E13FC">
              <w:rPr>
                <w:rFonts w:ascii="Tahoma" w:hAnsi="Tahoma" w:cs="Tahoma"/>
                <w:b w:val="0"/>
                <w:sz w:val="20"/>
                <w:lang w:val="en-US"/>
              </w:rPr>
              <w:t xml:space="preserve">Freeman M., Ross J.: Data Science. </w:t>
            </w:r>
            <w:r w:rsidRPr="004E13FC">
              <w:rPr>
                <w:rFonts w:ascii="Tahoma" w:hAnsi="Tahoma" w:cs="Tahoma"/>
                <w:b w:val="0"/>
                <w:sz w:val="20"/>
              </w:rPr>
              <w:t>Programowanie, analiza i wizualizacja danych z wykorzystaniem języka R. Helion, 2019</w:t>
            </w:r>
            <w:r w:rsidR="000D009A">
              <w:rPr>
                <w:rFonts w:ascii="Tahoma" w:hAnsi="Tahoma" w:cs="Tahoma"/>
                <w:b w:val="0"/>
                <w:sz w:val="20"/>
              </w:rPr>
              <w:t xml:space="preserve"> lub nowsze</w:t>
            </w:r>
            <w:r w:rsidRPr="004E13FC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5B11FF" w:rsidRPr="00E2305E" w14:paraId="17B0CE6B" w14:textId="77777777" w:rsidTr="005B11FF">
        <w:tc>
          <w:tcPr>
            <w:tcW w:w="9776" w:type="dxa"/>
            <w:vAlign w:val="center"/>
          </w:tcPr>
          <w:p w14:paraId="54C4A9BE" w14:textId="48C4BA28" w:rsidR="005B11FF" w:rsidRPr="00B0510B" w:rsidRDefault="004E13FC" w:rsidP="00E2143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4E13FC">
              <w:rPr>
                <w:rFonts w:ascii="Tahoma" w:hAnsi="Tahoma" w:cs="Tahoma"/>
                <w:b w:val="0"/>
                <w:sz w:val="20"/>
              </w:rPr>
              <w:t xml:space="preserve">Johansson R.: Matematyczny </w:t>
            </w:r>
            <w:proofErr w:type="spellStart"/>
            <w:r w:rsidRPr="004E13FC">
              <w:rPr>
                <w:rFonts w:ascii="Tahoma" w:hAnsi="Tahoma" w:cs="Tahoma"/>
                <w:b w:val="0"/>
                <w:sz w:val="20"/>
              </w:rPr>
              <w:t>Python</w:t>
            </w:r>
            <w:proofErr w:type="spellEnd"/>
            <w:r w:rsidRPr="004E13FC">
              <w:rPr>
                <w:rFonts w:ascii="Tahoma" w:hAnsi="Tahoma" w:cs="Tahoma"/>
                <w:b w:val="0"/>
                <w:sz w:val="20"/>
              </w:rPr>
              <w:t xml:space="preserve">. Obliczenia naukowe i analiza danych z użyciem </w:t>
            </w:r>
            <w:proofErr w:type="spellStart"/>
            <w:r w:rsidRPr="004E13FC">
              <w:rPr>
                <w:rFonts w:ascii="Tahoma" w:hAnsi="Tahoma" w:cs="Tahoma"/>
                <w:b w:val="0"/>
                <w:sz w:val="20"/>
              </w:rPr>
              <w:t>NumPy</w:t>
            </w:r>
            <w:proofErr w:type="spellEnd"/>
            <w:r w:rsidRPr="004E13FC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4E13FC">
              <w:rPr>
                <w:rFonts w:ascii="Tahoma" w:hAnsi="Tahoma" w:cs="Tahoma"/>
                <w:b w:val="0"/>
                <w:sz w:val="20"/>
              </w:rPr>
              <w:t>SciPy</w:t>
            </w:r>
            <w:proofErr w:type="spellEnd"/>
            <w:r w:rsidRPr="004E13FC">
              <w:rPr>
                <w:rFonts w:ascii="Tahoma" w:hAnsi="Tahoma" w:cs="Tahoma"/>
                <w:b w:val="0"/>
                <w:sz w:val="20"/>
              </w:rPr>
              <w:t xml:space="preserve"> i </w:t>
            </w:r>
            <w:proofErr w:type="spellStart"/>
            <w:r w:rsidRPr="004E13FC">
              <w:rPr>
                <w:rFonts w:ascii="Tahoma" w:hAnsi="Tahoma" w:cs="Tahoma"/>
                <w:b w:val="0"/>
                <w:sz w:val="20"/>
              </w:rPr>
              <w:t>Matplotlib</w:t>
            </w:r>
            <w:proofErr w:type="spellEnd"/>
            <w:r w:rsidRPr="004E13FC">
              <w:rPr>
                <w:rFonts w:ascii="Tahoma" w:hAnsi="Tahoma" w:cs="Tahoma"/>
                <w:b w:val="0"/>
                <w:sz w:val="20"/>
              </w:rPr>
              <w:t>. Helion, 2021</w:t>
            </w:r>
            <w:r w:rsidR="000D009A">
              <w:rPr>
                <w:rFonts w:ascii="Tahoma" w:hAnsi="Tahoma" w:cs="Tahoma"/>
                <w:b w:val="0"/>
                <w:sz w:val="20"/>
              </w:rPr>
              <w:t xml:space="preserve"> lub nowsze</w:t>
            </w:r>
            <w:r w:rsidRPr="004E13FC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0417BF" w:rsidRPr="00E2305E" w14:paraId="0F00937C" w14:textId="77777777" w:rsidTr="005B11FF">
        <w:tc>
          <w:tcPr>
            <w:tcW w:w="9776" w:type="dxa"/>
            <w:vAlign w:val="center"/>
          </w:tcPr>
          <w:p w14:paraId="74EBA407" w14:textId="00C2B5CA" w:rsidR="000417BF" w:rsidRPr="004E13FC" w:rsidRDefault="004E13FC" w:rsidP="00E2143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4E13FC">
              <w:rPr>
                <w:rFonts w:ascii="Tahoma" w:hAnsi="Tahoma" w:cs="Tahoma"/>
                <w:b w:val="0"/>
                <w:sz w:val="20"/>
              </w:rPr>
              <w:t>Wilke</w:t>
            </w:r>
            <w:proofErr w:type="spellEnd"/>
            <w:r w:rsidRPr="004E13FC">
              <w:rPr>
                <w:rFonts w:ascii="Tahoma" w:hAnsi="Tahoma" w:cs="Tahoma"/>
                <w:b w:val="0"/>
                <w:sz w:val="20"/>
              </w:rPr>
              <w:t xml:space="preserve"> C. O.: Podstawy wizualizacji danych. Zasady tworzenia atrakcyjnych wykresów. Helion, 2020</w:t>
            </w:r>
            <w:r w:rsidR="000D009A">
              <w:rPr>
                <w:rFonts w:ascii="Tahoma" w:hAnsi="Tahoma" w:cs="Tahoma"/>
                <w:b w:val="0"/>
                <w:sz w:val="20"/>
              </w:rPr>
              <w:t xml:space="preserve"> lub nowsze</w:t>
            </w:r>
            <w:r w:rsidRPr="004E13FC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490008" w:rsidRPr="00E2305E" w14:paraId="7ED74EEE" w14:textId="77777777" w:rsidTr="005B11FF">
        <w:tc>
          <w:tcPr>
            <w:tcW w:w="9776" w:type="dxa"/>
            <w:vAlign w:val="center"/>
          </w:tcPr>
          <w:p w14:paraId="2426C81A" w14:textId="7DF6D127" w:rsidR="00490008" w:rsidRPr="00B0510B" w:rsidRDefault="004E13FC" w:rsidP="00E2143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4E13FC">
              <w:rPr>
                <w:rFonts w:ascii="Tahoma" w:hAnsi="Tahoma" w:cs="Tahoma"/>
                <w:b w:val="0"/>
                <w:sz w:val="20"/>
                <w:lang w:val="en-US"/>
              </w:rPr>
              <w:t>Knaflic</w:t>
            </w:r>
            <w:proofErr w:type="spellEnd"/>
            <w:r w:rsidRPr="004E13FC">
              <w:rPr>
                <w:rFonts w:ascii="Tahoma" w:hAnsi="Tahoma" w:cs="Tahoma"/>
                <w:b w:val="0"/>
                <w:sz w:val="20"/>
                <w:lang w:val="en-US"/>
              </w:rPr>
              <w:t xml:space="preserve"> C. N.: Storytelling </w:t>
            </w:r>
            <w:proofErr w:type="spellStart"/>
            <w:r w:rsidRPr="004E13FC">
              <w:rPr>
                <w:rFonts w:ascii="Tahoma" w:hAnsi="Tahoma" w:cs="Tahoma"/>
                <w:b w:val="0"/>
                <w:sz w:val="20"/>
                <w:lang w:val="en-US"/>
              </w:rPr>
              <w:t>danych</w:t>
            </w:r>
            <w:proofErr w:type="spellEnd"/>
            <w:r w:rsidRPr="004E13FC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 w:rsidRPr="004E13FC">
              <w:rPr>
                <w:rFonts w:ascii="Tahoma" w:hAnsi="Tahoma" w:cs="Tahoma"/>
                <w:b w:val="0"/>
                <w:sz w:val="20"/>
              </w:rPr>
              <w:t>Poradnik wizualizacji danych dla profesjonalistów. Helion, 2019</w:t>
            </w:r>
            <w:r w:rsidR="000D009A">
              <w:rPr>
                <w:rFonts w:ascii="Tahoma" w:hAnsi="Tahoma" w:cs="Tahoma"/>
                <w:b w:val="0"/>
                <w:sz w:val="20"/>
              </w:rPr>
              <w:t xml:space="preserve"> lub nowsze</w:t>
            </w:r>
            <w:r w:rsidRPr="004E13FC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14:paraId="24FBF739" w14:textId="77777777" w:rsidR="00FC1BE5" w:rsidRPr="001850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765F55FF" w14:textId="77777777" w:rsidTr="005B11FF">
        <w:tc>
          <w:tcPr>
            <w:tcW w:w="9776" w:type="dxa"/>
          </w:tcPr>
          <w:p w14:paraId="71481BCC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E2305E" w14:paraId="50B78F45" w14:textId="77777777" w:rsidTr="005B11FF">
        <w:tc>
          <w:tcPr>
            <w:tcW w:w="9776" w:type="dxa"/>
            <w:vAlign w:val="center"/>
          </w:tcPr>
          <w:p w14:paraId="4272FF43" w14:textId="2C63711B" w:rsidR="00AB655E" w:rsidRPr="00B56DD8" w:rsidRDefault="004E13FC" w:rsidP="00E2143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 w:rsidRPr="004E13FC">
              <w:rPr>
                <w:rFonts w:ascii="Tahoma" w:hAnsi="Tahoma" w:cs="Tahoma"/>
                <w:b w:val="0"/>
                <w:sz w:val="20"/>
              </w:rPr>
              <w:t>Duarte</w:t>
            </w:r>
            <w:proofErr w:type="spellEnd"/>
            <w:r w:rsidRPr="004E13FC">
              <w:rPr>
                <w:rFonts w:ascii="Tahoma" w:hAnsi="Tahoma" w:cs="Tahoma"/>
                <w:b w:val="0"/>
                <w:sz w:val="20"/>
              </w:rPr>
              <w:t xml:space="preserve"> N.: Opowieści ukryte w danych. Wyjaśnij dane i wywołaj działania za pomocą narracji. </w:t>
            </w:r>
            <w:r w:rsidRPr="004E13FC">
              <w:rPr>
                <w:rFonts w:ascii="Tahoma" w:hAnsi="Tahoma" w:cs="Tahoma"/>
                <w:b w:val="0"/>
                <w:sz w:val="20"/>
                <w:lang w:val="en-US"/>
              </w:rPr>
              <w:t>Helion, 2020</w:t>
            </w:r>
            <w:r w:rsidR="000D009A">
              <w:rPr>
                <w:rFonts w:ascii="Tahoma" w:hAnsi="Tahoma" w:cs="Tahoma"/>
                <w:b w:val="0"/>
                <w:sz w:val="20"/>
              </w:rPr>
              <w:t xml:space="preserve"> lub nowsze</w:t>
            </w:r>
            <w:r w:rsidRPr="004E13FC"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</w:p>
        </w:tc>
      </w:tr>
      <w:tr w:rsidR="004E13FC" w:rsidRPr="00E2305E" w14:paraId="7BC1522E" w14:textId="77777777" w:rsidTr="005B11FF">
        <w:tc>
          <w:tcPr>
            <w:tcW w:w="9776" w:type="dxa"/>
            <w:vAlign w:val="center"/>
          </w:tcPr>
          <w:p w14:paraId="2D00336B" w14:textId="5D60E905" w:rsidR="004E13FC" w:rsidRPr="004E13FC" w:rsidRDefault="004E13FC" w:rsidP="00E2143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4E13FC">
              <w:rPr>
                <w:rFonts w:ascii="Tahoma" w:hAnsi="Tahoma" w:cs="Tahoma"/>
                <w:b w:val="0"/>
                <w:sz w:val="20"/>
              </w:rPr>
              <w:t>Biecek</w:t>
            </w:r>
            <w:proofErr w:type="spellEnd"/>
            <w:r w:rsidRPr="004E13FC">
              <w:rPr>
                <w:rFonts w:ascii="Tahoma" w:hAnsi="Tahoma" w:cs="Tahoma"/>
                <w:b w:val="0"/>
                <w:sz w:val="20"/>
              </w:rPr>
              <w:t xml:space="preserve"> P: Odkrywać! Ujawniać! Objaśniać! Zbiór esejów o sztuce prezentowania danych. Wydawnictwa Uniwersytetu Warszawskiego, 2014</w:t>
            </w:r>
            <w:r w:rsidR="000D009A">
              <w:rPr>
                <w:rFonts w:ascii="Tahoma" w:hAnsi="Tahoma" w:cs="Tahoma"/>
                <w:b w:val="0"/>
                <w:sz w:val="20"/>
              </w:rPr>
              <w:t xml:space="preserve"> lub nowsze</w:t>
            </w:r>
            <w:r w:rsidRPr="004E13FC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14:paraId="427AA566" w14:textId="77777777" w:rsidR="006863F4" w:rsidRPr="00B56DD8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7628091A" w14:textId="77777777" w:rsidR="00FA5FD5" w:rsidRPr="00B56DD8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78F21C7C" w14:textId="65A49A48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646CD08A" w14:textId="0C163BCC" w:rsidR="000D009A" w:rsidRDefault="000D009A" w:rsidP="000D009A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  <w:bookmarkStart w:id="0" w:name="_Hlk82788581"/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0D009A" w:rsidRPr="00B158DC" w14:paraId="1682D98C" w14:textId="77777777" w:rsidTr="00BE000C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892D1A" w14:textId="77777777" w:rsidR="000D009A" w:rsidRPr="00B158DC" w:rsidRDefault="000D009A" w:rsidP="00BE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18A8" w14:textId="77777777" w:rsidR="000D009A" w:rsidRPr="00B158DC" w:rsidRDefault="000D009A" w:rsidP="00BE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D009A" w:rsidRPr="00B158DC" w14:paraId="06E95B1F" w14:textId="77777777" w:rsidTr="00BE000C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E094A5" w14:textId="77777777" w:rsidR="000D009A" w:rsidRPr="00B158DC" w:rsidRDefault="000D009A" w:rsidP="00BE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34E0B" w14:textId="77777777" w:rsidR="000D009A" w:rsidRPr="00B158DC" w:rsidRDefault="000D009A" w:rsidP="00BE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5B624" w14:textId="77777777" w:rsidR="000D009A" w:rsidRPr="00B158DC" w:rsidRDefault="000D009A" w:rsidP="00BE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D009A" w:rsidRPr="00873FED" w14:paraId="250786B3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97826" w14:textId="77777777" w:rsidR="000D009A" w:rsidRPr="00873FED" w:rsidRDefault="000D009A" w:rsidP="00BE000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73FED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31303" w14:textId="77777777" w:rsidR="000D009A" w:rsidRPr="00873FED" w:rsidRDefault="000D009A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D1F54" w14:textId="77777777" w:rsidR="000D009A" w:rsidRPr="00873FED" w:rsidRDefault="000D009A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873FED">
              <w:rPr>
                <w:color w:val="auto"/>
                <w:sz w:val="20"/>
                <w:szCs w:val="20"/>
              </w:rPr>
              <w:t>0</w:t>
            </w:r>
          </w:p>
        </w:tc>
      </w:tr>
      <w:tr w:rsidR="000D009A" w:rsidRPr="00873FED" w14:paraId="2731F112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748CF" w14:textId="77777777" w:rsidR="000D009A" w:rsidRPr="00873FED" w:rsidRDefault="000D009A" w:rsidP="00BE000C">
            <w:pPr>
              <w:pStyle w:val="Default"/>
              <w:rPr>
                <w:color w:val="auto"/>
                <w:sz w:val="20"/>
                <w:szCs w:val="20"/>
              </w:rPr>
            </w:pPr>
            <w:r w:rsidRPr="00873FED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1077C" w14:textId="77777777" w:rsidR="000D009A" w:rsidRPr="00873FED" w:rsidRDefault="000D009A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91B86" w14:textId="77777777" w:rsidR="000D009A" w:rsidRPr="00873FED" w:rsidRDefault="000D009A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0D009A" w:rsidRPr="00873FED" w14:paraId="61DFA95A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A1016" w14:textId="77777777" w:rsidR="000D009A" w:rsidRPr="00873FED" w:rsidRDefault="000D009A" w:rsidP="00BE000C">
            <w:pPr>
              <w:pStyle w:val="Default"/>
              <w:rPr>
                <w:color w:val="auto"/>
                <w:sz w:val="20"/>
                <w:szCs w:val="20"/>
              </w:rPr>
            </w:pPr>
            <w:r w:rsidRPr="00873FED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7FFF3" w14:textId="77777777" w:rsidR="000D009A" w:rsidRPr="00873FED" w:rsidRDefault="000D009A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39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2CC98" w14:textId="77777777" w:rsidR="000D009A" w:rsidRPr="00873FED" w:rsidRDefault="000D009A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51</w:t>
            </w:r>
          </w:p>
        </w:tc>
      </w:tr>
      <w:tr w:rsidR="000D009A" w:rsidRPr="00873FED" w14:paraId="4F316EF9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0BC22" w14:textId="77777777" w:rsidR="000D009A" w:rsidRPr="00873FED" w:rsidRDefault="000D009A" w:rsidP="00BE000C">
            <w:pPr>
              <w:pStyle w:val="Default"/>
              <w:rPr>
                <w:color w:val="auto"/>
                <w:sz w:val="20"/>
                <w:szCs w:val="20"/>
              </w:rPr>
            </w:pPr>
            <w:r w:rsidRPr="009E493E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9E493E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9E493E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E4768" w14:textId="77777777" w:rsidR="000D009A" w:rsidRPr="00873FED" w:rsidRDefault="000D009A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63F91" w14:textId="77777777" w:rsidR="000D009A" w:rsidRPr="00873FED" w:rsidRDefault="000D009A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0D009A" w:rsidRPr="00873FED" w14:paraId="4DAD1566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B235E" w14:textId="77777777" w:rsidR="000D009A" w:rsidRPr="00873FED" w:rsidRDefault="000D009A" w:rsidP="00BE000C">
            <w:pPr>
              <w:pStyle w:val="Default"/>
              <w:rPr>
                <w:color w:val="auto"/>
                <w:sz w:val="20"/>
                <w:szCs w:val="20"/>
              </w:rPr>
            </w:pPr>
            <w:r w:rsidRPr="009E493E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9E493E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8AFFB" w14:textId="77777777" w:rsidR="000D009A" w:rsidRPr="00873FED" w:rsidRDefault="000D009A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9E493E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3FA10" w14:textId="77777777" w:rsidR="000D009A" w:rsidRPr="00873FED" w:rsidRDefault="000D009A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0D009A" w:rsidRPr="00873FED" w14:paraId="2883F97D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ABEE1" w14:textId="77777777" w:rsidR="000D009A" w:rsidRPr="00873FED" w:rsidRDefault="000D009A" w:rsidP="00BE000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73FE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96288" w14:textId="77777777" w:rsidR="000D009A" w:rsidRPr="00873FED" w:rsidRDefault="000D009A" w:rsidP="00BE000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5B601" w14:textId="77777777" w:rsidR="000D009A" w:rsidRPr="00873FED" w:rsidRDefault="000D009A" w:rsidP="00BE000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125</w:t>
            </w:r>
          </w:p>
        </w:tc>
      </w:tr>
      <w:tr w:rsidR="000D009A" w:rsidRPr="00873FED" w14:paraId="6CFBA857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701EE" w14:textId="77777777" w:rsidR="000D009A" w:rsidRPr="00873FED" w:rsidRDefault="000D009A" w:rsidP="00BE000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73FE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1F947" w14:textId="77777777" w:rsidR="000D009A" w:rsidRPr="00873FED" w:rsidRDefault="000D009A" w:rsidP="00BE000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4EF42" w14:textId="77777777" w:rsidR="000D009A" w:rsidRPr="00873FED" w:rsidRDefault="000D009A" w:rsidP="00BE000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0D009A" w:rsidRPr="00873FED" w14:paraId="0CE1CA32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60AFE" w14:textId="77777777" w:rsidR="000D009A" w:rsidRPr="00873FED" w:rsidRDefault="000D009A" w:rsidP="00BE000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73FE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06FA5" w14:textId="77777777" w:rsidR="000D009A" w:rsidRPr="00873FED" w:rsidRDefault="000D009A" w:rsidP="00BE000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7B75A" w14:textId="77777777" w:rsidR="000D009A" w:rsidRPr="00873FED" w:rsidRDefault="000D009A" w:rsidP="00BE000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0D009A" w:rsidRPr="00873FED" w14:paraId="440C0C89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6931D" w14:textId="77777777" w:rsidR="000D009A" w:rsidRPr="00873FED" w:rsidRDefault="000D009A" w:rsidP="00BE000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73FE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6AD27" w14:textId="77777777" w:rsidR="000D009A" w:rsidRPr="00873FED" w:rsidRDefault="000D009A" w:rsidP="00BE000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DA767" w14:textId="77777777" w:rsidR="000D009A" w:rsidRPr="00873FED" w:rsidRDefault="000D009A" w:rsidP="00BE000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bookmarkEnd w:id="0"/>
    </w:tbl>
    <w:p w14:paraId="1D49AFC0" w14:textId="77777777" w:rsidR="000D009A" w:rsidRPr="00B158DC" w:rsidRDefault="000D009A" w:rsidP="000D009A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0D009A" w:rsidRPr="00B158DC" w:rsidSect="00BD12E3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4A21F" w14:textId="77777777" w:rsidR="005E1818" w:rsidRDefault="005E1818">
      <w:r>
        <w:separator/>
      </w:r>
    </w:p>
  </w:endnote>
  <w:endnote w:type="continuationSeparator" w:id="0">
    <w:p w14:paraId="456C2A02" w14:textId="77777777" w:rsidR="005E1818" w:rsidRDefault="005E1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BBA2E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D240BE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45979DA7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BF7860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72262" w14:textId="77777777" w:rsidR="005E1818" w:rsidRDefault="005E1818">
      <w:r>
        <w:separator/>
      </w:r>
    </w:p>
  </w:footnote>
  <w:footnote w:type="continuationSeparator" w:id="0">
    <w:p w14:paraId="59B9980E" w14:textId="77777777" w:rsidR="005E1818" w:rsidRDefault="005E18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509B2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D868392" wp14:editId="5C72598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B51C211" w14:textId="77777777" w:rsidR="00731B10" w:rsidRDefault="009D1BD5" w:rsidP="00731B10">
    <w:pPr>
      <w:pStyle w:val="Nagwek"/>
    </w:pPr>
    <w:r>
      <w:pict w14:anchorId="29E1294C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Q0NTY3NjMxNjE0NTNU0lEKTi0uzszPAykwrgUAOomqniwAAAA="/>
  </w:docVars>
  <w:rsids>
    <w:rsidRoot w:val="00A11DDA"/>
    <w:rsid w:val="0000013E"/>
    <w:rsid w:val="00000F41"/>
    <w:rsid w:val="0000137A"/>
    <w:rsid w:val="00004948"/>
    <w:rsid w:val="00005EFA"/>
    <w:rsid w:val="0001795B"/>
    <w:rsid w:val="00027526"/>
    <w:rsid w:val="00027E20"/>
    <w:rsid w:val="00030F12"/>
    <w:rsid w:val="000322C1"/>
    <w:rsid w:val="00036673"/>
    <w:rsid w:val="0003677D"/>
    <w:rsid w:val="000417BF"/>
    <w:rsid w:val="00041E4B"/>
    <w:rsid w:val="00043806"/>
    <w:rsid w:val="00046652"/>
    <w:rsid w:val="0005749C"/>
    <w:rsid w:val="000615F2"/>
    <w:rsid w:val="00075F04"/>
    <w:rsid w:val="00083761"/>
    <w:rsid w:val="00096DEE"/>
    <w:rsid w:val="000A1541"/>
    <w:rsid w:val="000A5135"/>
    <w:rsid w:val="000C41C8"/>
    <w:rsid w:val="000D009A"/>
    <w:rsid w:val="000D6CF0"/>
    <w:rsid w:val="000D7D8F"/>
    <w:rsid w:val="000E549E"/>
    <w:rsid w:val="000F05AA"/>
    <w:rsid w:val="00114163"/>
    <w:rsid w:val="00114775"/>
    <w:rsid w:val="001225A9"/>
    <w:rsid w:val="001244FD"/>
    <w:rsid w:val="00131673"/>
    <w:rsid w:val="00133A52"/>
    <w:rsid w:val="00141DBD"/>
    <w:rsid w:val="00163DC0"/>
    <w:rsid w:val="00167B9C"/>
    <w:rsid w:val="001850DC"/>
    <w:rsid w:val="00196F16"/>
    <w:rsid w:val="001B3BF7"/>
    <w:rsid w:val="001C4F0A"/>
    <w:rsid w:val="001C6A84"/>
    <w:rsid w:val="001C6C52"/>
    <w:rsid w:val="001D73E7"/>
    <w:rsid w:val="001E2A34"/>
    <w:rsid w:val="001E3F2A"/>
    <w:rsid w:val="001E6658"/>
    <w:rsid w:val="001F0CFB"/>
    <w:rsid w:val="001F143D"/>
    <w:rsid w:val="0020696D"/>
    <w:rsid w:val="00231C1A"/>
    <w:rsid w:val="002325AB"/>
    <w:rsid w:val="00232843"/>
    <w:rsid w:val="00235187"/>
    <w:rsid w:val="00240943"/>
    <w:rsid w:val="00240FAC"/>
    <w:rsid w:val="00265DBA"/>
    <w:rsid w:val="002819D4"/>
    <w:rsid w:val="00285CA1"/>
    <w:rsid w:val="00290EBA"/>
    <w:rsid w:val="00293E7C"/>
    <w:rsid w:val="002A249F"/>
    <w:rsid w:val="002A2F00"/>
    <w:rsid w:val="002A3A00"/>
    <w:rsid w:val="002C1D1F"/>
    <w:rsid w:val="002C6980"/>
    <w:rsid w:val="002D1A9F"/>
    <w:rsid w:val="002D2566"/>
    <w:rsid w:val="002D70D2"/>
    <w:rsid w:val="002E42B0"/>
    <w:rsid w:val="002E627A"/>
    <w:rsid w:val="002F221A"/>
    <w:rsid w:val="002F2EB1"/>
    <w:rsid w:val="002F3A88"/>
    <w:rsid w:val="002F70F0"/>
    <w:rsid w:val="002F74C7"/>
    <w:rsid w:val="00307065"/>
    <w:rsid w:val="00310053"/>
    <w:rsid w:val="00312610"/>
    <w:rsid w:val="00314269"/>
    <w:rsid w:val="00316CE8"/>
    <w:rsid w:val="0032293C"/>
    <w:rsid w:val="00333627"/>
    <w:rsid w:val="00336187"/>
    <w:rsid w:val="00350CF9"/>
    <w:rsid w:val="0035344F"/>
    <w:rsid w:val="0035363E"/>
    <w:rsid w:val="00365292"/>
    <w:rsid w:val="00371123"/>
    <w:rsid w:val="003724A3"/>
    <w:rsid w:val="0039645B"/>
    <w:rsid w:val="003973B8"/>
    <w:rsid w:val="003A36ED"/>
    <w:rsid w:val="003A3B72"/>
    <w:rsid w:val="003A4E53"/>
    <w:rsid w:val="003A5FF0"/>
    <w:rsid w:val="003B258D"/>
    <w:rsid w:val="003D0B08"/>
    <w:rsid w:val="003D1353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44A91"/>
    <w:rsid w:val="0045170A"/>
    <w:rsid w:val="00457FDC"/>
    <w:rsid w:val="004600E4"/>
    <w:rsid w:val="004607EF"/>
    <w:rsid w:val="0047117B"/>
    <w:rsid w:val="00476517"/>
    <w:rsid w:val="004846A3"/>
    <w:rsid w:val="00484A1F"/>
    <w:rsid w:val="0048771D"/>
    <w:rsid w:val="00490008"/>
    <w:rsid w:val="00495CC6"/>
    <w:rsid w:val="00496550"/>
    <w:rsid w:val="00497319"/>
    <w:rsid w:val="004A1B60"/>
    <w:rsid w:val="004A23FC"/>
    <w:rsid w:val="004B0EB7"/>
    <w:rsid w:val="004C4181"/>
    <w:rsid w:val="004D09BA"/>
    <w:rsid w:val="004D1D3A"/>
    <w:rsid w:val="004D26FD"/>
    <w:rsid w:val="004D6E16"/>
    <w:rsid w:val="004D72D9"/>
    <w:rsid w:val="004E13FC"/>
    <w:rsid w:val="004E2095"/>
    <w:rsid w:val="004F2C68"/>
    <w:rsid w:val="004F2E71"/>
    <w:rsid w:val="004F33B4"/>
    <w:rsid w:val="00521DA4"/>
    <w:rsid w:val="005247A6"/>
    <w:rsid w:val="00532970"/>
    <w:rsid w:val="00546EAF"/>
    <w:rsid w:val="00550415"/>
    <w:rsid w:val="00550A49"/>
    <w:rsid w:val="0057203B"/>
    <w:rsid w:val="005807B4"/>
    <w:rsid w:val="00580F6D"/>
    <w:rsid w:val="00581858"/>
    <w:rsid w:val="00582E21"/>
    <w:rsid w:val="00585482"/>
    <w:rsid w:val="005930A7"/>
    <w:rsid w:val="005955F9"/>
    <w:rsid w:val="005B11FF"/>
    <w:rsid w:val="005B5ECF"/>
    <w:rsid w:val="005C3FD7"/>
    <w:rsid w:val="005C55D0"/>
    <w:rsid w:val="005D067F"/>
    <w:rsid w:val="005D2001"/>
    <w:rsid w:val="005E1818"/>
    <w:rsid w:val="00603431"/>
    <w:rsid w:val="00606392"/>
    <w:rsid w:val="00622D2A"/>
    <w:rsid w:val="006260D2"/>
    <w:rsid w:val="00626EA3"/>
    <w:rsid w:val="0063007E"/>
    <w:rsid w:val="00631775"/>
    <w:rsid w:val="00641D09"/>
    <w:rsid w:val="00655F46"/>
    <w:rsid w:val="00663E53"/>
    <w:rsid w:val="00676A3F"/>
    <w:rsid w:val="00680BA2"/>
    <w:rsid w:val="00684D54"/>
    <w:rsid w:val="006863F4"/>
    <w:rsid w:val="00686E6F"/>
    <w:rsid w:val="006967B0"/>
    <w:rsid w:val="006A3E0B"/>
    <w:rsid w:val="006A46E0"/>
    <w:rsid w:val="006B07BF"/>
    <w:rsid w:val="006D05AB"/>
    <w:rsid w:val="006D6D72"/>
    <w:rsid w:val="006E5220"/>
    <w:rsid w:val="006E6720"/>
    <w:rsid w:val="007158A9"/>
    <w:rsid w:val="007177FE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7F52E2"/>
    <w:rsid w:val="008046AE"/>
    <w:rsid w:val="0080542D"/>
    <w:rsid w:val="00814C3C"/>
    <w:rsid w:val="00846BE3"/>
    <w:rsid w:val="00847A73"/>
    <w:rsid w:val="00857E00"/>
    <w:rsid w:val="00864B4F"/>
    <w:rsid w:val="00865855"/>
    <w:rsid w:val="00877135"/>
    <w:rsid w:val="00884D7E"/>
    <w:rsid w:val="00890C7A"/>
    <w:rsid w:val="008938C7"/>
    <w:rsid w:val="0089696E"/>
    <w:rsid w:val="008A6D6B"/>
    <w:rsid w:val="008B6A8D"/>
    <w:rsid w:val="008C2A16"/>
    <w:rsid w:val="008C6711"/>
    <w:rsid w:val="008C7BF3"/>
    <w:rsid w:val="008D2150"/>
    <w:rsid w:val="008E46C2"/>
    <w:rsid w:val="009146BE"/>
    <w:rsid w:val="00914E87"/>
    <w:rsid w:val="009170A8"/>
    <w:rsid w:val="00923212"/>
    <w:rsid w:val="009308FE"/>
    <w:rsid w:val="00931F5B"/>
    <w:rsid w:val="00933296"/>
    <w:rsid w:val="00940876"/>
    <w:rsid w:val="009458F5"/>
    <w:rsid w:val="00955477"/>
    <w:rsid w:val="009614FE"/>
    <w:rsid w:val="00964390"/>
    <w:rsid w:val="00965416"/>
    <w:rsid w:val="00972296"/>
    <w:rsid w:val="00990D83"/>
    <w:rsid w:val="00996B96"/>
    <w:rsid w:val="009A3FEE"/>
    <w:rsid w:val="009A43CE"/>
    <w:rsid w:val="009A7012"/>
    <w:rsid w:val="009B4991"/>
    <w:rsid w:val="009C7640"/>
    <w:rsid w:val="009D1BD5"/>
    <w:rsid w:val="009E09D8"/>
    <w:rsid w:val="009E222F"/>
    <w:rsid w:val="009E50D6"/>
    <w:rsid w:val="009F5385"/>
    <w:rsid w:val="00A02A52"/>
    <w:rsid w:val="00A05B41"/>
    <w:rsid w:val="00A11DDA"/>
    <w:rsid w:val="00A13FB4"/>
    <w:rsid w:val="00A1538D"/>
    <w:rsid w:val="00A16A1C"/>
    <w:rsid w:val="00A21AFF"/>
    <w:rsid w:val="00A22A24"/>
    <w:rsid w:val="00A22B5F"/>
    <w:rsid w:val="00A26242"/>
    <w:rsid w:val="00A32047"/>
    <w:rsid w:val="00A411A2"/>
    <w:rsid w:val="00A439D2"/>
    <w:rsid w:val="00A45FE3"/>
    <w:rsid w:val="00A50365"/>
    <w:rsid w:val="00A64607"/>
    <w:rsid w:val="00A65076"/>
    <w:rsid w:val="00AA3B18"/>
    <w:rsid w:val="00AA4DD9"/>
    <w:rsid w:val="00AB4E5A"/>
    <w:rsid w:val="00AB655E"/>
    <w:rsid w:val="00AC2582"/>
    <w:rsid w:val="00AC4A7E"/>
    <w:rsid w:val="00AC57A5"/>
    <w:rsid w:val="00AD1FCF"/>
    <w:rsid w:val="00AE3B8A"/>
    <w:rsid w:val="00AE4F27"/>
    <w:rsid w:val="00AF0B6F"/>
    <w:rsid w:val="00AF20DA"/>
    <w:rsid w:val="00AF6B76"/>
    <w:rsid w:val="00AF7D73"/>
    <w:rsid w:val="00B03E50"/>
    <w:rsid w:val="00B0510B"/>
    <w:rsid w:val="00B056F7"/>
    <w:rsid w:val="00B14587"/>
    <w:rsid w:val="00B158DC"/>
    <w:rsid w:val="00B21019"/>
    <w:rsid w:val="00B339F5"/>
    <w:rsid w:val="00B46D91"/>
    <w:rsid w:val="00B46F30"/>
    <w:rsid w:val="00B56DD8"/>
    <w:rsid w:val="00B60B0B"/>
    <w:rsid w:val="00B635F7"/>
    <w:rsid w:val="00B65EFA"/>
    <w:rsid w:val="00B82677"/>
    <w:rsid w:val="00B83F26"/>
    <w:rsid w:val="00B95607"/>
    <w:rsid w:val="00B96AC5"/>
    <w:rsid w:val="00B96B2D"/>
    <w:rsid w:val="00BB4F43"/>
    <w:rsid w:val="00BD12E3"/>
    <w:rsid w:val="00BF3E48"/>
    <w:rsid w:val="00BF5AA8"/>
    <w:rsid w:val="00BF7860"/>
    <w:rsid w:val="00C028A7"/>
    <w:rsid w:val="00C10249"/>
    <w:rsid w:val="00C15B5C"/>
    <w:rsid w:val="00C17F15"/>
    <w:rsid w:val="00C20932"/>
    <w:rsid w:val="00C27AD4"/>
    <w:rsid w:val="00C33798"/>
    <w:rsid w:val="00C37C9A"/>
    <w:rsid w:val="00C41795"/>
    <w:rsid w:val="00C50308"/>
    <w:rsid w:val="00C52F26"/>
    <w:rsid w:val="00C5400B"/>
    <w:rsid w:val="00C60FAF"/>
    <w:rsid w:val="00C80EDD"/>
    <w:rsid w:val="00C947FB"/>
    <w:rsid w:val="00CA7964"/>
    <w:rsid w:val="00CB5513"/>
    <w:rsid w:val="00CD1850"/>
    <w:rsid w:val="00CD2DB2"/>
    <w:rsid w:val="00CD4E9B"/>
    <w:rsid w:val="00CE1405"/>
    <w:rsid w:val="00CE5A4A"/>
    <w:rsid w:val="00CF1CB2"/>
    <w:rsid w:val="00CF2FBF"/>
    <w:rsid w:val="00D11547"/>
    <w:rsid w:val="00D1183C"/>
    <w:rsid w:val="00D11B95"/>
    <w:rsid w:val="00D17216"/>
    <w:rsid w:val="00D36BD4"/>
    <w:rsid w:val="00D378C4"/>
    <w:rsid w:val="00D43CB7"/>
    <w:rsid w:val="00D465B9"/>
    <w:rsid w:val="00D51D07"/>
    <w:rsid w:val="00D55B2B"/>
    <w:rsid w:val="00D5603A"/>
    <w:rsid w:val="00D61014"/>
    <w:rsid w:val="00D73038"/>
    <w:rsid w:val="00D9424D"/>
    <w:rsid w:val="00DA0161"/>
    <w:rsid w:val="00DA5945"/>
    <w:rsid w:val="00DB0142"/>
    <w:rsid w:val="00DB107F"/>
    <w:rsid w:val="00DB3A5B"/>
    <w:rsid w:val="00DB7026"/>
    <w:rsid w:val="00DC0073"/>
    <w:rsid w:val="00DC1926"/>
    <w:rsid w:val="00DD2ED3"/>
    <w:rsid w:val="00DE188E"/>
    <w:rsid w:val="00DE190F"/>
    <w:rsid w:val="00DE5540"/>
    <w:rsid w:val="00DF5C11"/>
    <w:rsid w:val="00DF64B6"/>
    <w:rsid w:val="00E14CC6"/>
    <w:rsid w:val="00E16E4A"/>
    <w:rsid w:val="00E21437"/>
    <w:rsid w:val="00E2305E"/>
    <w:rsid w:val="00E31D59"/>
    <w:rsid w:val="00E33CD1"/>
    <w:rsid w:val="00E46276"/>
    <w:rsid w:val="00E56F84"/>
    <w:rsid w:val="00E65A40"/>
    <w:rsid w:val="00E853BB"/>
    <w:rsid w:val="00E9725F"/>
    <w:rsid w:val="00E9743E"/>
    <w:rsid w:val="00EA1B88"/>
    <w:rsid w:val="00EA39FC"/>
    <w:rsid w:val="00EB0ADA"/>
    <w:rsid w:val="00EB52B7"/>
    <w:rsid w:val="00EC15E6"/>
    <w:rsid w:val="00ED2920"/>
    <w:rsid w:val="00EE1335"/>
    <w:rsid w:val="00EE3891"/>
    <w:rsid w:val="00EF1A4B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87409"/>
    <w:rsid w:val="00FA09BD"/>
    <w:rsid w:val="00FA1274"/>
    <w:rsid w:val="00FA5FD5"/>
    <w:rsid w:val="00FB455D"/>
    <w:rsid w:val="00FB529D"/>
    <w:rsid w:val="00FB6199"/>
    <w:rsid w:val="00FC1BE5"/>
    <w:rsid w:val="00FC705C"/>
    <w:rsid w:val="00FD3016"/>
    <w:rsid w:val="00FD36B1"/>
    <w:rsid w:val="00FF5E55"/>
    <w:rsid w:val="00FF704E"/>
    <w:rsid w:val="6B91D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3B81FB91"/>
  <w15:docId w15:val="{75D6761D-76EA-4CE9-8C8E-1BC905596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0F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0F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0F6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0F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0F6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3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>Literatura z 2021 roku do zamówienia</Uwagi>
    <Weryfikacja xmlns="589a3a4e-3e16-4633-b922-1f149d89d601">
      <UserInfo>
        <DisplayName>Teresa Mroczek</DisplayName>
        <AccountId>24</AccountId>
        <AccountType/>
      </UserInfo>
    </Weryfikacja>
    <Lider xmlns="589a3a4e-3e16-4633-b922-1f149d89d601">
      <UserInfo>
        <DisplayName>Jacek Jakieła</DisplayName>
        <AccountId>22</AccountId>
        <AccountType/>
      </UserInfo>
    </Lider>
    <Rokrealizacji xmlns="589a3a4e-3e16-4633-b922-1f149d89d601">III</Rokrealizacji>
    <Wys_x0142_ane xmlns="589a3a4e-3e16-4633-b922-1f149d89d601">false</Wys_x0142_ane>
    <_Flow_SignoffStatus xmlns="589a3a4e-3e16-4633-b922-1f149d89d601">zweryfikowana</_Flow_SignoffStatu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2B1CC8-83A2-46D9-BFE0-258162C797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9B670E-CCC1-4863-A2CA-C3016C8A92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42A7E1-88F1-4658-9431-4690B08A6773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4.xml><?xml version="1.0" encoding="utf-8"?>
<ds:datastoreItem xmlns:ds="http://schemas.openxmlformats.org/officeDocument/2006/customXml" ds:itemID="{ECD30361-3974-4DDC-BA93-565F241EFB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1162</Words>
  <Characters>6978</Characters>
  <Application>Microsoft Office Word</Application>
  <DocSecurity>0</DocSecurity>
  <Lines>58</Lines>
  <Paragraphs>16</Paragraphs>
  <ScaleCrop>false</ScaleCrop>
  <Company/>
  <LinksUpToDate>false</LinksUpToDate>
  <CharactersWithSpaces>8124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Marczakiewicz</cp:lastModifiedBy>
  <cp:revision>3</cp:revision>
  <cp:lastPrinted>2020-01-30T08:11:00Z</cp:lastPrinted>
  <dcterms:created xsi:type="dcterms:W3CDTF">2024-05-16T09:43:00Z</dcterms:created>
  <dcterms:modified xsi:type="dcterms:W3CDTF">2024-05-23T09:06:00Z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