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50" w:rsidRPr="000959DD" w:rsidRDefault="00B96850" w:rsidP="00B96850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959DD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B96850" w:rsidRPr="000959DD" w:rsidRDefault="00B96850" w:rsidP="00B96850">
      <w:pPr>
        <w:spacing w:after="0" w:line="240" w:lineRule="auto"/>
        <w:rPr>
          <w:rFonts w:ascii="Tahoma" w:hAnsi="Tahoma" w:cs="Tahoma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Nauka o komunikowaniu</w:t>
            </w:r>
            <w:r w:rsidR="00FF49F1">
              <w:rPr>
                <w:rFonts w:ascii="Tahoma" w:hAnsi="Tahoma" w:cs="Tahoma"/>
                <w:b w:val="0"/>
                <w:bCs w:val="0"/>
              </w:rPr>
              <w:t xml:space="preserve"> NST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7670C5" w:rsidP="00BF520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E0A51">
              <w:rPr>
                <w:rFonts w:ascii="Tahoma" w:hAnsi="Tahoma" w:cs="Tahoma"/>
                <w:b w:val="0"/>
              </w:rPr>
              <w:t>2</w:t>
            </w:r>
            <w:r w:rsidR="002A7B0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A7B04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8161A7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161A7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B96850" w:rsidRPr="008161A7" w:rsidRDefault="00AF17C6" w:rsidP="0010206F">
            <w:pPr>
              <w:pStyle w:val="Odpowiedzi"/>
              <w:rPr>
                <w:rFonts w:ascii="Tahoma" w:hAnsi="Tahoma" w:cs="Tahoma"/>
                <w:b w:val="0"/>
                <w:bCs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Filologia angielska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96850" w:rsidRPr="000959DD" w:rsidRDefault="00B96850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959DD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96850" w:rsidRPr="000959DD" w:rsidRDefault="006B238D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Komunikacja międzykulturowa w biznesie</w:t>
            </w:r>
          </w:p>
        </w:tc>
      </w:tr>
      <w:tr w:rsidR="00B96850" w:rsidRPr="000959DD" w:rsidTr="0010206F">
        <w:tc>
          <w:tcPr>
            <w:tcW w:w="2410" w:type="dxa"/>
            <w:vAlign w:val="center"/>
          </w:tcPr>
          <w:p w:rsidR="00B96850" w:rsidRPr="00884FFD" w:rsidRDefault="00B96850" w:rsidP="0010206F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96850" w:rsidRPr="000959DD" w:rsidRDefault="002B7AE5" w:rsidP="0010206F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0A34A9">
              <w:rPr>
                <w:rFonts w:ascii="Tahoma" w:hAnsi="Tahoma" w:cs="Tahoma"/>
                <w:b w:val="0"/>
                <w:bCs w:val="0"/>
              </w:rPr>
              <w:t>dr Iwona Leonowicz-Bukała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0959DD" w:rsidRDefault="00B96850" w:rsidP="00B968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Wymagania wstępne </w:t>
      </w:r>
      <w:r w:rsidRPr="000959DD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0959DD" w:rsidRDefault="00B96850" w:rsidP="0010206F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 w:rsidRPr="000959DD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Brak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Efekty </w:t>
      </w:r>
      <w:r w:rsidR="008161A7" w:rsidRPr="007A3EA8">
        <w:rPr>
          <w:rFonts w:ascii="Tahoma" w:hAnsi="Tahoma" w:cs="Tahoma"/>
        </w:rPr>
        <w:t xml:space="preserve">uczenia się </w:t>
      </w:r>
      <w:r w:rsidRPr="007A3EA8">
        <w:rPr>
          <w:rFonts w:ascii="Tahoma" w:hAnsi="Tahoma" w:cs="Tahoma"/>
        </w:rPr>
        <w:t>i sposób realizacji zajęć</w:t>
      </w: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>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9223"/>
      </w:tblGrid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C1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 xml:space="preserve">Zapoznanie z elementarną terminologią używaną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w zakresie nauki o komunikowaniu</w:t>
            </w:r>
            <w:r w:rsidRPr="007A3EA8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oraz główne modele i nurty badawcze dotyczące komunikowania.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C2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podstawowej wiedzy na temat procesu komunikowania z wykorzystaniem różnych kanałów, z uwzględnieniem różnych odbiorców i aspektów społecznych i informacyjnych w wybranej sferze działalności (komunikacji międzykulturowej, pracy tłumacza).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C3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Nabycie umiejętności porozumiewania się z wykorzystaniem różnych kanałów i technik komunikacyjnych w języku polskim.</w:t>
            </w:r>
          </w:p>
        </w:tc>
      </w:tr>
      <w:tr w:rsidR="00C91589" w:rsidRPr="007A3EA8" w:rsidTr="0010206F">
        <w:tc>
          <w:tcPr>
            <w:tcW w:w="555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C4</w:t>
            </w:r>
          </w:p>
        </w:tc>
        <w:tc>
          <w:tcPr>
            <w:tcW w:w="9223" w:type="dxa"/>
            <w:vAlign w:val="center"/>
          </w:tcPr>
          <w:p w:rsidR="00C91589" w:rsidRPr="007A3EA8" w:rsidRDefault="00C91589" w:rsidP="00776DD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</w:pPr>
            <w:r w:rsidRPr="007A3EA8">
              <w:rPr>
                <w:rFonts w:ascii="Tahoma" w:hAnsi="Tahoma" w:cs="Tahoma"/>
                <w:b w:val="0"/>
                <w:sz w:val="20"/>
                <w:szCs w:val="20"/>
                <w:lang w:val="pl-PL"/>
              </w:rPr>
              <w:t>Rozumienie potrzeby ciągłego dokształcania się zawodowego i rozwoju osobistego.</w:t>
            </w:r>
          </w:p>
        </w:tc>
      </w:tr>
    </w:tbl>
    <w:p w:rsidR="00B96850" w:rsidRPr="007A3EA8" w:rsidRDefault="00B96850" w:rsidP="00B9685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Przedmiotowe efekty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</w:rPr>
        <w:t xml:space="preserve">, z podziałem na wiedzę, umiejętności i kompetencje, wraz z odniesieniem do efektów </w:t>
      </w:r>
      <w:r w:rsidR="008161A7" w:rsidRPr="007A3EA8">
        <w:rPr>
          <w:rFonts w:ascii="Tahoma" w:hAnsi="Tahoma" w:cs="Tahoma"/>
        </w:rPr>
        <w:t xml:space="preserve">uczenia się </w:t>
      </w:r>
      <w:r w:rsidR="00C91589" w:rsidRPr="007A3EA8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CF7DCA" w:rsidRPr="007A3EA8" w:rsidTr="00776DD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513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 xml:space="preserve">Odniesienie do efektów </w:t>
            </w:r>
            <w:r w:rsidR="008161A7" w:rsidRPr="007A3EA8">
              <w:rPr>
                <w:rFonts w:ascii="Tahoma" w:hAnsi="Tahoma" w:cs="Tahoma"/>
              </w:rPr>
              <w:t>uczenia się</w:t>
            </w:r>
          </w:p>
          <w:p w:rsidR="00CF7DCA" w:rsidRPr="007A3EA8" w:rsidRDefault="00CF7DCA" w:rsidP="00776DD7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wiedzy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513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Zna elementarną terminologię używaną w zakresie nauki o komuni</w:t>
            </w:r>
            <w:r>
              <w:rPr>
                <w:rFonts w:ascii="Tahoma" w:hAnsi="Tahoma" w:cs="Tahoma"/>
                <w:lang w:val="pl-PL"/>
              </w:rPr>
              <w:t xml:space="preserve">kowaniu </w:t>
            </w:r>
            <w:r w:rsidRPr="009227B1">
              <w:rPr>
                <w:rFonts w:ascii="Tahoma" w:hAnsi="Tahoma" w:cs="Tahoma"/>
                <w:lang w:val="pl-PL"/>
              </w:rPr>
              <w:t>oraz główne modele i nurty badawcze dotyczące komunikowania</w:t>
            </w:r>
            <w:r>
              <w:rPr>
                <w:rFonts w:ascii="Tahoma" w:hAnsi="Tahoma" w:cs="Tahoma"/>
                <w:lang w:val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K_W01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7513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57F8">
              <w:rPr>
                <w:rFonts w:ascii="Tahoma" w:hAnsi="Tahoma" w:cs="Tahoma"/>
                <w:lang w:val="pl-PL"/>
              </w:rPr>
              <w:t>Ma podstawową wiedzę na temat procesu komunikowania z wykorzystaniem różnych kanałów, z uwzględnieniem różnych odbiorców i aspektów społecznych i informacyjnych</w:t>
            </w:r>
            <w:r w:rsidRPr="00BA57F8">
              <w:rPr>
                <w:rFonts w:ascii="Tahoma" w:hAnsi="Tahoma" w:cs="Tahoma"/>
                <w:b/>
                <w:lang w:val="pl-PL"/>
              </w:rPr>
              <w:t xml:space="preserve"> </w:t>
            </w:r>
            <w:r w:rsidRPr="00BA57F8">
              <w:rPr>
                <w:rFonts w:ascii="Tahoma" w:hAnsi="Tahoma" w:cs="Tahoma"/>
                <w:lang w:val="pl-PL"/>
              </w:rPr>
              <w:t>w wybranej sferze działalności (np. komunikacji w organizacji międzykulturowej, pracy tłumacza).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507C2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K_W02</w:t>
            </w:r>
            <w:r>
              <w:rPr>
                <w:rFonts w:ascii="Tahoma" w:hAnsi="Tahoma" w:cs="Tahoma"/>
                <w:lang w:val="pl-PL"/>
              </w:rPr>
              <w:t xml:space="preserve">, </w:t>
            </w:r>
            <w:r w:rsidR="00FF49F1">
              <w:rPr>
                <w:rFonts w:ascii="Tahoma" w:hAnsi="Tahoma" w:cs="Tahoma"/>
                <w:lang w:val="pl-PL"/>
              </w:rPr>
              <w:t>K_W06</w:t>
            </w:r>
            <w:r w:rsidR="00552867">
              <w:rPr>
                <w:rFonts w:ascii="Tahoma" w:hAnsi="Tahoma" w:cs="Tahoma"/>
                <w:lang w:val="pl-PL"/>
              </w:rPr>
              <w:t>,</w:t>
            </w:r>
            <w:r w:rsidR="00FF49F1">
              <w:rPr>
                <w:rFonts w:ascii="Tahoma" w:hAnsi="Tahoma" w:cs="Tahoma"/>
                <w:lang w:val="pl-PL"/>
              </w:rPr>
              <w:t xml:space="preserve"> K_W07,</w:t>
            </w:r>
            <w:r w:rsidR="00552867">
              <w:rPr>
                <w:rFonts w:ascii="Tahoma" w:hAnsi="Tahoma" w:cs="Tahoma"/>
                <w:lang w:val="pl-PL"/>
              </w:rPr>
              <w:t xml:space="preserve"> </w:t>
            </w:r>
            <w:r w:rsidR="00FF49F1"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umiejętności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513" w:type="dxa"/>
            <w:vAlign w:val="center"/>
          </w:tcPr>
          <w:p w:rsidR="00CF7DCA" w:rsidRPr="00FE0B5A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E0B5A">
              <w:rPr>
                <w:rFonts w:ascii="Tahoma" w:hAnsi="Tahoma" w:cs="Tahoma"/>
                <w:lang w:val="pl-PL"/>
              </w:rPr>
              <w:t>Potrafi dokonać analizy zjawiska społecznego z różnych punktów widzenia.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C473AE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K_U03, </w:t>
            </w:r>
            <w:r w:rsidR="00552867">
              <w:rPr>
                <w:rFonts w:ascii="Tahoma" w:hAnsi="Tahoma" w:cs="Tahoma"/>
                <w:lang w:val="pl-PL"/>
              </w:rPr>
              <w:t>K_U06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CF7DCA" w:rsidRPr="007B444F" w:rsidRDefault="00CF7DCA" w:rsidP="00776DD7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B444F">
              <w:rPr>
                <w:rFonts w:ascii="Tahoma" w:hAnsi="Tahoma" w:cs="Tahoma"/>
                <w:b/>
                <w:bCs/>
                <w:smallCaps/>
                <w:lang w:val="pl-PL"/>
              </w:rPr>
              <w:t>kompetencji</w:t>
            </w:r>
            <w:r w:rsidRPr="007B444F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CF7DCA" w:rsidRPr="000959DD" w:rsidTr="00776DD7">
        <w:trPr>
          <w:trHeight w:val="227"/>
          <w:jc w:val="right"/>
        </w:trPr>
        <w:tc>
          <w:tcPr>
            <w:tcW w:w="851" w:type="dxa"/>
            <w:vAlign w:val="center"/>
          </w:tcPr>
          <w:p w:rsidR="00CF7DCA" w:rsidRPr="007B444F" w:rsidRDefault="00CF7DCA" w:rsidP="00776DD7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513" w:type="dxa"/>
            <w:vAlign w:val="center"/>
          </w:tcPr>
          <w:p w:rsidR="00CF7DCA" w:rsidRPr="000959DD" w:rsidRDefault="00CF7DCA" w:rsidP="00776DD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</w:t>
            </w:r>
            <w:r w:rsidRPr="000959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ozumie potrzebę ciągłego dokształcania się zawodowego i rozwoju osobistego</w:t>
            </w:r>
            <w:r w:rsidRPr="00A83B36">
              <w:rPr>
                <w:rFonts w:ascii="Tahoma" w:hAnsi="Tahoma" w:cs="Tahoma"/>
                <w:sz w:val="20"/>
                <w:szCs w:val="20"/>
              </w:rPr>
              <w:t xml:space="preserve"> w zakresie komunikowani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:rsidR="00CF7DCA" w:rsidRPr="007B444F" w:rsidRDefault="00CF7DCA" w:rsidP="00776DD7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7B444F">
              <w:rPr>
                <w:rFonts w:ascii="Tahoma" w:hAnsi="Tahoma" w:cs="Tahoma"/>
                <w:lang w:val="pl-PL"/>
              </w:rPr>
              <w:t>K_K01</w:t>
            </w:r>
          </w:p>
        </w:tc>
      </w:tr>
    </w:tbl>
    <w:p w:rsidR="00E23AD4" w:rsidRPr="00CF7DCA" w:rsidRDefault="00E23AD4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FF0000"/>
          <w:sz w:val="24"/>
          <w:szCs w:val="24"/>
          <w:lang w:val="pl-PL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96850" w:rsidRPr="000959DD" w:rsidTr="0010206F">
        <w:tc>
          <w:tcPr>
            <w:tcW w:w="9778" w:type="dxa"/>
            <w:gridSpan w:val="8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B96850" w:rsidRPr="000959DD" w:rsidTr="0010206F"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18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B96850" w:rsidRPr="00884FFD" w:rsidRDefault="00D90ECA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B96850" w:rsidRPr="00884FFD" w:rsidRDefault="00B96850" w:rsidP="0010206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B96850" w:rsidRPr="00884FFD" w:rsidRDefault="006B238D" w:rsidP="0010206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val="pl-PL"/>
              </w:rPr>
            </w:pPr>
            <w:r>
              <w:rPr>
                <w:rFonts w:ascii="Tahoma" w:hAnsi="Tahoma" w:cs="Tahoma"/>
                <w:color w:val="000000"/>
                <w:lang w:val="pl-PL"/>
              </w:rPr>
              <w:t>3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B96850" w:rsidRPr="000959DD" w:rsidTr="0010206F">
        <w:tc>
          <w:tcPr>
            <w:tcW w:w="2127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B96850" w:rsidRPr="00884FFD" w:rsidRDefault="00B96850" w:rsidP="0010206F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 oraz przykładów teoretycznych.</w:t>
            </w:r>
          </w:p>
        </w:tc>
      </w:tr>
      <w:tr w:rsidR="002A6AB7" w:rsidRPr="000959DD" w:rsidTr="004867F6">
        <w:tc>
          <w:tcPr>
            <w:tcW w:w="2127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Projekt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 xml:space="preserve">Realizacja dużego zadania poznawczego lub praktycznego przez grupę studentów lub indywidualnie. Prowadzący zajęcia jest inspirującym grupę do wspólnego jego tworzenia oraz kontrolującym jego przebieg.. Praca nad projektem jest wieloetapowa i cechuje ją dłuższy czas realizacji (czasem semestr). Obejmuje samodzielne zdobywanie, gromadzenie informacji, ich przetwarzanie, opracowanie i prezentowanie wyników innym. </w:t>
            </w:r>
          </w:p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studium przypadku</w:t>
            </w: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- </w:t>
            </w:r>
            <w:r w:rsidRPr="00884FFD">
              <w:rPr>
                <w:rFonts w:ascii="Tahoma" w:hAnsi="Tahoma" w:cs="Tahoma"/>
                <w:b w:val="0"/>
                <w:bCs w:val="0"/>
                <w:color w:val="000000"/>
                <w:lang w:val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B96850" w:rsidRPr="000959DD" w:rsidRDefault="00B96850" w:rsidP="00B968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B96850" w:rsidRPr="000959DD" w:rsidRDefault="002A6AB7" w:rsidP="00B9685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9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9213"/>
      </w:tblGrid>
      <w:tr w:rsidR="002A6AB7" w:rsidRPr="000959DD" w:rsidTr="002A6AB7">
        <w:trPr>
          <w:cantSplit/>
          <w:trHeight w:val="241"/>
        </w:trPr>
        <w:tc>
          <w:tcPr>
            <w:tcW w:w="705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Treści kształcenia realizowane w ramach ćwiczeń</w:t>
            </w:r>
          </w:p>
        </w:tc>
      </w:tr>
      <w:tr w:rsidR="002A6AB7" w:rsidRPr="000959DD" w:rsidTr="002A6AB7">
        <w:trPr>
          <w:cantSplit/>
          <w:trHeight w:val="241"/>
        </w:trPr>
        <w:tc>
          <w:tcPr>
            <w:tcW w:w="705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2A6AB7" w:rsidRPr="00E80BC2" w:rsidRDefault="002A6AB7" w:rsidP="004867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jako nauka interdyscyplinarna: miejsce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systemie nauk humanistycznych, terminologia, dziedziny badań, spory metodologiczne i terminologiczne w obrębie </w:t>
            </w:r>
            <w:proofErr w:type="spellStart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E80BC2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Fazy rozwoju komunikowania ludzkiego. Pojęcie komunikowania. Pojęcie znaku, klasyfikacja znaku, funkcje znaku.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Kompetencje komunikacyjne.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Cw4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Klasyfikacja procesów komunikowania. Poziomy komunikowania. Elementy procesu komunikowani. Kanały porozumiewania się.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Cw5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 xml:space="preserve">Komunikacja niewerbalna.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Cw6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lang w:val="pl-PL"/>
              </w:rPr>
              <w:t>Płeć a komunikowanie (</w:t>
            </w:r>
            <w:proofErr w:type="spellStart"/>
            <w:r w:rsidRPr="00884FFD">
              <w:rPr>
                <w:rFonts w:ascii="Tahoma" w:hAnsi="Tahoma" w:cs="Tahoma"/>
                <w:b w:val="0"/>
                <w:lang w:val="pl-PL"/>
              </w:rPr>
              <w:t>g</w:t>
            </w:r>
            <w:r w:rsidRPr="00884FFD">
              <w:rPr>
                <w:rFonts w:ascii="Tahoma" w:hAnsi="Tahoma" w:cs="Tahoma"/>
                <w:b w:val="0"/>
                <w:i/>
                <w:lang w:val="pl-PL"/>
              </w:rPr>
              <w:t>ender</w:t>
            </w:r>
            <w:proofErr w:type="spellEnd"/>
            <w:r w:rsidRPr="00884FFD">
              <w:rPr>
                <w:rFonts w:ascii="Tahoma" w:hAnsi="Tahoma" w:cs="Tahoma"/>
                <w:b w:val="0"/>
                <w:i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i/>
                <w:lang w:val="pl-PL"/>
              </w:rPr>
              <w:t>studies</w:t>
            </w:r>
            <w:proofErr w:type="spellEnd"/>
            <w:r w:rsidRPr="00884FFD">
              <w:rPr>
                <w:rFonts w:ascii="Tahoma" w:hAnsi="Tahoma" w:cs="Tahoma"/>
                <w:b w:val="0"/>
                <w:lang w:val="pl-PL"/>
              </w:rPr>
              <w:t xml:space="preserve">, teorie z zakresu komunikowania międzypłciowego). 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Cw7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Główne nurty badawcze w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komunikologii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: empiryczny, krytyczny, deterministyczny.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Cw8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Modele komunikowania: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Lasswell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Newcomb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Gerbner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Westley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McLean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(model komunikowania masowego), polifoniczny model szkoły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Palo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Alto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Cw9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Elementy procesu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Cw10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Strukturalizacja i hierarchizacja informacji w mediach. Elementy procesu agenda-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setting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Cw11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Semiotyczne aspekty komunikowania.</w:t>
            </w:r>
          </w:p>
        </w:tc>
      </w:tr>
      <w:tr w:rsidR="002A6AB7" w:rsidRPr="000959DD" w:rsidTr="002A6AB7">
        <w:tc>
          <w:tcPr>
            <w:tcW w:w="705" w:type="dxa"/>
            <w:vAlign w:val="center"/>
          </w:tcPr>
          <w:p w:rsidR="002A6AB7" w:rsidRPr="00884FFD" w:rsidRDefault="002A6AB7" w:rsidP="004867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Cw12</w:t>
            </w:r>
          </w:p>
        </w:tc>
        <w:tc>
          <w:tcPr>
            <w:tcW w:w="9213" w:type="dxa"/>
            <w:vAlign w:val="center"/>
          </w:tcPr>
          <w:p w:rsidR="002A6AB7" w:rsidRPr="00884FFD" w:rsidRDefault="002A6AB7" w:rsidP="004867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Problemy społeczeństwa informacyjnego. Specyfika Internetu. Zjawisko konwergencji technologicznej. Globalizacja medialna. Komunikacja na poziomie organizacji (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Weick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,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Geertz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i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Pacanowsky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 xml:space="preserve"> oraz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Deetz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lang w:val="pl-PL"/>
              </w:rPr>
              <w:t>).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B96850" w:rsidRPr="000959DD" w:rsidRDefault="00B96850" w:rsidP="00B96850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lastRenderedPageBreak/>
        <w:t>projekt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96850" w:rsidRPr="000959DD" w:rsidTr="0010206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Treść kształcenia realizowane w ramach e-Learning</w:t>
            </w:r>
          </w:p>
        </w:tc>
      </w:tr>
      <w:tr w:rsidR="00B96850" w:rsidRPr="000959DD" w:rsidTr="0010206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lang w:val="pl-PL" w:eastAsia="en-US"/>
              </w:rPr>
            </w:pPr>
          </w:p>
        </w:tc>
      </w:tr>
      <w:tr w:rsidR="00B96850" w:rsidRPr="000959DD" w:rsidTr="0010206F">
        <w:tc>
          <w:tcPr>
            <w:tcW w:w="56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b w:val="0"/>
                <w:bCs w:val="0"/>
                <w:smallCaps w:val="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B96850" w:rsidRPr="00884FFD" w:rsidRDefault="00B96850" w:rsidP="0010206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Analiza wybranego, aktualnego zjawiska społecznego z uwzględnieniem różnych punktów widzenia i relacji danego wydarzenia do innych zjawisk w kontekście globalnym.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0959DD">
        <w:rPr>
          <w:rFonts w:ascii="Tahoma" w:hAnsi="Tahoma" w:cs="Tahoma"/>
          <w:spacing w:val="-8"/>
        </w:rPr>
        <w:t xml:space="preserve">Korelacja pomiędzy </w:t>
      </w:r>
      <w:r w:rsidRPr="007A3EA8">
        <w:rPr>
          <w:rFonts w:ascii="Tahoma" w:hAnsi="Tahoma" w:cs="Tahoma"/>
          <w:spacing w:val="-8"/>
        </w:rPr>
        <w:t xml:space="preserve">efektami </w:t>
      </w:r>
      <w:r w:rsidR="008161A7" w:rsidRPr="007A3EA8">
        <w:rPr>
          <w:rFonts w:ascii="Tahoma" w:hAnsi="Tahoma" w:cs="Tahoma"/>
        </w:rPr>
        <w:t>uczenia się</w:t>
      </w:r>
      <w:r w:rsidRPr="007A3EA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B96850" w:rsidRPr="007A3EA8" w:rsidTr="0010206F">
        <w:tc>
          <w:tcPr>
            <w:tcW w:w="3261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7A3EA8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B96850" w:rsidRPr="007A3EA8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7A3EA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Cw2, Cw4,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CF7DCA" w:rsidRPr="007A3EA8" w:rsidTr="004867F6">
        <w:tc>
          <w:tcPr>
            <w:tcW w:w="3261" w:type="dxa"/>
            <w:vAlign w:val="center"/>
          </w:tcPr>
          <w:p w:rsidR="00CF7DCA" w:rsidRPr="007A3EA8" w:rsidRDefault="00CF7DCA" w:rsidP="00776D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F7DCA" w:rsidRPr="007A3EA8" w:rsidRDefault="00CF7DCA" w:rsidP="00776DD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 xml:space="preserve">Cw1, </w:t>
            </w:r>
            <w:r w:rsidRPr="007A3EA8">
              <w:rPr>
                <w:rFonts w:ascii="Tahoma" w:hAnsi="Tahoma" w:cs="Tahoma"/>
                <w:bCs/>
                <w:smallCaps/>
                <w:color w:val="auto"/>
              </w:rPr>
              <w:t xml:space="preserve">Cw3, Cw4, Cw5, Cw6, </w:t>
            </w:r>
            <w:r w:rsidRPr="007A3EA8">
              <w:rPr>
                <w:rFonts w:ascii="Tahoma" w:hAnsi="Tahoma" w:cs="Tahoma"/>
                <w:color w:val="auto"/>
              </w:rPr>
              <w:t>Cw7, Cw8, Cw9, Cw10, Cw11, Cw12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23AD4" w:rsidRPr="007A3EA8" w:rsidTr="004867F6">
        <w:tc>
          <w:tcPr>
            <w:tcW w:w="3261" w:type="dxa"/>
            <w:vAlign w:val="center"/>
          </w:tcPr>
          <w:p w:rsidR="00E23AD4" w:rsidRPr="007A3EA8" w:rsidRDefault="00E23AD4" w:rsidP="004867F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0" w:type="dxa"/>
            <w:vAlign w:val="center"/>
          </w:tcPr>
          <w:p w:rsidR="00E23AD4" w:rsidRPr="007A3EA8" w:rsidRDefault="00E23AD4" w:rsidP="004867F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A3EA8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B96850" w:rsidRPr="007A3EA8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A3EA8">
        <w:rPr>
          <w:rFonts w:ascii="Tahoma" w:hAnsi="Tahoma" w:cs="Tahoma"/>
        </w:rPr>
        <w:t xml:space="preserve">Metody weryfikacji efektów </w:t>
      </w:r>
      <w:r w:rsidR="008161A7" w:rsidRPr="007A3EA8">
        <w:rPr>
          <w:rFonts w:ascii="Tahoma" w:hAnsi="Tahoma" w:cs="Tahoma"/>
        </w:rPr>
        <w:t>uczenia się</w:t>
      </w:r>
      <w:r w:rsidR="008161A7" w:rsidRPr="007A3EA8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7A3EA8">
        <w:rPr>
          <w:rFonts w:ascii="Tahoma" w:hAnsi="Tahoma" w:cs="Tahoma"/>
          <w:b w:val="0"/>
          <w:bCs w:val="0"/>
          <w:sz w:val="20"/>
          <w:szCs w:val="20"/>
        </w:rPr>
        <w:t>(w odniesieniu</w:t>
      </w:r>
      <w:r w:rsidRPr="000959DD">
        <w:rPr>
          <w:rFonts w:ascii="Tahoma" w:hAnsi="Tahoma" w:cs="Tahoma"/>
          <w:b w:val="0"/>
          <w:bCs w:val="0"/>
          <w:sz w:val="20"/>
          <w:szCs w:val="20"/>
        </w:rPr>
        <w:t xml:space="preserve"> do poszczególnych efektów)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B96850" w:rsidRPr="000959DD" w:rsidTr="0010206F">
        <w:tc>
          <w:tcPr>
            <w:tcW w:w="1418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161A7" w:rsidRPr="008161A7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B96850" w:rsidRPr="00884FFD" w:rsidRDefault="00B96850" w:rsidP="001020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884FFD">
              <w:rPr>
                <w:rFonts w:ascii="Tahoma" w:hAnsi="Tahoma" w:cs="Tahoma"/>
                <w:smallCaps w:val="0"/>
                <w:lang w:val="pl-PL" w:eastAsia="en-US"/>
              </w:rPr>
              <w:t>Forma zajęć, w ramach której następuje weryfikacja efektu</w:t>
            </w:r>
          </w:p>
        </w:tc>
      </w:tr>
      <w:tr w:rsidR="002A6AB7" w:rsidRPr="000959DD" w:rsidTr="0010206F">
        <w:trPr>
          <w:trHeight w:val="351"/>
        </w:trPr>
        <w:tc>
          <w:tcPr>
            <w:tcW w:w="1418" w:type="dxa"/>
            <w:vAlign w:val="center"/>
          </w:tcPr>
          <w:p w:rsidR="002A6AB7" w:rsidRPr="00884FFD" w:rsidRDefault="00E23AD4" w:rsidP="00E23AD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 xml:space="preserve">P_W01, </w:t>
            </w: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5103" w:type="dxa"/>
          </w:tcPr>
          <w:p w:rsidR="002A6AB7" w:rsidRPr="00496BA2" w:rsidRDefault="002A6AB7" w:rsidP="004867F6">
            <w:pPr>
              <w:spacing w:after="0" w:line="240" w:lineRule="auto"/>
              <w:rPr>
                <w:rFonts w:ascii="Tahoma" w:hAnsi="Tahoma" w:cs="Tahoma"/>
              </w:rPr>
            </w:pP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Analiza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 kategoryzacja przykładów komunikacji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, prezentacja sposobu i wyników pracy własnej podczas zajęć, zadanie praktyczne 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wysoko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A7E8B">
              <w:rPr>
                <w:rFonts w:ascii="Tahoma" w:hAnsi="Tahoma" w:cs="Tahoma"/>
                <w:bCs/>
                <w:sz w:val="20"/>
                <w:szCs w:val="20"/>
              </w:rPr>
              <w:t xml:space="preserve">i </w:t>
            </w:r>
            <w:proofErr w:type="spellStart"/>
            <w:r w:rsidR="000A7E8B">
              <w:rPr>
                <w:rFonts w:ascii="Tahoma" w:hAnsi="Tahoma" w:cs="Tahoma"/>
                <w:bCs/>
                <w:sz w:val="20"/>
                <w:szCs w:val="20"/>
              </w:rPr>
              <w:t>nisko</w:t>
            </w:r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>symulowane</w:t>
            </w:r>
            <w:proofErr w:type="spellEnd"/>
            <w:r w:rsidR="000A7E8B"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 xml:space="preserve">– forma kolokwium pisemnego lub wykonywanie działań praktycznych w sytuacji umownej,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z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wykorzyst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aniem wiedzy dotyczącej komunikacji nabytej </w:t>
            </w:r>
            <w:r w:rsidRPr="00E80BC2">
              <w:rPr>
                <w:rFonts w:ascii="Tahoma" w:hAnsi="Tahoma" w:cs="Tahoma"/>
                <w:bCs/>
                <w:sz w:val="20"/>
                <w:szCs w:val="20"/>
              </w:rPr>
              <w:t>podczas zajęć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Ćwiczenia</w:t>
            </w:r>
          </w:p>
        </w:tc>
      </w:tr>
      <w:tr w:rsidR="002A6AB7" w:rsidRPr="000959DD" w:rsidTr="0010206F">
        <w:tc>
          <w:tcPr>
            <w:tcW w:w="1418" w:type="dxa"/>
            <w:vAlign w:val="center"/>
          </w:tcPr>
          <w:p w:rsidR="002A6AB7" w:rsidRPr="00884FFD" w:rsidRDefault="002A6AB7" w:rsidP="0056250D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P_U01, P_K01</w:t>
            </w:r>
          </w:p>
        </w:tc>
        <w:tc>
          <w:tcPr>
            <w:tcW w:w="5103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Opracowanie tekstu projektu analitycznego: zadanie praktyczne wysoko symulowane - wykonywanie działań praktycznych w sytuacji umownej, zmierzające do praktycznego wykorzystania nabytej wiedzy.</w:t>
            </w:r>
          </w:p>
        </w:tc>
        <w:tc>
          <w:tcPr>
            <w:tcW w:w="3260" w:type="dxa"/>
            <w:vAlign w:val="center"/>
          </w:tcPr>
          <w:p w:rsidR="002A6AB7" w:rsidRPr="00884FFD" w:rsidRDefault="002A6AB7" w:rsidP="004867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  <w:t>Projekt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7A3EA8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 xml:space="preserve">Kryteria oceny osiągniętych </w:t>
      </w:r>
      <w:r w:rsidRPr="007A3EA8">
        <w:rPr>
          <w:rFonts w:ascii="Tahoma" w:hAnsi="Tahoma" w:cs="Tahoma"/>
        </w:rPr>
        <w:t xml:space="preserve">efektów </w:t>
      </w:r>
      <w:r w:rsidR="008161A7" w:rsidRPr="007A3EA8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96850" w:rsidRPr="007A3EA8" w:rsidTr="0010206F">
        <w:trPr>
          <w:trHeight w:val="397"/>
        </w:trPr>
        <w:tc>
          <w:tcPr>
            <w:tcW w:w="1135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Efekt</w:t>
            </w:r>
          </w:p>
          <w:p w:rsidR="00B96850" w:rsidRPr="007A3EA8" w:rsidRDefault="008161A7" w:rsidP="0010206F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7A3EA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2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3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4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Na ocenę 5</w:t>
            </w:r>
          </w:p>
          <w:p w:rsidR="00B96850" w:rsidRPr="007A3EA8" w:rsidRDefault="00B96850" w:rsidP="0010206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A3EA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B96850" w:rsidRPr="000959DD" w:rsidTr="0010206F">
        <w:tc>
          <w:tcPr>
            <w:tcW w:w="1135" w:type="dxa"/>
            <w:vAlign w:val="center"/>
          </w:tcPr>
          <w:p w:rsidR="00B96850" w:rsidRPr="00884FFD" w:rsidRDefault="00B96850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Nie zna elementarnej terminologii używanej w sferze działalności językowej i kulturoznawczej oraz jej zastosowania w obrębie pokrewnych dyscyplin naukowych, w zakresie nauki o komunikowaniu.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50% zadań na zaliczenie.</w:t>
            </w:r>
          </w:p>
        </w:tc>
        <w:tc>
          <w:tcPr>
            <w:tcW w:w="2126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70% zadań na zaliczenie.</w:t>
            </w:r>
          </w:p>
        </w:tc>
        <w:tc>
          <w:tcPr>
            <w:tcW w:w="2268" w:type="dxa"/>
            <w:vAlign w:val="center"/>
          </w:tcPr>
          <w:p w:rsidR="00B96850" w:rsidRPr="00884FFD" w:rsidRDefault="00B96850" w:rsidP="0010206F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884FFD">
              <w:rPr>
                <w:rFonts w:ascii="Tahoma" w:hAnsi="Tahoma" w:cs="Tahoma"/>
                <w:sz w:val="18"/>
                <w:lang w:val="pl-PL"/>
              </w:rPr>
              <w:t>Zna elementarną terminologię używaną w sferze działalności językowej i kulturoznawczej oraz jej zastosowania w obrębie pokrewnych dyscyplin naukowych, w zakresie nauki o komunikowaniu,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CF7DCA" w:rsidRDefault="00CF7DCA" w:rsidP="00377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CF7DCA">
              <w:rPr>
                <w:rFonts w:ascii="Tahoma" w:hAnsi="Tahoma" w:cs="Tahoma"/>
                <w:lang w:val="pl-PL"/>
              </w:rPr>
              <w:t>P_W02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Nie ma podstawowej wiedzy na temat procesu komunikowania z wykorzystaniem różnych kanałów.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wykonując poprawnie 50% zadań na zaliczenie.</w:t>
            </w:r>
          </w:p>
        </w:tc>
        <w:tc>
          <w:tcPr>
            <w:tcW w:w="2126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70% zadań na zaliczenie.</w:t>
            </w:r>
          </w:p>
        </w:tc>
        <w:tc>
          <w:tcPr>
            <w:tcW w:w="2268" w:type="dxa"/>
            <w:vAlign w:val="center"/>
          </w:tcPr>
          <w:p w:rsidR="00CF7DCA" w:rsidRPr="00BA57F8" w:rsidRDefault="00CF7DCA" w:rsidP="00776DD7">
            <w:pPr>
              <w:pStyle w:val="wrubryce"/>
              <w:jc w:val="left"/>
              <w:rPr>
                <w:rFonts w:ascii="Tahoma" w:hAnsi="Tahoma" w:cs="Tahoma"/>
                <w:sz w:val="18"/>
                <w:lang w:val="pl-PL"/>
              </w:rPr>
            </w:pPr>
            <w:r w:rsidRPr="00BA57F8">
              <w:rPr>
                <w:rFonts w:ascii="Tahoma" w:hAnsi="Tahoma" w:cs="Tahoma"/>
                <w:sz w:val="18"/>
                <w:lang w:val="pl-PL"/>
              </w:rPr>
              <w:t>Ma podstawową wiedzę na temat procesu komunikowania z wykorzystaniem różnych kanałów, z uwzględnieniem różnych odbiorców i aspektów społecznych i informacyjnych, wykonując poprawnie 90% zadań na zaliczenie.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highlight w:val="yellow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t xml:space="preserve">Nie potrafi dokonać analizy zjawiska społecznego z różnych </w:t>
            </w:r>
            <w:r w:rsidRPr="00D76BF8">
              <w:rPr>
                <w:rFonts w:ascii="Tahoma" w:hAnsi="Tahoma" w:cs="Tahoma"/>
                <w:lang w:val="pl-PL"/>
              </w:rPr>
              <w:lastRenderedPageBreak/>
              <w:t>punktów widzenia.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D76BF8" w:rsidRDefault="00CF7DCA" w:rsidP="00884FFD">
            <w:pPr>
              <w:pStyle w:val="wrubrycemn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D76BF8">
              <w:rPr>
                <w:rFonts w:ascii="Tahoma" w:hAnsi="Tahoma" w:cs="Tahoma"/>
                <w:lang w:val="pl-PL"/>
              </w:rPr>
              <w:lastRenderedPageBreak/>
              <w:t>Potrafi dokonać analizy zjawiska społecznego z różnych punktów widzenia.</w:t>
            </w:r>
          </w:p>
        </w:tc>
      </w:tr>
      <w:tr w:rsidR="00CF7DCA" w:rsidRPr="000959DD" w:rsidTr="0010206F">
        <w:tc>
          <w:tcPr>
            <w:tcW w:w="1135" w:type="dxa"/>
            <w:vAlign w:val="center"/>
          </w:tcPr>
          <w:p w:rsidR="00CF7DCA" w:rsidRPr="00884FFD" w:rsidRDefault="00CF7DCA" w:rsidP="001020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884FFD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Nie rozumie potrzeby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  <w:tc>
          <w:tcPr>
            <w:tcW w:w="6520" w:type="dxa"/>
            <w:gridSpan w:val="3"/>
            <w:vAlign w:val="center"/>
          </w:tcPr>
          <w:p w:rsidR="00CF7DCA" w:rsidRPr="00884FFD" w:rsidRDefault="00CF7DCA" w:rsidP="0010206F">
            <w:pPr>
              <w:pStyle w:val="wrubrycemn"/>
              <w:jc w:val="left"/>
              <w:rPr>
                <w:rFonts w:ascii="Tahoma" w:hAnsi="Tahoma" w:cs="Tahoma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Cs w:val="20"/>
                <w:lang w:val="pl-PL"/>
              </w:rPr>
              <w:t>Rozumie potrzebę ciągłego dokształcania się zawodowego i rozwoju osobistego</w:t>
            </w:r>
            <w:r w:rsidRPr="00884FFD">
              <w:rPr>
                <w:rFonts w:ascii="Tahoma" w:hAnsi="Tahoma" w:cs="Tahoma"/>
                <w:lang w:val="pl-PL"/>
              </w:rPr>
              <w:t xml:space="preserve"> w zakresie komunikowania</w:t>
            </w:r>
            <w:r w:rsidRPr="00884FFD">
              <w:rPr>
                <w:rFonts w:ascii="Tahoma" w:hAnsi="Tahoma" w:cs="Tahoma"/>
                <w:szCs w:val="20"/>
                <w:lang w:val="pl-PL"/>
              </w:rPr>
              <w:t>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B96850" w:rsidRPr="000959DD" w:rsidRDefault="00B96850" w:rsidP="00B96850">
      <w:pPr>
        <w:pStyle w:val="Podpunkty"/>
        <w:numPr>
          <w:ilvl w:val="1"/>
          <w:numId w:val="1"/>
        </w:numPr>
        <w:tabs>
          <w:tab w:val="clear" w:pos="720"/>
          <w:tab w:val="num" w:pos="360"/>
        </w:tabs>
        <w:ind w:left="0" w:firstLine="0"/>
        <w:rPr>
          <w:rFonts w:ascii="Tahoma" w:hAnsi="Tahoma" w:cs="Tahoma"/>
        </w:rPr>
      </w:pPr>
      <w:r w:rsidRPr="000959DD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podstawowa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„Komunikowanie polityczne i publiczne”, PWN, Warszawa 2007.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Dobek-Ostrowska B., „Nauka o komunikowaniu. Podstawowe orientacje teoretyczne”, Wyd. Uniwersytetu Wrocławskiego, Wrocław 2010.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Fiske</w:t>
            </w:r>
            <w:proofErr w:type="spellEnd"/>
            <w:r>
              <w:rPr>
                <w:sz w:val="20"/>
                <w:szCs w:val="20"/>
              </w:rPr>
              <w:t xml:space="preserve"> J., „Wprowadzenie do badań nad komunikowaniem”,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 2008.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 xml:space="preserve">Pisarek W., Wstęp do nauki o komunikowaniu, </w:t>
            </w:r>
            <w:proofErr w:type="spellStart"/>
            <w:r w:rsidRPr="000959DD">
              <w:rPr>
                <w:sz w:val="20"/>
                <w:szCs w:val="20"/>
              </w:rPr>
              <w:t>WAiP</w:t>
            </w:r>
            <w:proofErr w:type="spellEnd"/>
            <w:r w:rsidRPr="000959DD">
              <w:rPr>
                <w:sz w:val="20"/>
                <w:szCs w:val="20"/>
              </w:rPr>
              <w:t>, Warszawa 2008.</w:t>
            </w:r>
          </w:p>
        </w:tc>
      </w:tr>
    </w:tbl>
    <w:p w:rsidR="00B96850" w:rsidRPr="000959DD" w:rsidRDefault="00B96850" w:rsidP="00B96850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B96850" w:rsidRPr="000959DD" w:rsidTr="0010206F">
        <w:tc>
          <w:tcPr>
            <w:tcW w:w="9778" w:type="dxa"/>
          </w:tcPr>
          <w:p w:rsidR="00B96850" w:rsidRPr="00884FFD" w:rsidRDefault="00B96850" w:rsidP="0010206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84FFD">
              <w:rPr>
                <w:rFonts w:ascii="Tahoma" w:hAnsi="Tahoma" w:cs="Tahoma"/>
                <w:sz w:val="20"/>
                <w:szCs w:val="20"/>
                <w:lang w:val="pl-PL"/>
              </w:rPr>
              <w:t>Literatura uzupełniająca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959DD">
              <w:rPr>
                <w:sz w:val="20"/>
                <w:szCs w:val="20"/>
              </w:rPr>
              <w:t>McQuail</w:t>
            </w:r>
            <w:proofErr w:type="spellEnd"/>
            <w:r w:rsidRPr="000959DD">
              <w:rPr>
                <w:sz w:val="20"/>
                <w:szCs w:val="20"/>
              </w:rPr>
              <w:t xml:space="preserve"> D.,  „Teoria komunikowania masowego”, PWN, Warszawa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0959DD" w:rsidRDefault="00B96850" w:rsidP="0010206F">
            <w:pPr>
              <w:pStyle w:val="Default"/>
              <w:rPr>
                <w:sz w:val="20"/>
                <w:szCs w:val="20"/>
              </w:rPr>
            </w:pPr>
            <w:r w:rsidRPr="000959DD">
              <w:rPr>
                <w:sz w:val="20"/>
                <w:szCs w:val="20"/>
              </w:rPr>
              <w:t>McLuhan M., „Wybór tekstów”, Zysk i S-ka, Poznań 2004.</w:t>
            </w:r>
          </w:p>
        </w:tc>
      </w:tr>
      <w:tr w:rsidR="00B96850" w:rsidRPr="000959DD" w:rsidTr="0010206F">
        <w:tc>
          <w:tcPr>
            <w:tcW w:w="9778" w:type="dxa"/>
            <w:vAlign w:val="center"/>
          </w:tcPr>
          <w:p w:rsidR="00B96850" w:rsidRPr="00884FFD" w:rsidRDefault="00B96850" w:rsidP="001020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pl-PL"/>
              </w:rPr>
            </w:pP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Postman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 N., „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Technopol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 xml:space="preserve">. Triumf techniki nad kulturą”, tł. A. </w:t>
            </w:r>
            <w:proofErr w:type="spellStart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Tamalska</w:t>
            </w:r>
            <w:proofErr w:type="spellEnd"/>
            <w:r w:rsidRPr="00884FFD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  <w:lang w:val="pl-PL" w:eastAsia="en-US"/>
              </w:rPr>
              <w:t>-Dulęba, Warszawa 1995.</w:t>
            </w:r>
          </w:p>
        </w:tc>
      </w:tr>
    </w:tbl>
    <w:p w:rsidR="00B96850" w:rsidRPr="000959DD" w:rsidRDefault="00B96850" w:rsidP="00B96850">
      <w:pPr>
        <w:pStyle w:val="Punktygwne"/>
        <w:spacing w:before="0" w:after="0"/>
        <w:ind w:left="360"/>
        <w:rPr>
          <w:rFonts w:ascii="Tahoma" w:hAnsi="Tahoma" w:cs="Tahoma"/>
          <w:sz w:val="22"/>
          <w:szCs w:val="22"/>
        </w:rPr>
      </w:pPr>
    </w:p>
    <w:p w:rsidR="00B96850" w:rsidRPr="000959DD" w:rsidRDefault="00B96850" w:rsidP="00B968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959DD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F781D" w:rsidRPr="005D2001" w:rsidTr="004E5A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1D" w:rsidRPr="005D2001" w:rsidRDefault="003F781D" w:rsidP="004E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A4B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</w:t>
            </w:r>
            <w:r w:rsidRPr="008A4BC7">
              <w:rPr>
                <w:b/>
                <w:bCs/>
                <w:color w:val="auto"/>
                <w:sz w:val="20"/>
                <w:szCs w:val="20"/>
              </w:rPr>
              <w:t>h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C473AE" w:rsidRPr="005D2001" w:rsidRDefault="00C473AE" w:rsidP="004E5A8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18</w:t>
            </w:r>
            <w:r w:rsidRPr="008A4BC7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8A4BC7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473AE" w:rsidRPr="005D2001" w:rsidTr="004E5A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5D2001" w:rsidRDefault="00C473AE" w:rsidP="004E5A8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</w:t>
            </w:r>
            <w:r w:rsidRPr="008A4BC7">
              <w:rPr>
                <w:color w:val="auto"/>
                <w:sz w:val="20"/>
                <w:szCs w:val="20"/>
              </w:rPr>
              <w:t>h</w:t>
            </w:r>
          </w:p>
          <w:p w:rsidR="00C473AE" w:rsidRPr="008A4BC7" w:rsidRDefault="00C473AE" w:rsidP="004E5A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:rsidR="00273541" w:rsidRDefault="00273541"/>
    <w:sectPr w:rsidR="00273541" w:rsidSect="001C3568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743" w:rsidRDefault="008F1743">
      <w:pPr>
        <w:spacing w:after="0" w:line="240" w:lineRule="auto"/>
      </w:pPr>
      <w:r>
        <w:separator/>
      </w:r>
    </w:p>
  </w:endnote>
  <w:endnote w:type="continuationSeparator" w:id="0">
    <w:p w:rsidR="008F1743" w:rsidRDefault="008F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8BE" w:rsidRPr="0080542D" w:rsidRDefault="002428BE" w:rsidP="0010206F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BF5202">
      <w:rPr>
        <w:noProof/>
        <w:sz w:val="20"/>
        <w:szCs w:val="20"/>
      </w:rPr>
      <w:t>4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743" w:rsidRDefault="008F1743">
      <w:pPr>
        <w:spacing w:after="0" w:line="240" w:lineRule="auto"/>
      </w:pPr>
      <w:r>
        <w:separator/>
      </w:r>
    </w:p>
  </w:footnote>
  <w:footnote w:type="continuationSeparator" w:id="0">
    <w:p w:rsidR="008F1743" w:rsidRDefault="008F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568" w:rsidRDefault="00A66DA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7B04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850"/>
    <w:rsid w:val="000A7E8B"/>
    <w:rsid w:val="0010206F"/>
    <w:rsid w:val="001C3568"/>
    <w:rsid w:val="002428BE"/>
    <w:rsid w:val="00273541"/>
    <w:rsid w:val="002A6AB7"/>
    <w:rsid w:val="002A7B04"/>
    <w:rsid w:val="002B7AE5"/>
    <w:rsid w:val="003773A9"/>
    <w:rsid w:val="003C1E28"/>
    <w:rsid w:val="003E0A51"/>
    <w:rsid w:val="003F781D"/>
    <w:rsid w:val="00404ED7"/>
    <w:rsid w:val="004867F6"/>
    <w:rsid w:val="004E5A89"/>
    <w:rsid w:val="00507C2E"/>
    <w:rsid w:val="00552867"/>
    <w:rsid w:val="0056250D"/>
    <w:rsid w:val="00631FB8"/>
    <w:rsid w:val="006B238D"/>
    <w:rsid w:val="006D16ED"/>
    <w:rsid w:val="006D7C8D"/>
    <w:rsid w:val="007362E5"/>
    <w:rsid w:val="00747162"/>
    <w:rsid w:val="00753B8D"/>
    <w:rsid w:val="007670C5"/>
    <w:rsid w:val="00776DD7"/>
    <w:rsid w:val="007A3EA8"/>
    <w:rsid w:val="008161A7"/>
    <w:rsid w:val="00884FFD"/>
    <w:rsid w:val="008F1743"/>
    <w:rsid w:val="00921B05"/>
    <w:rsid w:val="00A52D48"/>
    <w:rsid w:val="00A66DA7"/>
    <w:rsid w:val="00AE5F28"/>
    <w:rsid w:val="00AF17C6"/>
    <w:rsid w:val="00B96850"/>
    <w:rsid w:val="00BF5202"/>
    <w:rsid w:val="00C01617"/>
    <w:rsid w:val="00C473AE"/>
    <w:rsid w:val="00C91589"/>
    <w:rsid w:val="00CA5852"/>
    <w:rsid w:val="00CF7DCA"/>
    <w:rsid w:val="00D76BF8"/>
    <w:rsid w:val="00D90ECA"/>
    <w:rsid w:val="00E23AD4"/>
    <w:rsid w:val="00E556B7"/>
    <w:rsid w:val="00F45FCB"/>
    <w:rsid w:val="00F536B9"/>
    <w:rsid w:val="00F87F62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2D9D4FCC"/>
  <w15:docId w15:val="{96D2698E-4CE1-4438-A488-2A5A3CC5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850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85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68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B968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B9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96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96850"/>
    <w:rPr>
      <w:rFonts w:ascii="Times New Roman" w:eastAsia="Calibri" w:hAnsi="Times New Roman" w:cs="Times New Roman"/>
      <w:sz w:val="24"/>
      <w:szCs w:val="24"/>
    </w:rPr>
  </w:style>
  <w:style w:type="paragraph" w:customStyle="1" w:styleId="tekst">
    <w:name w:val="tekst"/>
    <w:uiPriority w:val="99"/>
    <w:rsid w:val="00B9685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B9685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B968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B9685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B96850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Nagwkitablic">
    <w:name w:val="Nagłówki tablic"/>
    <w:basedOn w:val="Tekstpodstawowy"/>
    <w:uiPriority w:val="99"/>
    <w:rsid w:val="00B96850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B968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B96850"/>
    <w:pPr>
      <w:jc w:val="center"/>
    </w:pPr>
  </w:style>
  <w:style w:type="paragraph" w:customStyle="1" w:styleId="rdtytu">
    <w:name w:val="Śródtytuł"/>
    <w:basedOn w:val="Nagwek1"/>
    <w:uiPriority w:val="99"/>
    <w:rsid w:val="00B968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smallCaps/>
      <w:color w:val="auto"/>
      <w:sz w:val="20"/>
      <w:szCs w:val="20"/>
    </w:rPr>
  </w:style>
  <w:style w:type="paragraph" w:customStyle="1" w:styleId="wrubrycemn">
    <w:name w:val="w rubryce mn."/>
    <w:basedOn w:val="Tekstpodstawowy"/>
    <w:uiPriority w:val="99"/>
    <w:rsid w:val="00B96850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customStyle="1" w:styleId="Punkty">
    <w:name w:val="Punkty"/>
    <w:basedOn w:val="Normalny"/>
    <w:uiPriority w:val="99"/>
    <w:rsid w:val="00B9685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character" w:customStyle="1" w:styleId="Nagwek1Znak">
    <w:name w:val="Nagłówek 1 Znak"/>
    <w:link w:val="Nagwek1"/>
    <w:uiPriority w:val="9"/>
    <w:rsid w:val="00B9685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9685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16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1A7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7</cp:revision>
  <dcterms:created xsi:type="dcterms:W3CDTF">2021-02-03T16:25:00Z</dcterms:created>
  <dcterms:modified xsi:type="dcterms:W3CDTF">2024-02-16T08:55:00Z</dcterms:modified>
</cp:coreProperties>
</file>