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68D4" w14:textId="428338EE" w:rsidR="00B74190" w:rsidRDefault="00B74190" w:rsidP="00B741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74190">
        <w:rPr>
          <w:rFonts w:ascii="Arial" w:hAnsi="Arial" w:cs="Arial"/>
          <w:b/>
          <w:sz w:val="24"/>
          <w:szCs w:val="24"/>
        </w:rPr>
        <w:t xml:space="preserve"> POLITYK</w:t>
      </w:r>
      <w:r w:rsidR="004D2C51">
        <w:rPr>
          <w:rFonts w:ascii="Arial" w:hAnsi="Arial" w:cs="Arial"/>
          <w:b/>
          <w:sz w:val="24"/>
          <w:szCs w:val="24"/>
        </w:rPr>
        <w:t>A</w:t>
      </w:r>
      <w:r w:rsidRPr="00B74190">
        <w:rPr>
          <w:rFonts w:ascii="Arial" w:hAnsi="Arial" w:cs="Arial"/>
          <w:b/>
          <w:sz w:val="24"/>
          <w:szCs w:val="24"/>
        </w:rPr>
        <w:t xml:space="preserve"> BEZPIECZEŃSTWA </w:t>
      </w:r>
      <w:r>
        <w:rPr>
          <w:rFonts w:ascii="Arial" w:hAnsi="Arial" w:cs="Arial"/>
          <w:b/>
          <w:sz w:val="24"/>
          <w:szCs w:val="24"/>
        </w:rPr>
        <w:t>W LABORATORIACH WSI</w:t>
      </w:r>
      <w:r w:rsidR="004D2C5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Z W RZESZOWIE</w:t>
      </w:r>
    </w:p>
    <w:p w14:paraId="3C8263B5" w14:textId="77777777" w:rsidR="00B74190" w:rsidRDefault="00B74190" w:rsidP="00B74190">
      <w:pPr>
        <w:jc w:val="center"/>
        <w:rPr>
          <w:rFonts w:ascii="Arial" w:hAnsi="Arial" w:cs="Arial"/>
          <w:b/>
          <w:sz w:val="24"/>
          <w:szCs w:val="24"/>
        </w:rPr>
      </w:pPr>
    </w:p>
    <w:p w14:paraId="7137F6A9" w14:textId="77777777" w:rsidR="00B74190" w:rsidRPr="00B74190" w:rsidRDefault="008E755A" w:rsidP="00B7419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wg ISO 45001</w:t>
      </w:r>
    </w:p>
    <w:p w14:paraId="0AFE9E6B" w14:textId="77777777" w:rsidR="00B74190" w:rsidRDefault="00B74190" w:rsidP="00B741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Polityka bezpieczeństwa i higieny pracy to polityka mająca na celu zapobieganie wypadkom przy pracy i chorobom zawodowym związanym z pracą u pracowników oraz zapewnienie bezpiecznych i zdrowych miejsc pracy.</w:t>
      </w:r>
    </w:p>
    <w:p w14:paraId="65102D6F" w14:textId="77777777" w:rsidR="008E755A" w:rsidRDefault="008E755A" w:rsidP="00B74190">
      <w:pPr>
        <w:jc w:val="both"/>
        <w:rPr>
          <w:rFonts w:ascii="Arial" w:hAnsi="Arial" w:cs="Arial"/>
        </w:rPr>
      </w:pPr>
    </w:p>
    <w:p w14:paraId="38ABEEDD" w14:textId="77777777" w:rsidR="008E755A" w:rsidRDefault="008E755A" w:rsidP="00B7419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Kodeks pracy</w:t>
      </w:r>
    </w:p>
    <w:p w14:paraId="36F77192" w14:textId="77777777" w:rsidR="008E755A" w:rsidRDefault="008E755A" w:rsidP="00B741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Pracodawca jest obowiązany chronić zdrowie i życie pracowników przez zapewnienie bezpiecznych i higienicznych warunków pracy przy odpowiednim wykorzystaniu osiągnięć nauki i techniki. W szczególności pracodawca jest obowiązany: (…)</w:t>
      </w:r>
    </w:p>
    <w:p w14:paraId="4DCCCD59" w14:textId="77777777" w:rsidR="008E755A" w:rsidRPr="008E755A" w:rsidRDefault="008E755A" w:rsidP="008E755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zapewnić rozwój spójnej polityki zapobiegającej wypadkom przy pracy i chorobom zawodowym uwzględniającej zagadnienia techniczne, organizację pracy, warunki pracy, stosunki  społeczne oraz wpływ czynników środowiska pracy.</w:t>
      </w:r>
    </w:p>
    <w:p w14:paraId="44EEAAF8" w14:textId="77777777" w:rsidR="008E755A" w:rsidRDefault="008E755A" w:rsidP="00B74190">
      <w:pPr>
        <w:jc w:val="both"/>
        <w:rPr>
          <w:rFonts w:ascii="Arial" w:hAnsi="Arial" w:cs="Arial"/>
        </w:rPr>
      </w:pPr>
    </w:p>
    <w:p w14:paraId="1321CB8E" w14:textId="77777777" w:rsidR="00AC43F4" w:rsidRDefault="00AC43F4" w:rsidP="00B741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POLITYKA BEZPIECZEŃSTWA W LABORATORIACH WSIZ  powinna stanowić uszczegółowienie treści POLITYKI BEZPIECZEŃSTWA UCZELNI jako swego rodzaju deklaracji Kierownictwa określająca przedsięwzięcia strategiczne w zakresie </w:t>
      </w:r>
      <w:r w:rsidR="00040422">
        <w:rPr>
          <w:rFonts w:ascii="Arial" w:hAnsi="Arial" w:cs="Arial"/>
        </w:rPr>
        <w:t>BHP oraz sposoby ich realizacji w okresie długoterminowym.</w:t>
      </w:r>
    </w:p>
    <w:p w14:paraId="128AC9CD" w14:textId="77777777" w:rsidR="008F5A19" w:rsidRPr="008F5A19" w:rsidRDefault="008F5A19" w:rsidP="008F5A1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F5A19">
        <w:rPr>
          <w:rFonts w:ascii="Arial" w:hAnsi="Arial" w:cs="Arial"/>
          <w:b/>
          <w:sz w:val="24"/>
          <w:szCs w:val="24"/>
        </w:rPr>
        <w:t>Systematyczne podnoszenie kwalifikacji w zakresie bezpieczeństwa na stanowiskach pracy, w tym realizowanie szkoleń obowiązkowych i dodatkowych</w:t>
      </w:r>
      <w:r w:rsidR="007351EE">
        <w:rPr>
          <w:rFonts w:ascii="Arial" w:hAnsi="Arial" w:cs="Arial"/>
          <w:b/>
          <w:sz w:val="24"/>
          <w:szCs w:val="24"/>
        </w:rPr>
        <w:t>.</w:t>
      </w:r>
    </w:p>
    <w:p w14:paraId="716C6E53" w14:textId="77777777" w:rsidR="008F5A19" w:rsidRPr="008F5A19" w:rsidRDefault="008F5A19" w:rsidP="008F5A1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F5A19">
        <w:rPr>
          <w:rFonts w:ascii="Arial" w:hAnsi="Arial" w:cs="Arial"/>
          <w:b/>
          <w:sz w:val="24"/>
          <w:szCs w:val="24"/>
        </w:rPr>
        <w:t>Angażowanie wszystkich pracowników w działania na rzecz bezpieczeństwa i higieny pracy dla zapewnienia bezpiecznych i zdrowych warunków pracy</w:t>
      </w:r>
      <w:r w:rsidR="007351EE">
        <w:rPr>
          <w:rFonts w:ascii="Arial" w:hAnsi="Arial" w:cs="Arial"/>
          <w:b/>
          <w:sz w:val="24"/>
          <w:szCs w:val="24"/>
        </w:rPr>
        <w:t>.</w:t>
      </w:r>
    </w:p>
    <w:p w14:paraId="67D15079" w14:textId="77777777" w:rsidR="008F5A19" w:rsidRPr="008F5A19" w:rsidRDefault="008F5A19" w:rsidP="008F5A1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F5A19">
        <w:rPr>
          <w:rFonts w:ascii="Arial" w:hAnsi="Arial" w:cs="Arial"/>
          <w:b/>
          <w:sz w:val="24"/>
          <w:szCs w:val="24"/>
        </w:rPr>
        <w:t xml:space="preserve">Zapewnienie odpowiedniej lekarskiej opieki profilaktycznej nad zdrowiem pracowników, w tym realizowanie wymaganego zakresu badań profilaktycznych oraz zaleceń z nich wynikających </w:t>
      </w:r>
      <w:r w:rsidR="007351EE">
        <w:rPr>
          <w:rFonts w:ascii="Arial" w:hAnsi="Arial" w:cs="Arial"/>
          <w:b/>
          <w:sz w:val="24"/>
          <w:szCs w:val="24"/>
        </w:rPr>
        <w:t>.</w:t>
      </w:r>
    </w:p>
    <w:p w14:paraId="64092891" w14:textId="77777777" w:rsidR="008F5A19" w:rsidRPr="008F5A19" w:rsidRDefault="008F5A19" w:rsidP="008F5A1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F5A19">
        <w:rPr>
          <w:rFonts w:ascii="Arial" w:hAnsi="Arial" w:cs="Arial"/>
          <w:b/>
          <w:sz w:val="24"/>
          <w:szCs w:val="24"/>
        </w:rPr>
        <w:t>Podejmowanie szerokich działań prewencyjnych zmierzających do eliminowania zagrożeń, redukowania ryzyka, zapobiegania wypadkom przy pracy, zdarzeniom potencjalnie wypadkowym, chorobom zawodowym</w:t>
      </w:r>
      <w:r w:rsidR="007351EE">
        <w:rPr>
          <w:rFonts w:ascii="Arial" w:hAnsi="Arial" w:cs="Arial"/>
          <w:b/>
          <w:sz w:val="24"/>
          <w:szCs w:val="24"/>
        </w:rPr>
        <w:t>.</w:t>
      </w:r>
    </w:p>
    <w:p w14:paraId="4E66311F" w14:textId="77777777" w:rsidR="008F5A19" w:rsidRPr="008F5A19" w:rsidRDefault="008F5A19" w:rsidP="008F5A1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F5A19">
        <w:rPr>
          <w:rFonts w:ascii="Arial" w:hAnsi="Arial" w:cs="Arial"/>
          <w:b/>
          <w:sz w:val="24"/>
          <w:szCs w:val="24"/>
        </w:rPr>
        <w:t xml:space="preserve">Systematyczne kontrolowanie ryzyka zawodowego i podejmowanie działań prowadzących </w:t>
      </w:r>
      <w:r w:rsidR="007351EE">
        <w:rPr>
          <w:rFonts w:ascii="Arial" w:hAnsi="Arial" w:cs="Arial"/>
          <w:b/>
          <w:sz w:val="24"/>
          <w:szCs w:val="24"/>
        </w:rPr>
        <w:t xml:space="preserve">do </w:t>
      </w:r>
      <w:r w:rsidRPr="008F5A19">
        <w:rPr>
          <w:rFonts w:ascii="Arial" w:hAnsi="Arial" w:cs="Arial"/>
          <w:b/>
          <w:sz w:val="24"/>
          <w:szCs w:val="24"/>
        </w:rPr>
        <w:t>redukowania tego ryzyka</w:t>
      </w:r>
      <w:r w:rsidR="007351EE">
        <w:rPr>
          <w:rFonts w:ascii="Arial" w:hAnsi="Arial" w:cs="Arial"/>
          <w:b/>
          <w:sz w:val="24"/>
          <w:szCs w:val="24"/>
        </w:rPr>
        <w:t>.</w:t>
      </w:r>
    </w:p>
    <w:p w14:paraId="41774210" w14:textId="77777777" w:rsidR="008F5A19" w:rsidRPr="008F5A19" w:rsidRDefault="008F5A19" w:rsidP="008F5A1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F5A19">
        <w:rPr>
          <w:rFonts w:ascii="Arial" w:hAnsi="Arial" w:cs="Arial"/>
          <w:b/>
          <w:sz w:val="24"/>
          <w:szCs w:val="24"/>
        </w:rPr>
        <w:t>Bieżące kontrolowanie stanu środowiska pracy i utrzymywanie go na bezpiecznym poziomie</w:t>
      </w:r>
      <w:r w:rsidR="007351EE">
        <w:rPr>
          <w:rFonts w:ascii="Arial" w:hAnsi="Arial" w:cs="Arial"/>
          <w:b/>
          <w:sz w:val="24"/>
          <w:szCs w:val="24"/>
        </w:rPr>
        <w:t>.</w:t>
      </w:r>
    </w:p>
    <w:p w14:paraId="172E2473" w14:textId="77777777" w:rsidR="008F5A19" w:rsidRPr="008F5A19" w:rsidRDefault="008F5A19" w:rsidP="008F5A1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F5A19">
        <w:rPr>
          <w:rFonts w:ascii="Arial" w:hAnsi="Arial" w:cs="Arial"/>
          <w:b/>
          <w:sz w:val="24"/>
          <w:szCs w:val="24"/>
        </w:rPr>
        <w:t>Podejmowanie działań zmierzających do stałej poprawy stanu bhp i  trosk</w:t>
      </w:r>
      <w:r w:rsidR="001464E0">
        <w:rPr>
          <w:rFonts w:ascii="Arial" w:hAnsi="Arial" w:cs="Arial"/>
          <w:b/>
          <w:sz w:val="24"/>
          <w:szCs w:val="24"/>
        </w:rPr>
        <w:t>a</w:t>
      </w:r>
      <w:r w:rsidRPr="008F5A19">
        <w:rPr>
          <w:rFonts w:ascii="Arial" w:hAnsi="Arial" w:cs="Arial"/>
          <w:b/>
          <w:sz w:val="24"/>
          <w:szCs w:val="24"/>
        </w:rPr>
        <w:t xml:space="preserve"> o bezpieczeństwo pracowników, jako wartości nadrzędnych.</w:t>
      </w:r>
    </w:p>
    <w:p w14:paraId="603911F0" w14:textId="77777777" w:rsidR="00774FC8" w:rsidRPr="007351EE" w:rsidRDefault="00774FC8" w:rsidP="00774FC8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 xml:space="preserve">Kształtując bezpieczne warunki pracy </w:t>
      </w:r>
      <w:r w:rsidR="003131D0" w:rsidRPr="007351EE">
        <w:rPr>
          <w:rFonts w:ascii="Arial" w:hAnsi="Arial" w:cs="Arial"/>
          <w:sz w:val="24"/>
          <w:szCs w:val="24"/>
        </w:rPr>
        <w:t xml:space="preserve">w laboratoriach oraz pracowniach WSIiZ </w:t>
      </w:r>
      <w:r w:rsidRPr="007351EE">
        <w:rPr>
          <w:rFonts w:ascii="Arial" w:hAnsi="Arial" w:cs="Arial"/>
          <w:sz w:val="24"/>
          <w:szCs w:val="24"/>
        </w:rPr>
        <w:t xml:space="preserve">wykorzystujemy szereg procedur opartych na interdyscyplinarnych analizach badawczych, często ilustrowanych za pomocą różnych modeli wyobrażeniowych oraz </w:t>
      </w:r>
      <w:r w:rsidRPr="007351EE">
        <w:rPr>
          <w:rFonts w:ascii="Arial" w:hAnsi="Arial" w:cs="Arial"/>
          <w:sz w:val="24"/>
          <w:szCs w:val="24"/>
        </w:rPr>
        <w:lastRenderedPageBreak/>
        <w:t xml:space="preserve">programów wdrożeniowych, które odnoszą się do budowania kultury bezpiecznych </w:t>
      </w:r>
      <w:proofErr w:type="spellStart"/>
      <w:r w:rsidRPr="007351EE">
        <w:rPr>
          <w:rFonts w:ascii="Arial" w:hAnsi="Arial" w:cs="Arial"/>
          <w:sz w:val="24"/>
          <w:szCs w:val="24"/>
        </w:rPr>
        <w:t>zachowań</w:t>
      </w:r>
      <w:proofErr w:type="spellEnd"/>
      <w:r w:rsidRPr="007351EE">
        <w:rPr>
          <w:rFonts w:ascii="Arial" w:hAnsi="Arial" w:cs="Arial"/>
          <w:sz w:val="24"/>
          <w:szCs w:val="24"/>
        </w:rPr>
        <w:t>.</w:t>
      </w:r>
    </w:p>
    <w:p w14:paraId="08720CF1" w14:textId="77777777" w:rsidR="00774FC8" w:rsidRPr="007351EE" w:rsidRDefault="00774FC8" w:rsidP="00774FC8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 xml:space="preserve">Jednym z takich programów, to program wdrażania zasad bezpieczeństwa oparty na  redukcji wypadków w miejscu pracy </w:t>
      </w:r>
      <w:r w:rsidR="003131D0" w:rsidRPr="007351EE">
        <w:rPr>
          <w:rFonts w:ascii="Arial" w:hAnsi="Arial" w:cs="Arial"/>
          <w:sz w:val="24"/>
          <w:szCs w:val="24"/>
        </w:rPr>
        <w:t>.</w:t>
      </w:r>
    </w:p>
    <w:p w14:paraId="1A672A7B" w14:textId="77777777" w:rsidR="00774FC8" w:rsidRPr="007351EE" w:rsidRDefault="00774FC8" w:rsidP="00774FC8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D57B9E" w14:textId="77777777" w:rsidR="00774FC8" w:rsidRPr="007351EE" w:rsidRDefault="00774FC8" w:rsidP="003131D0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1EE">
        <w:rPr>
          <w:noProof/>
          <w:sz w:val="24"/>
          <w:szCs w:val="24"/>
          <w:lang w:eastAsia="pl-PL"/>
        </w:rPr>
        <w:drawing>
          <wp:inline distT="0" distB="0" distL="0" distR="0" wp14:anchorId="140D4CE6" wp14:editId="5D4BC7EE">
            <wp:extent cx="4320000" cy="3762119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0216" w14:textId="77777777" w:rsidR="00774FC8" w:rsidRPr="007351EE" w:rsidRDefault="00774FC8" w:rsidP="00774FC8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0EDD8" w14:textId="77777777" w:rsidR="00774FC8" w:rsidRPr="007351EE" w:rsidRDefault="00774FC8" w:rsidP="00774FC8">
      <w:pPr>
        <w:spacing w:before="60" w:after="60" w:line="240" w:lineRule="auto"/>
        <w:ind w:firstLine="709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Z modelu wynika, że zachowania są efektem wiedzy, umiejętności, przekonań, przyzwyczajeń oraz systemu wartości. Program ten opiera się na następujących tezach:</w:t>
      </w:r>
    </w:p>
    <w:p w14:paraId="1CB15EDF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ryzykowne zachowanie powoduje wypadki,</w:t>
      </w:r>
    </w:p>
    <w:p w14:paraId="5B915DF6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bezpośredni przełożony jest odpowiedzialny za bezpieczeństwo na stanowisku pracy,</w:t>
      </w:r>
    </w:p>
    <w:p w14:paraId="72CE951C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 xml:space="preserve">standardy określają efektywność działań </w:t>
      </w:r>
      <w:r w:rsidR="003131D0" w:rsidRPr="007351EE">
        <w:rPr>
          <w:rFonts w:ascii="Arial" w:hAnsi="Arial" w:cs="Arial"/>
          <w:sz w:val="24"/>
          <w:szCs w:val="24"/>
        </w:rPr>
        <w:t>i  bezpieczn</w:t>
      </w:r>
      <w:r w:rsidR="007351EE" w:rsidRPr="007351EE">
        <w:rPr>
          <w:rFonts w:ascii="Arial" w:hAnsi="Arial" w:cs="Arial"/>
          <w:sz w:val="24"/>
          <w:szCs w:val="24"/>
        </w:rPr>
        <w:t>e</w:t>
      </w:r>
      <w:r w:rsidR="003131D0" w:rsidRPr="007351EE">
        <w:rPr>
          <w:rFonts w:ascii="Arial" w:hAnsi="Arial" w:cs="Arial"/>
          <w:sz w:val="24"/>
          <w:szCs w:val="24"/>
        </w:rPr>
        <w:t xml:space="preserve"> zachowa</w:t>
      </w:r>
      <w:r w:rsidR="007351EE" w:rsidRPr="007351EE">
        <w:rPr>
          <w:rFonts w:ascii="Arial" w:hAnsi="Arial" w:cs="Arial"/>
          <w:sz w:val="24"/>
          <w:szCs w:val="24"/>
        </w:rPr>
        <w:t>nia</w:t>
      </w:r>
      <w:r w:rsidR="003131D0" w:rsidRPr="007351EE">
        <w:rPr>
          <w:rFonts w:ascii="Arial" w:hAnsi="Arial" w:cs="Arial"/>
          <w:sz w:val="24"/>
          <w:szCs w:val="24"/>
        </w:rPr>
        <w:t>,</w:t>
      </w:r>
    </w:p>
    <w:p w14:paraId="7A3B3ED7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brak reakcji na ryzykowne zachowania oznacz zgodę na nie,</w:t>
      </w:r>
    </w:p>
    <w:p w14:paraId="4DE6BF0E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zachowanie człowieka wskazuje na jego postawę,</w:t>
      </w:r>
    </w:p>
    <w:p w14:paraId="283C6D28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zrozumienie zwiększa motywację</w:t>
      </w:r>
      <w:r w:rsidR="003131D0" w:rsidRPr="007351EE">
        <w:rPr>
          <w:rFonts w:ascii="Arial" w:hAnsi="Arial" w:cs="Arial"/>
          <w:sz w:val="24"/>
          <w:szCs w:val="24"/>
        </w:rPr>
        <w:t xml:space="preserve"> do bezpiecznych </w:t>
      </w:r>
      <w:proofErr w:type="spellStart"/>
      <w:r w:rsidR="003131D0" w:rsidRPr="007351EE">
        <w:rPr>
          <w:rFonts w:ascii="Arial" w:hAnsi="Arial" w:cs="Arial"/>
          <w:sz w:val="24"/>
          <w:szCs w:val="24"/>
        </w:rPr>
        <w:t>zachowań</w:t>
      </w:r>
      <w:proofErr w:type="spellEnd"/>
      <w:r w:rsidR="003131D0" w:rsidRPr="007351EE">
        <w:rPr>
          <w:rFonts w:ascii="Arial" w:hAnsi="Arial" w:cs="Arial"/>
          <w:sz w:val="24"/>
          <w:szCs w:val="24"/>
        </w:rPr>
        <w:t>,</w:t>
      </w:r>
    </w:p>
    <w:p w14:paraId="31344EAE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ryzyko można minimalizować,</w:t>
      </w:r>
    </w:p>
    <w:p w14:paraId="3EBB3710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bezpieczeństwo ma najwyższy priorytet,</w:t>
      </w:r>
    </w:p>
    <w:p w14:paraId="2F3C3017" w14:textId="77777777" w:rsidR="00774FC8" w:rsidRPr="007351EE" w:rsidRDefault="00774FC8" w:rsidP="00774FC8">
      <w:pPr>
        <w:pStyle w:val="Akapitzlist"/>
        <w:numPr>
          <w:ilvl w:val="0"/>
          <w:numId w:val="3"/>
        </w:numPr>
        <w:spacing w:before="60" w:after="60" w:line="240" w:lineRule="auto"/>
        <w:ind w:left="993"/>
        <w:rPr>
          <w:rFonts w:ascii="Arial" w:hAnsi="Arial" w:cs="Arial"/>
          <w:sz w:val="24"/>
          <w:szCs w:val="24"/>
        </w:rPr>
      </w:pPr>
      <w:r w:rsidRPr="007351EE">
        <w:rPr>
          <w:rFonts w:ascii="Arial" w:hAnsi="Arial" w:cs="Arial"/>
          <w:sz w:val="24"/>
          <w:szCs w:val="24"/>
        </w:rPr>
        <w:t>o bezpieczeństwo należy dbać codziennie.</w:t>
      </w:r>
    </w:p>
    <w:p w14:paraId="330D9C93" w14:textId="77777777" w:rsidR="00774FC8" w:rsidRPr="007351EE" w:rsidRDefault="00774FC8" w:rsidP="00774FC8">
      <w:pPr>
        <w:pStyle w:val="Akapitzlist"/>
        <w:spacing w:before="60" w:after="60" w:line="240" w:lineRule="auto"/>
        <w:ind w:left="0"/>
        <w:rPr>
          <w:rFonts w:ascii="Arial" w:hAnsi="Arial" w:cs="Arial"/>
          <w:sz w:val="24"/>
          <w:szCs w:val="24"/>
        </w:rPr>
      </w:pPr>
    </w:p>
    <w:p w14:paraId="2C3C926A" w14:textId="77777777" w:rsidR="008F5A19" w:rsidRPr="007351EE" w:rsidRDefault="008F5A19" w:rsidP="00774FC8">
      <w:pPr>
        <w:jc w:val="both"/>
        <w:rPr>
          <w:rFonts w:ascii="Arial" w:hAnsi="Arial" w:cs="Arial"/>
          <w:b/>
          <w:sz w:val="24"/>
          <w:szCs w:val="24"/>
        </w:rPr>
      </w:pPr>
    </w:p>
    <w:p w14:paraId="2AC9AC46" w14:textId="77777777" w:rsidR="00133BBE" w:rsidRDefault="00133BBE" w:rsidP="00133BBE">
      <w:pPr>
        <w:ind w:firstLine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Powyższe tezy mają charakter taktyczny, opisują zachowania w oparciu o zasady i reguły postępowania. </w:t>
      </w:r>
      <w:proofErr w:type="spellStart"/>
      <w:r>
        <w:rPr>
          <w:rFonts w:ascii="Arial" w:hAnsi="Arial" w:cs="Arial"/>
          <w:sz w:val="24"/>
          <w:szCs w:val="24"/>
        </w:rPr>
        <w:t>Operacjonalizując</w:t>
      </w:r>
      <w:proofErr w:type="spellEnd"/>
      <w:r>
        <w:rPr>
          <w:rFonts w:ascii="Arial" w:hAnsi="Arial" w:cs="Arial"/>
          <w:sz w:val="24"/>
          <w:szCs w:val="24"/>
        </w:rPr>
        <w:t xml:space="preserve"> je, proponuje się główny akcent położyć na te działania, które pozwolą podnieść poziom bezpieczeństwa w naszych laboratoriach.</w:t>
      </w:r>
    </w:p>
    <w:p w14:paraId="15E2C303" w14:textId="77777777" w:rsidR="00133BBE" w:rsidRDefault="00133BBE" w:rsidP="00076019">
      <w:pPr>
        <w:ind w:firstLine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Biorąc pod uwagę dużą różnorodność tematyczną laboratoriów</w:t>
      </w:r>
      <w:r w:rsidR="000760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racji realizowanych procedur badawczych i dydaktycznych</w:t>
      </w:r>
      <w:r w:rsidR="000760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oraz specyfik</w:t>
      </w:r>
      <w:r w:rsidR="001464E0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zagrożeń, wskazano na</w:t>
      </w:r>
      <w:r w:rsidR="00076019">
        <w:rPr>
          <w:rFonts w:ascii="Arial" w:hAnsi="Arial" w:cs="Arial"/>
          <w:sz w:val="24"/>
          <w:szCs w:val="24"/>
        </w:rPr>
        <w:t xml:space="preserve"> te działania, które ukierunkowują pracujących na pełniejszą identyfikację sytuacji pracy i istniejąc</w:t>
      </w:r>
      <w:r w:rsidR="00C9452C">
        <w:rPr>
          <w:rFonts w:ascii="Arial" w:hAnsi="Arial" w:cs="Arial"/>
          <w:sz w:val="24"/>
          <w:szCs w:val="24"/>
        </w:rPr>
        <w:t>e</w:t>
      </w:r>
      <w:r w:rsidR="00076019">
        <w:rPr>
          <w:rFonts w:ascii="Arial" w:hAnsi="Arial" w:cs="Arial"/>
          <w:sz w:val="24"/>
          <w:szCs w:val="24"/>
        </w:rPr>
        <w:t xml:space="preserve"> potencjaln</w:t>
      </w:r>
      <w:r w:rsidR="00E5656D">
        <w:rPr>
          <w:rFonts w:ascii="Arial" w:hAnsi="Arial" w:cs="Arial"/>
          <w:sz w:val="24"/>
          <w:szCs w:val="24"/>
        </w:rPr>
        <w:t>e</w:t>
      </w:r>
      <w:r w:rsidR="00076019">
        <w:rPr>
          <w:rFonts w:ascii="Arial" w:hAnsi="Arial" w:cs="Arial"/>
          <w:sz w:val="24"/>
          <w:szCs w:val="24"/>
        </w:rPr>
        <w:t xml:space="preserve"> zagroże</w:t>
      </w:r>
      <w:r w:rsidR="00E5656D">
        <w:rPr>
          <w:rFonts w:ascii="Arial" w:hAnsi="Arial" w:cs="Arial"/>
          <w:sz w:val="24"/>
          <w:szCs w:val="24"/>
        </w:rPr>
        <w:t>nia</w:t>
      </w:r>
      <w:r w:rsidR="00076019">
        <w:rPr>
          <w:rFonts w:ascii="Arial" w:hAnsi="Arial" w:cs="Arial"/>
          <w:sz w:val="24"/>
          <w:szCs w:val="24"/>
        </w:rPr>
        <w:t>, pozw</w:t>
      </w:r>
      <w:r w:rsidR="00E5656D">
        <w:rPr>
          <w:rFonts w:ascii="Arial" w:hAnsi="Arial" w:cs="Arial"/>
          <w:sz w:val="24"/>
          <w:szCs w:val="24"/>
        </w:rPr>
        <w:t>a</w:t>
      </w:r>
      <w:r w:rsidR="00076019">
        <w:rPr>
          <w:rFonts w:ascii="Arial" w:hAnsi="Arial" w:cs="Arial"/>
          <w:sz w:val="24"/>
          <w:szCs w:val="24"/>
        </w:rPr>
        <w:t>l</w:t>
      </w:r>
      <w:r w:rsidR="00E5656D">
        <w:rPr>
          <w:rFonts w:ascii="Arial" w:hAnsi="Arial" w:cs="Arial"/>
          <w:sz w:val="24"/>
          <w:szCs w:val="24"/>
        </w:rPr>
        <w:t>ają</w:t>
      </w:r>
      <w:r w:rsidR="00076019">
        <w:rPr>
          <w:rFonts w:ascii="Arial" w:hAnsi="Arial" w:cs="Arial"/>
          <w:sz w:val="24"/>
          <w:szCs w:val="24"/>
        </w:rPr>
        <w:t xml:space="preserve"> na wyzwalanie adekwatnych </w:t>
      </w:r>
      <w:r w:rsidR="003C0B50">
        <w:rPr>
          <w:rFonts w:ascii="Arial" w:hAnsi="Arial" w:cs="Arial"/>
          <w:sz w:val="24"/>
          <w:szCs w:val="24"/>
        </w:rPr>
        <w:t xml:space="preserve">do </w:t>
      </w:r>
      <w:r w:rsidR="00E035A8">
        <w:rPr>
          <w:rFonts w:ascii="Arial" w:hAnsi="Arial" w:cs="Arial"/>
          <w:sz w:val="24"/>
          <w:szCs w:val="24"/>
        </w:rPr>
        <w:t>zagrożeń</w:t>
      </w:r>
      <w:r w:rsidR="00076019">
        <w:rPr>
          <w:rFonts w:ascii="Arial" w:hAnsi="Arial" w:cs="Arial"/>
          <w:sz w:val="24"/>
          <w:szCs w:val="24"/>
        </w:rPr>
        <w:t xml:space="preserve"> form aktywności, uruchamiają refleksję, prowadząc do minimalizacji ryzyka wypadkowego.</w:t>
      </w:r>
    </w:p>
    <w:p w14:paraId="37600BCE" w14:textId="77777777" w:rsidR="003C0B50" w:rsidRPr="007351EE" w:rsidRDefault="003C0B50" w:rsidP="00076019">
      <w:pPr>
        <w:ind w:firstLine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Przedstawione poniżej treści stanowią ten operacyjny poziom polityki bezpieczeństwa dla laboratoriów WSIiZ w Rzeszowie.</w:t>
      </w:r>
    </w:p>
    <w:p w14:paraId="7AB19CC6" w14:textId="50BE5E6F" w:rsidR="00D30C60" w:rsidRDefault="00D30C60" w:rsidP="00B854B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Każde laboratorium lub pracownia WSIiZ posiada wyznaczonego opiekuna versus kierownika, który nadzoruje realizowaną politykę bezpieczeństwa opartą na </w:t>
      </w:r>
      <w:proofErr w:type="spellStart"/>
      <w:r>
        <w:rPr>
          <w:rFonts w:ascii="Arial" w:hAnsi="Arial" w:cs="Arial"/>
          <w:sz w:val="24"/>
          <w:szCs w:val="24"/>
        </w:rPr>
        <w:t>zachowaniach</w:t>
      </w:r>
      <w:proofErr w:type="spellEnd"/>
      <w:r>
        <w:rPr>
          <w:rFonts w:ascii="Arial" w:hAnsi="Arial" w:cs="Arial"/>
          <w:sz w:val="24"/>
          <w:szCs w:val="24"/>
        </w:rPr>
        <w:t xml:space="preserve"> pracowników.</w:t>
      </w:r>
    </w:p>
    <w:p w14:paraId="3239B6C5" w14:textId="24341C08" w:rsidR="0010313C" w:rsidRDefault="0010313C" w:rsidP="00B854B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Substancje niebezpieczne i mieszaniny niebezpieczne w rozumieniu przepisów o substancjach chemicznych i ich mieszaninach przechowywane są w zamkniętych, specjalnie przystosowanych do tego celu pomieszczeniach,</w:t>
      </w:r>
    </w:p>
    <w:p w14:paraId="7E242CFA" w14:textId="16C29AFB" w:rsidR="0010313C" w:rsidRDefault="0010313C" w:rsidP="00B854B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Substancje chemiczne i roztwory wykorzystywane w uczelni umieszczone są w odpowiednich dla przechowywanych substancji pojemnikach opatrzonych etykietami</w:t>
      </w:r>
      <w:r w:rsidR="00722ED3">
        <w:rPr>
          <w:rFonts w:ascii="Arial" w:hAnsi="Arial" w:cs="Arial"/>
          <w:sz w:val="24"/>
          <w:szCs w:val="24"/>
        </w:rPr>
        <w:t xml:space="preserve"> zawierającymi nazwy substancji i informację o ich niebezpiecznym lub szkodliwym dla zdrowia działaniu,</w:t>
      </w:r>
    </w:p>
    <w:p w14:paraId="42C03D44" w14:textId="67CBA757" w:rsidR="00722ED3" w:rsidRDefault="00722ED3" w:rsidP="00B854B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prowadzącym badania lub zajęcia dydaktyczne udostępnione są karty charakterystyki substancji niebezpiecznych i mieszanin niebezpiecznych, z których korzystają w swojej pracy,</w:t>
      </w:r>
    </w:p>
    <w:p w14:paraId="0ADF9F9B" w14:textId="444696D4" w:rsidR="009B34E1" w:rsidRPr="00B854B2" w:rsidRDefault="009B34E1" w:rsidP="00B854B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prowadzące zajęcia dydaktyczne zapoznają uczestników zajęć z kartami substancji niebezpiecznych i mieszanin niebezpiecznych</w:t>
      </w:r>
      <w:r w:rsidR="009516AB">
        <w:rPr>
          <w:rFonts w:ascii="Arial" w:hAnsi="Arial" w:cs="Arial"/>
          <w:sz w:val="24"/>
          <w:szCs w:val="24"/>
        </w:rPr>
        <w:t xml:space="preserve"> wykorzystywanych na zajęciach. Z kolei uczestnicy potwierdzają własnym podpisem o otrzymaniu informacji o ich niebezpiecznym lub szkodliwym działaniu oraz o niezbędnych środkach ostrożności,</w:t>
      </w:r>
    </w:p>
    <w:p w14:paraId="0AD847F3" w14:textId="77777777" w:rsidR="00D30C60" w:rsidRDefault="00D30C60" w:rsidP="00D30C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każdym laboratorium lub pracowni założona jest teczka bhp, w której znajdziemy:</w:t>
      </w:r>
    </w:p>
    <w:p w14:paraId="264CFE09" w14:textId="026AE7C1" w:rsidR="00D30C60" w:rsidRDefault="00D30C60" w:rsidP="00D30C6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regulamin bhp ( zatwierdzony </w:t>
      </w:r>
      <w:r w:rsidR="0010313C">
        <w:rPr>
          <w:rFonts w:ascii="Arial" w:hAnsi="Arial" w:cs="Arial"/>
          <w:sz w:val="24"/>
          <w:szCs w:val="24"/>
        </w:rPr>
        <w:t xml:space="preserve"> w zamkniętych, </w:t>
      </w:r>
      <w:r>
        <w:rPr>
          <w:rFonts w:ascii="Arial" w:hAnsi="Arial" w:cs="Arial"/>
          <w:sz w:val="24"/>
          <w:szCs w:val="24"/>
        </w:rPr>
        <w:t>przez pracownika służby BHP),</w:t>
      </w:r>
    </w:p>
    <w:p w14:paraId="72BA610E" w14:textId="77777777" w:rsidR="00D30C60" w:rsidRDefault="00D30C60" w:rsidP="00D30C6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b/ opis realizowanych procedur dydaktycznych lub badawczych (z podpisem kierownika nadzorującego), </w:t>
      </w:r>
    </w:p>
    <w:p w14:paraId="732A425B" w14:textId="77777777" w:rsidR="00D30C60" w:rsidRDefault="00D30C60" w:rsidP="00D30C6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 wykaz potencjalnych czynników ryzyka, skategoryzowanych jako: fizyczne, chemiczne, biologiczne, stanowiących swego rodzaju katalog zagrożeń,</w:t>
      </w:r>
    </w:p>
    <w:p w14:paraId="37408908" w14:textId="77777777" w:rsidR="00D30C60" w:rsidRDefault="00D30C60" w:rsidP="00D30C6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 w przypadku substancji chemicznych pisemne charakterystyki od producentów,</w:t>
      </w:r>
    </w:p>
    <w:p w14:paraId="41D5C801" w14:textId="7CF1DEC2" w:rsidR="00D30C60" w:rsidRDefault="00D30C60" w:rsidP="00D30C6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e/ dla materiałów palnych  określ</w:t>
      </w:r>
      <w:r w:rsidR="009516AB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ich klasy niebezpieczeństwa,</w:t>
      </w:r>
    </w:p>
    <w:p w14:paraId="4166AEDF" w14:textId="77777777" w:rsidR="00D30C60" w:rsidRPr="00B854B2" w:rsidRDefault="00D30C60" w:rsidP="00B854B2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f/  opis sposobu utylizacji zużytych materiałów i środków.</w:t>
      </w:r>
    </w:p>
    <w:p w14:paraId="1B4F790E" w14:textId="77777777" w:rsidR="00D30C60" w:rsidRPr="00D30C60" w:rsidRDefault="00D30C60" w:rsidP="00D30C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drzwiach szaf na odczynniki chemiczne, biologiczne, łatwopalne, niebezpieczne ma być umieszczona ich klasyfikacja i oznakowanie.</w:t>
      </w:r>
    </w:p>
    <w:p w14:paraId="52E3D1F8" w14:textId="77777777" w:rsidR="00D30C60" w:rsidRPr="00D30C60" w:rsidRDefault="00D30C60" w:rsidP="00D30C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pomieszczeniach laboratoryjnych, pracowniach należy właściwie oznakować drogi ewakuacyjne.</w:t>
      </w:r>
    </w:p>
    <w:p w14:paraId="08FB06AA" w14:textId="77777777" w:rsidR="00D30C60" w:rsidRPr="00D30C60" w:rsidRDefault="00D30C60" w:rsidP="00D30C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każdej pracowni lub laboratorium musi być apteczka umieszczona na widocznym miejscu oraz odpowiedni rodzaj gaśnicy ( w szczególnych przypadkach koc szklany).</w:t>
      </w:r>
    </w:p>
    <w:p w14:paraId="213B6CFE" w14:textId="77777777" w:rsidR="00D30C60" w:rsidRPr="00D30C60" w:rsidRDefault="00D30C60" w:rsidP="00D30C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regulamin BHP powinien wisieć na widocznym i dostępnym miejscu.</w:t>
      </w:r>
    </w:p>
    <w:p w14:paraId="7FD11FD1" w14:textId="77777777" w:rsidR="00D30C60" w:rsidRPr="000657CF" w:rsidRDefault="00D30C60" w:rsidP="00D30C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laboratoriach, szczególnie chemicznych i biologicznych, obowiązują okulary, rękawiczki oraz fartuchy ochronne.</w:t>
      </w:r>
    </w:p>
    <w:p w14:paraId="14BE8313" w14:textId="77777777" w:rsidR="00D30C60" w:rsidRDefault="00D30C60" w:rsidP="00D30C6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BB723FA" w14:textId="77777777" w:rsidR="00D30C60" w:rsidRPr="00C0285D" w:rsidRDefault="00D30C60" w:rsidP="00D30C6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BEC10E0" w14:textId="77777777" w:rsidR="008F5A19" w:rsidRPr="00B854B2" w:rsidRDefault="00B854B2" w:rsidP="00D30C60">
      <w:pPr>
        <w:jc w:val="both"/>
        <w:rPr>
          <w:rFonts w:ascii="Arial" w:hAnsi="Arial" w:cs="Arial"/>
          <w:i/>
          <w:sz w:val="24"/>
          <w:szCs w:val="24"/>
        </w:rPr>
      </w:pPr>
      <w:r w:rsidRPr="00B854B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854B2">
        <w:rPr>
          <w:rFonts w:ascii="Arial" w:hAnsi="Arial" w:cs="Arial"/>
          <w:i/>
          <w:sz w:val="24"/>
          <w:szCs w:val="24"/>
        </w:rPr>
        <w:t xml:space="preserve">                         Opracował:</w:t>
      </w:r>
    </w:p>
    <w:p w14:paraId="5A50404F" w14:textId="77777777" w:rsidR="008F5A19" w:rsidRPr="00B854B2" w:rsidRDefault="00B854B2" w:rsidP="007351EE">
      <w:pPr>
        <w:ind w:left="63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>dr Stanisław Wieczorek</w:t>
      </w:r>
    </w:p>
    <w:p w14:paraId="53BFF5EF" w14:textId="77777777" w:rsidR="00AC43F4" w:rsidRPr="00B854B2" w:rsidRDefault="00B854B2" w:rsidP="00B7419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>główny specjalista ds. BHP</w:t>
      </w:r>
    </w:p>
    <w:p w14:paraId="064AA67F" w14:textId="77777777" w:rsidR="00AC43F4" w:rsidRPr="007351EE" w:rsidRDefault="00AC43F4" w:rsidP="00B74190">
      <w:pPr>
        <w:jc w:val="both"/>
        <w:rPr>
          <w:rFonts w:ascii="Arial" w:hAnsi="Arial" w:cs="Arial"/>
          <w:sz w:val="24"/>
          <w:szCs w:val="24"/>
        </w:rPr>
      </w:pPr>
    </w:p>
    <w:p w14:paraId="78E2135A" w14:textId="77777777" w:rsidR="00490008" w:rsidRPr="007351EE" w:rsidRDefault="00470CCF" w:rsidP="00B74190">
      <w:pPr>
        <w:rPr>
          <w:rFonts w:ascii="Arial" w:hAnsi="Arial" w:cs="Arial"/>
          <w:b/>
          <w:sz w:val="24"/>
          <w:szCs w:val="24"/>
        </w:rPr>
      </w:pPr>
    </w:p>
    <w:sectPr w:rsidR="00490008" w:rsidRPr="0073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915"/>
    <w:multiLevelType w:val="hybridMultilevel"/>
    <w:tmpl w:val="A3D47A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506F90"/>
    <w:multiLevelType w:val="hybridMultilevel"/>
    <w:tmpl w:val="A0C41A3C"/>
    <w:lvl w:ilvl="0" w:tplc="ABA08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461C"/>
    <w:multiLevelType w:val="hybridMultilevel"/>
    <w:tmpl w:val="C3CAC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4DF0"/>
    <w:multiLevelType w:val="hybridMultilevel"/>
    <w:tmpl w:val="9036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0"/>
    <w:rsid w:val="00040422"/>
    <w:rsid w:val="00076019"/>
    <w:rsid w:val="0010313C"/>
    <w:rsid w:val="00133BBE"/>
    <w:rsid w:val="001464E0"/>
    <w:rsid w:val="002B7B52"/>
    <w:rsid w:val="003131D0"/>
    <w:rsid w:val="003B6755"/>
    <w:rsid w:val="003C0B50"/>
    <w:rsid w:val="00450578"/>
    <w:rsid w:val="00470CCF"/>
    <w:rsid w:val="004D2C51"/>
    <w:rsid w:val="005619F7"/>
    <w:rsid w:val="00562D12"/>
    <w:rsid w:val="005C533C"/>
    <w:rsid w:val="00722ED3"/>
    <w:rsid w:val="007351EE"/>
    <w:rsid w:val="00774FC8"/>
    <w:rsid w:val="008120E8"/>
    <w:rsid w:val="008E755A"/>
    <w:rsid w:val="008F5A19"/>
    <w:rsid w:val="009516AB"/>
    <w:rsid w:val="009B2106"/>
    <w:rsid w:val="009B34E1"/>
    <w:rsid w:val="00AC43F4"/>
    <w:rsid w:val="00AE6DCD"/>
    <w:rsid w:val="00B74190"/>
    <w:rsid w:val="00B854B2"/>
    <w:rsid w:val="00C9452C"/>
    <w:rsid w:val="00D30C60"/>
    <w:rsid w:val="00E035A8"/>
    <w:rsid w:val="00E5656D"/>
    <w:rsid w:val="00F5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9B0D7"/>
  <w15:chartTrackingRefBased/>
  <w15:docId w15:val="{FD808755-BDC4-49F1-B020-B09128B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5532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Wieczorek</dc:creator>
  <cp:keywords/>
  <dc:description/>
  <cp:lastModifiedBy>Anna Czupich-Pieczonka</cp:lastModifiedBy>
  <cp:revision>2</cp:revision>
  <cp:lastPrinted>2023-09-05T10:00:00Z</cp:lastPrinted>
  <dcterms:created xsi:type="dcterms:W3CDTF">2024-02-07T08:20:00Z</dcterms:created>
  <dcterms:modified xsi:type="dcterms:W3CDTF">2024-02-07T08:20:00Z</dcterms:modified>
</cp:coreProperties>
</file>