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149E9F" w14:textId="77777777" w:rsidR="008046AE" w:rsidRPr="007037E8" w:rsidRDefault="008046AE" w:rsidP="0001795B">
      <w:pPr>
        <w:spacing w:after="0" w:line="240" w:lineRule="auto"/>
        <w:rPr>
          <w:rFonts w:ascii="Tahoma" w:hAnsi="Tahoma" w:cs="Tahoma"/>
          <w:sz w:val="16"/>
          <w:szCs w:val="16"/>
        </w:rPr>
      </w:pPr>
    </w:p>
    <w:p w14:paraId="09162357" w14:textId="77777777" w:rsidR="0080542D" w:rsidRPr="0001795B" w:rsidRDefault="0080542D" w:rsidP="0001795B">
      <w:pPr>
        <w:spacing w:after="0" w:line="240" w:lineRule="auto"/>
        <w:rPr>
          <w:rFonts w:ascii="Tahoma" w:hAnsi="Tahoma" w:cs="Tahoma"/>
        </w:rPr>
      </w:pPr>
    </w:p>
    <w:p w14:paraId="31567176" w14:textId="77777777" w:rsidR="008938C7" w:rsidRPr="0001795B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01795B">
        <w:rPr>
          <w:rFonts w:ascii="Tahoma" w:hAnsi="Tahoma" w:cs="Tahoma"/>
          <w:b/>
          <w:smallCaps/>
          <w:sz w:val="36"/>
        </w:rPr>
        <w:t>karta przedmiotu</w:t>
      </w:r>
    </w:p>
    <w:p w14:paraId="5C4B7FD3" w14:textId="77777777" w:rsidR="0001795B" w:rsidRPr="0001795B" w:rsidRDefault="0001795B" w:rsidP="0001795B">
      <w:pPr>
        <w:spacing w:after="0" w:line="240" w:lineRule="auto"/>
        <w:rPr>
          <w:rFonts w:ascii="Tahoma" w:hAnsi="Tahoma" w:cs="Tahoma"/>
        </w:rPr>
      </w:pPr>
    </w:p>
    <w:p w14:paraId="5773B830" w14:textId="77777777" w:rsidR="008938C7" w:rsidRPr="00931F5B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77"/>
        <w:gridCol w:w="6804"/>
      </w:tblGrid>
      <w:tr w:rsidR="00DB0142" w:rsidRPr="0001795B" w14:paraId="5CEFB2B8" w14:textId="77777777" w:rsidTr="0092364D">
        <w:tc>
          <w:tcPr>
            <w:tcW w:w="2977" w:type="dxa"/>
            <w:vAlign w:val="center"/>
          </w:tcPr>
          <w:p w14:paraId="0D6DF0EB" w14:textId="77777777" w:rsidR="00DB0142" w:rsidRPr="0001795B" w:rsidRDefault="00DB0142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Nazwa przedmiotu</w:t>
            </w:r>
          </w:p>
        </w:tc>
        <w:tc>
          <w:tcPr>
            <w:tcW w:w="6804" w:type="dxa"/>
            <w:vAlign w:val="center"/>
          </w:tcPr>
          <w:p w14:paraId="4DC014ED" w14:textId="77777777" w:rsidR="00DB0142" w:rsidRPr="00DF5C11" w:rsidRDefault="008A1255" w:rsidP="007A59D1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Zarządzanie ryzykie</w:t>
            </w:r>
            <w:r w:rsidR="001D11B9">
              <w:rPr>
                <w:rFonts w:ascii="Tahoma" w:hAnsi="Tahoma" w:cs="Tahoma"/>
                <w:b w:val="0"/>
              </w:rPr>
              <w:t>m</w:t>
            </w:r>
          </w:p>
        </w:tc>
      </w:tr>
      <w:tr w:rsidR="00905D7D" w:rsidRPr="0011434D" w14:paraId="78F512C7" w14:textId="77777777" w:rsidTr="00905D7D">
        <w:tc>
          <w:tcPr>
            <w:tcW w:w="2977" w:type="dxa"/>
            <w:vAlign w:val="center"/>
          </w:tcPr>
          <w:p w14:paraId="72A828E3" w14:textId="77777777" w:rsidR="00905D7D" w:rsidRPr="00343CD8" w:rsidRDefault="00905D7D" w:rsidP="008D7276">
            <w:pPr>
              <w:pStyle w:val="Pytania"/>
              <w:jc w:val="left"/>
              <w:rPr>
                <w:rFonts w:ascii="Tahoma" w:hAnsi="Tahoma" w:cs="Tahoma"/>
              </w:rPr>
            </w:pPr>
            <w:r w:rsidRPr="00343CD8">
              <w:rPr>
                <w:rFonts w:ascii="Tahoma" w:hAnsi="Tahoma" w:cs="Tahoma"/>
              </w:rPr>
              <w:t>Rocznik studiów</w:t>
            </w:r>
          </w:p>
        </w:tc>
        <w:tc>
          <w:tcPr>
            <w:tcW w:w="6804" w:type="dxa"/>
            <w:vAlign w:val="center"/>
          </w:tcPr>
          <w:p w14:paraId="383589D2" w14:textId="77777777" w:rsidR="00905D7D" w:rsidRPr="00343CD8" w:rsidRDefault="00582C6C" w:rsidP="004C40AF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202</w:t>
            </w:r>
            <w:r w:rsidR="00CC0F99">
              <w:rPr>
                <w:rFonts w:ascii="Tahoma" w:hAnsi="Tahoma" w:cs="Tahoma"/>
                <w:b w:val="0"/>
                <w:color w:val="auto"/>
              </w:rPr>
              <w:t>2</w:t>
            </w:r>
            <w:r>
              <w:rPr>
                <w:rFonts w:ascii="Tahoma" w:hAnsi="Tahoma" w:cs="Tahoma"/>
                <w:b w:val="0"/>
                <w:color w:val="auto"/>
              </w:rPr>
              <w:t>/202</w:t>
            </w:r>
            <w:r w:rsidR="00CC0F99">
              <w:rPr>
                <w:rFonts w:ascii="Tahoma" w:hAnsi="Tahoma" w:cs="Tahoma"/>
                <w:b w:val="0"/>
                <w:color w:val="auto"/>
              </w:rPr>
              <w:t>3</w:t>
            </w:r>
          </w:p>
        </w:tc>
      </w:tr>
      <w:tr w:rsidR="00DB0142" w:rsidRPr="0001795B" w14:paraId="09F14B90" w14:textId="77777777" w:rsidTr="0092364D">
        <w:tc>
          <w:tcPr>
            <w:tcW w:w="2977" w:type="dxa"/>
            <w:vAlign w:val="center"/>
          </w:tcPr>
          <w:p w14:paraId="6CDE6629" w14:textId="77777777" w:rsidR="00DB0142" w:rsidRPr="0001795B" w:rsidRDefault="00582C6C" w:rsidP="00933296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Kolegium</w:t>
            </w:r>
          </w:p>
        </w:tc>
        <w:tc>
          <w:tcPr>
            <w:tcW w:w="6804" w:type="dxa"/>
            <w:vAlign w:val="center"/>
          </w:tcPr>
          <w:p w14:paraId="2B021521" w14:textId="77777777" w:rsidR="00DB0142" w:rsidRPr="00A80082" w:rsidRDefault="00582C6C" w:rsidP="0093329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Zarządzania</w:t>
            </w:r>
          </w:p>
        </w:tc>
      </w:tr>
      <w:tr w:rsidR="008938C7" w:rsidRPr="0001795B" w14:paraId="0F4AE1B7" w14:textId="77777777" w:rsidTr="0092364D">
        <w:tc>
          <w:tcPr>
            <w:tcW w:w="2977" w:type="dxa"/>
            <w:vAlign w:val="center"/>
          </w:tcPr>
          <w:p w14:paraId="08EC8C1D" w14:textId="77777777" w:rsidR="008938C7" w:rsidRPr="0001795B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Kierunek studiów</w:t>
            </w:r>
          </w:p>
        </w:tc>
        <w:tc>
          <w:tcPr>
            <w:tcW w:w="6804" w:type="dxa"/>
            <w:vAlign w:val="center"/>
          </w:tcPr>
          <w:p w14:paraId="75C7DBDF" w14:textId="77777777" w:rsidR="008938C7" w:rsidRPr="00A80082" w:rsidRDefault="000863AD" w:rsidP="00242E2D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Zarządzanie</w:t>
            </w:r>
          </w:p>
        </w:tc>
      </w:tr>
      <w:tr w:rsidR="008938C7" w:rsidRPr="0001795B" w14:paraId="4EF9A45F" w14:textId="77777777" w:rsidTr="0092364D">
        <w:tc>
          <w:tcPr>
            <w:tcW w:w="2977" w:type="dxa"/>
            <w:vAlign w:val="center"/>
          </w:tcPr>
          <w:p w14:paraId="46C1EBF1" w14:textId="77777777" w:rsidR="008938C7" w:rsidRPr="0001795B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6804" w:type="dxa"/>
            <w:vAlign w:val="center"/>
          </w:tcPr>
          <w:p w14:paraId="18855AD0" w14:textId="77777777" w:rsidR="008938C7" w:rsidRPr="00A80082" w:rsidRDefault="00F32E6A" w:rsidP="00854EFA">
            <w:pPr>
              <w:pStyle w:val="Odpowiedzi"/>
              <w:rPr>
                <w:rFonts w:ascii="Tahoma" w:hAnsi="Tahoma" w:cs="Tahoma"/>
                <w:b w:val="0"/>
              </w:rPr>
            </w:pPr>
            <w:r w:rsidRPr="00A80082">
              <w:rPr>
                <w:rFonts w:ascii="Tahoma" w:hAnsi="Tahoma" w:cs="Tahoma"/>
                <w:b w:val="0"/>
              </w:rPr>
              <w:t xml:space="preserve">Studia </w:t>
            </w:r>
            <w:r w:rsidR="001D11B9">
              <w:rPr>
                <w:rFonts w:ascii="Tahoma" w:hAnsi="Tahoma" w:cs="Tahoma"/>
                <w:b w:val="0"/>
              </w:rPr>
              <w:t>pierwszego</w:t>
            </w:r>
            <w:r w:rsidRPr="00A80082">
              <w:rPr>
                <w:rFonts w:ascii="Tahoma" w:hAnsi="Tahoma" w:cs="Tahoma"/>
                <w:b w:val="0"/>
              </w:rPr>
              <w:t xml:space="preserve"> stopnia</w:t>
            </w:r>
          </w:p>
        </w:tc>
      </w:tr>
      <w:tr w:rsidR="008938C7" w:rsidRPr="0001795B" w14:paraId="3083B51C" w14:textId="77777777" w:rsidTr="0092364D">
        <w:tc>
          <w:tcPr>
            <w:tcW w:w="2977" w:type="dxa"/>
            <w:vAlign w:val="center"/>
          </w:tcPr>
          <w:p w14:paraId="5A239CF0" w14:textId="77777777" w:rsidR="008938C7" w:rsidRPr="0001795B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Profil </w:t>
            </w:r>
            <w:r w:rsidR="0035344F" w:rsidRPr="0001795B">
              <w:rPr>
                <w:rFonts w:ascii="Tahoma" w:hAnsi="Tahoma" w:cs="Tahoma"/>
              </w:rPr>
              <w:t>kształcenia</w:t>
            </w:r>
          </w:p>
        </w:tc>
        <w:tc>
          <w:tcPr>
            <w:tcW w:w="6804" w:type="dxa"/>
            <w:vAlign w:val="center"/>
          </w:tcPr>
          <w:p w14:paraId="23488785" w14:textId="77777777" w:rsidR="008938C7" w:rsidRPr="00A80082" w:rsidRDefault="00F32E6A" w:rsidP="00933296">
            <w:pPr>
              <w:pStyle w:val="Odpowiedzi"/>
              <w:rPr>
                <w:rFonts w:ascii="Tahoma" w:hAnsi="Tahoma" w:cs="Tahoma"/>
                <w:b w:val="0"/>
              </w:rPr>
            </w:pPr>
            <w:r w:rsidRPr="00A80082"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8938C7" w:rsidRPr="0001795B" w14:paraId="0525FA13" w14:textId="77777777" w:rsidTr="0092364D">
        <w:tc>
          <w:tcPr>
            <w:tcW w:w="2977" w:type="dxa"/>
            <w:vAlign w:val="center"/>
          </w:tcPr>
          <w:p w14:paraId="47C7CB10" w14:textId="77777777" w:rsidR="008938C7" w:rsidRPr="0001795B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Specjalność</w:t>
            </w:r>
          </w:p>
        </w:tc>
        <w:tc>
          <w:tcPr>
            <w:tcW w:w="6804" w:type="dxa"/>
            <w:vAlign w:val="center"/>
          </w:tcPr>
          <w:p w14:paraId="56C60120" w14:textId="77777777" w:rsidR="008938C7" w:rsidRPr="00A80082" w:rsidRDefault="008938C7" w:rsidP="00933296">
            <w:pPr>
              <w:pStyle w:val="Odpowiedzi"/>
              <w:rPr>
                <w:rFonts w:ascii="Tahoma" w:hAnsi="Tahoma" w:cs="Tahoma"/>
                <w:b w:val="0"/>
              </w:rPr>
            </w:pPr>
          </w:p>
        </w:tc>
      </w:tr>
      <w:tr w:rsidR="008938C7" w:rsidRPr="00F32E6A" w14:paraId="4C8A2937" w14:textId="77777777" w:rsidTr="0092364D">
        <w:tc>
          <w:tcPr>
            <w:tcW w:w="2977" w:type="dxa"/>
            <w:vAlign w:val="center"/>
          </w:tcPr>
          <w:p w14:paraId="1CF76F64" w14:textId="77777777" w:rsidR="008938C7" w:rsidRPr="0001795B" w:rsidRDefault="00DB0142" w:rsidP="00905D7D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Osob</w:t>
            </w:r>
            <w:r w:rsidR="00905D7D">
              <w:rPr>
                <w:rFonts w:ascii="Tahoma" w:hAnsi="Tahoma" w:cs="Tahoma"/>
              </w:rPr>
              <w:t>a odpowiedzialna</w:t>
            </w:r>
          </w:p>
        </w:tc>
        <w:tc>
          <w:tcPr>
            <w:tcW w:w="6804" w:type="dxa"/>
            <w:vAlign w:val="center"/>
          </w:tcPr>
          <w:p w14:paraId="5B79038D" w14:textId="77777777" w:rsidR="006829F1" w:rsidRPr="00944B13" w:rsidRDefault="006829F1" w:rsidP="00582C6C">
            <w:pPr>
              <w:pStyle w:val="Odpowiedzi"/>
              <w:rPr>
                <w:rFonts w:ascii="Tahoma" w:hAnsi="Tahoma" w:cs="Tahoma"/>
                <w:b w:val="0"/>
              </w:rPr>
            </w:pPr>
          </w:p>
        </w:tc>
      </w:tr>
    </w:tbl>
    <w:p w14:paraId="6B5BF985" w14:textId="77777777" w:rsidR="005247A6" w:rsidRPr="00944B13" w:rsidRDefault="005247A6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42805BA7" w14:textId="77777777" w:rsidR="00412A5F" w:rsidRPr="00D465B9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D465B9">
        <w:rPr>
          <w:rFonts w:ascii="Tahoma" w:hAnsi="Tahoma" w:cs="Tahoma"/>
          <w:szCs w:val="24"/>
        </w:rPr>
        <w:t xml:space="preserve">Wymagania wstępne </w:t>
      </w:r>
      <w:r w:rsidR="00F00795" w:rsidRPr="00D465B9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046AE" w:rsidRPr="00931F5B" w14:paraId="747B3285" w14:textId="77777777" w:rsidTr="0036379E">
        <w:tc>
          <w:tcPr>
            <w:tcW w:w="9778" w:type="dxa"/>
          </w:tcPr>
          <w:p w14:paraId="5148E4B7" w14:textId="77777777" w:rsidR="004846A3" w:rsidRPr="0036379E" w:rsidRDefault="004846A3" w:rsidP="00343CD8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</w:p>
        </w:tc>
      </w:tr>
    </w:tbl>
    <w:p w14:paraId="354E03B1" w14:textId="77777777" w:rsidR="005247A6" w:rsidRPr="00716687" w:rsidRDefault="005247A6" w:rsidP="0001795B">
      <w:pPr>
        <w:pStyle w:val="Punktygwne"/>
        <w:spacing w:before="0" w:after="0"/>
        <w:rPr>
          <w:rFonts w:ascii="Tahoma" w:hAnsi="Tahoma" w:cs="Tahoma"/>
          <w:b w:val="0"/>
          <w:szCs w:val="24"/>
        </w:rPr>
      </w:pPr>
    </w:p>
    <w:p w14:paraId="0CF05C05" w14:textId="77777777" w:rsidR="008938C7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 xml:space="preserve">Efekty </w:t>
      </w:r>
      <w:r w:rsidR="00582C6C">
        <w:rPr>
          <w:rFonts w:ascii="Tahoma" w:hAnsi="Tahoma" w:cs="Tahoma"/>
        </w:rPr>
        <w:t>uczenia się</w:t>
      </w:r>
      <w:r w:rsidRPr="0001795B">
        <w:rPr>
          <w:rFonts w:ascii="Tahoma" w:hAnsi="Tahoma" w:cs="Tahoma"/>
        </w:rPr>
        <w:t xml:space="preserve"> i sposób </w:t>
      </w:r>
      <w:r w:rsidR="00B60B0B" w:rsidRPr="0001795B">
        <w:rPr>
          <w:rFonts w:ascii="Tahoma" w:hAnsi="Tahoma" w:cs="Tahoma"/>
        </w:rPr>
        <w:t>realizacji</w:t>
      </w:r>
      <w:r w:rsidRPr="0001795B">
        <w:rPr>
          <w:rFonts w:ascii="Tahoma" w:hAnsi="Tahoma" w:cs="Tahoma"/>
        </w:rPr>
        <w:t xml:space="preserve"> zajęć</w:t>
      </w:r>
    </w:p>
    <w:p w14:paraId="7C06E090" w14:textId="77777777" w:rsidR="00931F5B" w:rsidRPr="006E6720" w:rsidRDefault="00931F5B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14:paraId="2EE1EFB9" w14:textId="77777777" w:rsidR="008938C7" w:rsidRPr="0001795B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t>Cel</w:t>
      </w:r>
      <w:r w:rsidR="00EE1335" w:rsidRPr="0001795B">
        <w:rPr>
          <w:rFonts w:ascii="Tahoma" w:hAnsi="Tahoma" w:cs="Tahoma"/>
        </w:rPr>
        <w:t>e</w:t>
      </w:r>
      <w:r w:rsidRPr="0001795B">
        <w:rPr>
          <w:rFonts w:ascii="Tahoma" w:hAnsi="Tahoma" w:cs="Tahoma"/>
        </w:rPr>
        <w:t xml:space="preserve">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1"/>
        <w:gridCol w:w="8957"/>
      </w:tblGrid>
      <w:tr w:rsidR="008046AE" w:rsidRPr="0001795B" w14:paraId="1B9C7F18" w14:textId="77777777" w:rsidTr="0036379E">
        <w:tc>
          <w:tcPr>
            <w:tcW w:w="675" w:type="dxa"/>
            <w:vAlign w:val="center"/>
          </w:tcPr>
          <w:p w14:paraId="2CB645FA" w14:textId="77777777" w:rsidR="008046AE" w:rsidRPr="0092364D" w:rsidRDefault="008046AE" w:rsidP="0036379E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</w:rPr>
            </w:pPr>
            <w:r w:rsidRPr="0092364D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9103" w:type="dxa"/>
            <w:vAlign w:val="center"/>
          </w:tcPr>
          <w:p w14:paraId="67A76361" w14:textId="77777777" w:rsidR="008046AE" w:rsidRPr="0036379E" w:rsidRDefault="00D21E87" w:rsidP="00E2294A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36379E">
              <w:rPr>
                <w:rFonts w:ascii="Tahoma" w:hAnsi="Tahoma" w:cs="Tahoma"/>
                <w:b w:val="0"/>
                <w:sz w:val="20"/>
              </w:rPr>
              <w:t>Zapozna</w:t>
            </w:r>
            <w:r w:rsidR="00902589">
              <w:rPr>
                <w:rFonts w:ascii="Tahoma" w:hAnsi="Tahoma" w:cs="Tahoma"/>
                <w:b w:val="0"/>
                <w:sz w:val="20"/>
              </w:rPr>
              <w:t xml:space="preserve">ć studentów </w:t>
            </w:r>
            <w:r w:rsidRPr="0036379E">
              <w:rPr>
                <w:rFonts w:ascii="Tahoma" w:hAnsi="Tahoma" w:cs="Tahoma"/>
                <w:b w:val="0"/>
                <w:sz w:val="20"/>
              </w:rPr>
              <w:t xml:space="preserve">z </w:t>
            </w:r>
            <w:r w:rsidR="00E2294A">
              <w:rPr>
                <w:rFonts w:ascii="Tahoma" w:hAnsi="Tahoma" w:cs="Tahoma"/>
                <w:b w:val="0"/>
                <w:sz w:val="20"/>
              </w:rPr>
              <w:t>możliwościami zarządzania ryzykiem finansowym</w:t>
            </w:r>
          </w:p>
        </w:tc>
      </w:tr>
      <w:tr w:rsidR="008046AE" w:rsidRPr="0001795B" w14:paraId="12596229" w14:textId="77777777" w:rsidTr="0036379E">
        <w:tc>
          <w:tcPr>
            <w:tcW w:w="675" w:type="dxa"/>
            <w:vAlign w:val="center"/>
          </w:tcPr>
          <w:p w14:paraId="5DC4830D" w14:textId="77777777" w:rsidR="008046AE" w:rsidRPr="0092364D" w:rsidRDefault="005D5BC3" w:rsidP="0036379E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 w:rsidRPr="0092364D">
              <w:rPr>
                <w:rFonts w:ascii="Tahoma" w:hAnsi="Tahoma" w:cs="Tahoma"/>
                <w:sz w:val="22"/>
                <w:szCs w:val="22"/>
              </w:rPr>
              <w:t>C</w:t>
            </w:r>
            <w:r w:rsidRPr="0092364D">
              <w:rPr>
                <w:rFonts w:ascii="Tahoma" w:hAnsi="Tahoma" w:cs="Tahoma"/>
              </w:rPr>
              <w:t>2</w:t>
            </w:r>
          </w:p>
        </w:tc>
        <w:tc>
          <w:tcPr>
            <w:tcW w:w="9103" w:type="dxa"/>
            <w:vAlign w:val="center"/>
          </w:tcPr>
          <w:p w14:paraId="56E46090" w14:textId="77777777" w:rsidR="008046AE" w:rsidRPr="0036379E" w:rsidRDefault="0049240B" w:rsidP="00E2294A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Nauczyć studentów </w:t>
            </w:r>
            <w:r w:rsidR="00E2294A">
              <w:rPr>
                <w:rFonts w:ascii="Tahoma" w:hAnsi="Tahoma" w:cs="Tahoma"/>
                <w:b w:val="0"/>
                <w:sz w:val="20"/>
              </w:rPr>
              <w:t>dobierać narzędzia zarządzania ryzykiem do sytuacji przedsiębiorstwa</w:t>
            </w:r>
            <w:r>
              <w:rPr>
                <w:rFonts w:ascii="Tahoma" w:hAnsi="Tahoma" w:cs="Tahoma"/>
                <w:b w:val="0"/>
                <w:sz w:val="20"/>
              </w:rPr>
              <w:t xml:space="preserve"> </w:t>
            </w:r>
          </w:p>
        </w:tc>
      </w:tr>
    </w:tbl>
    <w:p w14:paraId="0A177D50" w14:textId="77777777" w:rsidR="00242E2D" w:rsidRPr="00716687" w:rsidRDefault="00242E2D" w:rsidP="006E6720">
      <w:pPr>
        <w:pStyle w:val="Punktygwne"/>
        <w:spacing w:before="0" w:after="0"/>
        <w:rPr>
          <w:rFonts w:ascii="Tahoma" w:hAnsi="Tahoma" w:cs="Tahoma"/>
          <w:b w:val="0"/>
          <w:szCs w:val="24"/>
        </w:rPr>
      </w:pPr>
    </w:p>
    <w:p w14:paraId="422F254D" w14:textId="77777777" w:rsidR="008938C7" w:rsidRPr="00307065" w:rsidRDefault="005112DD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>Przedmiotowe e</w:t>
      </w:r>
      <w:r w:rsidR="008938C7" w:rsidRPr="00307065">
        <w:rPr>
          <w:rFonts w:ascii="Tahoma" w:hAnsi="Tahoma" w:cs="Tahoma"/>
        </w:rPr>
        <w:t xml:space="preserve">fekty </w:t>
      </w:r>
      <w:r w:rsidR="00582C6C">
        <w:rPr>
          <w:rFonts w:ascii="Tahoma" w:hAnsi="Tahoma" w:cs="Tahoma"/>
        </w:rPr>
        <w:t>uczenia się</w:t>
      </w:r>
      <w:r w:rsidR="008938C7" w:rsidRPr="00307065">
        <w:rPr>
          <w:rFonts w:ascii="Tahoma" w:hAnsi="Tahoma" w:cs="Tahoma"/>
        </w:rPr>
        <w:t>, z podziałem na wiedzę, umiejętności i kompetencje</w:t>
      </w:r>
      <w:r w:rsidR="00790329" w:rsidRPr="00307065">
        <w:rPr>
          <w:rFonts w:ascii="Tahoma" w:hAnsi="Tahoma" w:cs="Tahoma"/>
        </w:rPr>
        <w:t>, wraz z</w:t>
      </w:r>
      <w:r w:rsidR="00307065">
        <w:rPr>
          <w:rFonts w:ascii="Tahoma" w:hAnsi="Tahoma" w:cs="Tahoma"/>
        </w:rPr>
        <w:t> </w:t>
      </w:r>
      <w:r w:rsidR="008938C7" w:rsidRPr="00307065">
        <w:rPr>
          <w:rFonts w:ascii="Tahoma" w:hAnsi="Tahoma" w:cs="Tahoma"/>
        </w:rPr>
        <w:t xml:space="preserve">odniesieniem do efektów </w:t>
      </w:r>
      <w:r w:rsidR="00582C6C">
        <w:rPr>
          <w:rFonts w:ascii="Tahoma" w:hAnsi="Tahoma" w:cs="Tahoma"/>
        </w:rPr>
        <w:t>uczenia się</w:t>
      </w:r>
      <w:r w:rsidR="00582C6C" w:rsidRPr="0001795B">
        <w:rPr>
          <w:rFonts w:ascii="Tahoma" w:hAnsi="Tahoma" w:cs="Tahoma"/>
        </w:rPr>
        <w:t xml:space="preserve"> </w:t>
      </w:r>
      <w:r w:rsidR="008938C7" w:rsidRPr="00307065">
        <w:rPr>
          <w:rFonts w:ascii="Tahoma" w:hAnsi="Tahoma" w:cs="Tahoma"/>
        </w:rPr>
        <w:t xml:space="preserve">dla </w:t>
      </w:r>
      <w:r w:rsidR="00F00795" w:rsidRPr="00307065">
        <w:rPr>
          <w:rFonts w:ascii="Tahoma" w:hAnsi="Tahoma" w:cs="Tahoma"/>
        </w:rPr>
        <w:t xml:space="preserve">kierunku i </w:t>
      </w:r>
      <w:r w:rsidR="008938C7" w:rsidRPr="00307065">
        <w:rPr>
          <w:rFonts w:ascii="Tahoma" w:hAnsi="Tahoma" w:cs="Tahoma"/>
        </w:rPr>
        <w:t>obszaru (obszarów)</w:t>
      </w:r>
    </w:p>
    <w:tbl>
      <w:tblPr>
        <w:tblW w:w="9718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51"/>
        <w:gridCol w:w="6814"/>
        <w:gridCol w:w="2053"/>
      </w:tblGrid>
      <w:tr w:rsidR="00343CD8" w:rsidRPr="0001795B" w14:paraId="063DDA06" w14:textId="77777777" w:rsidTr="00716687">
        <w:trPr>
          <w:cantSplit/>
          <w:trHeight w:val="734"/>
          <w:jc w:val="right"/>
        </w:trPr>
        <w:tc>
          <w:tcPr>
            <w:tcW w:w="851" w:type="dxa"/>
            <w:vAlign w:val="center"/>
          </w:tcPr>
          <w:p w14:paraId="25B6E081" w14:textId="77777777" w:rsidR="00343CD8" w:rsidRPr="0001795B" w:rsidRDefault="00343CD8" w:rsidP="00242E2D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Lp.</w:t>
            </w:r>
          </w:p>
        </w:tc>
        <w:tc>
          <w:tcPr>
            <w:tcW w:w="6814" w:type="dxa"/>
            <w:vAlign w:val="center"/>
          </w:tcPr>
          <w:p w14:paraId="73CF6D0F" w14:textId="77777777" w:rsidR="00343CD8" w:rsidRPr="0001795B" w:rsidRDefault="00343CD8" w:rsidP="00242E2D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Opis </w:t>
            </w:r>
            <w:r>
              <w:rPr>
                <w:rFonts w:ascii="Tahoma" w:hAnsi="Tahoma" w:cs="Tahoma"/>
              </w:rPr>
              <w:t xml:space="preserve">przedmiotowych </w:t>
            </w:r>
            <w:r w:rsidRPr="0001795B">
              <w:rPr>
                <w:rFonts w:ascii="Tahoma" w:hAnsi="Tahoma" w:cs="Tahoma"/>
              </w:rPr>
              <w:t xml:space="preserve">efektów </w:t>
            </w:r>
            <w:r w:rsidR="00582C6C">
              <w:rPr>
                <w:rFonts w:ascii="Tahoma" w:hAnsi="Tahoma" w:cs="Tahoma"/>
              </w:rPr>
              <w:t>uczenia się</w:t>
            </w:r>
          </w:p>
        </w:tc>
        <w:tc>
          <w:tcPr>
            <w:tcW w:w="2053" w:type="dxa"/>
            <w:vAlign w:val="center"/>
          </w:tcPr>
          <w:p w14:paraId="7797BB20" w14:textId="77777777" w:rsidR="00343CD8" w:rsidRPr="0001795B" w:rsidRDefault="00343CD8" w:rsidP="00242E2D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Odniesienie do efektów</w:t>
            </w:r>
            <w:r>
              <w:rPr>
                <w:rFonts w:ascii="Tahoma" w:hAnsi="Tahoma" w:cs="Tahoma"/>
              </w:rPr>
              <w:t xml:space="preserve"> </w:t>
            </w:r>
            <w:r w:rsidR="00582C6C">
              <w:rPr>
                <w:rFonts w:ascii="Tahoma" w:hAnsi="Tahoma" w:cs="Tahoma"/>
              </w:rPr>
              <w:t>uczenia się</w:t>
            </w:r>
          </w:p>
          <w:p w14:paraId="12F2C35F" w14:textId="77777777" w:rsidR="00343CD8" w:rsidRPr="0001795B" w:rsidRDefault="00343CD8" w:rsidP="00242E2D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dla kierunku</w:t>
            </w:r>
          </w:p>
        </w:tc>
      </w:tr>
      <w:tr w:rsidR="00343CD8" w:rsidRPr="0001795B" w14:paraId="29DEA2C0" w14:textId="77777777" w:rsidTr="00343CD8">
        <w:trPr>
          <w:trHeight w:val="227"/>
          <w:jc w:val="right"/>
        </w:trPr>
        <w:tc>
          <w:tcPr>
            <w:tcW w:w="9718" w:type="dxa"/>
            <w:gridSpan w:val="3"/>
            <w:vAlign w:val="center"/>
          </w:tcPr>
          <w:p w14:paraId="0DE1C8BD" w14:textId="77777777" w:rsidR="00343CD8" w:rsidRPr="0001795B" w:rsidRDefault="00343CD8" w:rsidP="00242E2D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 zaliczeniu przedmiotu student w zakresie </w:t>
            </w:r>
            <w:r w:rsidRPr="0001795B">
              <w:rPr>
                <w:rFonts w:ascii="Tahoma" w:hAnsi="Tahoma" w:cs="Tahoma"/>
                <w:b/>
                <w:smallCaps/>
              </w:rPr>
              <w:t>umiejętności</w:t>
            </w:r>
            <w:r w:rsidRPr="0001795B">
              <w:rPr>
                <w:rFonts w:ascii="Tahoma" w:hAnsi="Tahoma" w:cs="Tahoma"/>
              </w:rPr>
              <w:t xml:space="preserve"> potrafi</w:t>
            </w:r>
          </w:p>
        </w:tc>
      </w:tr>
      <w:tr w:rsidR="00343CD8" w:rsidRPr="0001795B" w14:paraId="1590AE30" w14:textId="77777777" w:rsidTr="00716687">
        <w:trPr>
          <w:trHeight w:val="227"/>
          <w:jc w:val="right"/>
        </w:trPr>
        <w:tc>
          <w:tcPr>
            <w:tcW w:w="851" w:type="dxa"/>
            <w:vAlign w:val="center"/>
          </w:tcPr>
          <w:p w14:paraId="5D165A0B" w14:textId="77777777" w:rsidR="00343CD8" w:rsidRPr="00D13D03" w:rsidRDefault="00343CD8" w:rsidP="00242E2D">
            <w:pPr>
              <w:pStyle w:val="centralniewrubryce"/>
              <w:spacing w:before="0" w:after="0"/>
              <w:jc w:val="left"/>
              <w:rPr>
                <w:rFonts w:ascii="Tahoma" w:hAnsi="Tahoma" w:cs="Tahoma"/>
              </w:rPr>
            </w:pPr>
            <w:r w:rsidRPr="00D13D03">
              <w:rPr>
                <w:rFonts w:ascii="Tahoma" w:hAnsi="Tahoma" w:cs="Tahoma"/>
              </w:rPr>
              <w:t>P_U01</w:t>
            </w:r>
          </w:p>
        </w:tc>
        <w:tc>
          <w:tcPr>
            <w:tcW w:w="6814" w:type="dxa"/>
            <w:vAlign w:val="center"/>
          </w:tcPr>
          <w:p w14:paraId="3D893DF9" w14:textId="77777777" w:rsidR="00343CD8" w:rsidRPr="00D13D03" w:rsidRDefault="00032F65" w:rsidP="008F1551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D13D03">
              <w:rPr>
                <w:rFonts w:ascii="Tahoma" w:hAnsi="Tahoma" w:cs="Tahoma"/>
              </w:rPr>
              <w:t xml:space="preserve">wykorzystać wiedzę teoretyczną z dyscypliny nauki o zarządzaniu oraz dyscyplin: ekonomia, finanse, prawo i nauki o polityce publicznej do identyfikowania, analizowania i interpretowania przyczyn oraz przebiegu procesów i zjawisk ekonomicznych i finansowych </w:t>
            </w:r>
          </w:p>
        </w:tc>
        <w:tc>
          <w:tcPr>
            <w:tcW w:w="2053" w:type="dxa"/>
            <w:vAlign w:val="center"/>
          </w:tcPr>
          <w:p w14:paraId="551B5B76" w14:textId="77777777" w:rsidR="00343CD8" w:rsidRPr="00D13D03" w:rsidRDefault="00343CD8" w:rsidP="00B8444D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D13D03">
              <w:rPr>
                <w:rFonts w:ascii="Tahoma" w:hAnsi="Tahoma" w:cs="Tahoma"/>
              </w:rPr>
              <w:t>K_U0</w:t>
            </w:r>
            <w:r w:rsidR="00032F65" w:rsidRPr="00D13D03">
              <w:rPr>
                <w:rFonts w:ascii="Tahoma" w:hAnsi="Tahoma" w:cs="Tahoma"/>
              </w:rPr>
              <w:t>1</w:t>
            </w:r>
          </w:p>
        </w:tc>
      </w:tr>
      <w:tr w:rsidR="00CA1CAA" w:rsidRPr="0001795B" w14:paraId="76065F2A" w14:textId="77777777" w:rsidTr="00716687">
        <w:trPr>
          <w:trHeight w:val="227"/>
          <w:jc w:val="right"/>
        </w:trPr>
        <w:tc>
          <w:tcPr>
            <w:tcW w:w="851" w:type="dxa"/>
            <w:vAlign w:val="center"/>
          </w:tcPr>
          <w:p w14:paraId="6A7725A0" w14:textId="77777777" w:rsidR="00CA1CAA" w:rsidRPr="00D13D03" w:rsidRDefault="00CA1CAA" w:rsidP="00242E2D">
            <w:pPr>
              <w:pStyle w:val="centralniewrubryce"/>
              <w:spacing w:before="0" w:after="0"/>
              <w:jc w:val="left"/>
              <w:rPr>
                <w:rFonts w:ascii="Tahoma" w:hAnsi="Tahoma" w:cs="Tahoma"/>
              </w:rPr>
            </w:pPr>
            <w:r w:rsidRPr="00D13D03">
              <w:rPr>
                <w:rFonts w:ascii="Tahoma" w:hAnsi="Tahoma" w:cs="Tahoma"/>
              </w:rPr>
              <w:t>P_U02</w:t>
            </w:r>
          </w:p>
        </w:tc>
        <w:tc>
          <w:tcPr>
            <w:tcW w:w="6814" w:type="dxa"/>
            <w:vAlign w:val="center"/>
          </w:tcPr>
          <w:p w14:paraId="77EB622F" w14:textId="77777777" w:rsidR="00CA1CAA" w:rsidRPr="00D13D03" w:rsidRDefault="00032F65" w:rsidP="008F1551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D13D03">
              <w:rPr>
                <w:rFonts w:ascii="Tahoma" w:hAnsi="Tahoma" w:cs="Tahoma"/>
              </w:rPr>
              <w:t>dobierać oraz stosować właściwe metody i narzędzia, w celu generowania rozwiązań problemów pojawiających się w zarządzaniu organizacją oraz prognozować przebieg ich rozwiązywania i przewidywać skutki planowanych działań</w:t>
            </w:r>
          </w:p>
        </w:tc>
        <w:tc>
          <w:tcPr>
            <w:tcW w:w="2053" w:type="dxa"/>
            <w:vAlign w:val="center"/>
          </w:tcPr>
          <w:p w14:paraId="1C2296F8" w14:textId="77777777" w:rsidR="00CA1CAA" w:rsidRPr="00D13D03" w:rsidRDefault="00CA1CAA" w:rsidP="00B8444D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D13D03">
              <w:rPr>
                <w:rFonts w:ascii="Tahoma" w:hAnsi="Tahoma" w:cs="Tahoma"/>
              </w:rPr>
              <w:t>K_U0</w:t>
            </w:r>
            <w:r w:rsidR="00032F65" w:rsidRPr="00D13D03">
              <w:rPr>
                <w:rFonts w:ascii="Tahoma" w:hAnsi="Tahoma" w:cs="Tahoma"/>
              </w:rPr>
              <w:t>4</w:t>
            </w:r>
          </w:p>
        </w:tc>
      </w:tr>
    </w:tbl>
    <w:p w14:paraId="6D7DBB80" w14:textId="77777777" w:rsidR="001D73E7" w:rsidRDefault="001D73E7" w:rsidP="0001795B">
      <w:pPr>
        <w:pStyle w:val="BodyText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0B8F1769" w14:textId="77777777" w:rsidR="0035344F" w:rsidRPr="00307065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 xml:space="preserve">Formy zajęć dydaktycznych </w:t>
      </w:r>
      <w:r w:rsidR="004D72D9" w:rsidRPr="00307065">
        <w:rPr>
          <w:rFonts w:ascii="Tahoma" w:hAnsi="Tahoma" w:cs="Tahoma"/>
        </w:rPr>
        <w:t>oraz</w:t>
      </w:r>
      <w:r w:rsidRPr="00307065">
        <w:rPr>
          <w:rFonts w:ascii="Tahoma" w:hAnsi="Tahoma" w:cs="Tahoma"/>
        </w:rPr>
        <w:t xml:space="preserve"> wymiar </w:t>
      </w:r>
      <w:r w:rsidR="004D72D9" w:rsidRPr="00307065">
        <w:rPr>
          <w:rFonts w:ascii="Tahoma" w:hAnsi="Tahoma" w:cs="Tahoma"/>
        </w:rPr>
        <w:t>godzin i punktów ECTS</w:t>
      </w:r>
    </w:p>
    <w:p w14:paraId="0B81DF01" w14:textId="77777777" w:rsidR="0035344F" w:rsidRPr="00F53F75" w:rsidRDefault="0035344F" w:rsidP="0001795B">
      <w:pPr>
        <w:pStyle w:val="Podpunkty"/>
        <w:ind w:left="0"/>
        <w:rPr>
          <w:rFonts w:ascii="Tahoma" w:hAnsi="Tahoma" w:cs="Tahoma"/>
          <w:b w:val="0"/>
          <w:sz w:val="16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02"/>
        <w:gridCol w:w="1201"/>
        <w:gridCol w:w="1205"/>
        <w:gridCol w:w="1200"/>
        <w:gridCol w:w="1204"/>
        <w:gridCol w:w="1201"/>
        <w:gridCol w:w="1204"/>
        <w:gridCol w:w="1211"/>
      </w:tblGrid>
      <w:tr w:rsidR="009C381A" w:rsidRPr="0001795B" w14:paraId="23C588FA" w14:textId="77777777" w:rsidTr="001D11B9">
        <w:tc>
          <w:tcPr>
            <w:tcW w:w="9628" w:type="dxa"/>
            <w:gridSpan w:val="8"/>
            <w:vAlign w:val="center"/>
          </w:tcPr>
          <w:p w14:paraId="1054E443" w14:textId="77777777" w:rsidR="009C381A" w:rsidRPr="0001795B" w:rsidRDefault="009C381A" w:rsidP="005D059A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Studia stacjonarne </w:t>
            </w:r>
          </w:p>
        </w:tc>
      </w:tr>
      <w:tr w:rsidR="009C381A" w:rsidRPr="0001795B" w14:paraId="14F66FFD" w14:textId="77777777" w:rsidTr="001D11B9">
        <w:tc>
          <w:tcPr>
            <w:tcW w:w="1202" w:type="dxa"/>
            <w:vAlign w:val="center"/>
          </w:tcPr>
          <w:p w14:paraId="6C249FDB" w14:textId="77777777" w:rsidR="009C381A" w:rsidRPr="0001795B" w:rsidRDefault="009C381A" w:rsidP="005D059A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W</w:t>
            </w:r>
          </w:p>
        </w:tc>
        <w:tc>
          <w:tcPr>
            <w:tcW w:w="1201" w:type="dxa"/>
            <w:vAlign w:val="center"/>
          </w:tcPr>
          <w:p w14:paraId="541587DF" w14:textId="77777777" w:rsidR="009C381A" w:rsidRPr="0001795B" w:rsidRDefault="009C381A" w:rsidP="005D059A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</w:t>
            </w:r>
          </w:p>
        </w:tc>
        <w:tc>
          <w:tcPr>
            <w:tcW w:w="1205" w:type="dxa"/>
            <w:vAlign w:val="center"/>
          </w:tcPr>
          <w:p w14:paraId="590A64D4" w14:textId="77777777" w:rsidR="009C381A" w:rsidRPr="0001795B" w:rsidRDefault="009C381A" w:rsidP="005D059A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1795B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00" w:type="dxa"/>
            <w:vAlign w:val="center"/>
          </w:tcPr>
          <w:p w14:paraId="7ECB0BA7" w14:textId="77777777" w:rsidR="009C381A" w:rsidRPr="0001795B" w:rsidRDefault="009C381A" w:rsidP="005D059A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L</w:t>
            </w:r>
          </w:p>
        </w:tc>
        <w:tc>
          <w:tcPr>
            <w:tcW w:w="1204" w:type="dxa"/>
            <w:vAlign w:val="center"/>
          </w:tcPr>
          <w:p w14:paraId="4E8B026C" w14:textId="77777777" w:rsidR="009C381A" w:rsidRPr="0001795B" w:rsidRDefault="009C381A" w:rsidP="005D059A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ZP</w:t>
            </w:r>
          </w:p>
        </w:tc>
        <w:tc>
          <w:tcPr>
            <w:tcW w:w="1201" w:type="dxa"/>
            <w:vAlign w:val="center"/>
          </w:tcPr>
          <w:p w14:paraId="45E8D3B5" w14:textId="77777777" w:rsidR="009C381A" w:rsidRPr="0001795B" w:rsidRDefault="009C381A" w:rsidP="005D059A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</w:t>
            </w:r>
          </w:p>
        </w:tc>
        <w:tc>
          <w:tcPr>
            <w:tcW w:w="1204" w:type="dxa"/>
            <w:vAlign w:val="center"/>
          </w:tcPr>
          <w:p w14:paraId="100EA4DE" w14:textId="77777777" w:rsidR="009C381A" w:rsidRPr="0001795B" w:rsidRDefault="009C381A" w:rsidP="005D059A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1795B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11" w:type="dxa"/>
            <w:vAlign w:val="center"/>
          </w:tcPr>
          <w:p w14:paraId="1CD79186" w14:textId="77777777" w:rsidR="009C381A" w:rsidRPr="0001795B" w:rsidRDefault="009C381A" w:rsidP="005D059A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ECTS</w:t>
            </w:r>
          </w:p>
        </w:tc>
      </w:tr>
      <w:tr w:rsidR="009C381A" w:rsidRPr="0001795B" w14:paraId="647F2C67" w14:textId="77777777" w:rsidTr="001D11B9">
        <w:tc>
          <w:tcPr>
            <w:tcW w:w="1202" w:type="dxa"/>
            <w:vAlign w:val="center"/>
          </w:tcPr>
          <w:p w14:paraId="4D32FA20" w14:textId="77777777" w:rsidR="009C381A" w:rsidRPr="0001795B" w:rsidRDefault="009C381A" w:rsidP="005D059A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01" w:type="dxa"/>
            <w:vAlign w:val="center"/>
          </w:tcPr>
          <w:p w14:paraId="37B286D3" w14:textId="77777777" w:rsidR="009C381A" w:rsidRPr="0001795B" w:rsidRDefault="009C381A" w:rsidP="005D059A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05" w:type="dxa"/>
            <w:vAlign w:val="center"/>
          </w:tcPr>
          <w:p w14:paraId="56EB2764" w14:textId="77777777" w:rsidR="009C381A" w:rsidRPr="0001795B" w:rsidRDefault="00582C6C" w:rsidP="005D059A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</w:t>
            </w:r>
            <w:r w:rsidR="001D11B9">
              <w:rPr>
                <w:rFonts w:ascii="Tahoma" w:hAnsi="Tahoma" w:cs="Tahoma"/>
              </w:rPr>
              <w:t>5</w:t>
            </w:r>
          </w:p>
        </w:tc>
        <w:tc>
          <w:tcPr>
            <w:tcW w:w="1200" w:type="dxa"/>
            <w:vAlign w:val="center"/>
          </w:tcPr>
          <w:p w14:paraId="1652FFE5" w14:textId="77777777" w:rsidR="009C381A" w:rsidRPr="0001795B" w:rsidRDefault="009C381A" w:rsidP="005D059A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04" w:type="dxa"/>
            <w:vAlign w:val="center"/>
          </w:tcPr>
          <w:p w14:paraId="092FC27F" w14:textId="77777777" w:rsidR="009C381A" w:rsidRPr="0001795B" w:rsidRDefault="009C381A" w:rsidP="005D059A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01" w:type="dxa"/>
            <w:vAlign w:val="center"/>
          </w:tcPr>
          <w:p w14:paraId="08452E7F" w14:textId="77777777" w:rsidR="009C381A" w:rsidRPr="0001795B" w:rsidRDefault="001D11B9" w:rsidP="005D059A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10</w:t>
            </w:r>
          </w:p>
        </w:tc>
        <w:tc>
          <w:tcPr>
            <w:tcW w:w="1204" w:type="dxa"/>
            <w:vAlign w:val="center"/>
          </w:tcPr>
          <w:p w14:paraId="611585FE" w14:textId="77777777" w:rsidR="009C381A" w:rsidRPr="0001795B" w:rsidRDefault="009C381A" w:rsidP="005D059A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11" w:type="dxa"/>
            <w:vAlign w:val="center"/>
          </w:tcPr>
          <w:p w14:paraId="11C24289" w14:textId="77777777" w:rsidR="009C381A" w:rsidRPr="0001795B" w:rsidRDefault="001D11B9" w:rsidP="005D059A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</w:t>
            </w:r>
          </w:p>
        </w:tc>
      </w:tr>
    </w:tbl>
    <w:p w14:paraId="7DD752D1" w14:textId="77777777" w:rsidR="001D11B9" w:rsidRDefault="001D11B9" w:rsidP="001D11B9">
      <w:pPr>
        <w:pStyle w:val="Podpunkty"/>
        <w:ind w:left="0"/>
        <w:rPr>
          <w:rFonts w:ascii="Tahoma" w:hAnsi="Tahoma" w:cs="Tahoma"/>
        </w:rPr>
      </w:pPr>
    </w:p>
    <w:p w14:paraId="48910F3D" w14:textId="77777777" w:rsidR="001D11B9" w:rsidRDefault="001D11B9" w:rsidP="001D11B9">
      <w:pPr>
        <w:pStyle w:val="Podpunkty"/>
        <w:ind w:left="0"/>
        <w:rPr>
          <w:rFonts w:ascii="Tahoma" w:hAnsi="Tahoma" w:cs="Tahoma"/>
        </w:rPr>
      </w:pPr>
    </w:p>
    <w:p w14:paraId="000285FC" w14:textId="77777777" w:rsidR="001D11B9" w:rsidRDefault="001D11B9" w:rsidP="001D11B9">
      <w:pPr>
        <w:pStyle w:val="Podpunkty"/>
        <w:ind w:left="0"/>
        <w:rPr>
          <w:rFonts w:ascii="Tahoma" w:hAnsi="Tahoma" w:cs="Tahoma"/>
        </w:rPr>
      </w:pPr>
    </w:p>
    <w:p w14:paraId="7BDABA75" w14:textId="77777777" w:rsidR="001D11B9" w:rsidRDefault="001D11B9" w:rsidP="001D11B9">
      <w:pPr>
        <w:pStyle w:val="Podpunkty"/>
        <w:ind w:left="0"/>
        <w:rPr>
          <w:rFonts w:ascii="Tahoma" w:hAnsi="Tahoma" w:cs="Tahoma"/>
        </w:rPr>
      </w:pPr>
    </w:p>
    <w:p w14:paraId="11301744" w14:textId="77777777" w:rsidR="008938C7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lastRenderedPageBreak/>
        <w:t>Metody realizacji zajęć</w:t>
      </w:r>
      <w:r w:rsidR="006A46E0" w:rsidRPr="00307065">
        <w:rPr>
          <w:rFonts w:ascii="Tahoma" w:hAnsi="Tahoma" w:cs="Tahoma"/>
        </w:rPr>
        <w:t xml:space="preserve"> dydaktycznych</w:t>
      </w:r>
    </w:p>
    <w:p w14:paraId="7CF9373C" w14:textId="77777777" w:rsidR="009C381A" w:rsidRPr="00307065" w:rsidRDefault="009C381A" w:rsidP="009C381A">
      <w:pPr>
        <w:pStyle w:val="Podpunkty"/>
        <w:ind w:left="0"/>
        <w:rPr>
          <w:rFonts w:ascii="Tahoma" w:hAnsi="Tahoma" w:cs="Tahoma"/>
        </w:rPr>
      </w:pPr>
    </w:p>
    <w:tbl>
      <w:tblPr>
        <w:tblStyle w:val="TableGrid"/>
        <w:tblW w:w="0" w:type="auto"/>
        <w:tblInd w:w="-34" w:type="dxa"/>
        <w:tblLook w:val="04A0" w:firstRow="1" w:lastRow="0" w:firstColumn="1" w:lastColumn="0" w:noHBand="0" w:noVBand="1"/>
      </w:tblPr>
      <w:tblGrid>
        <w:gridCol w:w="2108"/>
        <w:gridCol w:w="7554"/>
      </w:tblGrid>
      <w:tr w:rsidR="009C381A" w:rsidRPr="0001795B" w14:paraId="5DB83214" w14:textId="77777777" w:rsidTr="005D059A">
        <w:tc>
          <w:tcPr>
            <w:tcW w:w="2127" w:type="dxa"/>
            <w:vAlign w:val="center"/>
          </w:tcPr>
          <w:p w14:paraId="7FC8E716" w14:textId="77777777" w:rsidR="009C381A" w:rsidRPr="0001795B" w:rsidRDefault="009C381A" w:rsidP="005D059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14:paraId="59564594" w14:textId="77777777" w:rsidR="009C381A" w:rsidRPr="0001795B" w:rsidRDefault="009C381A" w:rsidP="005D059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Metoda realizacji</w:t>
            </w:r>
          </w:p>
        </w:tc>
      </w:tr>
      <w:tr w:rsidR="009C381A" w:rsidRPr="0001795B" w14:paraId="6B1A53A4" w14:textId="77777777" w:rsidTr="005D059A">
        <w:tc>
          <w:tcPr>
            <w:tcW w:w="2127" w:type="dxa"/>
            <w:vAlign w:val="center"/>
          </w:tcPr>
          <w:p w14:paraId="7E661802" w14:textId="77777777" w:rsidR="009C381A" w:rsidRPr="0001795B" w:rsidRDefault="009C381A" w:rsidP="005D059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1795B">
              <w:rPr>
                <w:rFonts w:ascii="Tahoma" w:hAnsi="Tahoma" w:cs="Tahoma"/>
                <w:b w:val="0"/>
              </w:rPr>
              <w:t>Ćwiczenia</w:t>
            </w:r>
          </w:p>
        </w:tc>
        <w:tc>
          <w:tcPr>
            <w:tcW w:w="7654" w:type="dxa"/>
            <w:vAlign w:val="center"/>
          </w:tcPr>
          <w:p w14:paraId="2DB3F066" w14:textId="77777777" w:rsidR="00737B27" w:rsidRPr="0001795B" w:rsidRDefault="00737B27" w:rsidP="00E2294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24DEB">
              <w:rPr>
                <w:rFonts w:ascii="Tahoma" w:hAnsi="Tahoma" w:cs="Tahoma"/>
                <w:b w:val="0"/>
              </w:rPr>
              <w:t>Ćwiczenia do przedmiotu prowadzone będą z wykorzystaniem szeregu różnorodnych metod aktywizujących (zadań, studiów przypadków) przy wykorzystaniu różnorodnych źródeł wiedzy (danych statystycznych, pozycji literaturowych, raportów i opracowań oraz serwisów internetowych). Studenci w trakcie zajęć ćwiczeniowych koncentrują się na rozwiązywaniu powierzonych im zadań (autonomicznie, bądź w grupach roboczych), a następnie dyskutują i uzasadniają otrzymane wyniki. Wykładowca pełni rolę mentora i przewodnika w zakresie analizowanych treści i poruszanych zagadnień, wskazuje na przykładowe rozwiązania, naprowadza i podpowiada sposób postępowania w związku z rozstrzyganiem konkretnych problemów, a także koryguje ewentualne błędy.</w:t>
            </w:r>
          </w:p>
        </w:tc>
      </w:tr>
    </w:tbl>
    <w:p w14:paraId="6C07AB91" w14:textId="77777777" w:rsidR="000C41C8" w:rsidRPr="00D465B9" w:rsidRDefault="000C41C8" w:rsidP="0001795B">
      <w:pPr>
        <w:pStyle w:val="BodyText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7D4DD694" w14:textId="77777777" w:rsidR="008938C7" w:rsidRPr="00D465B9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 xml:space="preserve">Treści kształcenia </w:t>
      </w:r>
      <w:r w:rsidRPr="00D465B9">
        <w:rPr>
          <w:rFonts w:ascii="Tahoma" w:hAnsi="Tahoma" w:cs="Tahoma"/>
          <w:b w:val="0"/>
          <w:sz w:val="20"/>
        </w:rPr>
        <w:t>(oddzielnie dla każdej formy zajęć)</w:t>
      </w:r>
    </w:p>
    <w:p w14:paraId="2E2DE42D" w14:textId="77777777" w:rsidR="00D465B9" w:rsidRPr="00F53F75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3197684B" w14:textId="77777777" w:rsidR="009C381A" w:rsidRPr="00F53F75" w:rsidRDefault="009C381A" w:rsidP="009C381A">
      <w:pPr>
        <w:pStyle w:val="Podpunkty"/>
        <w:ind w:left="0"/>
        <w:rPr>
          <w:rFonts w:ascii="Tahoma" w:hAnsi="Tahoma" w:cs="Tahoma"/>
          <w:b w:val="0"/>
          <w:sz w:val="12"/>
        </w:rPr>
      </w:pPr>
      <w:r w:rsidRPr="00D465B9">
        <w:rPr>
          <w:rFonts w:ascii="Tahoma" w:hAnsi="Tahoma" w:cs="Tahoma"/>
          <w:smallCaps/>
        </w:rPr>
        <w:t>Ćwiczenia</w:t>
      </w:r>
    </w:p>
    <w:tbl>
      <w:tblPr>
        <w:tblpPr w:leftFromText="141" w:rightFromText="141" w:vertAnchor="text" w:horzAnchor="margin" w:tblpY="368"/>
        <w:tblW w:w="9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141"/>
      </w:tblGrid>
      <w:tr w:rsidR="009C381A" w:rsidRPr="0001795B" w14:paraId="5AB78DFE" w14:textId="77777777" w:rsidTr="005D059A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14:paraId="1888C5D6" w14:textId="77777777" w:rsidR="009C381A" w:rsidRPr="0001795B" w:rsidRDefault="009C381A" w:rsidP="005D059A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141" w:type="dxa"/>
            <w:vMerge w:val="restart"/>
            <w:vAlign w:val="center"/>
          </w:tcPr>
          <w:p w14:paraId="521A6C3F" w14:textId="77777777" w:rsidR="009C381A" w:rsidRPr="0001795B" w:rsidRDefault="009C381A" w:rsidP="005D059A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Treści kształcenia realizowane w ramach ćwiczeń</w:t>
            </w:r>
          </w:p>
        </w:tc>
      </w:tr>
      <w:tr w:rsidR="009C381A" w:rsidRPr="0001795B" w14:paraId="003C90E8" w14:textId="77777777" w:rsidTr="005D059A">
        <w:trPr>
          <w:cantSplit/>
          <w:trHeight w:val="241"/>
        </w:trPr>
        <w:tc>
          <w:tcPr>
            <w:tcW w:w="568" w:type="dxa"/>
            <w:vMerge/>
            <w:vAlign w:val="center"/>
          </w:tcPr>
          <w:p w14:paraId="4ECF32B2" w14:textId="77777777" w:rsidR="009C381A" w:rsidRPr="0001795B" w:rsidRDefault="009C381A" w:rsidP="005D059A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141" w:type="dxa"/>
            <w:vMerge/>
            <w:vAlign w:val="center"/>
          </w:tcPr>
          <w:p w14:paraId="7DD8C64E" w14:textId="77777777" w:rsidR="009C381A" w:rsidRPr="0001795B" w:rsidRDefault="009C381A" w:rsidP="005D059A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9C381A" w:rsidRPr="0001795B" w14:paraId="6CFB97AB" w14:textId="77777777" w:rsidTr="005D059A">
        <w:tc>
          <w:tcPr>
            <w:tcW w:w="568" w:type="dxa"/>
            <w:vAlign w:val="center"/>
          </w:tcPr>
          <w:p w14:paraId="2E8FBD6B" w14:textId="77777777" w:rsidR="009C381A" w:rsidRPr="0001795B" w:rsidRDefault="009C381A" w:rsidP="005D059A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b w:val="0"/>
                <w:smallCaps w:val="0"/>
                <w:szCs w:val="20"/>
              </w:rPr>
              <w:t>Cw1</w:t>
            </w:r>
          </w:p>
        </w:tc>
        <w:tc>
          <w:tcPr>
            <w:tcW w:w="9141" w:type="dxa"/>
            <w:vAlign w:val="center"/>
          </w:tcPr>
          <w:p w14:paraId="5B6280FF" w14:textId="77777777" w:rsidR="009C381A" w:rsidRPr="00F82D6C" w:rsidRDefault="00032F65" w:rsidP="00F14D90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Koncepcja ryzyka i proces zarzadzania ryzykiem</w:t>
            </w:r>
          </w:p>
        </w:tc>
      </w:tr>
      <w:tr w:rsidR="00032F65" w:rsidRPr="008A1255" w14:paraId="09283132" w14:textId="77777777" w:rsidTr="005D059A">
        <w:tc>
          <w:tcPr>
            <w:tcW w:w="568" w:type="dxa"/>
            <w:vAlign w:val="center"/>
          </w:tcPr>
          <w:p w14:paraId="0AF65D95" w14:textId="77777777" w:rsidR="00032F65" w:rsidRPr="0001795B" w:rsidRDefault="00032F65" w:rsidP="00032F65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b w:val="0"/>
                <w:smallCaps w:val="0"/>
                <w:szCs w:val="20"/>
              </w:rPr>
              <w:t>Cw2</w:t>
            </w:r>
          </w:p>
        </w:tc>
        <w:tc>
          <w:tcPr>
            <w:tcW w:w="9141" w:type="dxa"/>
            <w:vAlign w:val="center"/>
          </w:tcPr>
          <w:p w14:paraId="2870C451" w14:textId="77777777" w:rsidR="00032F65" w:rsidRPr="008A1255" w:rsidRDefault="00032F65" w:rsidP="00032F65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Rodzaje ryzyka finansowego</w:t>
            </w:r>
          </w:p>
        </w:tc>
      </w:tr>
      <w:tr w:rsidR="00032F65" w:rsidRPr="0001795B" w14:paraId="323301BA" w14:textId="77777777" w:rsidTr="005D059A">
        <w:tc>
          <w:tcPr>
            <w:tcW w:w="568" w:type="dxa"/>
            <w:vAlign w:val="center"/>
          </w:tcPr>
          <w:p w14:paraId="65F3EF81" w14:textId="77777777" w:rsidR="00032F65" w:rsidRPr="0001795B" w:rsidRDefault="00032F65" w:rsidP="00032F65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b w:val="0"/>
                <w:smallCaps w:val="0"/>
                <w:szCs w:val="20"/>
              </w:rPr>
              <w:t>Cw3</w:t>
            </w:r>
          </w:p>
        </w:tc>
        <w:tc>
          <w:tcPr>
            <w:tcW w:w="9141" w:type="dxa"/>
            <w:vAlign w:val="center"/>
          </w:tcPr>
          <w:p w14:paraId="5A38055F" w14:textId="77777777" w:rsidR="00032F65" w:rsidRDefault="00032F65" w:rsidP="00032F65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Metody pomiaru ryzyka</w:t>
            </w:r>
          </w:p>
        </w:tc>
      </w:tr>
      <w:tr w:rsidR="00032F65" w:rsidRPr="0001795B" w14:paraId="060657BC" w14:textId="77777777" w:rsidTr="005D059A">
        <w:tc>
          <w:tcPr>
            <w:tcW w:w="568" w:type="dxa"/>
            <w:vAlign w:val="center"/>
          </w:tcPr>
          <w:p w14:paraId="69D60BD8" w14:textId="77777777" w:rsidR="00032F65" w:rsidRPr="0001795B" w:rsidRDefault="00032F65" w:rsidP="00032F65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Cw4</w:t>
            </w:r>
          </w:p>
        </w:tc>
        <w:tc>
          <w:tcPr>
            <w:tcW w:w="9141" w:type="dxa"/>
            <w:vAlign w:val="center"/>
          </w:tcPr>
          <w:p w14:paraId="53913E0D" w14:textId="77777777" w:rsidR="00032F65" w:rsidRPr="00DA68AB" w:rsidRDefault="00032F65" w:rsidP="00032F65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Metody </w:t>
            </w:r>
            <w:r w:rsidRPr="008A1255">
              <w:rPr>
                <w:rFonts w:ascii="Tahoma" w:hAnsi="Tahoma" w:cs="Tahoma"/>
              </w:rPr>
              <w:t>zarządzania ryzykiem</w:t>
            </w:r>
          </w:p>
        </w:tc>
      </w:tr>
    </w:tbl>
    <w:p w14:paraId="3C608710" w14:textId="77777777" w:rsidR="009C381A" w:rsidRDefault="009C381A" w:rsidP="009C381A">
      <w:pPr>
        <w:pStyle w:val="Podpunkty"/>
        <w:ind w:left="0"/>
        <w:rPr>
          <w:rFonts w:ascii="Tahoma" w:hAnsi="Tahoma" w:cs="Tahoma"/>
          <w:smallCaps/>
        </w:rPr>
      </w:pPr>
      <w:r w:rsidRPr="00D465B9">
        <w:rPr>
          <w:rFonts w:ascii="Tahoma" w:hAnsi="Tahoma" w:cs="Tahoma"/>
          <w:smallCaps/>
        </w:rPr>
        <w:t xml:space="preserve"> </w:t>
      </w:r>
    </w:p>
    <w:p w14:paraId="5E2A3A64" w14:textId="77777777" w:rsidR="006560C6" w:rsidRPr="00816709" w:rsidRDefault="006560C6" w:rsidP="00D465B9">
      <w:pPr>
        <w:pStyle w:val="Podpunkty"/>
        <w:ind w:left="0"/>
        <w:rPr>
          <w:rFonts w:ascii="Tahoma" w:hAnsi="Tahoma" w:cs="Tahoma"/>
          <w:b w:val="0"/>
          <w:sz w:val="20"/>
        </w:rPr>
      </w:pPr>
    </w:p>
    <w:p w14:paraId="150EF668" w14:textId="77777777" w:rsidR="00426BA1" w:rsidRPr="00307065" w:rsidRDefault="00426BA1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8"/>
        </w:rPr>
      </w:pPr>
      <w:r w:rsidRPr="00307065">
        <w:rPr>
          <w:rFonts w:ascii="Tahoma" w:hAnsi="Tahoma" w:cs="Tahoma"/>
          <w:spacing w:val="-8"/>
        </w:rPr>
        <w:t xml:space="preserve">Korelacja pomiędzy efektami </w:t>
      </w:r>
      <w:r w:rsidR="00582C6C">
        <w:rPr>
          <w:rFonts w:ascii="Tahoma" w:hAnsi="Tahoma" w:cs="Tahoma"/>
        </w:rPr>
        <w:t>uczenia się</w:t>
      </w:r>
      <w:r w:rsidR="0005749C" w:rsidRPr="00307065">
        <w:rPr>
          <w:rFonts w:ascii="Tahoma" w:hAnsi="Tahoma" w:cs="Tahoma"/>
          <w:spacing w:val="-8"/>
        </w:rPr>
        <w:t xml:space="preserve">, </w:t>
      </w:r>
      <w:r w:rsidRPr="00307065">
        <w:rPr>
          <w:rFonts w:ascii="Tahoma" w:hAnsi="Tahoma" w:cs="Tahoma"/>
          <w:spacing w:val="-8"/>
        </w:rPr>
        <w:t>celami przedmiot</w:t>
      </w:r>
      <w:r w:rsidR="0005749C" w:rsidRPr="00307065">
        <w:rPr>
          <w:rFonts w:ascii="Tahoma" w:hAnsi="Tahoma" w:cs="Tahoma"/>
          <w:spacing w:val="-8"/>
        </w:rPr>
        <w:t>u</w:t>
      </w:r>
      <w:r w:rsidRPr="00307065">
        <w:rPr>
          <w:rFonts w:ascii="Tahoma" w:hAnsi="Tahoma" w:cs="Tahoma"/>
          <w:spacing w:val="-8"/>
        </w:rPr>
        <w:t>, a treściami kształcenia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0"/>
        <w:gridCol w:w="3221"/>
        <w:gridCol w:w="3221"/>
      </w:tblGrid>
      <w:tr w:rsidR="00F4304E" w:rsidRPr="0001795B" w14:paraId="5F2BDEC8" w14:textId="77777777" w:rsidTr="00032F65">
        <w:tc>
          <w:tcPr>
            <w:tcW w:w="3220" w:type="dxa"/>
          </w:tcPr>
          <w:p w14:paraId="7A0FB2B8" w14:textId="77777777" w:rsidR="00F4304E" w:rsidRPr="0036379E" w:rsidRDefault="00F4304E" w:rsidP="00582C6C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36379E">
              <w:rPr>
                <w:rFonts w:ascii="Tahoma" w:hAnsi="Tahoma" w:cs="Tahoma"/>
                <w:smallCaps w:val="0"/>
              </w:rPr>
              <w:t xml:space="preserve">Efekt </w:t>
            </w:r>
            <w:r w:rsidR="00582C6C">
              <w:rPr>
                <w:rFonts w:ascii="Tahoma" w:hAnsi="Tahoma" w:cs="Tahoma"/>
                <w:smallCaps w:val="0"/>
              </w:rPr>
              <w:t>uczenia się</w:t>
            </w:r>
          </w:p>
        </w:tc>
        <w:tc>
          <w:tcPr>
            <w:tcW w:w="3221" w:type="dxa"/>
          </w:tcPr>
          <w:p w14:paraId="47482CDD" w14:textId="77777777" w:rsidR="00F4304E" w:rsidRPr="0036379E" w:rsidRDefault="00426BA1" w:rsidP="0036379E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36379E">
              <w:rPr>
                <w:rFonts w:ascii="Tahoma" w:hAnsi="Tahoma" w:cs="Tahoma"/>
                <w:smallCaps w:val="0"/>
              </w:rPr>
              <w:t>Cele przedmiotu</w:t>
            </w:r>
          </w:p>
        </w:tc>
        <w:tc>
          <w:tcPr>
            <w:tcW w:w="3221" w:type="dxa"/>
          </w:tcPr>
          <w:p w14:paraId="36EDE30B" w14:textId="77777777" w:rsidR="00F4304E" w:rsidRPr="0036379E" w:rsidRDefault="00426BA1" w:rsidP="0036379E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36379E">
              <w:rPr>
                <w:rFonts w:ascii="Tahoma" w:hAnsi="Tahoma" w:cs="Tahoma"/>
                <w:smallCaps w:val="0"/>
              </w:rPr>
              <w:t>Treści kształcenia</w:t>
            </w:r>
          </w:p>
        </w:tc>
      </w:tr>
      <w:tr w:rsidR="00923195" w:rsidRPr="0001795B" w14:paraId="099ADFF7" w14:textId="77777777" w:rsidTr="00032F65">
        <w:tc>
          <w:tcPr>
            <w:tcW w:w="3220" w:type="dxa"/>
            <w:vAlign w:val="center"/>
          </w:tcPr>
          <w:p w14:paraId="310E8AEE" w14:textId="77777777" w:rsidR="00923195" w:rsidRPr="0036379E" w:rsidRDefault="00923195" w:rsidP="0036379E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36379E">
              <w:rPr>
                <w:rFonts w:ascii="Tahoma" w:hAnsi="Tahoma" w:cs="Tahoma"/>
              </w:rPr>
              <w:t>P_U01</w:t>
            </w:r>
          </w:p>
        </w:tc>
        <w:tc>
          <w:tcPr>
            <w:tcW w:w="3221" w:type="dxa"/>
            <w:vAlign w:val="center"/>
          </w:tcPr>
          <w:p w14:paraId="15F491FF" w14:textId="77777777" w:rsidR="00923195" w:rsidRPr="0036379E" w:rsidRDefault="0072336A" w:rsidP="0036379E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C1, C2</w:t>
            </w:r>
          </w:p>
        </w:tc>
        <w:tc>
          <w:tcPr>
            <w:tcW w:w="3221" w:type="dxa"/>
            <w:vAlign w:val="center"/>
          </w:tcPr>
          <w:p w14:paraId="6291ACB1" w14:textId="77777777" w:rsidR="00923195" w:rsidRDefault="00923195" w:rsidP="00B8444D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Cw1</w:t>
            </w:r>
            <w:r w:rsidR="0072336A">
              <w:rPr>
                <w:rFonts w:ascii="Tahoma" w:hAnsi="Tahoma" w:cs="Tahoma"/>
              </w:rPr>
              <w:t>-Cw</w:t>
            </w:r>
          </w:p>
        </w:tc>
      </w:tr>
      <w:tr w:rsidR="00032F65" w:rsidRPr="0001795B" w14:paraId="0EDF6BE9" w14:textId="77777777" w:rsidTr="00032F65">
        <w:tc>
          <w:tcPr>
            <w:tcW w:w="3220" w:type="dxa"/>
            <w:vAlign w:val="center"/>
          </w:tcPr>
          <w:p w14:paraId="158EBC28" w14:textId="77777777" w:rsidR="00032F65" w:rsidRPr="0036379E" w:rsidRDefault="00032F65" w:rsidP="00032F65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36379E">
              <w:rPr>
                <w:rFonts w:ascii="Tahoma" w:hAnsi="Tahoma" w:cs="Tahoma"/>
              </w:rPr>
              <w:t>P_U0</w:t>
            </w:r>
            <w:r>
              <w:rPr>
                <w:rFonts w:ascii="Tahoma" w:hAnsi="Tahoma" w:cs="Tahoma"/>
              </w:rPr>
              <w:t>2</w:t>
            </w:r>
          </w:p>
        </w:tc>
        <w:tc>
          <w:tcPr>
            <w:tcW w:w="3221" w:type="dxa"/>
            <w:vAlign w:val="center"/>
          </w:tcPr>
          <w:p w14:paraId="1FD51191" w14:textId="77777777" w:rsidR="00032F65" w:rsidRDefault="00032F65" w:rsidP="00032F65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C1, C2</w:t>
            </w:r>
          </w:p>
        </w:tc>
        <w:tc>
          <w:tcPr>
            <w:tcW w:w="3221" w:type="dxa"/>
            <w:vAlign w:val="center"/>
          </w:tcPr>
          <w:p w14:paraId="4C0FA2A5" w14:textId="77777777" w:rsidR="00032F65" w:rsidRDefault="00032F65" w:rsidP="00032F65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Cw1-Cw4</w:t>
            </w:r>
          </w:p>
        </w:tc>
      </w:tr>
    </w:tbl>
    <w:p w14:paraId="2C3B8690" w14:textId="77777777" w:rsidR="0092364D" w:rsidRPr="00816709" w:rsidRDefault="0092364D" w:rsidP="00307065">
      <w:pPr>
        <w:pStyle w:val="Podpunkty"/>
        <w:ind w:left="0"/>
        <w:rPr>
          <w:rFonts w:ascii="Tahoma" w:hAnsi="Tahoma" w:cs="Tahoma"/>
          <w:b w:val="0"/>
          <w:sz w:val="20"/>
        </w:rPr>
      </w:pPr>
    </w:p>
    <w:p w14:paraId="02A60FA4" w14:textId="77777777" w:rsidR="008938C7" w:rsidRPr="00C37717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 xml:space="preserve">Metody </w:t>
      </w:r>
      <w:r w:rsidR="00603431" w:rsidRPr="00307065">
        <w:rPr>
          <w:rFonts w:ascii="Tahoma" w:hAnsi="Tahoma" w:cs="Tahoma"/>
        </w:rPr>
        <w:t xml:space="preserve">weryfikacji efektów </w:t>
      </w:r>
      <w:r w:rsidR="00582C6C">
        <w:rPr>
          <w:rFonts w:ascii="Tahoma" w:hAnsi="Tahoma" w:cs="Tahoma"/>
        </w:rPr>
        <w:t>uczenia się</w:t>
      </w:r>
      <w:r w:rsidR="00582C6C" w:rsidRPr="0001795B">
        <w:rPr>
          <w:rFonts w:ascii="Tahoma" w:hAnsi="Tahoma" w:cs="Tahoma"/>
        </w:rPr>
        <w:t xml:space="preserve"> </w:t>
      </w:r>
      <w:r w:rsidRPr="00307065">
        <w:rPr>
          <w:rFonts w:ascii="Tahoma" w:hAnsi="Tahoma" w:cs="Tahoma"/>
          <w:b w:val="0"/>
          <w:sz w:val="20"/>
        </w:rPr>
        <w:t>(w odniesieniu do poszczególnych efektów)</w:t>
      </w:r>
    </w:p>
    <w:p w14:paraId="37B2CB70" w14:textId="77777777" w:rsidR="00C37717" w:rsidRPr="00307065" w:rsidRDefault="00C37717" w:rsidP="00C37717">
      <w:pPr>
        <w:pStyle w:val="Podpunkty"/>
        <w:ind w:left="0"/>
        <w:rPr>
          <w:rFonts w:ascii="Tahoma" w:hAnsi="Tahoma" w:cs="Tahoma"/>
        </w:rPr>
      </w:pPr>
    </w:p>
    <w:tbl>
      <w:tblPr>
        <w:tblStyle w:val="TableGrid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C37717" w:rsidRPr="0036295E" w14:paraId="5B0E002B" w14:textId="77777777" w:rsidTr="005D059A">
        <w:tc>
          <w:tcPr>
            <w:tcW w:w="1418" w:type="dxa"/>
            <w:vAlign w:val="center"/>
          </w:tcPr>
          <w:p w14:paraId="61335EC1" w14:textId="77777777" w:rsidR="00C37717" w:rsidRPr="0036295E" w:rsidRDefault="00582C6C" w:rsidP="00582C6C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>Efekt uczenia się</w:t>
            </w:r>
          </w:p>
        </w:tc>
        <w:tc>
          <w:tcPr>
            <w:tcW w:w="5103" w:type="dxa"/>
            <w:vAlign w:val="center"/>
          </w:tcPr>
          <w:p w14:paraId="0AC70582" w14:textId="77777777" w:rsidR="00C37717" w:rsidRPr="0036295E" w:rsidRDefault="00C37717" w:rsidP="005D059A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36295E">
              <w:rPr>
                <w:rFonts w:ascii="Tahoma" w:hAnsi="Tahoma" w:cs="Tahoma"/>
                <w:smallCaps w:val="0"/>
                <w:szCs w:val="20"/>
              </w:rPr>
              <w:t>Metoda oceny</w:t>
            </w:r>
          </w:p>
        </w:tc>
        <w:tc>
          <w:tcPr>
            <w:tcW w:w="3260" w:type="dxa"/>
            <w:vAlign w:val="center"/>
          </w:tcPr>
          <w:p w14:paraId="102AF537" w14:textId="77777777" w:rsidR="00C37717" w:rsidRPr="0036295E" w:rsidRDefault="00C37717" w:rsidP="005D059A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36295E">
              <w:rPr>
                <w:rFonts w:ascii="Tahoma" w:hAnsi="Tahoma" w:cs="Tahoma"/>
                <w:smallCaps w:val="0"/>
                <w:szCs w:val="20"/>
              </w:rPr>
              <w:t>Forma zajęć, w ramach której następuje weryfikacja efektu</w:t>
            </w:r>
          </w:p>
        </w:tc>
      </w:tr>
      <w:tr w:rsidR="00C37717" w:rsidRPr="0001795B" w14:paraId="28F32B34" w14:textId="77777777" w:rsidTr="005D059A">
        <w:tc>
          <w:tcPr>
            <w:tcW w:w="1418" w:type="dxa"/>
          </w:tcPr>
          <w:p w14:paraId="43294C82" w14:textId="77777777" w:rsidR="00C37717" w:rsidRDefault="00C37717" w:rsidP="005D059A">
            <w:pPr>
              <w:pStyle w:val="BodyText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P_U01</w:t>
            </w:r>
          </w:p>
          <w:p w14:paraId="2268FDBB" w14:textId="77777777" w:rsidR="00CA1CAA" w:rsidRPr="0001795B" w:rsidRDefault="00CA1CAA" w:rsidP="00032F65">
            <w:pPr>
              <w:pStyle w:val="BodyText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P_U02</w:t>
            </w:r>
          </w:p>
        </w:tc>
        <w:tc>
          <w:tcPr>
            <w:tcW w:w="5103" w:type="dxa"/>
            <w:vAlign w:val="center"/>
          </w:tcPr>
          <w:p w14:paraId="30DAB4FE" w14:textId="77777777" w:rsidR="00C37717" w:rsidRPr="00DE4DC6" w:rsidRDefault="009B0C31" w:rsidP="00B8444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Test składający się z</w:t>
            </w:r>
            <w:r w:rsidR="00B8444D">
              <w:rPr>
                <w:rFonts w:ascii="Tahoma" w:hAnsi="Tahoma" w:cs="Tahoma"/>
                <w:sz w:val="20"/>
                <w:szCs w:val="20"/>
              </w:rPr>
              <w:t xml:space="preserve"> pytań otwartych i</w:t>
            </w:r>
            <w:r w:rsidR="00CA1CAA">
              <w:rPr>
                <w:rFonts w:ascii="Tahoma" w:hAnsi="Tahoma" w:cs="Tahoma"/>
                <w:sz w:val="20"/>
                <w:szCs w:val="20"/>
              </w:rPr>
              <w:t>/lub</w:t>
            </w:r>
            <w:r w:rsidR="00B8444D">
              <w:rPr>
                <w:rFonts w:ascii="Tahoma" w:hAnsi="Tahoma" w:cs="Tahoma"/>
                <w:sz w:val="20"/>
                <w:szCs w:val="20"/>
              </w:rPr>
              <w:t xml:space="preserve"> zamkniętych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  <w:tc>
          <w:tcPr>
            <w:tcW w:w="3260" w:type="dxa"/>
            <w:vAlign w:val="center"/>
          </w:tcPr>
          <w:p w14:paraId="515E47BE" w14:textId="77777777" w:rsidR="00C37717" w:rsidRPr="0001795B" w:rsidRDefault="00C37717" w:rsidP="005D059A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Ćwiczenia</w:t>
            </w:r>
          </w:p>
        </w:tc>
      </w:tr>
    </w:tbl>
    <w:p w14:paraId="13CD21F1" w14:textId="77777777" w:rsidR="0092364D" w:rsidRDefault="0092364D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3F9BC8EF" w14:textId="77777777" w:rsidR="008938C7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t xml:space="preserve">Kryteria oceny </w:t>
      </w:r>
      <w:r w:rsidR="00582C6C">
        <w:rPr>
          <w:rFonts w:ascii="Tahoma" w:hAnsi="Tahoma" w:cs="Tahoma"/>
        </w:rPr>
        <w:t xml:space="preserve">stopnia </w:t>
      </w:r>
      <w:r w:rsidRPr="0001795B">
        <w:rPr>
          <w:rFonts w:ascii="Tahoma" w:hAnsi="Tahoma" w:cs="Tahoma"/>
        </w:rPr>
        <w:t xml:space="preserve">osiągniętych efektów </w:t>
      </w:r>
      <w:r w:rsidR="00582C6C">
        <w:rPr>
          <w:rFonts w:ascii="Tahoma" w:hAnsi="Tahoma" w:cs="Tahoma"/>
        </w:rPr>
        <w:t>uczenia się</w:t>
      </w:r>
    </w:p>
    <w:p w14:paraId="56783D02" w14:textId="77777777" w:rsidR="00C37717" w:rsidRDefault="00C37717" w:rsidP="00C37717">
      <w:pPr>
        <w:pStyle w:val="Podpunkty"/>
        <w:ind w:left="0"/>
        <w:rPr>
          <w:rFonts w:ascii="Tahoma" w:hAnsi="Tahoma" w:cs="Tahoma"/>
        </w:rPr>
      </w:pP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35"/>
        <w:gridCol w:w="2126"/>
        <w:gridCol w:w="2268"/>
        <w:gridCol w:w="1984"/>
        <w:gridCol w:w="2268"/>
      </w:tblGrid>
      <w:tr w:rsidR="00C37717" w:rsidRPr="00D97D2B" w14:paraId="47E9B73B" w14:textId="77777777" w:rsidTr="00CA1CAA">
        <w:trPr>
          <w:trHeight w:val="397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C95ACE" w14:textId="77777777" w:rsidR="00C37717" w:rsidRPr="00C37717" w:rsidRDefault="00C37717" w:rsidP="005D059A">
            <w:pPr>
              <w:pStyle w:val="Nagwkitablic"/>
              <w:rPr>
                <w:rFonts w:ascii="Tahoma" w:hAnsi="Tahoma" w:cs="Tahoma"/>
              </w:rPr>
            </w:pPr>
            <w:r w:rsidRPr="00C37717">
              <w:rPr>
                <w:rFonts w:ascii="Tahoma" w:hAnsi="Tahoma" w:cs="Tahoma"/>
              </w:rPr>
              <w:t>Efekt</w:t>
            </w:r>
          </w:p>
          <w:p w14:paraId="10AD6BF4" w14:textId="77777777" w:rsidR="00C37717" w:rsidRPr="00C37717" w:rsidRDefault="00582C6C" w:rsidP="00C37717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uczenia się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131E52" w14:textId="77777777" w:rsidR="00C37717" w:rsidRPr="00C37717" w:rsidRDefault="00C37717" w:rsidP="005D059A">
            <w:pPr>
              <w:pStyle w:val="Nagwkitablic"/>
              <w:rPr>
                <w:rFonts w:ascii="Tahoma" w:hAnsi="Tahoma" w:cs="Tahoma"/>
              </w:rPr>
            </w:pPr>
            <w:r w:rsidRPr="00C37717">
              <w:rPr>
                <w:rFonts w:ascii="Tahoma" w:hAnsi="Tahoma" w:cs="Tahoma"/>
              </w:rPr>
              <w:t>Na ocenę 2</w:t>
            </w:r>
          </w:p>
          <w:p w14:paraId="407F0FD9" w14:textId="77777777" w:rsidR="00C37717" w:rsidRPr="00C37717" w:rsidRDefault="00C37717" w:rsidP="005D059A">
            <w:pPr>
              <w:pStyle w:val="Nagwkitablic"/>
              <w:rPr>
                <w:rFonts w:ascii="Tahoma" w:hAnsi="Tahoma" w:cs="Tahoma"/>
              </w:rPr>
            </w:pPr>
            <w:r w:rsidRPr="00C37717">
              <w:rPr>
                <w:rFonts w:ascii="Tahoma" w:hAnsi="Tahoma" w:cs="Tahoma"/>
              </w:rPr>
              <w:t>student nie potrafi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8FCC6D" w14:textId="77777777" w:rsidR="00C37717" w:rsidRPr="00C37717" w:rsidRDefault="00C37717" w:rsidP="005D059A">
            <w:pPr>
              <w:pStyle w:val="Nagwkitablic"/>
              <w:rPr>
                <w:rFonts w:ascii="Tahoma" w:hAnsi="Tahoma" w:cs="Tahoma"/>
              </w:rPr>
            </w:pPr>
            <w:r w:rsidRPr="00C37717">
              <w:rPr>
                <w:rFonts w:ascii="Tahoma" w:hAnsi="Tahoma" w:cs="Tahoma"/>
              </w:rPr>
              <w:t>Na ocenę 3</w:t>
            </w:r>
          </w:p>
          <w:p w14:paraId="58A24E35" w14:textId="77777777" w:rsidR="00C37717" w:rsidRPr="00C37717" w:rsidRDefault="00C37717" w:rsidP="005D059A">
            <w:pPr>
              <w:pStyle w:val="Nagwkitablic"/>
              <w:rPr>
                <w:rFonts w:ascii="Tahoma" w:hAnsi="Tahoma" w:cs="Tahoma"/>
              </w:rPr>
            </w:pPr>
            <w:r w:rsidRPr="00C37717">
              <w:rPr>
                <w:rFonts w:ascii="Tahoma" w:hAnsi="Tahoma" w:cs="Tahoma"/>
              </w:rPr>
              <w:t>student potrafi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9F3493" w14:textId="77777777" w:rsidR="00C37717" w:rsidRPr="00C37717" w:rsidRDefault="00C37717" w:rsidP="005D059A">
            <w:pPr>
              <w:pStyle w:val="Nagwkitablic"/>
              <w:rPr>
                <w:rFonts w:ascii="Tahoma" w:hAnsi="Tahoma" w:cs="Tahoma"/>
              </w:rPr>
            </w:pPr>
            <w:r w:rsidRPr="00C37717">
              <w:rPr>
                <w:rFonts w:ascii="Tahoma" w:hAnsi="Tahoma" w:cs="Tahoma"/>
              </w:rPr>
              <w:t>Na ocenę 4</w:t>
            </w:r>
          </w:p>
          <w:p w14:paraId="27B0C5C5" w14:textId="77777777" w:rsidR="00C37717" w:rsidRPr="00C37717" w:rsidRDefault="00C37717" w:rsidP="005D059A">
            <w:pPr>
              <w:pStyle w:val="Nagwkitablic"/>
              <w:rPr>
                <w:rFonts w:ascii="Tahoma" w:hAnsi="Tahoma" w:cs="Tahoma"/>
              </w:rPr>
            </w:pPr>
            <w:r w:rsidRPr="00C37717">
              <w:rPr>
                <w:rFonts w:ascii="Tahoma" w:hAnsi="Tahoma" w:cs="Tahoma"/>
              </w:rPr>
              <w:t>student potrafi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9FCC4A" w14:textId="77777777" w:rsidR="00C37717" w:rsidRPr="00C37717" w:rsidRDefault="00C37717" w:rsidP="005D059A">
            <w:pPr>
              <w:pStyle w:val="Nagwkitablic"/>
              <w:rPr>
                <w:rFonts w:ascii="Tahoma" w:hAnsi="Tahoma" w:cs="Tahoma"/>
              </w:rPr>
            </w:pPr>
            <w:r w:rsidRPr="00C37717">
              <w:rPr>
                <w:rFonts w:ascii="Tahoma" w:hAnsi="Tahoma" w:cs="Tahoma"/>
              </w:rPr>
              <w:t>Na ocenę 5</w:t>
            </w:r>
          </w:p>
          <w:p w14:paraId="646D15C9" w14:textId="77777777" w:rsidR="00C37717" w:rsidRPr="00C37717" w:rsidRDefault="00C37717" w:rsidP="005D059A">
            <w:pPr>
              <w:pStyle w:val="Nagwkitablic"/>
              <w:rPr>
                <w:rFonts w:ascii="Tahoma" w:hAnsi="Tahoma" w:cs="Tahoma"/>
              </w:rPr>
            </w:pPr>
            <w:r w:rsidRPr="00C37717">
              <w:rPr>
                <w:rFonts w:ascii="Tahoma" w:hAnsi="Tahoma" w:cs="Tahoma"/>
              </w:rPr>
              <w:t>student potrafi</w:t>
            </w:r>
          </w:p>
        </w:tc>
      </w:tr>
      <w:tr w:rsidR="00C37717" w:rsidRPr="00D97D2B" w14:paraId="39045B7B" w14:textId="77777777" w:rsidTr="00CA1CAA">
        <w:trPr>
          <w:trHeight w:val="397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72BE5" w14:textId="77777777" w:rsidR="00C37717" w:rsidRPr="00CA1CAA" w:rsidRDefault="00C37717" w:rsidP="00C37717">
            <w:pPr>
              <w:pStyle w:val="Nagwkitablic"/>
              <w:rPr>
                <w:rFonts w:ascii="Tahoma" w:hAnsi="Tahoma" w:cs="Tahoma"/>
                <w:b w:val="0"/>
              </w:rPr>
            </w:pPr>
            <w:r w:rsidRPr="00CA1CAA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CBEBC0" w14:textId="77777777" w:rsidR="00C37717" w:rsidRPr="00C37717" w:rsidRDefault="0072336A" w:rsidP="00B8444D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poprawnie </w:t>
            </w:r>
            <w:r w:rsidR="00C37717" w:rsidRPr="00C37717">
              <w:rPr>
                <w:rFonts w:ascii="Tahoma" w:hAnsi="Tahoma" w:cs="Tahoma"/>
                <w:b w:val="0"/>
              </w:rPr>
              <w:t xml:space="preserve">odpowiedzieć na </w:t>
            </w:r>
            <w:r>
              <w:rPr>
                <w:rFonts w:ascii="Tahoma" w:hAnsi="Tahoma" w:cs="Tahoma"/>
                <w:b w:val="0"/>
              </w:rPr>
              <w:t>50% pytań</w:t>
            </w:r>
            <w:r w:rsidR="00C37717" w:rsidRPr="00C37717">
              <w:rPr>
                <w:rFonts w:ascii="Tahoma" w:hAnsi="Tahoma" w:cs="Tahoma"/>
                <w:b w:val="0"/>
              </w:rPr>
              <w:t xml:space="preserve"> dotycząc</w:t>
            </w:r>
            <w:r>
              <w:rPr>
                <w:rFonts w:ascii="Tahoma" w:hAnsi="Tahoma" w:cs="Tahoma"/>
                <w:b w:val="0"/>
              </w:rPr>
              <w:t>ych</w:t>
            </w:r>
            <w:r w:rsidR="00C37717" w:rsidRPr="00C37717">
              <w:rPr>
                <w:rFonts w:ascii="Tahoma" w:hAnsi="Tahoma" w:cs="Tahoma"/>
                <w:b w:val="0"/>
              </w:rPr>
              <w:t xml:space="preserve"> </w:t>
            </w:r>
            <w:r w:rsidR="00B8444D">
              <w:rPr>
                <w:rFonts w:ascii="Tahoma" w:hAnsi="Tahoma" w:cs="Tahoma"/>
                <w:b w:val="0"/>
              </w:rPr>
              <w:t>zarządzania ryzykiem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1FEC74" w14:textId="77777777" w:rsidR="00C37717" w:rsidRPr="00C37717" w:rsidRDefault="0072336A" w:rsidP="0072336A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poprawnie </w:t>
            </w:r>
            <w:r w:rsidRPr="00C37717">
              <w:rPr>
                <w:rFonts w:ascii="Tahoma" w:hAnsi="Tahoma" w:cs="Tahoma"/>
                <w:b w:val="0"/>
              </w:rPr>
              <w:t xml:space="preserve">odpowiedzieć na </w:t>
            </w:r>
            <w:r w:rsidR="00CA1CAA">
              <w:rPr>
                <w:rFonts w:ascii="Tahoma" w:hAnsi="Tahoma" w:cs="Tahoma"/>
                <w:b w:val="0"/>
              </w:rPr>
              <w:t xml:space="preserve">minimum </w:t>
            </w:r>
            <w:r>
              <w:rPr>
                <w:rFonts w:ascii="Tahoma" w:hAnsi="Tahoma" w:cs="Tahoma"/>
                <w:b w:val="0"/>
              </w:rPr>
              <w:t>50% pytań</w:t>
            </w:r>
            <w:r w:rsidRPr="00C37717">
              <w:rPr>
                <w:rFonts w:ascii="Tahoma" w:hAnsi="Tahoma" w:cs="Tahoma"/>
                <w:b w:val="0"/>
              </w:rPr>
              <w:t xml:space="preserve"> </w:t>
            </w:r>
            <w:r w:rsidR="00B8444D" w:rsidRPr="00C37717">
              <w:rPr>
                <w:rFonts w:ascii="Tahoma" w:hAnsi="Tahoma" w:cs="Tahoma"/>
                <w:b w:val="0"/>
              </w:rPr>
              <w:t>dotycząc</w:t>
            </w:r>
            <w:r w:rsidR="00B8444D">
              <w:rPr>
                <w:rFonts w:ascii="Tahoma" w:hAnsi="Tahoma" w:cs="Tahoma"/>
                <w:b w:val="0"/>
              </w:rPr>
              <w:t>ych</w:t>
            </w:r>
            <w:r w:rsidR="00B8444D" w:rsidRPr="00C37717">
              <w:rPr>
                <w:rFonts w:ascii="Tahoma" w:hAnsi="Tahoma" w:cs="Tahoma"/>
                <w:b w:val="0"/>
              </w:rPr>
              <w:t xml:space="preserve"> </w:t>
            </w:r>
            <w:r w:rsidR="00B8444D">
              <w:rPr>
                <w:rFonts w:ascii="Tahoma" w:hAnsi="Tahoma" w:cs="Tahoma"/>
                <w:b w:val="0"/>
              </w:rPr>
              <w:t>zarządzania ryzykiem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BF17D3" w14:textId="77777777" w:rsidR="00C37717" w:rsidRPr="00C37717" w:rsidRDefault="0072336A" w:rsidP="0072336A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poprawnie </w:t>
            </w:r>
            <w:r w:rsidRPr="00C37717">
              <w:rPr>
                <w:rFonts w:ascii="Tahoma" w:hAnsi="Tahoma" w:cs="Tahoma"/>
                <w:b w:val="0"/>
              </w:rPr>
              <w:t xml:space="preserve">odpowiedzieć na </w:t>
            </w:r>
            <w:r w:rsidR="00CA1CAA">
              <w:rPr>
                <w:rFonts w:ascii="Tahoma" w:hAnsi="Tahoma" w:cs="Tahoma"/>
                <w:b w:val="0"/>
              </w:rPr>
              <w:t xml:space="preserve">minimum </w:t>
            </w:r>
            <w:r>
              <w:rPr>
                <w:rFonts w:ascii="Tahoma" w:hAnsi="Tahoma" w:cs="Tahoma"/>
                <w:b w:val="0"/>
              </w:rPr>
              <w:t>70% pytań</w:t>
            </w:r>
            <w:r w:rsidRPr="00C37717">
              <w:rPr>
                <w:rFonts w:ascii="Tahoma" w:hAnsi="Tahoma" w:cs="Tahoma"/>
                <w:b w:val="0"/>
              </w:rPr>
              <w:t xml:space="preserve"> </w:t>
            </w:r>
            <w:r w:rsidR="00B8444D" w:rsidRPr="00C37717">
              <w:rPr>
                <w:rFonts w:ascii="Tahoma" w:hAnsi="Tahoma" w:cs="Tahoma"/>
                <w:b w:val="0"/>
              </w:rPr>
              <w:t>dotycząc</w:t>
            </w:r>
            <w:r w:rsidR="00B8444D">
              <w:rPr>
                <w:rFonts w:ascii="Tahoma" w:hAnsi="Tahoma" w:cs="Tahoma"/>
                <w:b w:val="0"/>
              </w:rPr>
              <w:t>ych</w:t>
            </w:r>
            <w:r w:rsidR="00B8444D" w:rsidRPr="00C37717">
              <w:rPr>
                <w:rFonts w:ascii="Tahoma" w:hAnsi="Tahoma" w:cs="Tahoma"/>
                <w:b w:val="0"/>
              </w:rPr>
              <w:t xml:space="preserve"> </w:t>
            </w:r>
            <w:r w:rsidR="00B8444D">
              <w:rPr>
                <w:rFonts w:ascii="Tahoma" w:hAnsi="Tahoma" w:cs="Tahoma"/>
                <w:b w:val="0"/>
              </w:rPr>
              <w:t xml:space="preserve">zarządzania ryzykiem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01D2E5" w14:textId="77777777" w:rsidR="00C37717" w:rsidRPr="00C37717" w:rsidRDefault="0072336A" w:rsidP="0072336A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poprawnie </w:t>
            </w:r>
            <w:r w:rsidRPr="00C37717">
              <w:rPr>
                <w:rFonts w:ascii="Tahoma" w:hAnsi="Tahoma" w:cs="Tahoma"/>
                <w:b w:val="0"/>
              </w:rPr>
              <w:t xml:space="preserve">odpowiedzieć na </w:t>
            </w:r>
            <w:r>
              <w:rPr>
                <w:rFonts w:ascii="Tahoma" w:hAnsi="Tahoma" w:cs="Tahoma"/>
                <w:b w:val="0"/>
              </w:rPr>
              <w:t>co najmniej 90% pytań</w:t>
            </w:r>
            <w:r w:rsidRPr="00C37717">
              <w:rPr>
                <w:rFonts w:ascii="Tahoma" w:hAnsi="Tahoma" w:cs="Tahoma"/>
                <w:b w:val="0"/>
              </w:rPr>
              <w:t xml:space="preserve"> </w:t>
            </w:r>
            <w:r w:rsidR="00B8444D" w:rsidRPr="00C37717">
              <w:rPr>
                <w:rFonts w:ascii="Tahoma" w:hAnsi="Tahoma" w:cs="Tahoma"/>
                <w:b w:val="0"/>
              </w:rPr>
              <w:t>dotycząc</w:t>
            </w:r>
            <w:r w:rsidR="00B8444D">
              <w:rPr>
                <w:rFonts w:ascii="Tahoma" w:hAnsi="Tahoma" w:cs="Tahoma"/>
                <w:b w:val="0"/>
              </w:rPr>
              <w:t>ych</w:t>
            </w:r>
            <w:r w:rsidR="00B8444D" w:rsidRPr="00C37717">
              <w:rPr>
                <w:rFonts w:ascii="Tahoma" w:hAnsi="Tahoma" w:cs="Tahoma"/>
                <w:b w:val="0"/>
              </w:rPr>
              <w:t xml:space="preserve"> </w:t>
            </w:r>
            <w:r w:rsidR="00B8444D">
              <w:rPr>
                <w:rFonts w:ascii="Tahoma" w:hAnsi="Tahoma" w:cs="Tahoma"/>
                <w:b w:val="0"/>
              </w:rPr>
              <w:t xml:space="preserve">zarządzania ryzykiem </w:t>
            </w:r>
          </w:p>
        </w:tc>
      </w:tr>
      <w:tr w:rsidR="00CA1CAA" w:rsidRPr="00D97D2B" w14:paraId="05236B40" w14:textId="77777777" w:rsidTr="00CA1CAA">
        <w:trPr>
          <w:trHeight w:val="397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3651AD" w14:textId="77777777" w:rsidR="00CA1CAA" w:rsidRPr="00CA1CAA" w:rsidRDefault="00CA1CAA" w:rsidP="007159F0">
            <w:pPr>
              <w:pStyle w:val="BodyText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CA1CAA">
              <w:rPr>
                <w:rFonts w:ascii="Tahoma" w:hAnsi="Tahoma" w:cs="Tahoma"/>
              </w:rPr>
              <w:t>P_U02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E84B70" w14:textId="77777777" w:rsidR="00CA1CAA" w:rsidRDefault="00CA1CAA" w:rsidP="00CA1CAA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poprawnie </w:t>
            </w:r>
            <w:r w:rsidRPr="00C37717">
              <w:rPr>
                <w:rFonts w:ascii="Tahoma" w:hAnsi="Tahoma" w:cs="Tahoma"/>
                <w:b w:val="0"/>
              </w:rPr>
              <w:t xml:space="preserve">odpowiedzieć na </w:t>
            </w:r>
            <w:r>
              <w:rPr>
                <w:rFonts w:ascii="Tahoma" w:hAnsi="Tahoma" w:cs="Tahoma"/>
                <w:b w:val="0"/>
              </w:rPr>
              <w:t>50% pytań</w:t>
            </w:r>
            <w:r w:rsidRPr="00C37717">
              <w:rPr>
                <w:rFonts w:ascii="Tahoma" w:hAnsi="Tahoma" w:cs="Tahoma"/>
                <w:b w:val="0"/>
              </w:rPr>
              <w:t xml:space="preserve"> dotycząc</w:t>
            </w:r>
            <w:r>
              <w:rPr>
                <w:rFonts w:ascii="Tahoma" w:hAnsi="Tahoma" w:cs="Tahoma"/>
                <w:b w:val="0"/>
              </w:rPr>
              <w:t>ych</w:t>
            </w:r>
            <w:r w:rsidRPr="00C37717">
              <w:rPr>
                <w:rFonts w:ascii="Tahoma" w:hAnsi="Tahoma" w:cs="Tahoma"/>
                <w:b w:val="0"/>
              </w:rPr>
              <w:t xml:space="preserve"> </w:t>
            </w:r>
            <w:r>
              <w:rPr>
                <w:rFonts w:ascii="Tahoma" w:hAnsi="Tahoma" w:cs="Tahoma"/>
                <w:b w:val="0"/>
              </w:rPr>
              <w:t xml:space="preserve">zarządzania ryzykiem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2EF9D" w14:textId="77777777" w:rsidR="00CA1CAA" w:rsidRDefault="00CA1CAA" w:rsidP="00CA1CAA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poprawnie </w:t>
            </w:r>
            <w:r w:rsidRPr="00C37717">
              <w:rPr>
                <w:rFonts w:ascii="Tahoma" w:hAnsi="Tahoma" w:cs="Tahoma"/>
                <w:b w:val="0"/>
              </w:rPr>
              <w:t xml:space="preserve">odpowiedzieć na </w:t>
            </w:r>
            <w:r>
              <w:rPr>
                <w:rFonts w:ascii="Tahoma" w:hAnsi="Tahoma" w:cs="Tahoma"/>
                <w:b w:val="0"/>
              </w:rPr>
              <w:t>minimum 50% pytań</w:t>
            </w:r>
            <w:r w:rsidRPr="00C37717">
              <w:rPr>
                <w:rFonts w:ascii="Tahoma" w:hAnsi="Tahoma" w:cs="Tahoma"/>
                <w:b w:val="0"/>
              </w:rPr>
              <w:t xml:space="preserve"> dotycząc</w:t>
            </w:r>
            <w:r>
              <w:rPr>
                <w:rFonts w:ascii="Tahoma" w:hAnsi="Tahoma" w:cs="Tahoma"/>
                <w:b w:val="0"/>
              </w:rPr>
              <w:t>ych</w:t>
            </w:r>
            <w:r w:rsidRPr="00C37717">
              <w:rPr>
                <w:rFonts w:ascii="Tahoma" w:hAnsi="Tahoma" w:cs="Tahoma"/>
                <w:b w:val="0"/>
              </w:rPr>
              <w:t xml:space="preserve"> </w:t>
            </w:r>
            <w:r>
              <w:rPr>
                <w:rFonts w:ascii="Tahoma" w:hAnsi="Tahoma" w:cs="Tahoma"/>
                <w:b w:val="0"/>
              </w:rPr>
              <w:t xml:space="preserve">zarządzania ryzykiem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CF317B" w14:textId="77777777" w:rsidR="00CA1CAA" w:rsidRDefault="00CA1CAA" w:rsidP="00CA1CAA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poprawnie </w:t>
            </w:r>
            <w:r w:rsidRPr="00C37717">
              <w:rPr>
                <w:rFonts w:ascii="Tahoma" w:hAnsi="Tahoma" w:cs="Tahoma"/>
                <w:b w:val="0"/>
              </w:rPr>
              <w:t xml:space="preserve">odpowiedzieć na </w:t>
            </w:r>
            <w:r>
              <w:rPr>
                <w:rFonts w:ascii="Tahoma" w:hAnsi="Tahoma" w:cs="Tahoma"/>
                <w:b w:val="0"/>
              </w:rPr>
              <w:t>minimum 70% pytań</w:t>
            </w:r>
            <w:r w:rsidRPr="00C37717">
              <w:rPr>
                <w:rFonts w:ascii="Tahoma" w:hAnsi="Tahoma" w:cs="Tahoma"/>
                <w:b w:val="0"/>
              </w:rPr>
              <w:t xml:space="preserve"> dotycząc</w:t>
            </w:r>
            <w:r>
              <w:rPr>
                <w:rFonts w:ascii="Tahoma" w:hAnsi="Tahoma" w:cs="Tahoma"/>
                <w:b w:val="0"/>
              </w:rPr>
              <w:t>ych</w:t>
            </w:r>
            <w:r w:rsidRPr="00C37717">
              <w:rPr>
                <w:rFonts w:ascii="Tahoma" w:hAnsi="Tahoma" w:cs="Tahoma"/>
                <w:b w:val="0"/>
              </w:rPr>
              <w:t xml:space="preserve"> </w:t>
            </w:r>
            <w:r>
              <w:rPr>
                <w:rFonts w:ascii="Tahoma" w:hAnsi="Tahoma" w:cs="Tahoma"/>
                <w:b w:val="0"/>
              </w:rPr>
              <w:t>zarządzania ryzykiem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A9EE30" w14:textId="77777777" w:rsidR="00CA1CAA" w:rsidRDefault="00CA1CAA" w:rsidP="00CA1CAA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poprawnie </w:t>
            </w:r>
            <w:r w:rsidRPr="00C37717">
              <w:rPr>
                <w:rFonts w:ascii="Tahoma" w:hAnsi="Tahoma" w:cs="Tahoma"/>
                <w:b w:val="0"/>
              </w:rPr>
              <w:t xml:space="preserve">odpowiedzieć na </w:t>
            </w:r>
            <w:r>
              <w:rPr>
                <w:rFonts w:ascii="Tahoma" w:hAnsi="Tahoma" w:cs="Tahoma"/>
                <w:b w:val="0"/>
              </w:rPr>
              <w:t>co najmniej 90% pytań</w:t>
            </w:r>
            <w:r w:rsidRPr="00C37717">
              <w:rPr>
                <w:rFonts w:ascii="Tahoma" w:hAnsi="Tahoma" w:cs="Tahoma"/>
                <w:b w:val="0"/>
              </w:rPr>
              <w:t xml:space="preserve"> dotycząc</w:t>
            </w:r>
            <w:r>
              <w:rPr>
                <w:rFonts w:ascii="Tahoma" w:hAnsi="Tahoma" w:cs="Tahoma"/>
                <w:b w:val="0"/>
              </w:rPr>
              <w:t>ych</w:t>
            </w:r>
            <w:r w:rsidRPr="00C37717">
              <w:rPr>
                <w:rFonts w:ascii="Tahoma" w:hAnsi="Tahoma" w:cs="Tahoma"/>
                <w:b w:val="0"/>
              </w:rPr>
              <w:t xml:space="preserve"> </w:t>
            </w:r>
            <w:r>
              <w:rPr>
                <w:rFonts w:ascii="Tahoma" w:hAnsi="Tahoma" w:cs="Tahoma"/>
                <w:b w:val="0"/>
              </w:rPr>
              <w:t xml:space="preserve">zarządzania ryzykiem </w:t>
            </w:r>
          </w:p>
        </w:tc>
      </w:tr>
    </w:tbl>
    <w:p w14:paraId="3AD6387D" w14:textId="77777777" w:rsidR="00716687" w:rsidRDefault="00716687" w:rsidP="00716687">
      <w:pPr>
        <w:pStyle w:val="Podpunkty"/>
        <w:ind w:left="0"/>
        <w:rPr>
          <w:rFonts w:ascii="Tahoma" w:hAnsi="Tahoma" w:cs="Tahoma"/>
        </w:rPr>
      </w:pPr>
    </w:p>
    <w:p w14:paraId="4741DCC4" w14:textId="77777777" w:rsidR="001D11B9" w:rsidRDefault="001D11B9" w:rsidP="00716687">
      <w:pPr>
        <w:pStyle w:val="Podpunkty"/>
        <w:ind w:left="0"/>
        <w:rPr>
          <w:rFonts w:ascii="Tahoma" w:hAnsi="Tahoma" w:cs="Tahoma"/>
        </w:rPr>
      </w:pPr>
    </w:p>
    <w:p w14:paraId="44BF1E60" w14:textId="77777777" w:rsidR="001D11B9" w:rsidRDefault="001D11B9" w:rsidP="00716687">
      <w:pPr>
        <w:pStyle w:val="Podpunkty"/>
        <w:ind w:left="0"/>
        <w:rPr>
          <w:rFonts w:ascii="Tahoma" w:hAnsi="Tahoma" w:cs="Tahoma"/>
        </w:rPr>
      </w:pPr>
    </w:p>
    <w:p w14:paraId="72FD142D" w14:textId="77777777" w:rsidR="008938C7" w:rsidRPr="0001795B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t>Literatura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AB655E" w:rsidRPr="0001795B" w14:paraId="6962AAC4" w14:textId="77777777" w:rsidTr="0036379E">
        <w:tc>
          <w:tcPr>
            <w:tcW w:w="9778" w:type="dxa"/>
          </w:tcPr>
          <w:p w14:paraId="71FBF13D" w14:textId="77777777" w:rsidR="00AB655E" w:rsidRPr="0036379E" w:rsidRDefault="00AB655E" w:rsidP="0036379E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36379E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AB655E" w:rsidRPr="0001795B" w14:paraId="2E74F163" w14:textId="77777777" w:rsidTr="0036379E">
        <w:tc>
          <w:tcPr>
            <w:tcW w:w="9778" w:type="dxa"/>
            <w:vAlign w:val="center"/>
          </w:tcPr>
          <w:p w14:paraId="093E19EB" w14:textId="77777777" w:rsidR="00AB655E" w:rsidRPr="0036379E" w:rsidRDefault="00B8444D" w:rsidP="00B8444D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Misztal</w:t>
            </w:r>
            <w:r w:rsidR="009B0C31">
              <w:rPr>
                <w:rFonts w:ascii="Tahoma" w:hAnsi="Tahoma" w:cs="Tahoma"/>
                <w:b w:val="0"/>
                <w:sz w:val="20"/>
              </w:rPr>
              <w:t xml:space="preserve"> </w:t>
            </w:r>
            <w:r>
              <w:rPr>
                <w:rFonts w:ascii="Tahoma" w:hAnsi="Tahoma" w:cs="Tahoma"/>
                <w:b w:val="0"/>
                <w:sz w:val="20"/>
              </w:rPr>
              <w:t>P</w:t>
            </w:r>
            <w:r w:rsidR="009B0C31">
              <w:rPr>
                <w:rFonts w:ascii="Tahoma" w:hAnsi="Tahoma" w:cs="Tahoma"/>
                <w:b w:val="0"/>
                <w:sz w:val="20"/>
              </w:rPr>
              <w:t xml:space="preserve">., </w:t>
            </w:r>
            <w:r>
              <w:rPr>
                <w:rFonts w:ascii="Tahoma" w:hAnsi="Tahoma" w:cs="Tahoma"/>
                <w:b w:val="0"/>
                <w:sz w:val="20"/>
              </w:rPr>
              <w:t>Zabezpieczenie przed ryzykiem zmian kursu walutowego</w:t>
            </w:r>
            <w:r w:rsidR="009B0C31">
              <w:rPr>
                <w:rFonts w:ascii="Tahoma" w:hAnsi="Tahoma" w:cs="Tahoma"/>
                <w:b w:val="0"/>
                <w:sz w:val="20"/>
              </w:rPr>
              <w:t xml:space="preserve">, </w:t>
            </w:r>
            <w:r>
              <w:rPr>
                <w:rFonts w:ascii="Tahoma" w:hAnsi="Tahoma" w:cs="Tahoma"/>
                <w:b w:val="0"/>
                <w:sz w:val="20"/>
              </w:rPr>
              <w:t>DIFIN</w:t>
            </w:r>
            <w:r w:rsidR="009B0C31">
              <w:rPr>
                <w:rFonts w:ascii="Tahoma" w:hAnsi="Tahoma" w:cs="Tahoma"/>
                <w:b w:val="0"/>
                <w:sz w:val="20"/>
              </w:rPr>
              <w:t>, Warszawa 200</w:t>
            </w:r>
            <w:r>
              <w:rPr>
                <w:rFonts w:ascii="Tahoma" w:hAnsi="Tahoma" w:cs="Tahoma"/>
                <w:b w:val="0"/>
                <w:sz w:val="20"/>
              </w:rPr>
              <w:t>4</w:t>
            </w:r>
          </w:p>
        </w:tc>
      </w:tr>
      <w:tr w:rsidR="009B0C31" w:rsidRPr="0001795B" w14:paraId="2D65CE5B" w14:textId="77777777" w:rsidTr="0036379E">
        <w:tc>
          <w:tcPr>
            <w:tcW w:w="9778" w:type="dxa"/>
            <w:vAlign w:val="center"/>
          </w:tcPr>
          <w:p w14:paraId="575D3276" w14:textId="77777777" w:rsidR="009B0C31" w:rsidRDefault="00B8444D" w:rsidP="0036379E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Jajuga K., Zarządzanie ryzykiem, PWN, Warszawa 2019</w:t>
            </w:r>
          </w:p>
        </w:tc>
      </w:tr>
      <w:tr w:rsidR="00AB655E" w:rsidRPr="0001795B" w14:paraId="61271FA4" w14:textId="77777777" w:rsidTr="0036379E">
        <w:tc>
          <w:tcPr>
            <w:tcW w:w="9778" w:type="dxa"/>
          </w:tcPr>
          <w:p w14:paraId="35AA4BB5" w14:textId="77777777" w:rsidR="00AB655E" w:rsidRPr="0036379E" w:rsidRDefault="00AB655E" w:rsidP="0036379E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36379E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AB655E" w:rsidRPr="0001795B" w14:paraId="5B2BC30C" w14:textId="77777777" w:rsidTr="0036379E">
        <w:tc>
          <w:tcPr>
            <w:tcW w:w="9778" w:type="dxa"/>
            <w:vAlign w:val="center"/>
          </w:tcPr>
          <w:p w14:paraId="34F5BBF5" w14:textId="77777777" w:rsidR="00E2294A" w:rsidRPr="00E2294A" w:rsidRDefault="00E2294A" w:rsidP="00E2294A">
            <w:pPr>
              <w:pStyle w:val="Heading1"/>
              <w:shd w:val="clear" w:color="auto" w:fill="FFFFFF"/>
              <w:spacing w:before="0"/>
              <w:ind w:firstLine="0"/>
              <w:jc w:val="left"/>
              <w:rPr>
                <w:rFonts w:ascii="Tahoma" w:eastAsia="Times New Roman" w:hAnsi="Tahoma" w:cs="Tahoma"/>
                <w:b w:val="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b w:val="0"/>
                <w:szCs w:val="20"/>
                <w:lang w:eastAsia="pl-PL"/>
              </w:rPr>
              <w:t xml:space="preserve">Kalinowski M., </w:t>
            </w:r>
            <w:r w:rsidRPr="00E2294A">
              <w:rPr>
                <w:rFonts w:ascii="Tahoma" w:eastAsia="Times New Roman" w:hAnsi="Tahoma" w:cs="Tahoma"/>
                <w:b w:val="0"/>
                <w:szCs w:val="20"/>
                <w:lang w:eastAsia="pl-PL"/>
              </w:rPr>
              <w:t>Ryzyko walutowe. Zarządzanie ryzykiem w przedsiębiorstwie (wyd. II)</w:t>
            </w:r>
            <w:r>
              <w:rPr>
                <w:rFonts w:ascii="Tahoma" w:eastAsia="Times New Roman" w:hAnsi="Tahoma" w:cs="Tahoma"/>
                <w:b w:val="0"/>
                <w:szCs w:val="20"/>
                <w:lang w:eastAsia="pl-PL"/>
              </w:rPr>
              <w:t xml:space="preserve">, </w:t>
            </w:r>
            <w:proofErr w:type="spellStart"/>
            <w:r>
              <w:rPr>
                <w:rFonts w:ascii="Tahoma" w:eastAsia="Times New Roman" w:hAnsi="Tahoma" w:cs="Tahoma"/>
                <w:b w:val="0"/>
                <w:szCs w:val="20"/>
                <w:lang w:eastAsia="pl-PL"/>
              </w:rPr>
              <w:t>CeDeWu</w:t>
            </w:r>
            <w:proofErr w:type="spellEnd"/>
            <w:r>
              <w:rPr>
                <w:rFonts w:ascii="Tahoma" w:eastAsia="Times New Roman" w:hAnsi="Tahoma" w:cs="Tahoma"/>
                <w:b w:val="0"/>
                <w:szCs w:val="20"/>
                <w:lang w:eastAsia="pl-PL"/>
              </w:rPr>
              <w:t xml:space="preserve"> 2018</w:t>
            </w:r>
          </w:p>
          <w:p w14:paraId="523876A0" w14:textId="77777777" w:rsidR="00AB655E" w:rsidRPr="0036379E" w:rsidRDefault="00AB655E" w:rsidP="00CB062D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</w:p>
        </w:tc>
      </w:tr>
    </w:tbl>
    <w:p w14:paraId="38E684EB" w14:textId="77777777" w:rsidR="00FA5FD5" w:rsidRDefault="00FA5FD5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7E85F1E0" w14:textId="77777777" w:rsidR="009B0C31" w:rsidRPr="00944B13" w:rsidRDefault="009B0C3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739D1BA7" w14:textId="77777777" w:rsidR="008938C7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>Nakład pracy studenta - bilans punktów ECTS</w:t>
      </w:r>
    </w:p>
    <w:p w14:paraId="6D3ACA7B" w14:textId="77777777" w:rsidR="00582C6C" w:rsidRDefault="00582C6C" w:rsidP="00582C6C">
      <w:pPr>
        <w:pStyle w:val="Punktygwne"/>
        <w:spacing w:before="0" w:after="0"/>
        <w:rPr>
          <w:rFonts w:ascii="Tahoma" w:hAnsi="Tahoma" w:cs="Tahoma"/>
        </w:rPr>
      </w:pPr>
    </w:p>
    <w:tbl>
      <w:tblPr>
        <w:tblW w:w="0" w:type="auto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5544"/>
        <w:gridCol w:w="2122"/>
      </w:tblGrid>
      <w:tr w:rsidR="001D11B9" w:rsidRPr="002A4898" w14:paraId="7B811C86" w14:textId="77777777" w:rsidTr="00582C6C">
        <w:trPr>
          <w:gridAfter w:val="1"/>
          <w:wAfter w:w="2122" w:type="dxa"/>
          <w:cantSplit/>
          <w:trHeight w:val="241"/>
          <w:jc w:val="center"/>
        </w:trPr>
        <w:tc>
          <w:tcPr>
            <w:tcW w:w="554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376B16C" w14:textId="77777777" w:rsidR="001D11B9" w:rsidRPr="002F2968" w:rsidRDefault="001D11B9" w:rsidP="00582C6C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36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2F2968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</w:tr>
      <w:tr w:rsidR="001D11B9" w:rsidRPr="002A4898" w14:paraId="3BB0E5FD" w14:textId="77777777" w:rsidTr="00C17D96">
        <w:trPr>
          <w:cantSplit/>
          <w:trHeight w:val="231"/>
          <w:jc w:val="center"/>
        </w:trPr>
        <w:tc>
          <w:tcPr>
            <w:tcW w:w="554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3304BE6" w14:textId="77777777" w:rsidR="001D11B9" w:rsidRPr="002A4898" w:rsidRDefault="001D11B9" w:rsidP="00C17D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C7CEA" w14:textId="77777777" w:rsidR="001D11B9" w:rsidRPr="002A4898" w:rsidRDefault="001D11B9" w:rsidP="00C17D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 w:rsidRPr="002A4898">
              <w:rPr>
                <w:rFonts w:ascii="Tahoma" w:hAnsi="Tahoma" w:cs="Tahoma"/>
                <w:b/>
                <w:color w:val="000000"/>
                <w:sz w:val="20"/>
                <w:szCs w:val="20"/>
              </w:rPr>
              <w:t>studia ST</w:t>
            </w:r>
          </w:p>
        </w:tc>
      </w:tr>
      <w:tr w:rsidR="001D11B9" w:rsidRPr="002A4898" w14:paraId="7C441836" w14:textId="77777777" w:rsidTr="00C17D96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73F19B" w14:textId="77777777" w:rsidR="001D11B9" w:rsidRPr="0046174A" w:rsidRDefault="001D11B9" w:rsidP="00C17D96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>
              <w:rPr>
                <w:color w:val="auto"/>
                <w:spacing w:val="-6"/>
                <w:sz w:val="20"/>
                <w:szCs w:val="20"/>
              </w:rPr>
              <w:t>Udział w C</w:t>
            </w:r>
            <w:r w:rsidRPr="0046174A">
              <w:rPr>
                <w:color w:val="auto"/>
                <w:spacing w:val="-6"/>
                <w:sz w:val="20"/>
                <w:szCs w:val="20"/>
              </w:rPr>
              <w:t xml:space="preserve">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0880DA" w14:textId="77777777" w:rsidR="001D11B9" w:rsidRPr="002A4898" w:rsidRDefault="001D11B9" w:rsidP="00C17D96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  <w:r w:rsidRPr="002A4898">
              <w:rPr>
                <w:sz w:val="20"/>
                <w:szCs w:val="20"/>
              </w:rPr>
              <w:t>h</w:t>
            </w:r>
          </w:p>
        </w:tc>
      </w:tr>
      <w:tr w:rsidR="001D11B9" w:rsidRPr="002A4898" w14:paraId="4631506D" w14:textId="77777777" w:rsidTr="00C17D96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61DAD5" w14:textId="77777777" w:rsidR="001D11B9" w:rsidRPr="0046174A" w:rsidRDefault="001D11B9" w:rsidP="00C17D96">
            <w:pPr>
              <w:pStyle w:val="Default"/>
              <w:rPr>
                <w:color w:val="auto"/>
                <w:sz w:val="20"/>
                <w:szCs w:val="20"/>
              </w:rPr>
            </w:pPr>
            <w:r w:rsidRPr="0046174A">
              <w:rPr>
                <w:color w:val="auto"/>
                <w:sz w:val="20"/>
                <w:szCs w:val="20"/>
              </w:rPr>
              <w:t>Konsultacje do C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150A19" w14:textId="77777777" w:rsidR="001D11B9" w:rsidRPr="002A4898" w:rsidRDefault="001D11B9" w:rsidP="00C17D96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6h</w:t>
            </w:r>
          </w:p>
        </w:tc>
      </w:tr>
      <w:tr w:rsidR="001D11B9" w:rsidRPr="002A4898" w14:paraId="7E3DAC66" w14:textId="77777777" w:rsidTr="00C17D96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73C4A" w14:textId="77777777" w:rsidR="001D11B9" w:rsidRPr="0046174A" w:rsidRDefault="001D11B9" w:rsidP="00C17D96">
            <w:pPr>
              <w:pStyle w:val="Default"/>
              <w:rPr>
                <w:color w:val="auto"/>
                <w:sz w:val="20"/>
                <w:szCs w:val="20"/>
              </w:rPr>
            </w:pPr>
            <w:r w:rsidRPr="0046174A">
              <w:rPr>
                <w:color w:val="auto"/>
                <w:sz w:val="20"/>
                <w:szCs w:val="20"/>
              </w:rPr>
              <w:t>Samodzielne przygotowanie się do C,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00C2CA" w14:textId="77777777" w:rsidR="001D11B9" w:rsidRPr="002A4898" w:rsidRDefault="001D11B9" w:rsidP="00C17D96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30h</w:t>
            </w:r>
          </w:p>
        </w:tc>
      </w:tr>
      <w:tr w:rsidR="001D11B9" w:rsidRPr="002A4898" w14:paraId="1DAA3F63" w14:textId="77777777" w:rsidTr="00C17D96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0BD059" w14:textId="77777777" w:rsidR="001D11B9" w:rsidRPr="002A4898" w:rsidRDefault="001D11B9" w:rsidP="00C17D96">
            <w:pPr>
              <w:pStyle w:val="Default"/>
              <w:rPr>
                <w:b/>
                <w:sz w:val="20"/>
                <w:szCs w:val="20"/>
              </w:rPr>
            </w:pPr>
            <w:r w:rsidRPr="002A4898">
              <w:rPr>
                <w:b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44B396" w14:textId="77777777" w:rsidR="001D11B9" w:rsidRPr="002A4898" w:rsidRDefault="001D11B9" w:rsidP="00C17D96">
            <w:pPr>
              <w:pStyle w:val="Default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50</w:t>
            </w:r>
            <w:r w:rsidRPr="002A4898">
              <w:rPr>
                <w:b/>
                <w:sz w:val="20"/>
                <w:szCs w:val="20"/>
              </w:rPr>
              <w:t>h</w:t>
            </w:r>
          </w:p>
        </w:tc>
      </w:tr>
      <w:tr w:rsidR="001D11B9" w:rsidRPr="002A4898" w14:paraId="76B990A0" w14:textId="77777777" w:rsidTr="00C17D96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4E6DCB" w14:textId="77777777" w:rsidR="001D11B9" w:rsidRPr="002A4898" w:rsidRDefault="001D11B9" w:rsidP="00C17D96">
            <w:pPr>
              <w:pStyle w:val="Default"/>
              <w:rPr>
                <w:b/>
                <w:sz w:val="20"/>
                <w:szCs w:val="20"/>
              </w:rPr>
            </w:pPr>
            <w:r w:rsidRPr="002A4898">
              <w:rPr>
                <w:b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D6BA66" w14:textId="77777777" w:rsidR="001D11B9" w:rsidRPr="002A4898" w:rsidRDefault="001D11B9" w:rsidP="001D11B9">
            <w:pPr>
              <w:pStyle w:val="Default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  <w:r w:rsidRPr="002A4898">
              <w:rPr>
                <w:b/>
                <w:sz w:val="20"/>
                <w:szCs w:val="20"/>
              </w:rPr>
              <w:t xml:space="preserve"> ECTS</w:t>
            </w:r>
          </w:p>
        </w:tc>
      </w:tr>
      <w:tr w:rsidR="001D11B9" w:rsidRPr="002A4898" w14:paraId="559DC9AD" w14:textId="77777777" w:rsidTr="00C17D96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E4575" w14:textId="77777777" w:rsidR="001D11B9" w:rsidRPr="0046174A" w:rsidRDefault="001D11B9" w:rsidP="00C17D96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46174A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EB72BF" w14:textId="77777777" w:rsidR="001D11B9" w:rsidRPr="002A4898" w:rsidRDefault="001D11B9" w:rsidP="00C17D96">
            <w:pPr>
              <w:pStyle w:val="Default"/>
              <w:jc w:val="center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1 ECTS</w:t>
            </w:r>
          </w:p>
        </w:tc>
      </w:tr>
      <w:tr w:rsidR="001D11B9" w:rsidRPr="00B97871" w14:paraId="77EF2696" w14:textId="77777777" w:rsidTr="00C17D96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4EC5D8" w14:textId="77777777" w:rsidR="001D11B9" w:rsidRPr="0046174A" w:rsidRDefault="001D11B9" w:rsidP="00C17D96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46174A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08BAB2" w14:textId="77777777" w:rsidR="001D11B9" w:rsidRPr="002A7DBB" w:rsidRDefault="001D11B9" w:rsidP="00C17D96">
            <w:pPr>
              <w:pStyle w:val="Default"/>
              <w:jc w:val="center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2 ECTS</w:t>
            </w:r>
          </w:p>
        </w:tc>
      </w:tr>
    </w:tbl>
    <w:p w14:paraId="2CA84639" w14:textId="77777777" w:rsidR="007C068F" w:rsidRDefault="007C068F" w:rsidP="00816709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C068F" w:rsidSect="00D13D03">
      <w:headerReference w:type="default" r:id="rId8"/>
      <w:footerReference w:type="even" r:id="rId9"/>
      <w:footerReference w:type="default" r:id="rId10"/>
      <w:headerReference w:type="first" r:id="rId11"/>
      <w:endnotePr>
        <w:numFmt w:val="decimal"/>
      </w:endnotePr>
      <w:pgSz w:w="11906" w:h="16838" w:code="9"/>
      <w:pgMar w:top="709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C8367A" w14:textId="77777777" w:rsidR="00265D90" w:rsidRDefault="00265D90">
      <w:r>
        <w:separator/>
      </w:r>
    </w:p>
  </w:endnote>
  <w:endnote w:type="continuationSeparator" w:id="0">
    <w:p w14:paraId="784AF8E4" w14:textId="77777777" w:rsidR="00265D90" w:rsidRDefault="00265D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A7DC97" w14:textId="77777777" w:rsidR="00CB062D" w:rsidRDefault="00936E32">
    <w:pPr>
      <w:pStyle w:val="Footer"/>
      <w:framePr w:wrap="around" w:vAnchor="text" w:hAnchor="margin" w:xAlign="outside" w:y="1"/>
      <w:rPr>
        <w:rStyle w:val="PageNumber"/>
      </w:rPr>
    </w:pPr>
    <w:r>
      <w:rPr>
        <w:rStyle w:val="PageNumber"/>
      </w:rPr>
      <w:fldChar w:fldCharType="begin"/>
    </w:r>
    <w:r w:rsidR="00CB062D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5C65FCE" w14:textId="77777777" w:rsidR="00CB062D" w:rsidRDefault="00CB062D">
    <w:pPr>
      <w:pStyle w:val="Footer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EC8AB1" w14:textId="77777777" w:rsidR="00CB062D" w:rsidRPr="0080542D" w:rsidRDefault="00936E32" w:rsidP="0080542D">
    <w:pPr>
      <w:pStyle w:val="Footer"/>
      <w:spacing w:after="0" w:line="240" w:lineRule="auto"/>
      <w:jc w:val="center"/>
      <w:rPr>
        <w:sz w:val="20"/>
      </w:rPr>
    </w:pPr>
    <w:r w:rsidRPr="0080542D">
      <w:rPr>
        <w:sz w:val="20"/>
      </w:rPr>
      <w:fldChar w:fldCharType="begin"/>
    </w:r>
    <w:r w:rsidR="00CB062D" w:rsidRPr="0080542D">
      <w:rPr>
        <w:sz w:val="20"/>
      </w:rPr>
      <w:instrText xml:space="preserve"> PAGE   \* MERGEFORMAT </w:instrText>
    </w:r>
    <w:r w:rsidRPr="0080542D">
      <w:rPr>
        <w:sz w:val="20"/>
      </w:rPr>
      <w:fldChar w:fldCharType="separate"/>
    </w:r>
    <w:r w:rsidR="00D13D03">
      <w:rPr>
        <w:noProof/>
        <w:sz w:val="20"/>
      </w:rPr>
      <w:t>3</w:t>
    </w:r>
    <w:r w:rsidRPr="0080542D"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AEE913" w14:textId="77777777" w:rsidR="00265D90" w:rsidRDefault="00265D90">
      <w:r>
        <w:separator/>
      </w:r>
    </w:p>
  </w:footnote>
  <w:footnote w:type="continuationSeparator" w:id="0">
    <w:p w14:paraId="076FD611" w14:textId="77777777" w:rsidR="00265D90" w:rsidRDefault="00265D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FDF37F" w14:textId="77777777" w:rsidR="00D13D03" w:rsidRDefault="00D13D03">
    <w:pPr>
      <w:pStyle w:val="Header"/>
    </w:pPr>
  </w:p>
  <w:p w14:paraId="0C733199" w14:textId="77777777" w:rsidR="00D13D03" w:rsidRDefault="00D13D0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125E13" w14:textId="77777777" w:rsidR="00D13D03" w:rsidRDefault="00D13D03">
    <w:pPr>
      <w:pStyle w:val="Header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6E456314" wp14:editId="76F6F4F7">
          <wp:extent cx="3079750" cy="768350"/>
          <wp:effectExtent l="0" t="0" r="0" b="0"/>
          <wp:docPr id="2" name="Obraz 2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3"/>
                  <a:stretch>
                    <a:fillRect/>
                  </a:stretch>
                </pic:blipFill>
                <pic:spPr bwMode="auto">
                  <a:xfrm>
                    <a:off x="0" y="0"/>
                    <a:ext cx="3079750" cy="768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BBC5BAE"/>
    <w:multiLevelType w:val="hybridMultilevel"/>
    <w:tmpl w:val="02ACE8C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2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4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5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3B7257C"/>
    <w:multiLevelType w:val="hybridMultilevel"/>
    <w:tmpl w:val="D182228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9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16702453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47547708">
    <w:abstractNumId w:val="2"/>
  </w:num>
  <w:num w:numId="3" w16cid:durableId="409935293">
    <w:abstractNumId w:val="6"/>
  </w:num>
  <w:num w:numId="4" w16cid:durableId="1319723204">
    <w:abstractNumId w:val="11"/>
  </w:num>
  <w:num w:numId="5" w16cid:durableId="873271547">
    <w:abstractNumId w:val="0"/>
  </w:num>
  <w:num w:numId="6" w16cid:durableId="1158955813">
    <w:abstractNumId w:val="14"/>
  </w:num>
  <w:num w:numId="7" w16cid:durableId="1838956105">
    <w:abstractNumId w:val="3"/>
  </w:num>
  <w:num w:numId="8" w16cid:durableId="1466898391">
    <w:abstractNumId w:val="14"/>
    <w:lvlOverride w:ilvl="0">
      <w:startOverride w:val="1"/>
    </w:lvlOverride>
  </w:num>
  <w:num w:numId="9" w16cid:durableId="667943777">
    <w:abstractNumId w:val="15"/>
  </w:num>
  <w:num w:numId="10" w16cid:durableId="993024998">
    <w:abstractNumId w:val="9"/>
  </w:num>
  <w:num w:numId="11" w16cid:durableId="1042363267">
    <w:abstractNumId w:val="12"/>
  </w:num>
  <w:num w:numId="12" w16cid:durableId="1934438985">
    <w:abstractNumId w:val="1"/>
  </w:num>
  <w:num w:numId="13" w16cid:durableId="1532185320">
    <w:abstractNumId w:val="5"/>
  </w:num>
  <w:num w:numId="14" w16cid:durableId="31157911">
    <w:abstractNumId w:val="13"/>
  </w:num>
  <w:num w:numId="15" w16cid:durableId="1814371434">
    <w:abstractNumId w:val="8"/>
  </w:num>
  <w:num w:numId="16" w16cid:durableId="1751266610">
    <w:abstractNumId w:val="17"/>
  </w:num>
  <w:num w:numId="17" w16cid:durableId="1540706231">
    <w:abstractNumId w:val="4"/>
  </w:num>
  <w:num w:numId="18" w16cid:durableId="2076932386">
    <w:abstractNumId w:val="19"/>
  </w:num>
  <w:num w:numId="19" w16cid:durableId="2085060056">
    <w:abstractNumId w:val="18"/>
  </w:num>
  <w:num w:numId="20" w16cid:durableId="232009522">
    <w:abstractNumId w:val="16"/>
  </w:num>
  <w:num w:numId="21" w16cid:durableId="110573023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DA"/>
    <w:rsid w:val="0000013E"/>
    <w:rsid w:val="00000F41"/>
    <w:rsid w:val="0000137A"/>
    <w:rsid w:val="00004948"/>
    <w:rsid w:val="0001795B"/>
    <w:rsid w:val="00027526"/>
    <w:rsid w:val="00030F12"/>
    <w:rsid w:val="00032F65"/>
    <w:rsid w:val="0003677D"/>
    <w:rsid w:val="00041E4B"/>
    <w:rsid w:val="00043806"/>
    <w:rsid w:val="00046652"/>
    <w:rsid w:val="000537D7"/>
    <w:rsid w:val="0005749C"/>
    <w:rsid w:val="000863AD"/>
    <w:rsid w:val="00096DEE"/>
    <w:rsid w:val="000A0C9E"/>
    <w:rsid w:val="000A380A"/>
    <w:rsid w:val="000A5135"/>
    <w:rsid w:val="000B3CDB"/>
    <w:rsid w:val="000C1AD6"/>
    <w:rsid w:val="000C41C8"/>
    <w:rsid w:val="000D6CF0"/>
    <w:rsid w:val="000F58C8"/>
    <w:rsid w:val="00114163"/>
    <w:rsid w:val="00131252"/>
    <w:rsid w:val="00131673"/>
    <w:rsid w:val="00133A52"/>
    <w:rsid w:val="00145905"/>
    <w:rsid w:val="00196F16"/>
    <w:rsid w:val="001972AE"/>
    <w:rsid w:val="001B3BF7"/>
    <w:rsid w:val="001C00B1"/>
    <w:rsid w:val="001C4F0A"/>
    <w:rsid w:val="001D11B9"/>
    <w:rsid w:val="001D73E7"/>
    <w:rsid w:val="001E3F2A"/>
    <w:rsid w:val="00205E58"/>
    <w:rsid w:val="0020696D"/>
    <w:rsid w:val="002325AB"/>
    <w:rsid w:val="00232843"/>
    <w:rsid w:val="0024039B"/>
    <w:rsid w:val="00242E2D"/>
    <w:rsid w:val="00260A7E"/>
    <w:rsid w:val="00265D90"/>
    <w:rsid w:val="00284DFA"/>
    <w:rsid w:val="00285CA1"/>
    <w:rsid w:val="00293E7C"/>
    <w:rsid w:val="002A249F"/>
    <w:rsid w:val="002E1EE7"/>
    <w:rsid w:val="002F7AB9"/>
    <w:rsid w:val="00300AE0"/>
    <w:rsid w:val="00307065"/>
    <w:rsid w:val="003101A1"/>
    <w:rsid w:val="00314269"/>
    <w:rsid w:val="0032206E"/>
    <w:rsid w:val="00343CD8"/>
    <w:rsid w:val="00350CF9"/>
    <w:rsid w:val="0035344F"/>
    <w:rsid w:val="0036379E"/>
    <w:rsid w:val="00365292"/>
    <w:rsid w:val="003843D2"/>
    <w:rsid w:val="0039645B"/>
    <w:rsid w:val="003973B8"/>
    <w:rsid w:val="003A5046"/>
    <w:rsid w:val="003C1C19"/>
    <w:rsid w:val="003D4003"/>
    <w:rsid w:val="003E1A8D"/>
    <w:rsid w:val="003E3CB4"/>
    <w:rsid w:val="003F4233"/>
    <w:rsid w:val="003F5DFD"/>
    <w:rsid w:val="003F62BC"/>
    <w:rsid w:val="003F7B62"/>
    <w:rsid w:val="00412A5F"/>
    <w:rsid w:val="00426BA1"/>
    <w:rsid w:val="00426BFE"/>
    <w:rsid w:val="00442815"/>
    <w:rsid w:val="00457FDC"/>
    <w:rsid w:val="004600E4"/>
    <w:rsid w:val="00460A12"/>
    <w:rsid w:val="00463E43"/>
    <w:rsid w:val="00474D28"/>
    <w:rsid w:val="00481C87"/>
    <w:rsid w:val="004846A3"/>
    <w:rsid w:val="0048771D"/>
    <w:rsid w:val="0049240B"/>
    <w:rsid w:val="004948D9"/>
    <w:rsid w:val="00497319"/>
    <w:rsid w:val="004A1B60"/>
    <w:rsid w:val="004A7C09"/>
    <w:rsid w:val="004C40AF"/>
    <w:rsid w:val="004C4181"/>
    <w:rsid w:val="004D26FD"/>
    <w:rsid w:val="004D72D9"/>
    <w:rsid w:val="004F2C68"/>
    <w:rsid w:val="00505D08"/>
    <w:rsid w:val="005112DD"/>
    <w:rsid w:val="00523831"/>
    <w:rsid w:val="005243CA"/>
    <w:rsid w:val="005247A6"/>
    <w:rsid w:val="0055207A"/>
    <w:rsid w:val="00561510"/>
    <w:rsid w:val="00566809"/>
    <w:rsid w:val="00570D19"/>
    <w:rsid w:val="00574F6F"/>
    <w:rsid w:val="005775D9"/>
    <w:rsid w:val="00581858"/>
    <w:rsid w:val="00582C6C"/>
    <w:rsid w:val="005955F9"/>
    <w:rsid w:val="005959B5"/>
    <w:rsid w:val="005A23F4"/>
    <w:rsid w:val="005A3287"/>
    <w:rsid w:val="005B41D7"/>
    <w:rsid w:val="005C7655"/>
    <w:rsid w:val="005D5BC3"/>
    <w:rsid w:val="005D6D11"/>
    <w:rsid w:val="005F65F8"/>
    <w:rsid w:val="00603431"/>
    <w:rsid w:val="006241AD"/>
    <w:rsid w:val="00626EA3"/>
    <w:rsid w:val="00627FC3"/>
    <w:rsid w:val="0063007E"/>
    <w:rsid w:val="00630A53"/>
    <w:rsid w:val="00634913"/>
    <w:rsid w:val="00641D09"/>
    <w:rsid w:val="006560C6"/>
    <w:rsid w:val="00663E53"/>
    <w:rsid w:val="00674993"/>
    <w:rsid w:val="00676A3F"/>
    <w:rsid w:val="00680BA2"/>
    <w:rsid w:val="006829F1"/>
    <w:rsid w:val="00684D54"/>
    <w:rsid w:val="006863F4"/>
    <w:rsid w:val="006A46E0"/>
    <w:rsid w:val="006B07BF"/>
    <w:rsid w:val="006C428C"/>
    <w:rsid w:val="006E6720"/>
    <w:rsid w:val="007037E8"/>
    <w:rsid w:val="007158A9"/>
    <w:rsid w:val="007159F0"/>
    <w:rsid w:val="00716687"/>
    <w:rsid w:val="0072336A"/>
    <w:rsid w:val="00732AA1"/>
    <w:rsid w:val="00737B27"/>
    <w:rsid w:val="00741B8D"/>
    <w:rsid w:val="007461A1"/>
    <w:rsid w:val="0077068E"/>
    <w:rsid w:val="0077218A"/>
    <w:rsid w:val="00776076"/>
    <w:rsid w:val="00781A51"/>
    <w:rsid w:val="00785011"/>
    <w:rsid w:val="007866B4"/>
    <w:rsid w:val="0078686F"/>
    <w:rsid w:val="00790329"/>
    <w:rsid w:val="007933C9"/>
    <w:rsid w:val="007A59D1"/>
    <w:rsid w:val="007A79F2"/>
    <w:rsid w:val="007B5D07"/>
    <w:rsid w:val="007C068F"/>
    <w:rsid w:val="007C675D"/>
    <w:rsid w:val="007D191E"/>
    <w:rsid w:val="007D1B4E"/>
    <w:rsid w:val="007F2FF6"/>
    <w:rsid w:val="008046AE"/>
    <w:rsid w:val="0080542D"/>
    <w:rsid w:val="00814C3C"/>
    <w:rsid w:val="00815B0A"/>
    <w:rsid w:val="00816709"/>
    <w:rsid w:val="00846BE3"/>
    <w:rsid w:val="00847A73"/>
    <w:rsid w:val="00853116"/>
    <w:rsid w:val="00854EFA"/>
    <w:rsid w:val="00857E00"/>
    <w:rsid w:val="00877135"/>
    <w:rsid w:val="00880F01"/>
    <w:rsid w:val="0088637B"/>
    <w:rsid w:val="008938C7"/>
    <w:rsid w:val="008A1255"/>
    <w:rsid w:val="008B6A8D"/>
    <w:rsid w:val="008C6711"/>
    <w:rsid w:val="008C7BF3"/>
    <w:rsid w:val="008D2150"/>
    <w:rsid w:val="008D7276"/>
    <w:rsid w:val="008F1551"/>
    <w:rsid w:val="008F7FFD"/>
    <w:rsid w:val="00902589"/>
    <w:rsid w:val="00905D7D"/>
    <w:rsid w:val="00914E87"/>
    <w:rsid w:val="00920004"/>
    <w:rsid w:val="009221BB"/>
    <w:rsid w:val="00923195"/>
    <w:rsid w:val="00923212"/>
    <w:rsid w:val="0092364D"/>
    <w:rsid w:val="00931F5B"/>
    <w:rsid w:val="00933296"/>
    <w:rsid w:val="009359F6"/>
    <w:rsid w:val="00936E32"/>
    <w:rsid w:val="00940876"/>
    <w:rsid w:val="00944B13"/>
    <w:rsid w:val="009458F5"/>
    <w:rsid w:val="00950715"/>
    <w:rsid w:val="00955477"/>
    <w:rsid w:val="00957FBE"/>
    <w:rsid w:val="009614FE"/>
    <w:rsid w:val="00962F17"/>
    <w:rsid w:val="00964390"/>
    <w:rsid w:val="009A05BE"/>
    <w:rsid w:val="009A3FEE"/>
    <w:rsid w:val="009A43CE"/>
    <w:rsid w:val="009B0C31"/>
    <w:rsid w:val="009B4991"/>
    <w:rsid w:val="009C381A"/>
    <w:rsid w:val="009C7640"/>
    <w:rsid w:val="009E09D8"/>
    <w:rsid w:val="009F5907"/>
    <w:rsid w:val="00A11DDA"/>
    <w:rsid w:val="00A16547"/>
    <w:rsid w:val="00A22B5F"/>
    <w:rsid w:val="00A32047"/>
    <w:rsid w:val="00A43244"/>
    <w:rsid w:val="00A45FE3"/>
    <w:rsid w:val="00A6280F"/>
    <w:rsid w:val="00A64607"/>
    <w:rsid w:val="00A708A6"/>
    <w:rsid w:val="00A80082"/>
    <w:rsid w:val="00AA3B18"/>
    <w:rsid w:val="00AB655E"/>
    <w:rsid w:val="00AC57A5"/>
    <w:rsid w:val="00AE3B8A"/>
    <w:rsid w:val="00AF0B6F"/>
    <w:rsid w:val="00AF7D73"/>
    <w:rsid w:val="00B03E50"/>
    <w:rsid w:val="00B056F7"/>
    <w:rsid w:val="00B554E1"/>
    <w:rsid w:val="00B60B0B"/>
    <w:rsid w:val="00B80841"/>
    <w:rsid w:val="00B83F26"/>
    <w:rsid w:val="00B8444D"/>
    <w:rsid w:val="00B920DB"/>
    <w:rsid w:val="00B95607"/>
    <w:rsid w:val="00B96AC5"/>
    <w:rsid w:val="00BB4F43"/>
    <w:rsid w:val="00BC2BBF"/>
    <w:rsid w:val="00C10249"/>
    <w:rsid w:val="00C15B5C"/>
    <w:rsid w:val="00C1706A"/>
    <w:rsid w:val="00C27754"/>
    <w:rsid w:val="00C37717"/>
    <w:rsid w:val="00C37C9A"/>
    <w:rsid w:val="00C50308"/>
    <w:rsid w:val="00C83C5A"/>
    <w:rsid w:val="00C947FB"/>
    <w:rsid w:val="00CA1CAA"/>
    <w:rsid w:val="00CB062D"/>
    <w:rsid w:val="00CB5513"/>
    <w:rsid w:val="00CC0F99"/>
    <w:rsid w:val="00CD2DB2"/>
    <w:rsid w:val="00CF1CB2"/>
    <w:rsid w:val="00D11547"/>
    <w:rsid w:val="00D13D03"/>
    <w:rsid w:val="00D21E87"/>
    <w:rsid w:val="00D34C79"/>
    <w:rsid w:val="00D36BD4"/>
    <w:rsid w:val="00D43CB7"/>
    <w:rsid w:val="00D465B9"/>
    <w:rsid w:val="00D65345"/>
    <w:rsid w:val="00DB0142"/>
    <w:rsid w:val="00DC33C1"/>
    <w:rsid w:val="00DC4834"/>
    <w:rsid w:val="00DD2ED3"/>
    <w:rsid w:val="00DE190F"/>
    <w:rsid w:val="00DF0329"/>
    <w:rsid w:val="00DF5C11"/>
    <w:rsid w:val="00E11EBB"/>
    <w:rsid w:val="00E1321C"/>
    <w:rsid w:val="00E16E4A"/>
    <w:rsid w:val="00E222A0"/>
    <w:rsid w:val="00E2294A"/>
    <w:rsid w:val="00E3539A"/>
    <w:rsid w:val="00E747A7"/>
    <w:rsid w:val="00E9725F"/>
    <w:rsid w:val="00EA1B88"/>
    <w:rsid w:val="00EB52B7"/>
    <w:rsid w:val="00EC15E6"/>
    <w:rsid w:val="00EE1335"/>
    <w:rsid w:val="00EF0B22"/>
    <w:rsid w:val="00F00795"/>
    <w:rsid w:val="00F01879"/>
    <w:rsid w:val="00F03B30"/>
    <w:rsid w:val="00F128D3"/>
    <w:rsid w:val="00F14D90"/>
    <w:rsid w:val="00F201F9"/>
    <w:rsid w:val="00F248E0"/>
    <w:rsid w:val="00F32E6A"/>
    <w:rsid w:val="00F344A9"/>
    <w:rsid w:val="00F4304E"/>
    <w:rsid w:val="00F469CC"/>
    <w:rsid w:val="00F53F75"/>
    <w:rsid w:val="00F548AE"/>
    <w:rsid w:val="00F82D6C"/>
    <w:rsid w:val="00F84DF2"/>
    <w:rsid w:val="00F922AC"/>
    <w:rsid w:val="00F96C83"/>
    <w:rsid w:val="00FA09BD"/>
    <w:rsid w:val="00FA5FD5"/>
    <w:rsid w:val="00FA7BA6"/>
    <w:rsid w:val="00FB6199"/>
    <w:rsid w:val="00FC1BE5"/>
    <w:rsid w:val="00FD185B"/>
    <w:rsid w:val="00FD3016"/>
    <w:rsid w:val="00FD36B1"/>
    <w:rsid w:val="00FF70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2FBD433A"/>
  <w15:docId w15:val="{48013750-DB69-403F-8C75-2462CE9456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Heading1">
    <w:name w:val="heading 1"/>
    <w:basedOn w:val="Normal"/>
    <w:next w:val="Normal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Heading2">
    <w:name w:val="heading 2"/>
    <w:basedOn w:val="Normal"/>
    <w:next w:val="Normal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Heading3">
    <w:name w:val="heading 3"/>
    <w:basedOn w:val="Normal"/>
    <w:next w:val="Normal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Heading4">
    <w:name w:val="heading 4"/>
    <w:basedOn w:val="Normal"/>
    <w:next w:val="Normal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Heading5">
    <w:name w:val="heading 5"/>
    <w:basedOn w:val="Normal"/>
    <w:next w:val="Normal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Heading6">
    <w:name w:val="heading 6"/>
    <w:basedOn w:val="Normal"/>
    <w:next w:val="Normal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Heading7">
    <w:name w:val="heading 7"/>
    <w:basedOn w:val="Normal"/>
    <w:next w:val="Normal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Heading8">
    <w:name w:val="heading 8"/>
    <w:basedOn w:val="Normal"/>
    <w:next w:val="Normal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Heading9">
    <w:name w:val="heading 9"/>
    <w:basedOn w:val="Normal"/>
    <w:next w:val="Normal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ListParagraph">
    <w:name w:val="List Paragraph"/>
    <w:basedOn w:val="Normal"/>
    <w:qFormat/>
    <w:rsid w:val="003973B8"/>
    <w:pPr>
      <w:ind w:left="720"/>
      <w:contextualSpacing/>
    </w:pPr>
  </w:style>
  <w:style w:type="paragraph" w:styleId="BodyText">
    <w:name w:val="Body Text"/>
    <w:basedOn w:val="Normal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yperlink">
    <w:name w:val="Hyperlink"/>
    <w:semiHidden/>
    <w:rsid w:val="003973B8"/>
    <w:rPr>
      <w:color w:val="0000FF"/>
      <w:u w:val="single"/>
    </w:rPr>
  </w:style>
  <w:style w:type="character" w:styleId="FollowedHyperlink">
    <w:name w:val="FollowedHyperlink"/>
    <w:semiHidden/>
    <w:rsid w:val="003973B8"/>
    <w:rPr>
      <w:color w:val="800080"/>
      <w:u w:val="single"/>
    </w:rPr>
  </w:style>
  <w:style w:type="paragraph" w:styleId="Footer">
    <w:name w:val="footer"/>
    <w:basedOn w:val="Normal"/>
    <w:link w:val="FooterChar"/>
    <w:uiPriority w:val="99"/>
    <w:rsid w:val="003973B8"/>
    <w:pPr>
      <w:tabs>
        <w:tab w:val="center" w:pos="4536"/>
        <w:tab w:val="right" w:pos="9072"/>
      </w:tabs>
    </w:pPr>
    <w:rPr>
      <w:lang w:val="x-none"/>
    </w:rPr>
  </w:style>
  <w:style w:type="character" w:styleId="PageNumber">
    <w:name w:val="page number"/>
    <w:basedOn w:val="DefaultParagraphFont"/>
    <w:semiHidden/>
    <w:rsid w:val="003973B8"/>
  </w:style>
  <w:style w:type="paragraph" w:styleId="BodyTextIndent2">
    <w:name w:val="Body Text Indent 2"/>
    <w:basedOn w:val="Normal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BodyTextIndent3">
    <w:name w:val="Body Text Indent 3"/>
    <w:basedOn w:val="Normal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BodyText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BodyText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BodyText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BodyText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BodyText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Heading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BodyText2">
    <w:name w:val="Body Text 2"/>
    <w:basedOn w:val="Normal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BodyText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BlockText">
    <w:name w:val="Block Text"/>
    <w:basedOn w:val="Normal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BodyText3">
    <w:name w:val="Body Text 3"/>
    <w:basedOn w:val="Normal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rsid w:val="003973B8"/>
    <w:rPr>
      <w:b/>
      <w:sz w:val="24"/>
    </w:rPr>
  </w:style>
  <w:style w:type="paragraph" w:styleId="Header">
    <w:name w:val="header"/>
    <w:basedOn w:val="Normal"/>
    <w:link w:val="HeaderChar"/>
    <w:uiPriority w:val="99"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leGrid">
    <w:name w:val="Table Grid"/>
    <w:basedOn w:val="TableNormal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046AE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BalloonTextChar">
    <w:name w:val="Balloon Text Char"/>
    <w:link w:val="BalloonText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FooterChar">
    <w:name w:val="Footer Char"/>
    <w:link w:val="Footer"/>
    <w:uiPriority w:val="99"/>
    <w:rsid w:val="00AF7D73"/>
    <w:rPr>
      <w:sz w:val="24"/>
      <w:szCs w:val="22"/>
      <w:lang w:eastAsia="en-US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AF7D73"/>
    <w:pPr>
      <w:spacing w:after="0" w:line="240" w:lineRule="auto"/>
    </w:pPr>
    <w:rPr>
      <w:rFonts w:ascii="Consolas" w:hAnsi="Consolas"/>
      <w:sz w:val="21"/>
      <w:szCs w:val="21"/>
      <w:lang w:val="x-none"/>
    </w:rPr>
  </w:style>
  <w:style w:type="character" w:customStyle="1" w:styleId="PlainTextChar">
    <w:name w:val="Plain Text Char"/>
    <w:link w:val="PlainText"/>
    <w:uiPriority w:val="99"/>
    <w:semiHidden/>
    <w:rsid w:val="00AF7D73"/>
    <w:rPr>
      <w:rFonts w:ascii="Consolas" w:eastAsia="Calibri" w:hAnsi="Consolas" w:cs="Times New Roman"/>
      <w:sz w:val="21"/>
      <w:szCs w:val="21"/>
      <w:lang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00137A"/>
    <w:pPr>
      <w:spacing w:after="0" w:line="240" w:lineRule="auto"/>
    </w:pPr>
    <w:rPr>
      <w:sz w:val="20"/>
      <w:szCs w:val="20"/>
      <w:lang w:val="x-none"/>
    </w:rPr>
  </w:style>
  <w:style w:type="character" w:customStyle="1" w:styleId="FootnoteTextChar">
    <w:name w:val="Footnote Text Char"/>
    <w:link w:val="FootnoteText"/>
    <w:uiPriority w:val="99"/>
    <w:semiHidden/>
    <w:rsid w:val="0000137A"/>
    <w:rPr>
      <w:lang w:eastAsia="en-US"/>
    </w:rPr>
  </w:style>
  <w:style w:type="character" w:styleId="FootnoteReference">
    <w:name w:val="footnote reference"/>
    <w:uiPriority w:val="99"/>
    <w:semiHidden/>
    <w:unhideWhenUsed/>
    <w:rsid w:val="0000137A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unhideWhenUsed/>
    <w:rsid w:val="0000137A"/>
    <w:pPr>
      <w:spacing w:after="0" w:line="240" w:lineRule="auto"/>
    </w:pPr>
    <w:rPr>
      <w:sz w:val="20"/>
      <w:szCs w:val="20"/>
      <w:lang w:val="x-none"/>
    </w:rPr>
  </w:style>
  <w:style w:type="character" w:customStyle="1" w:styleId="EndnoteTextChar">
    <w:name w:val="Endnote Text Char"/>
    <w:link w:val="EndnoteText"/>
    <w:uiPriority w:val="99"/>
    <w:rsid w:val="0000137A"/>
    <w:rPr>
      <w:lang w:eastAsia="en-US"/>
    </w:rPr>
  </w:style>
  <w:style w:type="character" w:styleId="EndnoteReference">
    <w:name w:val="endnote reference"/>
    <w:uiPriority w:val="99"/>
    <w:semiHidden/>
    <w:unhideWhenUsed/>
    <w:rsid w:val="0000137A"/>
    <w:rPr>
      <w:vertAlign w:val="superscript"/>
    </w:rPr>
  </w:style>
  <w:style w:type="character" w:styleId="CommentReference">
    <w:name w:val="annotation reference"/>
    <w:uiPriority w:val="99"/>
    <w:semiHidden/>
    <w:unhideWhenUsed/>
    <w:rsid w:val="00463E4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63E43"/>
    <w:pPr>
      <w:spacing w:line="240" w:lineRule="auto"/>
    </w:pPr>
    <w:rPr>
      <w:sz w:val="20"/>
      <w:szCs w:val="20"/>
      <w:lang w:val="x-none"/>
    </w:rPr>
  </w:style>
  <w:style w:type="character" w:customStyle="1" w:styleId="CommentTextChar">
    <w:name w:val="Comment Text Char"/>
    <w:link w:val="CommentText"/>
    <w:uiPriority w:val="99"/>
    <w:semiHidden/>
    <w:rsid w:val="00463E43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63E43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463E43"/>
    <w:rPr>
      <w:b/>
      <w:bCs/>
      <w:lang w:eastAsia="en-US"/>
    </w:rPr>
  </w:style>
  <w:style w:type="character" w:styleId="Emphasis">
    <w:name w:val="Emphasis"/>
    <w:basedOn w:val="DefaultParagraphFont"/>
    <w:uiPriority w:val="20"/>
    <w:qFormat/>
    <w:rsid w:val="004948D9"/>
    <w:rPr>
      <w:i/>
      <w:iCs/>
    </w:rPr>
  </w:style>
  <w:style w:type="character" w:customStyle="1" w:styleId="HeaderChar">
    <w:name w:val="Header Char"/>
    <w:basedOn w:val="DefaultParagraphFont"/>
    <w:link w:val="Header"/>
    <w:uiPriority w:val="99"/>
    <w:rsid w:val="00D13D03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9548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E79D54B-EACA-4C4F-92DD-2C42E4CDCB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687</Words>
  <Characters>3920</Characters>
  <Application>Microsoft Office Word</Application>
  <DocSecurity>0</DocSecurity>
  <Lines>32</Lines>
  <Paragraphs>9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4598</CharactersWithSpaces>
  <SharedDoc>false</SharedDoc>
  <HLinks>
    <vt:vector size="6" baseType="variant">
      <vt:variant>
        <vt:i4>2818173</vt:i4>
      </vt:variant>
      <vt:variant>
        <vt:i4>2226</vt:i4>
      </vt:variant>
      <vt:variant>
        <vt:i4>1025</vt:i4>
      </vt:variant>
      <vt:variant>
        <vt:i4>1</vt:i4>
      </vt:variant>
      <vt:variant>
        <vt:lpwstr>https://wu.wsiz.rzeszow.pl/wunet/grafika/logo2.gif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Izabela Cichocka</cp:lastModifiedBy>
  <cp:revision>2</cp:revision>
  <cp:lastPrinted>2012-02-27T11:59:00Z</cp:lastPrinted>
  <dcterms:created xsi:type="dcterms:W3CDTF">2023-05-29T13:22:00Z</dcterms:created>
  <dcterms:modified xsi:type="dcterms:W3CDTF">2023-05-29T13:22:00Z</dcterms:modified>
</cp:coreProperties>
</file>