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3F6" w:rsidRDefault="00CC13F6">
      <w:pPr>
        <w:spacing w:after="0" w:line="240" w:lineRule="auto"/>
      </w:pPr>
      <w:r>
        <w:rPr>
          <w:rFonts w:ascii="Tahoma" w:hAnsi="Tahoma" w:cs="Tahoma"/>
          <w:noProof/>
          <w:sz w:val="28"/>
          <w:szCs w:val="28"/>
          <w:lang w:val="en-GB" w:eastAsia="en-GB"/>
        </w:rPr>
        <w:drawing>
          <wp:inline distT="0" distB="0" distL="0" distR="0" wp14:anchorId="598B4A10" wp14:editId="4FA52CAA">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795755" w:rsidRDefault="00DA7FCE">
      <w:pPr>
        <w:spacing w:after="0" w:line="240" w:lineRule="auto"/>
        <w:rPr>
          <w:rFonts w:ascii="Tahoma" w:hAnsi="Tahoma" w:cs="Tahoma"/>
        </w:rPr>
      </w:pPr>
      <w:r>
        <w:pict>
          <v:rect id="_x0000_i1025" style="width:109.65pt;height:1.5pt" o:hralign="center" o:hrstd="t" o:hr="t" fillcolor="#a0a0a0" stroked="f"/>
        </w:pict>
      </w:r>
    </w:p>
    <w:p w:rsidR="00795755" w:rsidRDefault="00795755">
      <w:pPr>
        <w:spacing w:after="0" w:line="240" w:lineRule="auto"/>
        <w:rPr>
          <w:rFonts w:ascii="Tahoma" w:hAnsi="Tahoma" w:cs="Tahoma"/>
        </w:rPr>
      </w:pPr>
    </w:p>
    <w:p w:rsidR="00795755" w:rsidRDefault="00157B2F">
      <w:pPr>
        <w:spacing w:after="0" w:line="240" w:lineRule="auto"/>
        <w:jc w:val="center"/>
        <w:rPr>
          <w:rFonts w:ascii="Tahoma" w:hAnsi="Tahoma" w:cs="Tahoma"/>
          <w:b/>
          <w:smallCaps/>
          <w:sz w:val="36"/>
        </w:rPr>
      </w:pPr>
      <w:r>
        <w:rPr>
          <w:rFonts w:ascii="Tahoma" w:hAnsi="Tahoma" w:cs="Tahoma"/>
          <w:b/>
          <w:smallCaps/>
          <w:sz w:val="36"/>
        </w:rPr>
        <w:t>karta przedmiotu</w:t>
      </w:r>
    </w:p>
    <w:p w:rsidR="00795755" w:rsidRDefault="00795755">
      <w:pPr>
        <w:spacing w:after="0" w:line="240" w:lineRule="auto"/>
        <w:rPr>
          <w:rFonts w:ascii="Tahoma" w:hAnsi="Tahoma" w:cs="Tahoma"/>
        </w:rPr>
      </w:pPr>
    </w:p>
    <w:p w:rsidR="00795755" w:rsidRDefault="00157B2F">
      <w:pPr>
        <w:pStyle w:val="Punktygwne"/>
        <w:numPr>
          <w:ilvl w:val="0"/>
          <w:numId w:val="2"/>
        </w:numPr>
        <w:spacing w:before="0" w:after="0"/>
        <w:rPr>
          <w:rFonts w:ascii="Tahoma" w:hAnsi="Tahoma" w:cs="Tahoma"/>
        </w:rPr>
      </w:pPr>
      <w:r>
        <w:rPr>
          <w:rFonts w:ascii="Tahoma" w:hAnsi="Tahoma" w:cs="Tahoma"/>
        </w:rPr>
        <w:t>Podstawowe informacje o przedmiocie</w:t>
      </w:r>
    </w:p>
    <w:tbl>
      <w:tblPr>
        <w:tblW w:w="9781" w:type="dxa"/>
        <w:tblInd w:w="-34" w:type="dxa"/>
        <w:tblLook w:val="04A0" w:firstRow="1" w:lastRow="0" w:firstColumn="1" w:lastColumn="0" w:noHBand="0" w:noVBand="1"/>
      </w:tblPr>
      <w:tblGrid>
        <w:gridCol w:w="2975"/>
        <w:gridCol w:w="6806"/>
      </w:tblGrid>
      <w:tr w:rsidR="00795755">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ytania"/>
              <w:jc w:val="left"/>
              <w:rPr>
                <w:rFonts w:ascii="Tahoma" w:hAnsi="Tahoma" w:cs="Tahoma"/>
                <w:lang w:eastAsia="pl-PL"/>
              </w:rPr>
            </w:pPr>
            <w:r>
              <w:rPr>
                <w:rFonts w:ascii="Tahoma" w:hAnsi="Tahoma" w:cs="Tahoma"/>
                <w:lang w:eastAsia="pl-PL"/>
              </w:rPr>
              <w:t>Nazwa przedmiotu</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Odpowiedzi"/>
              <w:rPr>
                <w:rFonts w:ascii="Tahoma" w:hAnsi="Tahoma" w:cs="Tahoma"/>
                <w:b w:val="0"/>
              </w:rPr>
            </w:pPr>
            <w:r>
              <w:rPr>
                <w:rFonts w:ascii="Tahoma" w:hAnsi="Tahoma" w:cs="Tahoma"/>
                <w:b w:val="0"/>
              </w:rPr>
              <w:t>Rachunkowość</w:t>
            </w:r>
          </w:p>
        </w:tc>
      </w:tr>
      <w:tr w:rsidR="00795755">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ytania"/>
              <w:jc w:val="left"/>
              <w:rPr>
                <w:rFonts w:ascii="Tahoma" w:hAnsi="Tahoma" w:cs="Tahoma"/>
              </w:rPr>
            </w:pPr>
            <w:r>
              <w:rPr>
                <w:rFonts w:ascii="Tahoma" w:hAnsi="Tahoma" w:cs="Tahoma"/>
              </w:rPr>
              <w:t>Rocznik studiów</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Odpowiedzi"/>
            </w:pPr>
            <w:r>
              <w:rPr>
                <w:rFonts w:ascii="Tahoma" w:hAnsi="Tahoma" w:cs="Tahoma"/>
                <w:b w:val="0"/>
                <w:color w:val="auto"/>
              </w:rPr>
              <w:t>20</w:t>
            </w:r>
            <w:r w:rsidR="00456F29">
              <w:rPr>
                <w:rFonts w:ascii="Tahoma" w:hAnsi="Tahoma" w:cs="Tahoma"/>
                <w:b w:val="0"/>
                <w:color w:val="auto"/>
              </w:rPr>
              <w:t>2</w:t>
            </w:r>
            <w:r w:rsidR="00DA7FCE">
              <w:rPr>
                <w:rFonts w:ascii="Tahoma" w:hAnsi="Tahoma" w:cs="Tahoma"/>
                <w:b w:val="0"/>
                <w:color w:val="auto"/>
              </w:rPr>
              <w:t>2</w:t>
            </w:r>
            <w:r>
              <w:rPr>
                <w:rFonts w:ascii="Tahoma" w:hAnsi="Tahoma" w:cs="Tahoma"/>
                <w:b w:val="0"/>
                <w:color w:val="auto"/>
              </w:rPr>
              <w:t>/202</w:t>
            </w:r>
            <w:r w:rsidR="00DA7FCE">
              <w:rPr>
                <w:rFonts w:ascii="Tahoma" w:hAnsi="Tahoma" w:cs="Tahoma"/>
                <w:b w:val="0"/>
                <w:color w:val="auto"/>
              </w:rPr>
              <w:t>3</w:t>
            </w:r>
            <w:bookmarkStart w:id="0" w:name="_GoBack"/>
            <w:bookmarkEnd w:id="0"/>
          </w:p>
        </w:tc>
      </w:tr>
      <w:tr w:rsidR="00795755">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ytania"/>
              <w:jc w:val="left"/>
            </w:pPr>
            <w:r>
              <w:rPr>
                <w:rFonts w:ascii="Tahoma" w:hAnsi="Tahoma" w:cs="Tahoma"/>
                <w:lang w:eastAsia="pl-PL"/>
              </w:rPr>
              <w:t>Kolegium</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5F2A5C">
            <w:pPr>
              <w:pStyle w:val="Odpowiedzi"/>
              <w:rPr>
                <w:rFonts w:ascii="Tahoma" w:hAnsi="Tahoma" w:cs="Tahoma"/>
                <w:b w:val="0"/>
              </w:rPr>
            </w:pPr>
            <w:r>
              <w:rPr>
                <w:rFonts w:ascii="Tahoma" w:hAnsi="Tahoma" w:cs="Tahoma"/>
                <w:b w:val="0"/>
              </w:rPr>
              <w:t>Zarządzania</w:t>
            </w:r>
          </w:p>
        </w:tc>
      </w:tr>
      <w:tr w:rsidR="00795755">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ytania"/>
              <w:jc w:val="left"/>
              <w:rPr>
                <w:rFonts w:ascii="Tahoma" w:hAnsi="Tahoma" w:cs="Tahoma"/>
                <w:lang w:eastAsia="pl-PL"/>
              </w:rPr>
            </w:pPr>
            <w:r>
              <w:rPr>
                <w:rFonts w:ascii="Tahoma" w:hAnsi="Tahoma" w:cs="Tahoma"/>
                <w:lang w:eastAsia="pl-PL"/>
              </w:rPr>
              <w:t>Kierunek studiów</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Odpowiedzi"/>
              <w:rPr>
                <w:rFonts w:ascii="Tahoma" w:hAnsi="Tahoma" w:cs="Tahoma"/>
                <w:b w:val="0"/>
              </w:rPr>
            </w:pPr>
            <w:r>
              <w:rPr>
                <w:rFonts w:ascii="Tahoma" w:hAnsi="Tahoma" w:cs="Tahoma"/>
                <w:b w:val="0"/>
              </w:rPr>
              <w:t>Zarządzanie</w:t>
            </w:r>
          </w:p>
        </w:tc>
      </w:tr>
      <w:tr w:rsidR="00795755">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ytania"/>
              <w:jc w:val="left"/>
              <w:rPr>
                <w:rFonts w:ascii="Tahoma" w:hAnsi="Tahoma" w:cs="Tahoma"/>
                <w:lang w:eastAsia="pl-PL"/>
              </w:rPr>
            </w:pPr>
            <w:r>
              <w:rPr>
                <w:rFonts w:ascii="Tahoma" w:hAnsi="Tahoma" w:cs="Tahoma"/>
                <w:lang w:eastAsia="pl-PL"/>
              </w:rPr>
              <w:t xml:space="preserve">Poziom kształcenia </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Odpowiedzi"/>
              <w:rPr>
                <w:rFonts w:ascii="Tahoma" w:hAnsi="Tahoma" w:cs="Tahoma"/>
                <w:b w:val="0"/>
                <w:color w:val="auto"/>
              </w:rPr>
            </w:pPr>
            <w:r>
              <w:rPr>
                <w:rFonts w:ascii="Tahoma" w:hAnsi="Tahoma" w:cs="Tahoma"/>
                <w:b w:val="0"/>
                <w:color w:val="auto"/>
              </w:rPr>
              <w:t>Studia pierwszego stopnia</w:t>
            </w:r>
          </w:p>
        </w:tc>
      </w:tr>
      <w:tr w:rsidR="00795755">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ytania"/>
              <w:jc w:val="left"/>
              <w:rPr>
                <w:rFonts w:ascii="Tahoma" w:hAnsi="Tahoma" w:cs="Tahoma"/>
                <w:lang w:eastAsia="pl-PL"/>
              </w:rPr>
            </w:pPr>
            <w:r>
              <w:rPr>
                <w:rFonts w:ascii="Tahoma" w:hAnsi="Tahoma" w:cs="Tahoma"/>
                <w:lang w:eastAsia="pl-PL"/>
              </w:rPr>
              <w:t>Profil kształcenia</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Odpowiedzi"/>
              <w:rPr>
                <w:rFonts w:ascii="Tahoma" w:hAnsi="Tahoma" w:cs="Tahoma"/>
                <w:b w:val="0"/>
                <w:color w:val="auto"/>
              </w:rPr>
            </w:pPr>
            <w:r>
              <w:rPr>
                <w:rFonts w:ascii="Tahoma" w:hAnsi="Tahoma" w:cs="Tahoma"/>
                <w:b w:val="0"/>
                <w:color w:val="auto"/>
              </w:rPr>
              <w:t>Praktyczny</w:t>
            </w:r>
          </w:p>
        </w:tc>
      </w:tr>
      <w:tr w:rsidR="00795755">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ytania"/>
              <w:jc w:val="left"/>
              <w:rPr>
                <w:rFonts w:ascii="Tahoma" w:hAnsi="Tahoma" w:cs="Tahoma"/>
                <w:lang w:eastAsia="pl-PL"/>
              </w:rPr>
            </w:pPr>
            <w:r>
              <w:rPr>
                <w:rFonts w:ascii="Tahoma" w:hAnsi="Tahoma" w:cs="Tahoma"/>
                <w:lang w:eastAsia="pl-PL"/>
              </w:rPr>
              <w:t>Specjalność</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Odpowiedzi"/>
              <w:rPr>
                <w:rFonts w:ascii="Tahoma" w:hAnsi="Tahoma" w:cs="Tahoma"/>
                <w:b w:val="0"/>
              </w:rPr>
            </w:pPr>
            <w:r>
              <w:rPr>
                <w:rFonts w:ascii="Tahoma" w:hAnsi="Tahoma" w:cs="Tahoma"/>
                <w:b w:val="0"/>
              </w:rPr>
              <w:t>-</w:t>
            </w:r>
          </w:p>
        </w:tc>
      </w:tr>
      <w:tr w:rsidR="00795755">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ytania"/>
              <w:jc w:val="left"/>
              <w:rPr>
                <w:rFonts w:ascii="Tahoma" w:hAnsi="Tahoma" w:cs="Tahoma"/>
                <w:lang w:eastAsia="pl-PL"/>
              </w:rPr>
            </w:pPr>
            <w:r>
              <w:rPr>
                <w:rFonts w:ascii="Tahoma" w:hAnsi="Tahoma" w:cs="Tahoma"/>
                <w:lang w:eastAsia="pl-PL"/>
              </w:rPr>
              <w:t>Osoba odpowiedzialna</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Odpowiedzi"/>
              <w:rPr>
                <w:rFonts w:ascii="Tahoma" w:hAnsi="Tahoma" w:cs="Tahoma"/>
                <w:b w:val="0"/>
                <w:color w:val="FF0000"/>
              </w:rPr>
            </w:pPr>
            <w:r>
              <w:rPr>
                <w:rFonts w:ascii="Tahoma" w:hAnsi="Tahoma" w:cs="Tahoma"/>
                <w:b w:val="0"/>
                <w:color w:val="auto"/>
              </w:rPr>
              <w:t xml:space="preserve">Mgr Artur Chmaj </w:t>
            </w:r>
          </w:p>
        </w:tc>
      </w:tr>
      <w:tr w:rsidR="00795755">
        <w:tc>
          <w:tcPr>
            <w:tcW w:w="97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Odpowiedzi"/>
              <w:rPr>
                <w:rFonts w:ascii="Tahoma" w:hAnsi="Tahoma" w:cs="Tahoma"/>
                <w:b w:val="0"/>
                <w:color w:val="auto"/>
              </w:rPr>
            </w:pPr>
            <w:r>
              <w:rPr>
                <w:rFonts w:ascii="Tahoma" w:hAnsi="Tahoma" w:cs="Tahoma"/>
                <w:b w:val="0"/>
                <w:color w:val="auto"/>
              </w:rPr>
              <w:t>Studia w języku angielskim</w:t>
            </w:r>
          </w:p>
        </w:tc>
      </w:tr>
    </w:tbl>
    <w:p w:rsidR="00795755" w:rsidRDefault="00795755">
      <w:pPr>
        <w:pStyle w:val="Punktygwne"/>
        <w:spacing w:before="0" w:after="0"/>
        <w:rPr>
          <w:rFonts w:ascii="Tahoma" w:hAnsi="Tahoma" w:cs="Tahoma"/>
          <w:b w:val="0"/>
          <w:sz w:val="20"/>
        </w:rPr>
      </w:pPr>
    </w:p>
    <w:p w:rsidR="00795755" w:rsidRDefault="00795755">
      <w:pPr>
        <w:pStyle w:val="Punktygwne"/>
        <w:spacing w:before="0" w:after="0"/>
        <w:rPr>
          <w:rFonts w:ascii="Tahoma" w:hAnsi="Tahoma" w:cs="Tahoma"/>
          <w:b w:val="0"/>
          <w:sz w:val="20"/>
        </w:rPr>
      </w:pPr>
    </w:p>
    <w:p w:rsidR="00795755" w:rsidRDefault="00157B2F">
      <w:pPr>
        <w:pStyle w:val="Punktygwne"/>
        <w:numPr>
          <w:ilvl w:val="0"/>
          <w:numId w:val="2"/>
        </w:numPr>
        <w:spacing w:before="0" w:after="0"/>
        <w:rPr>
          <w:rFonts w:ascii="Tahoma" w:hAnsi="Tahoma" w:cs="Tahoma"/>
          <w:szCs w:val="24"/>
        </w:rPr>
      </w:pPr>
      <w:r>
        <w:rPr>
          <w:rFonts w:ascii="Tahoma" w:hAnsi="Tahoma" w:cs="Tahoma"/>
          <w:szCs w:val="24"/>
        </w:rPr>
        <w:t xml:space="preserve">Wymagania wstępne </w:t>
      </w:r>
      <w:r>
        <w:rPr>
          <w:rFonts w:ascii="Tahoma" w:hAnsi="Tahoma" w:cs="Tahoma"/>
          <w:b w:val="0"/>
          <w:smallCaps w:val="0"/>
          <w:sz w:val="20"/>
          <w:szCs w:val="24"/>
        </w:rPr>
        <w:t>(wynikające z następstwa przedmiotów)</w:t>
      </w:r>
    </w:p>
    <w:tbl>
      <w:tblPr>
        <w:tblW w:w="9778" w:type="dxa"/>
        <w:tblLook w:val="04A0" w:firstRow="1" w:lastRow="0" w:firstColumn="1" w:lastColumn="0" w:noHBand="0" w:noVBand="1"/>
      </w:tblPr>
      <w:tblGrid>
        <w:gridCol w:w="9778"/>
      </w:tblGrid>
      <w:tr w:rsidR="00795755">
        <w:tc>
          <w:tcPr>
            <w:tcW w:w="9778" w:type="dxa"/>
            <w:tcBorders>
              <w:top w:val="single" w:sz="4" w:space="0" w:color="000000"/>
              <w:left w:val="single" w:sz="4" w:space="0" w:color="000000"/>
              <w:bottom w:val="single" w:sz="4" w:space="0" w:color="000000"/>
              <w:right w:val="single" w:sz="4" w:space="0" w:color="000000"/>
            </w:tcBorders>
            <w:shd w:val="clear" w:color="auto" w:fill="auto"/>
          </w:tcPr>
          <w:p w:rsidR="00795755" w:rsidRDefault="00157B2F">
            <w:pPr>
              <w:pStyle w:val="Punktygwne"/>
              <w:spacing w:before="40" w:after="40"/>
              <w:rPr>
                <w:rFonts w:ascii="Tahoma" w:hAnsi="Tahoma" w:cs="Tahoma"/>
                <w:b w:val="0"/>
                <w:smallCaps w:val="0"/>
                <w:sz w:val="20"/>
                <w:szCs w:val="20"/>
              </w:rPr>
            </w:pPr>
            <w:r>
              <w:rPr>
                <w:rFonts w:ascii="Tahoma" w:hAnsi="Tahoma" w:cs="Tahoma"/>
                <w:b w:val="0"/>
                <w:smallCaps w:val="0"/>
                <w:sz w:val="20"/>
                <w:szCs w:val="20"/>
              </w:rPr>
              <w:t>Brak</w:t>
            </w:r>
          </w:p>
        </w:tc>
      </w:tr>
    </w:tbl>
    <w:p w:rsidR="00795755" w:rsidRDefault="00795755">
      <w:pPr>
        <w:pStyle w:val="Punktygwne"/>
        <w:spacing w:before="0" w:after="0"/>
        <w:rPr>
          <w:rFonts w:ascii="Tahoma" w:hAnsi="Tahoma" w:cs="Tahoma"/>
          <w:b w:val="0"/>
          <w:sz w:val="20"/>
        </w:rPr>
      </w:pPr>
    </w:p>
    <w:p w:rsidR="00795755" w:rsidRDefault="00795755">
      <w:pPr>
        <w:pStyle w:val="Punktygwne"/>
        <w:spacing w:before="0" w:after="0"/>
        <w:rPr>
          <w:rFonts w:ascii="Tahoma" w:hAnsi="Tahoma" w:cs="Tahoma"/>
          <w:b w:val="0"/>
          <w:sz w:val="20"/>
        </w:rPr>
      </w:pPr>
    </w:p>
    <w:p w:rsidR="00795755" w:rsidRDefault="00157B2F">
      <w:pPr>
        <w:pStyle w:val="Punktygwne"/>
        <w:numPr>
          <w:ilvl w:val="0"/>
          <w:numId w:val="1"/>
        </w:numPr>
        <w:spacing w:before="0" w:after="0"/>
      </w:pPr>
      <w:r>
        <w:rPr>
          <w:rFonts w:ascii="Tahoma" w:hAnsi="Tahoma" w:cs="Tahoma"/>
        </w:rPr>
        <w:t>Efekty uczenia się i sposób realizacji zajęć</w:t>
      </w:r>
    </w:p>
    <w:p w:rsidR="00795755" w:rsidRDefault="00795755">
      <w:pPr>
        <w:pStyle w:val="Punktygwne"/>
        <w:spacing w:before="0" w:after="0"/>
        <w:rPr>
          <w:rFonts w:ascii="Tahoma" w:hAnsi="Tahoma" w:cs="Tahoma"/>
          <w:b w:val="0"/>
        </w:rPr>
      </w:pPr>
    </w:p>
    <w:p w:rsidR="00795755" w:rsidRDefault="00157B2F">
      <w:pPr>
        <w:pStyle w:val="Podpunkty"/>
        <w:numPr>
          <w:ilvl w:val="1"/>
          <w:numId w:val="1"/>
        </w:numPr>
        <w:ind w:left="0" w:firstLine="0"/>
        <w:rPr>
          <w:rFonts w:ascii="Tahoma" w:hAnsi="Tahoma" w:cs="Tahoma"/>
        </w:rPr>
      </w:pPr>
      <w:r>
        <w:rPr>
          <w:rFonts w:ascii="Tahoma" w:hAnsi="Tahoma" w:cs="Tahoma"/>
        </w:rPr>
        <w:t>Cele przedmiotu</w:t>
      </w:r>
    </w:p>
    <w:tbl>
      <w:tblPr>
        <w:tblW w:w="9778" w:type="dxa"/>
        <w:tblLook w:val="04A0" w:firstRow="1" w:lastRow="0" w:firstColumn="1" w:lastColumn="0" w:noHBand="0" w:noVBand="1"/>
      </w:tblPr>
      <w:tblGrid>
        <w:gridCol w:w="672"/>
        <w:gridCol w:w="9106"/>
      </w:tblGrid>
      <w:tr w:rsidR="00795755">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odpunkty"/>
              <w:spacing w:before="40" w:after="40"/>
              <w:ind w:left="0"/>
              <w:jc w:val="left"/>
              <w:rPr>
                <w:rFonts w:ascii="Tahoma" w:hAnsi="Tahoma" w:cs="Tahoma"/>
                <w:b w:val="0"/>
                <w:sz w:val="20"/>
                <w:lang w:eastAsia="pl-PL"/>
              </w:rPr>
            </w:pPr>
            <w:r>
              <w:rPr>
                <w:rFonts w:ascii="Tahoma" w:hAnsi="Tahoma" w:cs="Tahoma"/>
                <w:b w:val="0"/>
                <w:sz w:val="20"/>
                <w:lang w:eastAsia="pl-PL"/>
              </w:rPr>
              <w:t>C1</w:t>
            </w:r>
          </w:p>
        </w:tc>
        <w:tc>
          <w:tcPr>
            <w:tcW w:w="9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odpunkty"/>
              <w:ind w:left="0"/>
              <w:jc w:val="left"/>
              <w:rPr>
                <w:rFonts w:ascii="Tahoma" w:hAnsi="Tahoma" w:cs="Tahoma"/>
                <w:b w:val="0"/>
                <w:sz w:val="20"/>
                <w:lang w:eastAsia="pl-PL"/>
              </w:rPr>
            </w:pPr>
            <w:r>
              <w:rPr>
                <w:rFonts w:ascii="Tahoma" w:hAnsi="Tahoma" w:cs="Tahoma"/>
                <w:b w:val="0"/>
                <w:sz w:val="20"/>
                <w:lang w:eastAsia="pl-PL"/>
              </w:rPr>
              <w:t>Zapoznanie z podstawowymi regulacjami dotyczącymi funkcjonowania podmiotów gospodarczych w obszarze rachunkowości</w:t>
            </w:r>
          </w:p>
        </w:tc>
      </w:tr>
      <w:tr w:rsidR="00795755">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odpunkty"/>
              <w:spacing w:before="40" w:after="40"/>
              <w:ind w:left="0"/>
              <w:jc w:val="left"/>
              <w:rPr>
                <w:rFonts w:ascii="Tahoma" w:hAnsi="Tahoma" w:cs="Tahoma"/>
                <w:b w:val="0"/>
                <w:sz w:val="20"/>
                <w:lang w:eastAsia="pl-PL"/>
              </w:rPr>
            </w:pPr>
            <w:r>
              <w:rPr>
                <w:rFonts w:ascii="Tahoma" w:hAnsi="Tahoma" w:cs="Tahoma"/>
                <w:b w:val="0"/>
                <w:sz w:val="20"/>
                <w:lang w:eastAsia="pl-PL"/>
              </w:rPr>
              <w:t>C2</w:t>
            </w:r>
          </w:p>
        </w:tc>
        <w:tc>
          <w:tcPr>
            <w:tcW w:w="9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odpunkty"/>
              <w:ind w:left="0"/>
              <w:jc w:val="left"/>
              <w:rPr>
                <w:rFonts w:ascii="Tahoma" w:hAnsi="Tahoma" w:cs="Tahoma"/>
                <w:b w:val="0"/>
                <w:sz w:val="20"/>
                <w:lang w:eastAsia="pl-PL"/>
              </w:rPr>
            </w:pPr>
            <w:r>
              <w:rPr>
                <w:rFonts w:ascii="Tahoma" w:hAnsi="Tahoma" w:cs="Tahoma"/>
                <w:b w:val="0"/>
                <w:sz w:val="20"/>
              </w:rPr>
              <w:t>Zapoznanie z podstawową terminologią z zakresu rachunkowości oraz kształcenie rozumienia zastosowania wiedzy z tego zakresu</w:t>
            </w:r>
          </w:p>
        </w:tc>
      </w:tr>
      <w:tr w:rsidR="00795755">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Cele"/>
              <w:spacing w:before="40" w:after="40"/>
              <w:ind w:left="0" w:firstLine="0"/>
              <w:jc w:val="left"/>
              <w:rPr>
                <w:rFonts w:ascii="Tahoma" w:hAnsi="Tahoma" w:cs="Tahoma"/>
                <w:lang w:eastAsia="pl-PL"/>
              </w:rPr>
            </w:pPr>
            <w:r>
              <w:rPr>
                <w:rFonts w:ascii="Tahoma" w:hAnsi="Tahoma" w:cs="Tahoma"/>
                <w:lang w:eastAsia="pl-PL"/>
              </w:rPr>
              <w:t>C3</w:t>
            </w:r>
          </w:p>
        </w:tc>
        <w:tc>
          <w:tcPr>
            <w:tcW w:w="9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rPr>
                <w:rFonts w:ascii="Tahoma" w:hAnsi="Tahoma" w:cs="Tahoma"/>
                <w:sz w:val="20"/>
                <w:szCs w:val="20"/>
              </w:rPr>
            </w:pPr>
            <w:r>
              <w:rPr>
                <w:rFonts w:ascii="Tahoma" w:hAnsi="Tahoma" w:cs="Tahoma"/>
                <w:sz w:val="20"/>
                <w:szCs w:val="20"/>
              </w:rPr>
              <w:t>Kształtowanie umiejętności w zakresie wykorzystywania zasad zarządzania finansami oraz rachunkowości</w:t>
            </w:r>
          </w:p>
        </w:tc>
      </w:tr>
    </w:tbl>
    <w:p w:rsidR="00795755" w:rsidRDefault="00795755">
      <w:pPr>
        <w:pStyle w:val="Punktygwne"/>
        <w:spacing w:before="0" w:after="0"/>
        <w:rPr>
          <w:rFonts w:ascii="Tahoma" w:hAnsi="Tahoma" w:cs="Tahoma"/>
          <w:b w:val="0"/>
        </w:rPr>
      </w:pPr>
    </w:p>
    <w:p w:rsidR="00795755" w:rsidRDefault="00157B2F">
      <w:pPr>
        <w:pStyle w:val="Podpunkty"/>
        <w:numPr>
          <w:ilvl w:val="1"/>
          <w:numId w:val="1"/>
        </w:numPr>
        <w:ind w:left="0" w:firstLine="0"/>
      </w:pPr>
      <w:r>
        <w:rPr>
          <w:rFonts w:ascii="Tahoma" w:hAnsi="Tahoma" w:cs="Tahoma"/>
        </w:rPr>
        <w:t>Przedmiotowe efekty uczenia się, z podziałem na wiedzę, umiejętności i kompetencje, wraz z odniesieniem do efektów uczenia się dla kierunku</w:t>
      </w:r>
    </w:p>
    <w:tbl>
      <w:tblPr>
        <w:tblW w:w="9850" w:type="dxa"/>
        <w:jc w:val="right"/>
        <w:tblCellMar>
          <w:left w:w="70" w:type="dxa"/>
          <w:right w:w="70" w:type="dxa"/>
        </w:tblCellMar>
        <w:tblLook w:val="01E0" w:firstRow="1" w:lastRow="1" w:firstColumn="1" w:lastColumn="1" w:noHBand="0" w:noVBand="0"/>
      </w:tblPr>
      <w:tblGrid>
        <w:gridCol w:w="849"/>
        <w:gridCol w:w="6162"/>
        <w:gridCol w:w="2839"/>
      </w:tblGrid>
      <w:tr w:rsidR="00795755">
        <w:trPr>
          <w:cantSplit/>
          <w:trHeight w:val="114"/>
          <w:jc w:val="right"/>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rPr>
                <w:rFonts w:ascii="Tahoma" w:hAnsi="Tahoma" w:cs="Tahoma"/>
                <w:lang w:eastAsia="pl-PL"/>
              </w:rPr>
            </w:pPr>
            <w:r>
              <w:rPr>
                <w:rFonts w:ascii="Tahoma" w:hAnsi="Tahoma" w:cs="Tahoma"/>
                <w:lang w:eastAsia="pl-PL"/>
              </w:rPr>
              <w:t>Lp.</w:t>
            </w:r>
          </w:p>
        </w:tc>
        <w:tc>
          <w:tcPr>
            <w:tcW w:w="6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pPr>
            <w:r>
              <w:rPr>
                <w:rFonts w:ascii="Tahoma" w:hAnsi="Tahoma" w:cs="Tahoma"/>
                <w:lang w:eastAsia="pl-PL"/>
              </w:rPr>
              <w:t>Opis przedmiotowych efektów uczenia się</w:t>
            </w:r>
          </w:p>
        </w:tc>
        <w:tc>
          <w:tcPr>
            <w:tcW w:w="2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rPr>
                <w:rFonts w:ascii="Tahoma" w:hAnsi="Tahoma" w:cs="Tahoma"/>
                <w:lang w:eastAsia="pl-PL"/>
              </w:rPr>
            </w:pPr>
            <w:r>
              <w:rPr>
                <w:rFonts w:ascii="Tahoma" w:hAnsi="Tahoma" w:cs="Tahoma"/>
                <w:lang w:eastAsia="pl-PL"/>
              </w:rPr>
              <w:t>Odniesienie do efektów</w:t>
            </w:r>
          </w:p>
          <w:p w:rsidR="00795755" w:rsidRDefault="00157B2F">
            <w:pPr>
              <w:pStyle w:val="Nagwkitablic"/>
            </w:pPr>
            <w:r>
              <w:rPr>
                <w:rFonts w:ascii="Tahoma" w:hAnsi="Tahoma" w:cs="Tahoma"/>
                <w:lang w:eastAsia="pl-PL"/>
              </w:rPr>
              <w:t>uczenia się</w:t>
            </w:r>
          </w:p>
          <w:p w:rsidR="00795755" w:rsidRDefault="00157B2F">
            <w:pPr>
              <w:pStyle w:val="Nagwkitablic"/>
              <w:rPr>
                <w:rFonts w:ascii="Tahoma" w:hAnsi="Tahoma" w:cs="Tahoma"/>
                <w:lang w:eastAsia="pl-PL"/>
              </w:rPr>
            </w:pPr>
            <w:r>
              <w:rPr>
                <w:rFonts w:ascii="Tahoma" w:hAnsi="Tahoma" w:cs="Tahoma"/>
                <w:lang w:eastAsia="pl-PL"/>
              </w:rPr>
              <w:t>dla kierunku</w:t>
            </w:r>
          </w:p>
          <w:p w:rsidR="00795755" w:rsidRDefault="00795755">
            <w:pPr>
              <w:pStyle w:val="Nagwkitablic"/>
            </w:pPr>
          </w:p>
        </w:tc>
      </w:tr>
      <w:tr w:rsidR="00795755">
        <w:trPr>
          <w:trHeight w:val="227"/>
          <w:jc w:val="right"/>
        </w:trPr>
        <w:tc>
          <w:tcPr>
            <w:tcW w:w="98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centralniewrubryce"/>
              <w:spacing w:before="0" w:after="0"/>
            </w:pPr>
            <w:r>
              <w:rPr>
                <w:rFonts w:ascii="Tahoma" w:hAnsi="Tahoma" w:cs="Tahoma"/>
                <w:lang w:eastAsia="pl-PL"/>
              </w:rPr>
              <w:t xml:space="preserve">Po zaliczeniu przedmiotu student w zakresie </w:t>
            </w:r>
            <w:r>
              <w:rPr>
                <w:rFonts w:ascii="Tahoma" w:hAnsi="Tahoma" w:cs="Tahoma"/>
                <w:b/>
                <w:smallCaps/>
                <w:lang w:eastAsia="pl-PL"/>
              </w:rPr>
              <w:t>wiedzy</w:t>
            </w:r>
          </w:p>
        </w:tc>
      </w:tr>
      <w:tr w:rsidR="00795755">
        <w:trPr>
          <w:trHeight w:val="227"/>
          <w:jc w:val="right"/>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Tekstpodstawowy"/>
              <w:tabs>
                <w:tab w:val="clear" w:pos="426"/>
                <w:tab w:val="left" w:pos="-5814"/>
              </w:tabs>
              <w:jc w:val="left"/>
              <w:rPr>
                <w:rFonts w:ascii="Tahoma" w:hAnsi="Tahoma" w:cs="Tahoma"/>
                <w:lang w:eastAsia="pl-PL"/>
              </w:rPr>
            </w:pPr>
            <w:r>
              <w:rPr>
                <w:rFonts w:ascii="Tahoma" w:hAnsi="Tahoma" w:cs="Tahoma"/>
                <w:lang w:eastAsia="pl-PL"/>
              </w:rPr>
              <w:t>P_W0</w:t>
            </w:r>
            <w:r w:rsidR="00926828">
              <w:rPr>
                <w:rFonts w:ascii="Tahoma" w:hAnsi="Tahoma" w:cs="Tahoma"/>
                <w:lang w:eastAsia="pl-PL"/>
              </w:rPr>
              <w:t>1</w:t>
            </w:r>
          </w:p>
        </w:tc>
        <w:tc>
          <w:tcPr>
            <w:tcW w:w="61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wrubryce"/>
              <w:jc w:val="left"/>
            </w:pPr>
            <w:r>
              <w:rPr>
                <w:rFonts w:ascii="Tahoma" w:hAnsi="Tahoma" w:cs="Tahoma"/>
              </w:rPr>
              <w:t>potrafi przedstawić podstawową terminologię z zakresu rachunkowości.</w:t>
            </w:r>
          </w:p>
        </w:tc>
        <w:tc>
          <w:tcPr>
            <w:tcW w:w="2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Tekstpodstawowy"/>
              <w:tabs>
                <w:tab w:val="clear" w:pos="426"/>
                <w:tab w:val="left" w:pos="-5814"/>
              </w:tabs>
              <w:jc w:val="center"/>
              <w:rPr>
                <w:rFonts w:ascii="Tahoma" w:hAnsi="Tahoma" w:cs="Tahoma"/>
              </w:rPr>
            </w:pPr>
            <w:r>
              <w:rPr>
                <w:rFonts w:ascii="Tahoma" w:hAnsi="Tahoma" w:cs="Tahoma"/>
              </w:rPr>
              <w:t>K_W01</w:t>
            </w:r>
          </w:p>
          <w:p w:rsidR="00795755" w:rsidRDefault="00795755">
            <w:pPr>
              <w:pStyle w:val="wrubryce"/>
              <w:spacing w:before="0" w:after="0"/>
              <w:jc w:val="center"/>
              <w:rPr>
                <w:rFonts w:ascii="Tahoma" w:hAnsi="Tahoma" w:cs="Tahoma"/>
              </w:rPr>
            </w:pPr>
          </w:p>
        </w:tc>
      </w:tr>
      <w:tr w:rsidR="00795755">
        <w:trPr>
          <w:trHeight w:val="227"/>
          <w:jc w:val="right"/>
        </w:trPr>
        <w:tc>
          <w:tcPr>
            <w:tcW w:w="98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centralniewrubryce"/>
              <w:spacing w:before="0" w:after="0"/>
            </w:pPr>
            <w:r>
              <w:rPr>
                <w:rFonts w:ascii="Tahoma" w:hAnsi="Tahoma" w:cs="Tahoma"/>
                <w:lang w:eastAsia="pl-PL"/>
              </w:rPr>
              <w:t xml:space="preserve">Po zaliczeniu przedmiotu student w zakresie </w:t>
            </w:r>
            <w:r>
              <w:rPr>
                <w:rFonts w:ascii="Tahoma" w:hAnsi="Tahoma" w:cs="Tahoma"/>
                <w:b/>
                <w:smallCaps/>
                <w:lang w:eastAsia="pl-PL"/>
              </w:rPr>
              <w:t>umiejętności</w:t>
            </w:r>
          </w:p>
        </w:tc>
      </w:tr>
      <w:tr w:rsidR="00795755">
        <w:trPr>
          <w:trHeight w:val="227"/>
          <w:jc w:val="right"/>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jc w:val="center"/>
              <w:rPr>
                <w:rFonts w:ascii="Tahoma" w:hAnsi="Tahoma" w:cs="Tahoma"/>
                <w:sz w:val="20"/>
                <w:szCs w:val="20"/>
              </w:rPr>
            </w:pPr>
            <w:r>
              <w:rPr>
                <w:rFonts w:ascii="Tahoma" w:hAnsi="Tahoma" w:cs="Tahoma"/>
                <w:sz w:val="20"/>
                <w:szCs w:val="20"/>
              </w:rPr>
              <w:t>P_U01</w:t>
            </w:r>
          </w:p>
        </w:tc>
        <w:tc>
          <w:tcPr>
            <w:tcW w:w="6162" w:type="dxa"/>
            <w:tcBorders>
              <w:top w:val="single" w:sz="4" w:space="0" w:color="000000"/>
              <w:left w:val="single" w:sz="4" w:space="0" w:color="000000"/>
              <w:bottom w:val="single" w:sz="4" w:space="0" w:color="000000"/>
              <w:right w:val="single" w:sz="4" w:space="0" w:color="000000"/>
            </w:tcBorders>
            <w:shd w:val="clear" w:color="auto" w:fill="auto"/>
            <w:vAlign w:val="bottom"/>
          </w:tcPr>
          <w:p w:rsidR="00795755" w:rsidRDefault="00157B2F">
            <w:pPr>
              <w:spacing w:after="0" w:line="240" w:lineRule="auto"/>
            </w:pPr>
            <w:r>
              <w:rPr>
                <w:rFonts w:ascii="Tahoma" w:hAnsi="Tahoma" w:cs="Tahoma"/>
                <w:sz w:val="20"/>
                <w:szCs w:val="20"/>
              </w:rPr>
              <w:t>potrafi w praktyce zastosować zasady zarządzania finansami oraz rachunkowości.</w:t>
            </w:r>
          </w:p>
        </w:tc>
        <w:tc>
          <w:tcPr>
            <w:tcW w:w="2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029E" w:rsidRDefault="00C6029E">
            <w:pPr>
              <w:spacing w:after="0" w:line="240" w:lineRule="auto"/>
              <w:jc w:val="center"/>
              <w:rPr>
                <w:rFonts w:ascii="Tahoma" w:hAnsi="Tahoma" w:cs="Tahoma"/>
                <w:sz w:val="20"/>
                <w:szCs w:val="20"/>
              </w:rPr>
            </w:pPr>
            <w:r>
              <w:rPr>
                <w:rFonts w:ascii="Tahoma" w:hAnsi="Tahoma" w:cs="Tahoma"/>
                <w:sz w:val="20"/>
                <w:szCs w:val="20"/>
              </w:rPr>
              <w:t>K_U01</w:t>
            </w:r>
          </w:p>
          <w:p w:rsidR="00795755" w:rsidRDefault="00157B2F">
            <w:pPr>
              <w:spacing w:after="0" w:line="240" w:lineRule="auto"/>
              <w:jc w:val="center"/>
              <w:rPr>
                <w:rFonts w:ascii="Tahoma" w:hAnsi="Tahoma" w:cs="Tahoma"/>
                <w:sz w:val="20"/>
                <w:szCs w:val="20"/>
              </w:rPr>
            </w:pPr>
            <w:r>
              <w:rPr>
                <w:rFonts w:ascii="Tahoma" w:hAnsi="Tahoma" w:cs="Tahoma"/>
                <w:sz w:val="20"/>
                <w:szCs w:val="20"/>
              </w:rPr>
              <w:t>K_U07</w:t>
            </w:r>
          </w:p>
          <w:p w:rsidR="00795755" w:rsidRDefault="00795755">
            <w:pPr>
              <w:pStyle w:val="wrubryce"/>
              <w:spacing w:before="0" w:after="0"/>
              <w:jc w:val="center"/>
            </w:pPr>
          </w:p>
        </w:tc>
      </w:tr>
    </w:tbl>
    <w:p w:rsidR="00795755" w:rsidRDefault="00795755">
      <w:pPr>
        <w:pStyle w:val="Tekstpodstawowy"/>
        <w:tabs>
          <w:tab w:val="clear" w:pos="426"/>
          <w:tab w:val="left" w:pos="-5814"/>
        </w:tabs>
        <w:rPr>
          <w:rFonts w:ascii="Tahoma" w:hAnsi="Tahoma" w:cs="Tahoma"/>
          <w:sz w:val="6"/>
        </w:rPr>
      </w:pPr>
    </w:p>
    <w:p w:rsidR="00795755" w:rsidRDefault="00157B2F">
      <w:pPr>
        <w:pStyle w:val="Podpunkty"/>
        <w:numPr>
          <w:ilvl w:val="1"/>
          <w:numId w:val="1"/>
        </w:numPr>
        <w:ind w:left="0" w:firstLine="0"/>
        <w:rPr>
          <w:rFonts w:ascii="Tahoma" w:hAnsi="Tahoma" w:cs="Tahoma"/>
        </w:rPr>
      </w:pPr>
      <w:r>
        <w:rPr>
          <w:rFonts w:ascii="Tahoma" w:hAnsi="Tahoma" w:cs="Tahoma"/>
        </w:rPr>
        <w:t>Formy zajęć dydaktycznych oraz wymiar godzin i punktów ECTS</w:t>
      </w:r>
    </w:p>
    <w:p w:rsidR="00795755" w:rsidRDefault="00795755">
      <w:pPr>
        <w:pStyle w:val="Podpunkty"/>
        <w:ind w:left="0"/>
        <w:rPr>
          <w:rFonts w:ascii="Tahoma" w:hAnsi="Tahoma" w:cs="Tahoma"/>
          <w:b w:val="0"/>
          <w:sz w:val="16"/>
        </w:rPr>
      </w:pPr>
    </w:p>
    <w:tbl>
      <w:tblPr>
        <w:tblW w:w="9776" w:type="dxa"/>
        <w:tblLook w:val="04A0" w:firstRow="1" w:lastRow="0" w:firstColumn="1" w:lastColumn="0" w:noHBand="0" w:noVBand="1"/>
      </w:tblPr>
      <w:tblGrid>
        <w:gridCol w:w="1222"/>
        <w:gridCol w:w="1223"/>
        <w:gridCol w:w="1218"/>
        <w:gridCol w:w="1221"/>
        <w:gridCol w:w="1221"/>
        <w:gridCol w:w="1221"/>
        <w:gridCol w:w="1221"/>
        <w:gridCol w:w="1229"/>
      </w:tblGrid>
      <w:tr w:rsidR="00795755">
        <w:tc>
          <w:tcPr>
            <w:tcW w:w="97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odpunkty"/>
              <w:ind w:left="0"/>
              <w:jc w:val="left"/>
              <w:rPr>
                <w:rFonts w:ascii="Tahoma" w:hAnsi="Tahoma" w:cs="Tahoma"/>
                <w:lang w:eastAsia="pl-PL"/>
              </w:rPr>
            </w:pPr>
            <w:r>
              <w:rPr>
                <w:rFonts w:ascii="Tahoma" w:hAnsi="Tahoma" w:cs="Tahoma"/>
                <w:lang w:eastAsia="pl-PL"/>
              </w:rPr>
              <w:t>Studia stacjonarne (ST)</w:t>
            </w:r>
          </w:p>
        </w:tc>
      </w:tr>
      <w:tr w:rsidR="00795755">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rPr>
                <w:rFonts w:ascii="Tahoma" w:hAnsi="Tahoma" w:cs="Tahoma"/>
                <w:lang w:eastAsia="pl-PL"/>
              </w:rPr>
            </w:pPr>
            <w:r>
              <w:rPr>
                <w:rFonts w:ascii="Tahoma" w:hAnsi="Tahoma" w:cs="Tahoma"/>
                <w:lang w:eastAsia="pl-PL"/>
              </w:rPr>
              <w:t>W</w:t>
            </w: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rPr>
                <w:rFonts w:ascii="Tahoma" w:hAnsi="Tahoma" w:cs="Tahoma"/>
                <w:lang w:eastAsia="pl-PL"/>
              </w:rPr>
            </w:pPr>
            <w:r>
              <w:rPr>
                <w:rFonts w:ascii="Tahoma" w:hAnsi="Tahoma" w:cs="Tahoma"/>
                <w:lang w:eastAsia="pl-PL"/>
              </w:rPr>
              <w:t>K</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rPr>
                <w:rFonts w:ascii="Tahoma" w:hAnsi="Tahoma" w:cs="Tahoma"/>
                <w:lang w:eastAsia="pl-PL"/>
              </w:rPr>
            </w:pPr>
            <w:proofErr w:type="spellStart"/>
            <w:r>
              <w:rPr>
                <w:rFonts w:ascii="Tahoma" w:hAnsi="Tahoma" w:cs="Tahoma"/>
                <w:lang w:eastAsia="pl-PL"/>
              </w:rPr>
              <w:t>Ćw</w:t>
            </w:r>
            <w:proofErr w:type="spellEnd"/>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rPr>
                <w:rFonts w:ascii="Tahoma" w:hAnsi="Tahoma" w:cs="Tahoma"/>
                <w:lang w:eastAsia="pl-PL"/>
              </w:rPr>
            </w:pPr>
            <w:r>
              <w:rPr>
                <w:rFonts w:ascii="Tahoma" w:hAnsi="Tahoma" w:cs="Tahoma"/>
                <w:lang w:eastAsia="pl-PL"/>
              </w:rPr>
              <w:t>L</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rPr>
                <w:rFonts w:ascii="Tahoma" w:hAnsi="Tahoma" w:cs="Tahoma"/>
                <w:lang w:eastAsia="pl-PL"/>
              </w:rPr>
            </w:pPr>
            <w:r>
              <w:rPr>
                <w:rFonts w:ascii="Tahoma" w:hAnsi="Tahoma" w:cs="Tahoma"/>
                <w:lang w:eastAsia="pl-PL"/>
              </w:rPr>
              <w:t>ZP</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rPr>
                <w:rFonts w:ascii="Tahoma" w:hAnsi="Tahoma" w:cs="Tahoma"/>
                <w:lang w:eastAsia="pl-PL"/>
              </w:rPr>
            </w:pPr>
            <w:r>
              <w:rPr>
                <w:rFonts w:ascii="Tahoma" w:hAnsi="Tahoma" w:cs="Tahoma"/>
                <w:lang w:eastAsia="pl-PL"/>
              </w:rPr>
              <w:t>P</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rPr>
                <w:rFonts w:ascii="Tahoma" w:hAnsi="Tahoma" w:cs="Tahoma"/>
                <w:lang w:eastAsia="pl-PL"/>
              </w:rPr>
            </w:pPr>
            <w:proofErr w:type="spellStart"/>
            <w:r>
              <w:rPr>
                <w:rFonts w:ascii="Tahoma" w:hAnsi="Tahoma" w:cs="Tahoma"/>
                <w:lang w:eastAsia="pl-PL"/>
              </w:rPr>
              <w:t>eL</w:t>
            </w:r>
            <w:proofErr w:type="spellEnd"/>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rPr>
                <w:rFonts w:ascii="Tahoma" w:hAnsi="Tahoma" w:cs="Tahoma"/>
                <w:lang w:eastAsia="pl-PL"/>
              </w:rPr>
            </w:pPr>
            <w:r>
              <w:rPr>
                <w:rFonts w:ascii="Tahoma" w:hAnsi="Tahoma" w:cs="Tahoma"/>
                <w:lang w:eastAsia="pl-PL"/>
              </w:rPr>
              <w:t>ECTS</w:t>
            </w:r>
          </w:p>
        </w:tc>
      </w:tr>
      <w:tr w:rsidR="00795755">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centralniewrubryce"/>
              <w:spacing w:before="0" w:after="0"/>
              <w:rPr>
                <w:rFonts w:ascii="Tahoma" w:hAnsi="Tahoma" w:cs="Tahoma"/>
                <w:lang w:eastAsia="pl-PL"/>
              </w:rPr>
            </w:pPr>
            <w:r>
              <w:rPr>
                <w:rFonts w:ascii="Tahoma" w:hAnsi="Tahoma" w:cs="Tahoma"/>
                <w:lang w:eastAsia="pl-PL"/>
              </w:rPr>
              <w:lastRenderedPageBreak/>
              <w:t>15</w:t>
            </w: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centralniewrubryce"/>
              <w:spacing w:before="0" w:after="0"/>
              <w:rPr>
                <w:rFonts w:ascii="Tahoma" w:hAnsi="Tahoma" w:cs="Tahoma"/>
                <w:lang w:eastAsia="pl-PL"/>
              </w:rPr>
            </w:pPr>
            <w:r>
              <w:rPr>
                <w:rFonts w:ascii="Tahoma" w:hAnsi="Tahoma" w:cs="Tahoma"/>
                <w:lang w:eastAsia="pl-PL"/>
              </w:rPr>
              <w:t>-</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centralniewrubryce"/>
              <w:spacing w:before="0" w:after="0"/>
              <w:rPr>
                <w:rFonts w:ascii="Tahoma" w:hAnsi="Tahoma" w:cs="Tahoma"/>
                <w:lang w:eastAsia="pl-PL"/>
              </w:rPr>
            </w:pPr>
            <w:r>
              <w:rPr>
                <w:rFonts w:ascii="Tahoma" w:hAnsi="Tahoma" w:cs="Tahoma"/>
                <w:lang w:eastAsia="pl-PL"/>
              </w:rPr>
              <w:t>15</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centralniewrubryce"/>
              <w:spacing w:before="0" w:after="0"/>
              <w:rPr>
                <w:rFonts w:ascii="Tahoma" w:hAnsi="Tahoma" w:cs="Tahoma"/>
                <w:lang w:eastAsia="pl-PL"/>
              </w:rPr>
            </w:pPr>
            <w:r>
              <w:rPr>
                <w:rFonts w:ascii="Tahoma" w:hAnsi="Tahoma" w:cs="Tahoma"/>
                <w:lang w:eastAsia="pl-PL"/>
              </w:rPr>
              <w:t>-</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centralniewrubryce"/>
              <w:spacing w:before="0" w:after="0"/>
              <w:rPr>
                <w:rFonts w:ascii="Tahoma" w:hAnsi="Tahoma" w:cs="Tahoma"/>
                <w:lang w:eastAsia="pl-PL"/>
              </w:rPr>
            </w:pPr>
            <w:r>
              <w:rPr>
                <w:rFonts w:ascii="Tahoma" w:hAnsi="Tahoma" w:cs="Tahoma"/>
                <w:lang w:eastAsia="pl-PL"/>
              </w:rPr>
              <w:t>-</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centralniewrubryce"/>
              <w:spacing w:before="0" w:after="0"/>
              <w:rPr>
                <w:rFonts w:ascii="Tahoma" w:hAnsi="Tahoma" w:cs="Tahoma"/>
                <w:lang w:eastAsia="pl-PL"/>
              </w:rPr>
            </w:pPr>
            <w:r>
              <w:rPr>
                <w:rFonts w:ascii="Tahoma" w:hAnsi="Tahoma" w:cs="Tahoma"/>
                <w:lang w:eastAsia="pl-PL"/>
              </w:rPr>
              <w:t>10</w:t>
            </w:r>
          </w:p>
        </w:tc>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centralniewrubryce"/>
              <w:spacing w:before="0" w:after="0"/>
              <w:rPr>
                <w:rFonts w:ascii="Tahoma" w:hAnsi="Tahoma" w:cs="Tahoma"/>
                <w:lang w:eastAsia="pl-PL"/>
              </w:rPr>
            </w:pPr>
            <w:r>
              <w:rPr>
                <w:rFonts w:ascii="Tahoma" w:hAnsi="Tahoma" w:cs="Tahoma"/>
                <w:lang w:eastAsia="pl-PL"/>
              </w:rPr>
              <w:t>-</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centralniewrubryce"/>
              <w:spacing w:before="0" w:after="0"/>
            </w:pPr>
            <w:r>
              <w:rPr>
                <w:rFonts w:ascii="Tahoma" w:hAnsi="Tahoma" w:cs="Tahoma"/>
                <w:lang w:eastAsia="pl-PL"/>
              </w:rPr>
              <w:t>4</w:t>
            </w:r>
          </w:p>
        </w:tc>
      </w:tr>
    </w:tbl>
    <w:p w:rsidR="00795755" w:rsidRDefault="00795755">
      <w:pPr>
        <w:pStyle w:val="Podpunkty"/>
        <w:ind w:left="0"/>
        <w:rPr>
          <w:rFonts w:ascii="Tahoma" w:hAnsi="Tahoma" w:cs="Tahoma"/>
        </w:rPr>
      </w:pPr>
    </w:p>
    <w:p w:rsidR="00795755" w:rsidRDefault="00157B2F">
      <w:pPr>
        <w:pStyle w:val="Podpunkty"/>
        <w:numPr>
          <w:ilvl w:val="1"/>
          <w:numId w:val="1"/>
        </w:numPr>
        <w:ind w:left="0" w:firstLine="0"/>
        <w:rPr>
          <w:rFonts w:ascii="Tahoma" w:hAnsi="Tahoma" w:cs="Tahoma"/>
        </w:rPr>
      </w:pPr>
      <w:r>
        <w:rPr>
          <w:rFonts w:ascii="Tahoma" w:hAnsi="Tahoma" w:cs="Tahoma"/>
        </w:rPr>
        <w:t>Metody realizacji zajęć dydaktycznych</w:t>
      </w:r>
    </w:p>
    <w:tbl>
      <w:tblPr>
        <w:tblW w:w="9781" w:type="dxa"/>
        <w:tblInd w:w="-34" w:type="dxa"/>
        <w:tblLook w:val="04A0" w:firstRow="1" w:lastRow="0" w:firstColumn="1" w:lastColumn="0" w:noHBand="0" w:noVBand="1"/>
      </w:tblPr>
      <w:tblGrid>
        <w:gridCol w:w="2124"/>
        <w:gridCol w:w="7657"/>
      </w:tblGrid>
      <w:tr w:rsidR="00795755">
        <w:tc>
          <w:tcPr>
            <w:tcW w:w="21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spacing w:before="40" w:after="40"/>
              <w:rPr>
                <w:rFonts w:ascii="Tahoma" w:hAnsi="Tahoma" w:cs="Tahoma"/>
                <w:lang w:eastAsia="pl-PL"/>
              </w:rPr>
            </w:pPr>
            <w:r>
              <w:rPr>
                <w:rFonts w:ascii="Tahoma" w:hAnsi="Tahoma" w:cs="Tahoma"/>
                <w:lang w:eastAsia="pl-PL"/>
              </w:rPr>
              <w:t>Formy zajęć</w:t>
            </w:r>
          </w:p>
        </w:tc>
        <w:tc>
          <w:tcPr>
            <w:tcW w:w="7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spacing w:before="40" w:after="40"/>
              <w:rPr>
                <w:rFonts w:ascii="Tahoma" w:hAnsi="Tahoma" w:cs="Tahoma"/>
                <w:lang w:eastAsia="pl-PL"/>
              </w:rPr>
            </w:pPr>
            <w:r>
              <w:rPr>
                <w:rFonts w:ascii="Tahoma" w:hAnsi="Tahoma" w:cs="Tahoma"/>
                <w:lang w:eastAsia="pl-PL"/>
              </w:rPr>
              <w:t>Metoda realizacji</w:t>
            </w:r>
          </w:p>
        </w:tc>
      </w:tr>
      <w:tr w:rsidR="00795755">
        <w:tc>
          <w:tcPr>
            <w:tcW w:w="21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spacing w:before="40" w:after="40"/>
              <w:jc w:val="left"/>
              <w:rPr>
                <w:rFonts w:ascii="Tahoma" w:hAnsi="Tahoma" w:cs="Tahoma"/>
                <w:b w:val="0"/>
                <w:lang w:eastAsia="pl-PL"/>
              </w:rPr>
            </w:pPr>
            <w:r>
              <w:rPr>
                <w:rFonts w:ascii="Tahoma" w:hAnsi="Tahoma" w:cs="Tahoma"/>
                <w:b w:val="0"/>
                <w:lang w:eastAsia="pl-PL"/>
              </w:rPr>
              <w:t>Wykład</w:t>
            </w:r>
          </w:p>
        </w:tc>
        <w:tc>
          <w:tcPr>
            <w:tcW w:w="7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spacing w:before="40" w:after="40"/>
              <w:jc w:val="left"/>
              <w:rPr>
                <w:rFonts w:ascii="Tahoma" w:hAnsi="Tahoma" w:cs="Tahoma"/>
                <w:b w:val="0"/>
                <w:lang w:eastAsia="pl-PL"/>
              </w:rPr>
            </w:pPr>
            <w:r>
              <w:rPr>
                <w:rFonts w:ascii="Tahoma" w:hAnsi="Tahoma" w:cs="Tahoma"/>
                <w:b w:val="0"/>
                <w:lang w:eastAsia="pl-PL"/>
              </w:rPr>
              <w:t>Wykład informacyjny – przekazanie ustne treści kształcenia poprzez wypowiedź usystematyzowaną, zgodną z zasadami logiki. Polega na przekazaniu gotowej wiedzy z uwzględnieniem stosowanej w dziedzinie rachunkowości terminologii.</w:t>
            </w:r>
          </w:p>
          <w:p w:rsidR="00795755" w:rsidRDefault="00157B2F">
            <w:pPr>
              <w:pStyle w:val="Nagwkitablic"/>
              <w:spacing w:before="40" w:after="40"/>
              <w:jc w:val="left"/>
              <w:rPr>
                <w:rFonts w:ascii="Tahoma" w:hAnsi="Tahoma" w:cs="Tahoma"/>
                <w:b w:val="0"/>
                <w:lang w:eastAsia="pl-PL"/>
              </w:rPr>
            </w:pPr>
            <w:r>
              <w:rPr>
                <w:rFonts w:ascii="Tahoma" w:hAnsi="Tahoma" w:cs="Tahoma"/>
                <w:b w:val="0"/>
                <w:lang w:eastAsia="pl-PL"/>
              </w:rPr>
              <w:t xml:space="preserve">Wykład problemowy – przekazanie wiedzy poprzez analizę problemu (np. </w:t>
            </w:r>
            <w:proofErr w:type="spellStart"/>
            <w:r>
              <w:rPr>
                <w:rFonts w:ascii="Tahoma" w:hAnsi="Tahoma" w:cs="Tahoma"/>
                <w:b w:val="0"/>
                <w:lang w:eastAsia="pl-PL"/>
              </w:rPr>
              <w:t>kejsu</w:t>
            </w:r>
            <w:proofErr w:type="spellEnd"/>
            <w:r>
              <w:rPr>
                <w:rFonts w:ascii="Tahoma" w:hAnsi="Tahoma" w:cs="Tahoma"/>
                <w:b w:val="0"/>
                <w:lang w:eastAsia="pl-PL"/>
              </w:rPr>
              <w:t>), wraz z jego rozwiązaniem (np. analiza ewidencji operacji gospodarczych z uwzględnieniem ich wpływu na kształt sprawozdań finansowych, analiza wpływu metod wyceny zapasów na wynik finansowy)</w:t>
            </w:r>
          </w:p>
          <w:p w:rsidR="00795755" w:rsidRDefault="00157B2F">
            <w:pPr>
              <w:pStyle w:val="Nagwkitablic"/>
              <w:spacing w:before="40" w:after="40"/>
              <w:jc w:val="left"/>
              <w:rPr>
                <w:rFonts w:ascii="Tahoma" w:hAnsi="Tahoma" w:cs="Tahoma"/>
                <w:b w:val="0"/>
                <w:lang w:eastAsia="pl-PL"/>
              </w:rPr>
            </w:pPr>
            <w:r>
              <w:rPr>
                <w:rFonts w:ascii="Tahoma" w:hAnsi="Tahoma" w:cs="Tahoma"/>
                <w:b w:val="0"/>
                <w:lang w:eastAsia="pl-PL"/>
              </w:rPr>
              <w:t>Wykład konwersatoryjny – wykład informacyjny połączony z dyskusją słuchaczy ukierunkowaną na poszukiwanie rozwiązań postawionego problemu o charakterze praktycznym jak i teoretycznym.</w:t>
            </w:r>
          </w:p>
        </w:tc>
      </w:tr>
      <w:tr w:rsidR="00795755">
        <w:tc>
          <w:tcPr>
            <w:tcW w:w="21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spacing w:before="40" w:after="40"/>
              <w:jc w:val="left"/>
              <w:rPr>
                <w:rFonts w:ascii="Tahoma" w:hAnsi="Tahoma" w:cs="Tahoma"/>
                <w:b w:val="0"/>
                <w:lang w:eastAsia="pl-PL"/>
              </w:rPr>
            </w:pPr>
            <w:r>
              <w:rPr>
                <w:rFonts w:ascii="Tahoma" w:hAnsi="Tahoma" w:cs="Tahoma"/>
                <w:b w:val="0"/>
                <w:lang w:eastAsia="pl-PL"/>
              </w:rPr>
              <w:t>Ćwiczenia</w:t>
            </w:r>
          </w:p>
        </w:tc>
        <w:tc>
          <w:tcPr>
            <w:tcW w:w="7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spacing w:before="40" w:after="40"/>
              <w:jc w:val="left"/>
              <w:rPr>
                <w:rFonts w:ascii="Tahoma" w:hAnsi="Tahoma" w:cs="Tahoma"/>
                <w:b w:val="0"/>
                <w:lang w:eastAsia="pl-PL"/>
              </w:rPr>
            </w:pPr>
            <w:r>
              <w:rPr>
                <w:rFonts w:ascii="Tahoma" w:hAnsi="Tahoma" w:cs="Tahoma"/>
                <w:b w:val="0"/>
                <w:lang w:eastAsia="pl-PL"/>
              </w:rPr>
              <w:t>Ćwiczeniowa – forma zajęć praktyczna, skierowana na wykorzystaniu różnego rodzaju praktycznych form aktywizujących słuchaczy jak np. zadania skierowane na ewidencję operacji gospodarczych dotyczących poszczególnych obszarów działalności przedsiębiorstwa (np. księgowanie operacji gospodarczych od bilansu otwarcia do bilansu zamknięcia, zadania dot. ewidencji środków pieniężnych, materiałów, środków trwałych, kosztów i przychodów dot. poszczególnych obszarów działalności przedsiębiorstwa).</w:t>
            </w:r>
          </w:p>
        </w:tc>
      </w:tr>
      <w:tr w:rsidR="00795755">
        <w:tc>
          <w:tcPr>
            <w:tcW w:w="21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spacing w:before="40" w:after="40"/>
              <w:jc w:val="left"/>
              <w:rPr>
                <w:rFonts w:ascii="Tahoma" w:hAnsi="Tahoma" w:cs="Tahoma"/>
                <w:b w:val="0"/>
                <w:lang w:eastAsia="pl-PL"/>
              </w:rPr>
            </w:pPr>
            <w:r>
              <w:rPr>
                <w:rFonts w:ascii="Tahoma" w:hAnsi="Tahoma" w:cs="Tahoma"/>
                <w:b w:val="0"/>
                <w:lang w:eastAsia="pl-PL"/>
              </w:rPr>
              <w:t>Projekt</w:t>
            </w:r>
          </w:p>
        </w:tc>
        <w:tc>
          <w:tcPr>
            <w:tcW w:w="7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Nagwkitablic"/>
              <w:spacing w:before="40" w:after="40"/>
              <w:jc w:val="left"/>
              <w:rPr>
                <w:rFonts w:ascii="Tahoma" w:hAnsi="Tahoma" w:cs="Tahoma"/>
                <w:b w:val="0"/>
                <w:lang w:eastAsia="pl-PL"/>
              </w:rPr>
            </w:pPr>
            <w:r>
              <w:rPr>
                <w:rFonts w:ascii="Tahoma" w:hAnsi="Tahoma" w:cs="Tahoma"/>
                <w:b w:val="0"/>
                <w:lang w:eastAsia="pl-PL"/>
              </w:rPr>
              <w:t xml:space="preserve">Przygotowanie symulacji nowo zakładanego przedsiębiorstwa polegające na opracowaniu: charakterystyki biznesu, planu kont, bilansu otwarcia, następnie na ewidencji ok. 15-20 operacji gospodarczych w pierwszym </w:t>
            </w:r>
            <w:r w:rsidR="00F86BD4">
              <w:rPr>
                <w:rFonts w:ascii="Tahoma" w:hAnsi="Tahoma" w:cs="Tahoma"/>
                <w:b w:val="0"/>
                <w:lang w:eastAsia="pl-PL"/>
              </w:rPr>
              <w:t xml:space="preserve">miesiącu lub </w:t>
            </w:r>
            <w:r>
              <w:rPr>
                <w:rFonts w:ascii="Tahoma" w:hAnsi="Tahoma" w:cs="Tahoma"/>
                <w:b w:val="0"/>
                <w:lang w:eastAsia="pl-PL"/>
              </w:rPr>
              <w:t xml:space="preserve">kwartale funkcjonowania podmiotu gospodarczego wraz z przygotowaniem kompletu sprawozdań finansowych. </w:t>
            </w:r>
          </w:p>
        </w:tc>
      </w:tr>
    </w:tbl>
    <w:p w:rsidR="00795755" w:rsidRDefault="00795755">
      <w:pPr>
        <w:pStyle w:val="Tekstpodstawowy"/>
        <w:tabs>
          <w:tab w:val="clear" w:pos="426"/>
          <w:tab w:val="left" w:pos="-5814"/>
        </w:tabs>
        <w:rPr>
          <w:rFonts w:ascii="Tahoma" w:hAnsi="Tahoma" w:cs="Tahoma"/>
          <w:sz w:val="32"/>
        </w:rPr>
      </w:pPr>
    </w:p>
    <w:p w:rsidR="00795755" w:rsidRDefault="00157B2F">
      <w:pPr>
        <w:pStyle w:val="Podpunkty"/>
        <w:numPr>
          <w:ilvl w:val="1"/>
          <w:numId w:val="1"/>
        </w:numPr>
        <w:ind w:left="0" w:firstLine="0"/>
        <w:rPr>
          <w:rFonts w:ascii="Tahoma" w:hAnsi="Tahoma" w:cs="Tahoma"/>
        </w:rPr>
      </w:pPr>
      <w:r>
        <w:rPr>
          <w:rFonts w:ascii="Tahoma" w:hAnsi="Tahoma" w:cs="Tahoma"/>
        </w:rPr>
        <w:t xml:space="preserve">Treści kształcenia </w:t>
      </w:r>
      <w:r>
        <w:rPr>
          <w:rFonts w:ascii="Tahoma" w:hAnsi="Tahoma" w:cs="Tahoma"/>
          <w:b w:val="0"/>
          <w:sz w:val="20"/>
        </w:rPr>
        <w:t>(oddzielnie dla każdej formy zajęć)</w:t>
      </w:r>
    </w:p>
    <w:p w:rsidR="00795755" w:rsidRDefault="00157B2F">
      <w:pPr>
        <w:pStyle w:val="Podpunkty"/>
        <w:ind w:left="0"/>
        <w:rPr>
          <w:rFonts w:ascii="Tahoma" w:hAnsi="Tahoma" w:cs="Tahoma"/>
          <w:smallCaps/>
        </w:rPr>
      </w:pPr>
      <w:r>
        <w:rPr>
          <w:rFonts w:ascii="Tahoma" w:hAnsi="Tahoma" w:cs="Tahoma"/>
          <w:smallCaps/>
        </w:rPr>
        <w:t>Wykład</w:t>
      </w:r>
    </w:p>
    <w:tbl>
      <w:tblPr>
        <w:tblpPr w:leftFromText="141" w:rightFromText="141" w:vertAnchor="text" w:horzAnchor="margin" w:tblpY="354"/>
        <w:tblW w:w="9781" w:type="dxa"/>
        <w:tblCellMar>
          <w:left w:w="70" w:type="dxa"/>
          <w:right w:w="70" w:type="dxa"/>
        </w:tblCellMar>
        <w:tblLook w:val="0000" w:firstRow="0" w:lastRow="0" w:firstColumn="0" w:lastColumn="0" w:noHBand="0" w:noVBand="0"/>
      </w:tblPr>
      <w:tblGrid>
        <w:gridCol w:w="709"/>
        <w:gridCol w:w="9072"/>
      </w:tblGrid>
      <w:tr w:rsidR="00795755" w:rsidTr="007C29C7">
        <w:trPr>
          <w:cantSplit/>
          <w:trHeight w:val="241"/>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rdtytu"/>
              <w:spacing w:before="0" w:line="240" w:lineRule="auto"/>
              <w:ind w:left="-57" w:right="-57" w:firstLine="0"/>
              <w:jc w:val="center"/>
              <w:rPr>
                <w:rFonts w:ascii="Tahoma" w:hAnsi="Tahoma" w:cs="Tahoma"/>
                <w:smallCaps w:val="0"/>
                <w:szCs w:val="20"/>
              </w:rPr>
            </w:pPr>
            <w:r>
              <w:rPr>
                <w:rFonts w:ascii="Tahoma" w:hAnsi="Tahoma" w:cs="Tahoma"/>
                <w:smallCaps w:val="0"/>
                <w:szCs w:val="20"/>
              </w:rPr>
              <w:t>Lp.</w:t>
            </w:r>
          </w:p>
        </w:tc>
        <w:tc>
          <w:tcPr>
            <w:tcW w:w="90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rdtytu"/>
              <w:spacing w:before="0" w:line="240" w:lineRule="auto"/>
              <w:ind w:firstLine="0"/>
              <w:jc w:val="left"/>
              <w:rPr>
                <w:rFonts w:ascii="Tahoma" w:hAnsi="Tahoma" w:cs="Tahoma"/>
                <w:smallCaps w:val="0"/>
                <w:szCs w:val="20"/>
              </w:rPr>
            </w:pPr>
            <w:r>
              <w:rPr>
                <w:rFonts w:ascii="Tahoma" w:hAnsi="Tahoma" w:cs="Tahoma"/>
                <w:smallCaps w:val="0"/>
                <w:szCs w:val="20"/>
              </w:rPr>
              <w:t>Treści kształcenia realizowane w ramach wykładów</w:t>
            </w:r>
          </w:p>
        </w:tc>
      </w:tr>
      <w:tr w:rsidR="00795755" w:rsidTr="007C29C7">
        <w:trPr>
          <w:cantSplit/>
          <w:trHeight w:val="241"/>
        </w:trPr>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795755">
            <w:pPr>
              <w:pStyle w:val="rdtytu"/>
              <w:spacing w:before="0" w:line="240" w:lineRule="auto"/>
              <w:ind w:left="-57" w:right="-57" w:firstLine="0"/>
              <w:jc w:val="left"/>
              <w:rPr>
                <w:rFonts w:ascii="Tahoma" w:hAnsi="Tahoma" w:cs="Tahoma"/>
                <w:smallCaps w:val="0"/>
                <w:szCs w:val="20"/>
              </w:rPr>
            </w:pPr>
          </w:p>
        </w:tc>
        <w:tc>
          <w:tcPr>
            <w:tcW w:w="90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795755">
            <w:pPr>
              <w:pStyle w:val="rdtytu"/>
              <w:spacing w:before="0" w:line="240" w:lineRule="auto"/>
              <w:ind w:firstLine="0"/>
              <w:jc w:val="left"/>
              <w:rPr>
                <w:rFonts w:ascii="Tahoma" w:hAnsi="Tahoma" w:cs="Tahoma"/>
                <w:smallCaps w:val="0"/>
                <w:szCs w:val="20"/>
              </w:rPr>
            </w:pPr>
          </w:p>
        </w:tc>
      </w:tr>
      <w:tr w:rsidR="00795755" w:rsidTr="007C29C7">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CD2715" w:rsidRDefault="00157B2F">
            <w:pPr>
              <w:pStyle w:val="rdtytu"/>
              <w:spacing w:before="0" w:line="240" w:lineRule="auto"/>
              <w:ind w:firstLine="0"/>
              <w:jc w:val="center"/>
              <w:rPr>
                <w:rFonts w:ascii="Tahoma" w:hAnsi="Tahoma" w:cs="Tahoma"/>
                <w:b w:val="0"/>
                <w:smallCaps w:val="0"/>
                <w:szCs w:val="20"/>
              </w:rPr>
            </w:pPr>
            <w:r w:rsidRPr="00CD2715">
              <w:rPr>
                <w:rFonts w:ascii="Tahoma" w:hAnsi="Tahoma" w:cs="Tahoma"/>
                <w:b w:val="0"/>
                <w:smallCaps w:val="0"/>
                <w:szCs w:val="20"/>
              </w:rPr>
              <w:t>W1</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CD2715" w:rsidRDefault="00157B2F">
            <w:pPr>
              <w:spacing w:after="0"/>
              <w:rPr>
                <w:rFonts w:ascii="Tahoma" w:hAnsi="Tahoma" w:cs="Tahoma"/>
                <w:sz w:val="20"/>
                <w:szCs w:val="20"/>
              </w:rPr>
            </w:pPr>
            <w:r w:rsidRPr="00CD2715">
              <w:rPr>
                <w:rFonts w:ascii="Tahoma" w:hAnsi="Tahoma" w:cs="Tahoma"/>
                <w:sz w:val="20"/>
                <w:szCs w:val="20"/>
              </w:rPr>
              <w:t>System rachunkowości i jego funkcje</w:t>
            </w:r>
          </w:p>
        </w:tc>
      </w:tr>
      <w:tr w:rsidR="00795755" w:rsidTr="007C29C7">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CD2715" w:rsidRDefault="00157B2F">
            <w:pPr>
              <w:pStyle w:val="rdtytu"/>
              <w:spacing w:before="0" w:line="240" w:lineRule="auto"/>
              <w:ind w:firstLine="0"/>
              <w:jc w:val="center"/>
              <w:rPr>
                <w:rFonts w:ascii="Tahoma" w:hAnsi="Tahoma" w:cs="Tahoma"/>
                <w:b w:val="0"/>
                <w:smallCaps w:val="0"/>
                <w:szCs w:val="20"/>
              </w:rPr>
            </w:pPr>
            <w:r w:rsidRPr="00CD2715">
              <w:rPr>
                <w:rFonts w:ascii="Tahoma" w:hAnsi="Tahoma" w:cs="Tahoma"/>
                <w:b w:val="0"/>
                <w:smallCaps w:val="0"/>
                <w:szCs w:val="20"/>
              </w:rPr>
              <w:t>W2</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CD2715" w:rsidRDefault="00157B2F">
            <w:pPr>
              <w:pStyle w:val="Akapitzlist1"/>
              <w:spacing w:line="240" w:lineRule="auto"/>
              <w:ind w:left="0"/>
              <w:rPr>
                <w:rFonts w:ascii="Tahoma" w:hAnsi="Tahoma" w:cs="Tahoma"/>
                <w:sz w:val="20"/>
                <w:szCs w:val="20"/>
                <w:lang w:eastAsia="en-US"/>
              </w:rPr>
            </w:pPr>
            <w:r w:rsidRPr="00CD2715">
              <w:rPr>
                <w:rFonts w:ascii="Tahoma" w:hAnsi="Tahoma" w:cs="Tahoma"/>
                <w:sz w:val="20"/>
                <w:szCs w:val="20"/>
                <w:lang w:eastAsia="en-US"/>
              </w:rPr>
              <w:t>Zasady i techniki rachunkowości</w:t>
            </w:r>
            <w:r w:rsidR="00FE4E05" w:rsidRPr="00CD2715">
              <w:rPr>
                <w:rFonts w:ascii="Tahoma" w:hAnsi="Tahoma" w:cs="Tahoma"/>
                <w:sz w:val="20"/>
                <w:szCs w:val="20"/>
                <w:lang w:eastAsia="en-US"/>
              </w:rPr>
              <w:t>;</w:t>
            </w:r>
            <w:r w:rsidRPr="00CD2715">
              <w:rPr>
                <w:rFonts w:ascii="Tahoma" w:hAnsi="Tahoma" w:cs="Tahoma"/>
                <w:sz w:val="20"/>
                <w:szCs w:val="20"/>
              </w:rPr>
              <w:t xml:space="preserve"> </w:t>
            </w:r>
            <w:r w:rsidR="00FE4E05" w:rsidRPr="00CD2715">
              <w:rPr>
                <w:rFonts w:ascii="Tahoma" w:hAnsi="Tahoma" w:cs="Tahoma"/>
                <w:sz w:val="20"/>
                <w:szCs w:val="20"/>
                <w:lang w:eastAsia="en-US"/>
              </w:rPr>
              <w:t>p</w:t>
            </w:r>
            <w:r w:rsidRPr="00CD2715">
              <w:rPr>
                <w:rFonts w:ascii="Tahoma" w:hAnsi="Tahoma" w:cs="Tahoma"/>
                <w:sz w:val="20"/>
                <w:szCs w:val="20"/>
                <w:lang w:eastAsia="en-US"/>
              </w:rPr>
              <w:t>lan kont</w:t>
            </w:r>
            <w:r w:rsidR="00FE4E05" w:rsidRPr="00CD2715">
              <w:rPr>
                <w:rFonts w:ascii="Tahoma" w:hAnsi="Tahoma" w:cs="Tahoma"/>
                <w:sz w:val="20"/>
                <w:szCs w:val="20"/>
                <w:lang w:eastAsia="en-US"/>
              </w:rPr>
              <w:t>;</w:t>
            </w:r>
            <w:r w:rsidRPr="00CD2715">
              <w:rPr>
                <w:rFonts w:ascii="Tahoma" w:hAnsi="Tahoma" w:cs="Tahoma"/>
                <w:sz w:val="20"/>
                <w:szCs w:val="20"/>
                <w:lang w:eastAsia="en-US"/>
              </w:rPr>
              <w:t xml:space="preserve"> </w:t>
            </w:r>
            <w:r w:rsidR="00FE4E05" w:rsidRPr="00CD2715">
              <w:rPr>
                <w:rFonts w:ascii="Tahoma" w:hAnsi="Tahoma" w:cs="Tahoma"/>
                <w:sz w:val="20"/>
                <w:szCs w:val="20"/>
                <w:lang w:eastAsia="en-US"/>
              </w:rPr>
              <w:t>m</w:t>
            </w:r>
            <w:r w:rsidRPr="00CD2715">
              <w:rPr>
                <w:rFonts w:ascii="Tahoma" w:hAnsi="Tahoma" w:cs="Tahoma"/>
                <w:sz w:val="20"/>
                <w:szCs w:val="20"/>
                <w:lang w:eastAsia="en-US"/>
              </w:rPr>
              <w:t>etoda bilansowa</w:t>
            </w:r>
          </w:p>
        </w:tc>
      </w:tr>
      <w:tr w:rsidR="00CD2715" w:rsidTr="00296980">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CD2715" w:rsidRPr="00CD2715" w:rsidRDefault="00CD2715" w:rsidP="00CD2715">
            <w:pPr>
              <w:pStyle w:val="rdtytu"/>
              <w:spacing w:before="0" w:line="240" w:lineRule="auto"/>
              <w:ind w:firstLine="0"/>
              <w:jc w:val="center"/>
              <w:rPr>
                <w:rFonts w:ascii="Tahoma" w:hAnsi="Tahoma" w:cs="Tahoma"/>
                <w:b w:val="0"/>
                <w:smallCaps w:val="0"/>
                <w:szCs w:val="20"/>
              </w:rPr>
            </w:pPr>
            <w:r w:rsidRPr="00CD2715">
              <w:rPr>
                <w:rFonts w:ascii="Tahoma" w:hAnsi="Tahoma" w:cs="Tahoma"/>
                <w:b w:val="0"/>
                <w:szCs w:val="20"/>
              </w:rPr>
              <w:t>W3</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2715" w:rsidRPr="00CD2715" w:rsidRDefault="00CD2715" w:rsidP="00CD2715">
            <w:pPr>
              <w:pStyle w:val="Akapitzlist1"/>
              <w:spacing w:line="240" w:lineRule="auto"/>
              <w:ind w:left="0"/>
              <w:rPr>
                <w:rFonts w:ascii="Tahoma" w:hAnsi="Tahoma" w:cs="Tahoma"/>
                <w:sz w:val="20"/>
                <w:szCs w:val="20"/>
                <w:lang w:eastAsia="en-US"/>
              </w:rPr>
            </w:pPr>
            <w:r w:rsidRPr="00CD2715">
              <w:rPr>
                <w:rFonts w:ascii="Tahoma" w:hAnsi="Tahoma" w:cs="Tahoma"/>
                <w:sz w:val="20"/>
                <w:szCs w:val="20"/>
                <w:lang w:eastAsia="en-US"/>
              </w:rPr>
              <w:t>Księgowanie operacji bilansowych (dziennik, księga główna)</w:t>
            </w:r>
          </w:p>
        </w:tc>
      </w:tr>
      <w:tr w:rsidR="00CD2715" w:rsidTr="00296980">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CD2715" w:rsidRPr="00CD2715" w:rsidRDefault="00CD2715" w:rsidP="00CD2715">
            <w:pPr>
              <w:pStyle w:val="rdtytu"/>
              <w:spacing w:before="0" w:line="240" w:lineRule="auto"/>
              <w:ind w:firstLine="0"/>
              <w:jc w:val="center"/>
              <w:rPr>
                <w:rFonts w:ascii="Tahoma" w:hAnsi="Tahoma" w:cs="Tahoma"/>
                <w:b w:val="0"/>
                <w:smallCaps w:val="0"/>
                <w:szCs w:val="20"/>
              </w:rPr>
            </w:pPr>
            <w:r w:rsidRPr="00CD2715">
              <w:rPr>
                <w:rFonts w:ascii="Tahoma" w:hAnsi="Tahoma" w:cs="Tahoma"/>
                <w:b w:val="0"/>
                <w:szCs w:val="20"/>
              </w:rPr>
              <w:t xml:space="preserve">W4  </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2715" w:rsidRPr="00CD2715" w:rsidRDefault="00CD2715" w:rsidP="00CD2715">
            <w:pPr>
              <w:pStyle w:val="Akapitzlist1"/>
              <w:spacing w:line="240" w:lineRule="auto"/>
              <w:ind w:left="0"/>
              <w:rPr>
                <w:rFonts w:ascii="Tahoma" w:hAnsi="Tahoma" w:cs="Tahoma"/>
                <w:sz w:val="20"/>
                <w:szCs w:val="20"/>
              </w:rPr>
            </w:pPr>
            <w:r w:rsidRPr="00CD2715">
              <w:rPr>
                <w:rFonts w:ascii="Tahoma" w:hAnsi="Tahoma" w:cs="Tahoma"/>
                <w:sz w:val="20"/>
                <w:szCs w:val="20"/>
                <w:lang w:eastAsia="en-US"/>
              </w:rPr>
              <w:t xml:space="preserve">Klasyfikacja aktywów i pasywów </w:t>
            </w:r>
          </w:p>
        </w:tc>
      </w:tr>
      <w:tr w:rsidR="00CD2715" w:rsidTr="00296980">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CD2715" w:rsidRPr="00CD2715" w:rsidRDefault="00CD2715" w:rsidP="00CD2715">
            <w:pPr>
              <w:pStyle w:val="rdtytu"/>
              <w:spacing w:before="0" w:line="240" w:lineRule="auto"/>
              <w:ind w:firstLine="0"/>
              <w:jc w:val="center"/>
              <w:rPr>
                <w:rFonts w:ascii="Tahoma" w:hAnsi="Tahoma" w:cs="Tahoma"/>
                <w:b w:val="0"/>
                <w:smallCaps w:val="0"/>
                <w:szCs w:val="20"/>
              </w:rPr>
            </w:pPr>
            <w:r w:rsidRPr="00CD2715">
              <w:rPr>
                <w:rFonts w:ascii="Tahoma" w:hAnsi="Tahoma" w:cs="Tahoma"/>
                <w:b w:val="0"/>
                <w:szCs w:val="20"/>
              </w:rPr>
              <w:t>W5</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2715" w:rsidRPr="00CD2715" w:rsidRDefault="00CD2715" w:rsidP="00CD2715">
            <w:pPr>
              <w:pStyle w:val="Akapitzlist1"/>
              <w:spacing w:line="240" w:lineRule="auto"/>
              <w:ind w:left="0"/>
              <w:rPr>
                <w:rFonts w:ascii="Tahoma" w:hAnsi="Tahoma" w:cs="Tahoma"/>
                <w:sz w:val="20"/>
                <w:szCs w:val="20"/>
                <w:lang w:eastAsia="en-US"/>
              </w:rPr>
            </w:pPr>
            <w:r w:rsidRPr="00CD2715">
              <w:rPr>
                <w:rFonts w:ascii="Tahoma" w:hAnsi="Tahoma" w:cs="Tahoma"/>
                <w:sz w:val="20"/>
                <w:szCs w:val="20"/>
                <w:lang w:eastAsia="en-US"/>
              </w:rPr>
              <w:t>Operacje wynikowe i pomiar wyniku finansowego</w:t>
            </w:r>
          </w:p>
        </w:tc>
      </w:tr>
      <w:tr w:rsidR="00CD2715" w:rsidTr="00296980">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CD2715" w:rsidRPr="00CD2715" w:rsidRDefault="00CD2715" w:rsidP="00CD2715">
            <w:pPr>
              <w:pStyle w:val="rdtytu"/>
              <w:spacing w:before="0" w:line="240" w:lineRule="auto"/>
              <w:ind w:firstLine="0"/>
              <w:jc w:val="center"/>
              <w:rPr>
                <w:rFonts w:ascii="Tahoma" w:hAnsi="Tahoma" w:cs="Tahoma"/>
                <w:b w:val="0"/>
                <w:smallCaps w:val="0"/>
                <w:szCs w:val="20"/>
              </w:rPr>
            </w:pPr>
            <w:r w:rsidRPr="00CD2715">
              <w:rPr>
                <w:rFonts w:ascii="Tahoma" w:hAnsi="Tahoma" w:cs="Tahoma"/>
                <w:b w:val="0"/>
                <w:szCs w:val="20"/>
              </w:rPr>
              <w:t>W6</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CD2715" w:rsidRPr="00CD2715" w:rsidRDefault="00CD2715" w:rsidP="00CD2715">
            <w:pPr>
              <w:pStyle w:val="Akapitzlist1"/>
              <w:spacing w:line="240" w:lineRule="auto"/>
              <w:ind w:left="0"/>
              <w:rPr>
                <w:rFonts w:ascii="Tahoma" w:hAnsi="Tahoma" w:cs="Tahoma"/>
                <w:sz w:val="20"/>
                <w:szCs w:val="20"/>
                <w:lang w:eastAsia="en-US"/>
              </w:rPr>
            </w:pPr>
            <w:r w:rsidRPr="00CD2715">
              <w:rPr>
                <w:rFonts w:ascii="Tahoma" w:hAnsi="Tahoma" w:cs="Tahoma"/>
                <w:sz w:val="20"/>
                <w:szCs w:val="20"/>
              </w:rPr>
              <w:t>Dokumentacja i ewidencja obrotu środkami pieniężnymi</w:t>
            </w:r>
          </w:p>
        </w:tc>
      </w:tr>
      <w:tr w:rsidR="00CD2715" w:rsidTr="00296980">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CD2715" w:rsidRPr="00CD2715" w:rsidRDefault="00CD2715" w:rsidP="00CD2715">
            <w:pPr>
              <w:pStyle w:val="rdtytu"/>
              <w:spacing w:before="0" w:line="240" w:lineRule="auto"/>
              <w:ind w:firstLine="0"/>
              <w:jc w:val="center"/>
              <w:rPr>
                <w:rFonts w:ascii="Tahoma" w:hAnsi="Tahoma" w:cs="Tahoma"/>
                <w:b w:val="0"/>
                <w:smallCaps w:val="0"/>
                <w:szCs w:val="20"/>
              </w:rPr>
            </w:pPr>
            <w:r w:rsidRPr="00CD2715">
              <w:rPr>
                <w:rFonts w:ascii="Tahoma" w:hAnsi="Tahoma" w:cs="Tahoma"/>
                <w:b w:val="0"/>
                <w:szCs w:val="20"/>
              </w:rPr>
              <w:t>W7</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CD2715" w:rsidRPr="00CD2715" w:rsidRDefault="00CD2715" w:rsidP="00CD2715">
            <w:pPr>
              <w:pStyle w:val="Akapitzlist1"/>
              <w:spacing w:line="240" w:lineRule="auto"/>
              <w:ind w:left="0"/>
              <w:rPr>
                <w:rFonts w:ascii="Tahoma" w:hAnsi="Tahoma" w:cs="Tahoma"/>
                <w:sz w:val="20"/>
                <w:szCs w:val="20"/>
                <w:lang w:eastAsia="en-US"/>
              </w:rPr>
            </w:pPr>
            <w:r w:rsidRPr="00CD2715">
              <w:rPr>
                <w:rFonts w:ascii="Tahoma" w:hAnsi="Tahoma" w:cs="Tahoma"/>
                <w:sz w:val="20"/>
                <w:szCs w:val="20"/>
              </w:rPr>
              <w:t>Dokumentacja i ewidencja obrotu zapasami</w:t>
            </w:r>
          </w:p>
        </w:tc>
      </w:tr>
      <w:tr w:rsidR="00CD2715" w:rsidTr="00296980">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CD2715" w:rsidRPr="00CD2715" w:rsidRDefault="00CD2715" w:rsidP="00CD2715">
            <w:pPr>
              <w:pStyle w:val="rdtytu"/>
              <w:spacing w:before="0" w:line="240" w:lineRule="auto"/>
              <w:ind w:firstLine="0"/>
              <w:jc w:val="center"/>
              <w:rPr>
                <w:rFonts w:ascii="Tahoma" w:hAnsi="Tahoma" w:cs="Tahoma"/>
                <w:b w:val="0"/>
                <w:smallCaps w:val="0"/>
                <w:szCs w:val="20"/>
              </w:rPr>
            </w:pPr>
            <w:r w:rsidRPr="00CD2715">
              <w:rPr>
                <w:rFonts w:ascii="Tahoma" w:hAnsi="Tahoma" w:cs="Tahoma"/>
                <w:b w:val="0"/>
                <w:szCs w:val="20"/>
              </w:rPr>
              <w:t>W8</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CD2715" w:rsidRPr="00CD2715" w:rsidRDefault="00CD2715" w:rsidP="00CD2715">
            <w:pPr>
              <w:pStyle w:val="Akapitzlist1"/>
              <w:spacing w:line="240" w:lineRule="auto"/>
              <w:ind w:left="0"/>
              <w:rPr>
                <w:rFonts w:ascii="Tahoma" w:hAnsi="Tahoma" w:cs="Tahoma"/>
                <w:sz w:val="20"/>
                <w:szCs w:val="20"/>
                <w:lang w:eastAsia="en-US"/>
              </w:rPr>
            </w:pPr>
            <w:r w:rsidRPr="00CD2715">
              <w:rPr>
                <w:rFonts w:ascii="Tahoma" w:hAnsi="Tahoma" w:cs="Tahoma"/>
                <w:sz w:val="20"/>
                <w:szCs w:val="20"/>
              </w:rPr>
              <w:t>Dokumentacja i ewidencja należności</w:t>
            </w:r>
          </w:p>
        </w:tc>
      </w:tr>
    </w:tbl>
    <w:p w:rsidR="00795755" w:rsidRDefault="00795755">
      <w:pPr>
        <w:pStyle w:val="Podpunkty"/>
        <w:ind w:left="0"/>
        <w:rPr>
          <w:rFonts w:ascii="Tahoma" w:hAnsi="Tahoma" w:cs="Tahoma"/>
          <w:b w:val="0"/>
          <w:sz w:val="12"/>
        </w:rPr>
      </w:pPr>
    </w:p>
    <w:p w:rsidR="00CD2715" w:rsidRDefault="00CD2715">
      <w:pPr>
        <w:pStyle w:val="Podpunkty"/>
        <w:ind w:left="0"/>
        <w:rPr>
          <w:rFonts w:ascii="Tahoma" w:hAnsi="Tahoma" w:cs="Tahoma"/>
          <w:smallCaps/>
        </w:rPr>
      </w:pPr>
    </w:p>
    <w:p w:rsidR="00795755" w:rsidRDefault="00157B2F">
      <w:pPr>
        <w:pStyle w:val="Podpunkty"/>
        <w:ind w:left="0"/>
        <w:rPr>
          <w:rFonts w:ascii="Tahoma" w:hAnsi="Tahoma" w:cs="Tahoma"/>
          <w:smallCaps/>
        </w:rPr>
      </w:pPr>
      <w:r>
        <w:rPr>
          <w:rFonts w:ascii="Tahoma" w:hAnsi="Tahoma" w:cs="Tahoma"/>
          <w:smallCaps/>
        </w:rPr>
        <w:t xml:space="preserve">Ćwiczenia </w:t>
      </w:r>
    </w:p>
    <w:tbl>
      <w:tblPr>
        <w:tblW w:w="9781" w:type="dxa"/>
        <w:tblInd w:w="-72" w:type="dxa"/>
        <w:tblCellMar>
          <w:left w:w="70" w:type="dxa"/>
          <w:right w:w="70" w:type="dxa"/>
        </w:tblCellMar>
        <w:tblLook w:val="0000" w:firstRow="0" w:lastRow="0" w:firstColumn="0" w:lastColumn="0" w:noHBand="0" w:noVBand="0"/>
      </w:tblPr>
      <w:tblGrid>
        <w:gridCol w:w="709"/>
        <w:gridCol w:w="9072"/>
      </w:tblGrid>
      <w:tr w:rsidR="00795755" w:rsidTr="00A72981">
        <w:trPr>
          <w:cantSplit/>
          <w:trHeight w:val="241"/>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rdtytu"/>
              <w:spacing w:before="0" w:line="240" w:lineRule="auto"/>
              <w:ind w:left="-57" w:right="-57" w:firstLine="0"/>
              <w:jc w:val="center"/>
              <w:rPr>
                <w:rFonts w:ascii="Tahoma" w:hAnsi="Tahoma" w:cs="Tahoma"/>
                <w:smallCaps w:val="0"/>
                <w:szCs w:val="20"/>
              </w:rPr>
            </w:pPr>
            <w:r>
              <w:rPr>
                <w:rFonts w:ascii="Tahoma" w:hAnsi="Tahoma" w:cs="Tahoma"/>
                <w:smallCaps w:val="0"/>
                <w:szCs w:val="20"/>
              </w:rPr>
              <w:t>Lp.</w:t>
            </w:r>
          </w:p>
        </w:tc>
        <w:tc>
          <w:tcPr>
            <w:tcW w:w="90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rdtytu"/>
              <w:spacing w:before="0" w:line="240" w:lineRule="auto"/>
              <w:ind w:firstLine="0"/>
              <w:jc w:val="left"/>
              <w:rPr>
                <w:rFonts w:ascii="Tahoma" w:hAnsi="Tahoma" w:cs="Tahoma"/>
                <w:smallCaps w:val="0"/>
                <w:szCs w:val="20"/>
              </w:rPr>
            </w:pPr>
            <w:r>
              <w:rPr>
                <w:rFonts w:ascii="Tahoma" w:hAnsi="Tahoma" w:cs="Tahoma"/>
                <w:smallCaps w:val="0"/>
                <w:szCs w:val="20"/>
              </w:rPr>
              <w:t>Treści kształcenia realizowane w ramach ćwiczeń</w:t>
            </w:r>
          </w:p>
        </w:tc>
      </w:tr>
      <w:tr w:rsidR="00795755" w:rsidTr="00A72981">
        <w:trPr>
          <w:cantSplit/>
          <w:trHeight w:val="241"/>
        </w:trPr>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795755">
            <w:pPr>
              <w:pStyle w:val="rdtytu"/>
              <w:spacing w:before="0" w:line="240" w:lineRule="auto"/>
              <w:ind w:left="-57" w:right="-57" w:firstLine="0"/>
              <w:jc w:val="center"/>
              <w:rPr>
                <w:rFonts w:ascii="Tahoma" w:hAnsi="Tahoma" w:cs="Tahoma"/>
                <w:smallCaps w:val="0"/>
                <w:szCs w:val="20"/>
              </w:rPr>
            </w:pPr>
          </w:p>
        </w:tc>
        <w:tc>
          <w:tcPr>
            <w:tcW w:w="90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795755">
            <w:pPr>
              <w:pStyle w:val="rdtytu"/>
              <w:spacing w:before="0" w:line="240" w:lineRule="auto"/>
              <w:ind w:firstLine="0"/>
              <w:jc w:val="left"/>
              <w:rPr>
                <w:rFonts w:ascii="Tahoma" w:hAnsi="Tahoma" w:cs="Tahoma"/>
                <w:smallCaps w:val="0"/>
                <w:szCs w:val="20"/>
              </w:rPr>
            </w:pPr>
          </w:p>
        </w:tc>
      </w:tr>
      <w:tr w:rsidR="00795755" w:rsidTr="00A72981">
        <w:trPr>
          <w:trHeight w:val="22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Cw1</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rPr>
                <w:rFonts w:ascii="Tahoma" w:hAnsi="Tahoma" w:cs="Tahoma"/>
                <w:sz w:val="20"/>
                <w:szCs w:val="20"/>
              </w:rPr>
            </w:pPr>
            <w:r>
              <w:rPr>
                <w:rFonts w:ascii="Tahoma" w:hAnsi="Tahoma" w:cs="Tahoma"/>
                <w:sz w:val="20"/>
                <w:szCs w:val="20"/>
              </w:rPr>
              <w:t>Majątek przedsiębiorstwa i źródła jego pochodzenia</w:t>
            </w:r>
          </w:p>
        </w:tc>
      </w:tr>
      <w:tr w:rsidR="00795755" w:rsidTr="00A72981">
        <w:trPr>
          <w:trHeight w:val="22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Cw2</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rPr>
                <w:rFonts w:ascii="Tahoma" w:hAnsi="Tahoma" w:cs="Tahoma"/>
                <w:sz w:val="20"/>
                <w:szCs w:val="20"/>
              </w:rPr>
            </w:pPr>
            <w:r>
              <w:rPr>
                <w:rFonts w:ascii="Tahoma" w:hAnsi="Tahoma" w:cs="Tahoma"/>
                <w:sz w:val="20"/>
                <w:szCs w:val="20"/>
              </w:rPr>
              <w:t>Zakres informacyjny podstawowych sprawozdań finansowych (bilans, rachunek zysków i strat)</w:t>
            </w:r>
          </w:p>
        </w:tc>
      </w:tr>
      <w:tr w:rsidR="00795755" w:rsidTr="00A72981">
        <w:trPr>
          <w:trHeight w:val="22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jc w:val="center"/>
              <w:rPr>
                <w:rFonts w:ascii="Tahoma" w:hAnsi="Tahoma" w:cs="Tahoma"/>
                <w:sz w:val="20"/>
                <w:szCs w:val="20"/>
              </w:rPr>
            </w:pPr>
            <w:r>
              <w:rPr>
                <w:rFonts w:ascii="Tahoma" w:hAnsi="Tahoma" w:cs="Tahoma"/>
                <w:sz w:val="20"/>
                <w:szCs w:val="20"/>
              </w:rPr>
              <w:t>Cw3</w:t>
            </w:r>
            <w:r w:rsidR="007C29C7">
              <w:rPr>
                <w:rFonts w:ascii="Tahoma" w:hAnsi="Tahoma" w:cs="Tahoma"/>
                <w:sz w:val="20"/>
                <w:szCs w:val="20"/>
              </w:rPr>
              <w:t>, Cw4</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7C29C7">
            <w:pPr>
              <w:spacing w:after="0" w:line="240" w:lineRule="auto"/>
              <w:rPr>
                <w:rFonts w:ascii="Tahoma" w:hAnsi="Tahoma" w:cs="Tahoma"/>
                <w:sz w:val="20"/>
                <w:szCs w:val="20"/>
              </w:rPr>
            </w:pPr>
            <w:r>
              <w:rPr>
                <w:rFonts w:ascii="Tahoma" w:hAnsi="Tahoma" w:cs="Tahoma"/>
                <w:sz w:val="20"/>
                <w:szCs w:val="20"/>
              </w:rPr>
              <w:t>Cykl księgowy</w:t>
            </w:r>
            <w:r w:rsidR="00157B2F">
              <w:rPr>
                <w:rFonts w:ascii="Tahoma" w:hAnsi="Tahoma" w:cs="Tahoma"/>
                <w:sz w:val="20"/>
                <w:szCs w:val="20"/>
              </w:rPr>
              <w:t>.</w:t>
            </w:r>
            <w:r>
              <w:rPr>
                <w:rFonts w:ascii="Tahoma" w:hAnsi="Tahoma" w:cs="Tahoma"/>
                <w:sz w:val="20"/>
                <w:szCs w:val="20"/>
              </w:rPr>
              <w:t xml:space="preserve"> </w:t>
            </w:r>
            <w:r w:rsidR="00C06C9E">
              <w:rPr>
                <w:rFonts w:ascii="Tahoma" w:hAnsi="Tahoma" w:cs="Tahoma"/>
                <w:sz w:val="20"/>
                <w:szCs w:val="20"/>
              </w:rPr>
              <w:t xml:space="preserve">Zestawienie obrotów i sald. </w:t>
            </w:r>
            <w:r>
              <w:rPr>
                <w:rFonts w:ascii="Tahoma" w:hAnsi="Tahoma" w:cs="Tahoma"/>
                <w:sz w:val="20"/>
                <w:szCs w:val="20"/>
              </w:rPr>
              <w:t>Bilans zamknięcia okresu. Przychody i koszty</w:t>
            </w:r>
            <w:r w:rsidR="00D4696D">
              <w:rPr>
                <w:rFonts w:ascii="Tahoma" w:hAnsi="Tahoma" w:cs="Tahoma"/>
                <w:sz w:val="20"/>
                <w:szCs w:val="20"/>
              </w:rPr>
              <w:t>.</w:t>
            </w:r>
            <w:r>
              <w:rPr>
                <w:rFonts w:ascii="Tahoma" w:hAnsi="Tahoma" w:cs="Tahoma"/>
                <w:sz w:val="20"/>
                <w:szCs w:val="20"/>
              </w:rPr>
              <w:t xml:space="preserve"> </w:t>
            </w:r>
            <w:r w:rsidR="00D4696D">
              <w:rPr>
                <w:rFonts w:ascii="Tahoma" w:hAnsi="Tahoma" w:cs="Tahoma"/>
                <w:sz w:val="20"/>
                <w:szCs w:val="20"/>
              </w:rPr>
              <w:t>U</w:t>
            </w:r>
            <w:r>
              <w:rPr>
                <w:rFonts w:ascii="Tahoma" w:hAnsi="Tahoma" w:cs="Tahoma"/>
                <w:sz w:val="20"/>
                <w:szCs w:val="20"/>
              </w:rPr>
              <w:t>stal</w:t>
            </w:r>
            <w:r w:rsidR="00D4696D">
              <w:rPr>
                <w:rFonts w:ascii="Tahoma" w:hAnsi="Tahoma" w:cs="Tahoma"/>
                <w:sz w:val="20"/>
                <w:szCs w:val="20"/>
              </w:rPr>
              <w:t>e</w:t>
            </w:r>
            <w:r>
              <w:rPr>
                <w:rFonts w:ascii="Tahoma" w:hAnsi="Tahoma" w:cs="Tahoma"/>
                <w:sz w:val="20"/>
                <w:szCs w:val="20"/>
              </w:rPr>
              <w:t>ni</w:t>
            </w:r>
            <w:r w:rsidR="00C06C9E">
              <w:rPr>
                <w:rFonts w:ascii="Tahoma" w:hAnsi="Tahoma" w:cs="Tahoma"/>
                <w:sz w:val="20"/>
                <w:szCs w:val="20"/>
              </w:rPr>
              <w:t>e</w:t>
            </w:r>
            <w:r>
              <w:rPr>
                <w:rFonts w:ascii="Tahoma" w:hAnsi="Tahoma" w:cs="Tahoma"/>
                <w:sz w:val="20"/>
                <w:szCs w:val="20"/>
              </w:rPr>
              <w:t xml:space="preserve"> wyniku finansowego</w:t>
            </w:r>
          </w:p>
        </w:tc>
      </w:tr>
      <w:tr w:rsidR="00C06C9E" w:rsidTr="00A72981">
        <w:trPr>
          <w:trHeight w:val="22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9E" w:rsidRDefault="00C06C9E" w:rsidP="00C06C9E">
            <w:pPr>
              <w:spacing w:after="0" w:line="240" w:lineRule="auto"/>
              <w:jc w:val="center"/>
              <w:rPr>
                <w:rFonts w:ascii="Tahoma" w:hAnsi="Tahoma" w:cs="Tahoma"/>
                <w:sz w:val="20"/>
                <w:szCs w:val="20"/>
              </w:rPr>
            </w:pPr>
            <w:r>
              <w:rPr>
                <w:rFonts w:ascii="Tahoma" w:hAnsi="Tahoma" w:cs="Tahoma"/>
                <w:sz w:val="20"/>
                <w:szCs w:val="20"/>
              </w:rPr>
              <w:t>Cw5</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9E" w:rsidRDefault="00C06C9E" w:rsidP="00C06C9E">
            <w:pPr>
              <w:spacing w:after="0" w:line="240" w:lineRule="auto"/>
              <w:rPr>
                <w:rFonts w:ascii="Tahoma" w:hAnsi="Tahoma" w:cs="Tahoma"/>
                <w:sz w:val="20"/>
                <w:szCs w:val="20"/>
              </w:rPr>
            </w:pPr>
            <w:r>
              <w:rPr>
                <w:rFonts w:ascii="Tahoma" w:hAnsi="Tahoma" w:cs="Tahoma"/>
                <w:sz w:val="20"/>
                <w:szCs w:val="20"/>
              </w:rPr>
              <w:t>Metody wyceny aktywów obrotowych</w:t>
            </w:r>
            <w:r w:rsidR="00D47F3D">
              <w:rPr>
                <w:rFonts w:ascii="Tahoma" w:hAnsi="Tahoma" w:cs="Tahoma"/>
                <w:sz w:val="20"/>
                <w:szCs w:val="20"/>
              </w:rPr>
              <w:t xml:space="preserve"> (FIFO, LIFO i inne)</w:t>
            </w:r>
          </w:p>
        </w:tc>
      </w:tr>
      <w:tr w:rsidR="00C06C9E" w:rsidTr="00A72981">
        <w:trPr>
          <w:trHeight w:val="22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9E" w:rsidRDefault="00C06C9E" w:rsidP="00C06C9E">
            <w:pPr>
              <w:spacing w:after="0" w:line="240" w:lineRule="auto"/>
              <w:jc w:val="center"/>
              <w:rPr>
                <w:rFonts w:ascii="Tahoma" w:hAnsi="Tahoma" w:cs="Tahoma"/>
                <w:sz w:val="20"/>
                <w:szCs w:val="20"/>
              </w:rPr>
            </w:pPr>
            <w:r>
              <w:rPr>
                <w:rFonts w:ascii="Tahoma" w:hAnsi="Tahoma" w:cs="Tahoma"/>
                <w:sz w:val="20"/>
                <w:szCs w:val="20"/>
              </w:rPr>
              <w:t>Cw</w:t>
            </w:r>
            <w:r w:rsidR="00CD2715">
              <w:rPr>
                <w:rFonts w:ascii="Tahoma" w:hAnsi="Tahoma" w:cs="Tahoma"/>
                <w:sz w:val="20"/>
                <w:szCs w:val="20"/>
              </w:rPr>
              <w:t>6</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9E" w:rsidRDefault="00C06C9E" w:rsidP="00C06C9E">
            <w:pPr>
              <w:spacing w:after="0" w:line="240" w:lineRule="auto"/>
              <w:rPr>
                <w:rFonts w:ascii="Tahoma" w:hAnsi="Tahoma" w:cs="Tahoma"/>
                <w:sz w:val="20"/>
                <w:szCs w:val="20"/>
              </w:rPr>
            </w:pPr>
            <w:r>
              <w:rPr>
                <w:rFonts w:ascii="Tahoma" w:hAnsi="Tahoma" w:cs="Tahoma"/>
                <w:sz w:val="20"/>
                <w:szCs w:val="20"/>
              </w:rPr>
              <w:t xml:space="preserve">Dokumentacja i ewidencja środków trwałych, </w:t>
            </w:r>
            <w:r w:rsidR="00CD2715">
              <w:rPr>
                <w:rFonts w:ascii="Tahoma" w:hAnsi="Tahoma" w:cs="Tahoma"/>
                <w:sz w:val="20"/>
                <w:szCs w:val="20"/>
              </w:rPr>
              <w:t xml:space="preserve">ewidencja i </w:t>
            </w:r>
            <w:r>
              <w:rPr>
                <w:rFonts w:ascii="Tahoma" w:hAnsi="Tahoma" w:cs="Tahoma"/>
                <w:sz w:val="20"/>
                <w:szCs w:val="20"/>
              </w:rPr>
              <w:t>metody amortyzacji</w:t>
            </w:r>
          </w:p>
        </w:tc>
      </w:tr>
      <w:tr w:rsidR="00D4696D" w:rsidTr="00A72981">
        <w:trPr>
          <w:trHeight w:val="22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696D" w:rsidRDefault="00D4696D" w:rsidP="00D4696D">
            <w:pPr>
              <w:spacing w:after="0" w:line="240" w:lineRule="auto"/>
              <w:jc w:val="center"/>
              <w:rPr>
                <w:rFonts w:ascii="Tahoma" w:hAnsi="Tahoma" w:cs="Tahoma"/>
                <w:sz w:val="20"/>
                <w:szCs w:val="20"/>
              </w:rPr>
            </w:pPr>
            <w:r>
              <w:rPr>
                <w:rFonts w:ascii="Tahoma" w:hAnsi="Tahoma" w:cs="Tahoma"/>
                <w:sz w:val="20"/>
                <w:szCs w:val="20"/>
              </w:rPr>
              <w:t>Cw7</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696D" w:rsidRDefault="00C06C9E" w:rsidP="00D4696D">
            <w:pPr>
              <w:spacing w:after="0" w:line="240" w:lineRule="auto"/>
              <w:rPr>
                <w:rFonts w:ascii="Tahoma" w:hAnsi="Tahoma" w:cs="Tahoma"/>
                <w:sz w:val="20"/>
                <w:szCs w:val="20"/>
              </w:rPr>
            </w:pPr>
            <w:r>
              <w:rPr>
                <w:rFonts w:ascii="Tahoma" w:hAnsi="Tahoma" w:cs="Tahoma"/>
                <w:sz w:val="20"/>
                <w:szCs w:val="20"/>
              </w:rPr>
              <w:t>Dokumentacja i ewidencja</w:t>
            </w:r>
            <w:r w:rsidR="00D4696D">
              <w:rPr>
                <w:rFonts w:ascii="Tahoma" w:hAnsi="Tahoma" w:cs="Tahoma"/>
                <w:sz w:val="20"/>
                <w:szCs w:val="20"/>
              </w:rPr>
              <w:t xml:space="preserve"> </w:t>
            </w:r>
            <w:r>
              <w:rPr>
                <w:rFonts w:ascii="Tahoma" w:hAnsi="Tahoma" w:cs="Tahoma"/>
                <w:sz w:val="20"/>
                <w:szCs w:val="20"/>
              </w:rPr>
              <w:t>zobowiązań</w:t>
            </w:r>
          </w:p>
        </w:tc>
      </w:tr>
      <w:tr w:rsidR="00795755" w:rsidTr="00A72981">
        <w:trPr>
          <w:trHeight w:val="22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jc w:val="center"/>
              <w:rPr>
                <w:rFonts w:ascii="Tahoma" w:hAnsi="Tahoma" w:cs="Tahoma"/>
                <w:sz w:val="20"/>
                <w:szCs w:val="20"/>
              </w:rPr>
            </w:pPr>
            <w:r>
              <w:rPr>
                <w:rFonts w:ascii="Tahoma" w:hAnsi="Tahoma" w:cs="Tahoma"/>
                <w:sz w:val="20"/>
                <w:szCs w:val="20"/>
              </w:rPr>
              <w:t>Cw8</w:t>
            </w:r>
          </w:p>
        </w:tc>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C06C9E">
            <w:pPr>
              <w:spacing w:after="0" w:line="240" w:lineRule="auto"/>
              <w:rPr>
                <w:rFonts w:ascii="Tahoma" w:hAnsi="Tahoma" w:cs="Tahoma"/>
                <w:sz w:val="20"/>
                <w:szCs w:val="20"/>
              </w:rPr>
            </w:pPr>
            <w:r>
              <w:rPr>
                <w:rFonts w:ascii="Tahoma" w:hAnsi="Tahoma" w:cs="Tahoma"/>
                <w:sz w:val="20"/>
                <w:szCs w:val="20"/>
              </w:rPr>
              <w:t>Kapitały własne</w:t>
            </w:r>
            <w:r w:rsidR="00157B2F">
              <w:rPr>
                <w:rFonts w:ascii="Tahoma" w:hAnsi="Tahoma" w:cs="Tahoma"/>
                <w:sz w:val="20"/>
                <w:szCs w:val="20"/>
              </w:rPr>
              <w:t>.</w:t>
            </w:r>
            <w:r>
              <w:rPr>
                <w:rFonts w:ascii="Tahoma" w:hAnsi="Tahoma" w:cs="Tahoma"/>
                <w:sz w:val="20"/>
                <w:szCs w:val="20"/>
              </w:rPr>
              <w:t xml:space="preserve"> Podział wyniku finansowego</w:t>
            </w:r>
          </w:p>
        </w:tc>
      </w:tr>
    </w:tbl>
    <w:p w:rsidR="00795755" w:rsidRDefault="00795755">
      <w:pPr>
        <w:pStyle w:val="Podpunkty"/>
        <w:ind w:left="0"/>
        <w:rPr>
          <w:rFonts w:ascii="Tahoma" w:hAnsi="Tahoma" w:cs="Tahoma"/>
          <w:b w:val="0"/>
          <w:sz w:val="12"/>
        </w:rPr>
      </w:pPr>
    </w:p>
    <w:p w:rsidR="00795755" w:rsidRDefault="00795755">
      <w:pPr>
        <w:pStyle w:val="Podpunkty"/>
        <w:ind w:left="0"/>
        <w:rPr>
          <w:rFonts w:ascii="Tahoma" w:hAnsi="Tahoma" w:cs="Tahoma"/>
          <w:b w:val="0"/>
          <w:sz w:val="12"/>
        </w:rPr>
      </w:pPr>
    </w:p>
    <w:p w:rsidR="00795755" w:rsidRDefault="00157B2F">
      <w:pPr>
        <w:pStyle w:val="rdtytu"/>
        <w:spacing w:before="0" w:line="240" w:lineRule="auto"/>
        <w:ind w:firstLine="0"/>
        <w:rPr>
          <w:rFonts w:ascii="Tahoma" w:hAnsi="Tahoma" w:cs="Tahoma"/>
        </w:rPr>
      </w:pPr>
      <w:r>
        <w:rPr>
          <w:rFonts w:ascii="Tahoma" w:hAnsi="Tahoma" w:cs="Tahoma"/>
        </w:rPr>
        <w:lastRenderedPageBreak/>
        <w:t>Projekt</w:t>
      </w:r>
    </w:p>
    <w:tbl>
      <w:tblPr>
        <w:tblW w:w="9781" w:type="dxa"/>
        <w:tblInd w:w="-72" w:type="dxa"/>
        <w:tblCellMar>
          <w:left w:w="70" w:type="dxa"/>
          <w:right w:w="70" w:type="dxa"/>
        </w:tblCellMar>
        <w:tblLook w:val="0000" w:firstRow="0" w:lastRow="0" w:firstColumn="0" w:lastColumn="0" w:noHBand="0" w:noVBand="0"/>
      </w:tblPr>
      <w:tblGrid>
        <w:gridCol w:w="709"/>
        <w:gridCol w:w="9072"/>
      </w:tblGrid>
      <w:tr w:rsidR="00795755">
        <w:trPr>
          <w:cantSplit/>
          <w:trHeight w:val="241"/>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rdtytu"/>
              <w:spacing w:before="0" w:line="240" w:lineRule="auto"/>
              <w:ind w:left="-57" w:right="-57" w:firstLine="0"/>
              <w:jc w:val="center"/>
              <w:rPr>
                <w:rFonts w:ascii="Tahoma" w:hAnsi="Tahoma" w:cs="Tahoma"/>
                <w:smallCaps w:val="0"/>
                <w:szCs w:val="20"/>
              </w:rPr>
            </w:pPr>
            <w:r>
              <w:rPr>
                <w:rFonts w:ascii="Tahoma" w:hAnsi="Tahoma" w:cs="Tahoma"/>
                <w:smallCaps w:val="0"/>
                <w:szCs w:val="20"/>
              </w:rPr>
              <w:t>Lp.</w:t>
            </w:r>
          </w:p>
        </w:tc>
        <w:tc>
          <w:tcPr>
            <w:tcW w:w="90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rdtytu"/>
              <w:spacing w:before="0" w:line="240" w:lineRule="auto"/>
              <w:ind w:firstLine="0"/>
              <w:jc w:val="left"/>
              <w:rPr>
                <w:rFonts w:ascii="Tahoma" w:hAnsi="Tahoma" w:cs="Tahoma"/>
                <w:smallCaps w:val="0"/>
                <w:szCs w:val="20"/>
              </w:rPr>
            </w:pPr>
            <w:r>
              <w:rPr>
                <w:rFonts w:ascii="Tahoma" w:hAnsi="Tahoma" w:cs="Tahoma"/>
                <w:smallCaps w:val="0"/>
                <w:szCs w:val="20"/>
              </w:rPr>
              <w:t>Treść kształcenia realizowane w ramach projektu</w:t>
            </w:r>
          </w:p>
        </w:tc>
      </w:tr>
      <w:tr w:rsidR="00795755">
        <w:trPr>
          <w:cantSplit/>
          <w:trHeight w:val="241"/>
        </w:trPr>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795755">
            <w:pPr>
              <w:pStyle w:val="rdtytu"/>
              <w:spacing w:before="0" w:line="240" w:lineRule="auto"/>
              <w:ind w:left="-57" w:right="-57" w:firstLine="0"/>
              <w:jc w:val="center"/>
              <w:rPr>
                <w:rFonts w:ascii="Tahoma" w:hAnsi="Tahoma" w:cs="Tahoma"/>
                <w:smallCaps w:val="0"/>
                <w:szCs w:val="20"/>
              </w:rPr>
            </w:pPr>
          </w:p>
        </w:tc>
        <w:tc>
          <w:tcPr>
            <w:tcW w:w="90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795755">
            <w:pPr>
              <w:pStyle w:val="rdtytu"/>
              <w:spacing w:before="0" w:line="240" w:lineRule="auto"/>
              <w:ind w:firstLine="0"/>
              <w:jc w:val="left"/>
              <w:rPr>
                <w:rFonts w:ascii="Tahoma" w:hAnsi="Tahoma" w:cs="Tahoma"/>
                <w:smallCaps w:val="0"/>
                <w:szCs w:val="20"/>
              </w:rPr>
            </w:pPr>
          </w:p>
        </w:tc>
      </w:tr>
      <w:tr w:rsidR="00795755">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P1</w:t>
            </w:r>
          </w:p>
        </w:tc>
        <w:tc>
          <w:tcPr>
            <w:tcW w:w="90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wrubryce"/>
              <w:spacing w:before="0" w:after="0"/>
              <w:jc w:val="left"/>
              <w:rPr>
                <w:rFonts w:ascii="Tahoma" w:hAnsi="Tahoma" w:cs="Tahoma"/>
                <w:lang w:eastAsia="pl-PL"/>
              </w:rPr>
            </w:pPr>
            <w:r>
              <w:rPr>
                <w:rFonts w:ascii="Tahoma" w:hAnsi="Tahoma" w:cs="Tahoma"/>
                <w:lang w:eastAsia="pl-PL"/>
              </w:rPr>
              <w:t xml:space="preserve">Symulacja przez studenta funkcjonowania przedsiębiorstwa przez pierwszy miesiąc działalności zawierająca: </w:t>
            </w:r>
          </w:p>
          <w:p w:rsidR="00795755" w:rsidRDefault="00157B2F">
            <w:pPr>
              <w:pStyle w:val="wrubryce"/>
              <w:numPr>
                <w:ilvl w:val="0"/>
                <w:numId w:val="3"/>
              </w:numPr>
              <w:spacing w:before="0" w:after="0"/>
              <w:ind w:left="357" w:hanging="357"/>
              <w:jc w:val="left"/>
              <w:rPr>
                <w:rFonts w:ascii="Tahoma" w:hAnsi="Tahoma" w:cs="Tahoma"/>
                <w:lang w:eastAsia="pl-PL"/>
              </w:rPr>
            </w:pPr>
            <w:r>
              <w:rPr>
                <w:rFonts w:ascii="Tahoma" w:hAnsi="Tahoma" w:cs="Tahoma"/>
                <w:lang w:eastAsia="pl-PL"/>
              </w:rPr>
              <w:t>opis przedsięwzięcia</w:t>
            </w:r>
          </w:p>
          <w:p w:rsidR="00795755" w:rsidRDefault="00157B2F">
            <w:pPr>
              <w:pStyle w:val="wrubryce"/>
              <w:numPr>
                <w:ilvl w:val="0"/>
                <w:numId w:val="3"/>
              </w:numPr>
              <w:spacing w:before="0" w:after="0"/>
              <w:ind w:left="357" w:hanging="357"/>
              <w:jc w:val="left"/>
              <w:rPr>
                <w:rFonts w:ascii="Tahoma" w:hAnsi="Tahoma" w:cs="Tahoma"/>
                <w:lang w:eastAsia="pl-PL"/>
              </w:rPr>
            </w:pPr>
            <w:r>
              <w:rPr>
                <w:rFonts w:ascii="Tahoma" w:hAnsi="Tahoma" w:cs="Tahoma"/>
                <w:lang w:eastAsia="pl-PL"/>
              </w:rPr>
              <w:t>zakładowy plan kont dla przedsiębiorstwa</w:t>
            </w:r>
          </w:p>
          <w:p w:rsidR="00795755" w:rsidRDefault="00157B2F">
            <w:pPr>
              <w:pStyle w:val="wrubryce"/>
              <w:numPr>
                <w:ilvl w:val="0"/>
                <w:numId w:val="3"/>
              </w:numPr>
              <w:spacing w:before="0" w:after="0"/>
              <w:ind w:left="357" w:hanging="357"/>
              <w:jc w:val="left"/>
              <w:rPr>
                <w:rFonts w:ascii="Tahoma" w:hAnsi="Tahoma" w:cs="Tahoma"/>
                <w:lang w:eastAsia="pl-PL"/>
              </w:rPr>
            </w:pPr>
            <w:r>
              <w:rPr>
                <w:rFonts w:ascii="Tahoma" w:hAnsi="Tahoma" w:cs="Tahoma"/>
                <w:lang w:eastAsia="pl-PL"/>
              </w:rPr>
              <w:t xml:space="preserve">operacje związane z prowadzoną działalnością za pierwszy miesiąc </w:t>
            </w:r>
            <w:r w:rsidR="00F86BD4">
              <w:rPr>
                <w:rFonts w:ascii="Tahoma" w:hAnsi="Tahoma" w:cs="Tahoma"/>
                <w:lang w:eastAsia="pl-PL"/>
              </w:rPr>
              <w:t xml:space="preserve">lub kwartał </w:t>
            </w:r>
            <w:r>
              <w:rPr>
                <w:rFonts w:ascii="Tahoma" w:hAnsi="Tahoma" w:cs="Tahoma"/>
                <w:lang w:eastAsia="pl-PL"/>
              </w:rPr>
              <w:t>(ok. 15-20 operacji).</w:t>
            </w:r>
          </w:p>
          <w:p w:rsidR="00795755" w:rsidRDefault="00157B2F">
            <w:pPr>
              <w:pStyle w:val="wrubryce"/>
              <w:numPr>
                <w:ilvl w:val="0"/>
                <w:numId w:val="3"/>
              </w:numPr>
              <w:spacing w:before="0" w:after="0"/>
              <w:ind w:left="357" w:hanging="357"/>
              <w:jc w:val="left"/>
              <w:rPr>
                <w:rFonts w:ascii="Tahoma" w:hAnsi="Tahoma" w:cs="Tahoma"/>
                <w:lang w:eastAsia="pl-PL"/>
              </w:rPr>
            </w:pPr>
            <w:r>
              <w:rPr>
                <w:rFonts w:ascii="Tahoma" w:hAnsi="Tahoma" w:cs="Tahoma"/>
                <w:lang w:eastAsia="pl-PL"/>
              </w:rPr>
              <w:t>bilans próbny, właściwy bilans zamknięcia, rachunek zysków i strat</w:t>
            </w:r>
            <w:r w:rsidR="002052A2">
              <w:rPr>
                <w:rFonts w:ascii="Tahoma" w:hAnsi="Tahoma" w:cs="Tahoma"/>
                <w:lang w:eastAsia="pl-PL"/>
              </w:rPr>
              <w:t>,</w:t>
            </w:r>
            <w:r>
              <w:rPr>
                <w:rFonts w:ascii="Tahoma" w:hAnsi="Tahoma" w:cs="Tahoma"/>
                <w:lang w:eastAsia="pl-PL"/>
              </w:rPr>
              <w:t xml:space="preserve"> </w:t>
            </w:r>
            <w:r w:rsidR="002052A2">
              <w:rPr>
                <w:rFonts w:ascii="Tahoma" w:hAnsi="Tahoma" w:cs="Tahoma"/>
                <w:lang w:eastAsia="pl-PL"/>
              </w:rPr>
              <w:t>uproszczona</w:t>
            </w:r>
            <w:r>
              <w:rPr>
                <w:rFonts w:ascii="Tahoma" w:hAnsi="Tahoma" w:cs="Tahoma"/>
                <w:lang w:eastAsia="pl-PL"/>
              </w:rPr>
              <w:t xml:space="preserve"> analiz</w:t>
            </w:r>
            <w:r w:rsidR="002052A2">
              <w:rPr>
                <w:rFonts w:ascii="Tahoma" w:hAnsi="Tahoma" w:cs="Tahoma"/>
                <w:lang w:eastAsia="pl-PL"/>
              </w:rPr>
              <w:t>a</w:t>
            </w:r>
            <w:r>
              <w:rPr>
                <w:rFonts w:ascii="Tahoma" w:hAnsi="Tahoma" w:cs="Tahoma"/>
                <w:lang w:eastAsia="pl-PL"/>
              </w:rPr>
              <w:t xml:space="preserve"> sytuacji </w:t>
            </w:r>
            <w:r w:rsidR="002052A2">
              <w:rPr>
                <w:rFonts w:ascii="Tahoma" w:hAnsi="Tahoma" w:cs="Tahoma"/>
                <w:lang w:eastAsia="pl-PL"/>
              </w:rPr>
              <w:t xml:space="preserve">finansowej </w:t>
            </w:r>
            <w:r>
              <w:rPr>
                <w:rFonts w:ascii="Tahoma" w:hAnsi="Tahoma" w:cs="Tahoma"/>
                <w:lang w:eastAsia="pl-PL"/>
              </w:rPr>
              <w:t>przedsiębiorstwa.</w:t>
            </w:r>
          </w:p>
        </w:tc>
      </w:tr>
    </w:tbl>
    <w:p w:rsidR="00795755" w:rsidRDefault="00795755">
      <w:pPr>
        <w:pStyle w:val="Podpunkty"/>
        <w:ind w:left="0"/>
        <w:rPr>
          <w:rFonts w:ascii="Tahoma" w:hAnsi="Tahoma" w:cs="Tahoma"/>
          <w:b w:val="0"/>
          <w:sz w:val="32"/>
        </w:rPr>
      </w:pPr>
    </w:p>
    <w:p w:rsidR="00795755" w:rsidRDefault="00157B2F">
      <w:pPr>
        <w:pStyle w:val="Podpunkty"/>
        <w:numPr>
          <w:ilvl w:val="1"/>
          <w:numId w:val="1"/>
        </w:numPr>
        <w:ind w:left="0" w:firstLine="0"/>
      </w:pPr>
      <w:r>
        <w:rPr>
          <w:rFonts w:ascii="Tahoma" w:hAnsi="Tahoma" w:cs="Tahoma"/>
          <w:spacing w:val="-8"/>
        </w:rPr>
        <w:t>Korelacja pomiędzy efektami uczenia się, celami przedmiotu, a treściami kształcenia</w:t>
      </w:r>
    </w:p>
    <w:tbl>
      <w:tblPr>
        <w:tblW w:w="9781" w:type="dxa"/>
        <w:tblInd w:w="-34" w:type="dxa"/>
        <w:tblLook w:val="04A0" w:firstRow="1" w:lastRow="0" w:firstColumn="1" w:lastColumn="0" w:noHBand="0" w:noVBand="1"/>
      </w:tblPr>
      <w:tblGrid>
        <w:gridCol w:w="2407"/>
        <w:gridCol w:w="2407"/>
        <w:gridCol w:w="4967"/>
      </w:tblGrid>
      <w:tr w:rsidR="00795755">
        <w:tc>
          <w:tcPr>
            <w:tcW w:w="2407" w:type="dxa"/>
            <w:tcBorders>
              <w:top w:val="single" w:sz="4" w:space="0" w:color="000000"/>
              <w:left w:val="single" w:sz="4" w:space="0" w:color="000000"/>
              <w:bottom w:val="single" w:sz="4" w:space="0" w:color="000000"/>
              <w:right w:val="single" w:sz="4" w:space="0" w:color="000000"/>
            </w:tcBorders>
            <w:shd w:val="clear" w:color="auto" w:fill="auto"/>
          </w:tcPr>
          <w:p w:rsidR="00795755" w:rsidRDefault="00157B2F">
            <w:pPr>
              <w:pStyle w:val="rdtytu"/>
              <w:spacing w:before="0" w:line="240" w:lineRule="auto"/>
              <w:ind w:firstLine="0"/>
              <w:jc w:val="center"/>
            </w:pPr>
            <w:r>
              <w:rPr>
                <w:rFonts w:ascii="Tahoma" w:hAnsi="Tahoma" w:cs="Tahoma"/>
                <w:smallCaps w:val="0"/>
              </w:rPr>
              <w:t>Efekt uczenia się</w:t>
            </w:r>
          </w:p>
        </w:tc>
        <w:tc>
          <w:tcPr>
            <w:tcW w:w="2407" w:type="dxa"/>
            <w:tcBorders>
              <w:top w:val="single" w:sz="4" w:space="0" w:color="000000"/>
              <w:left w:val="single" w:sz="4" w:space="0" w:color="000000"/>
              <w:bottom w:val="single" w:sz="4" w:space="0" w:color="000000"/>
              <w:right w:val="single" w:sz="4" w:space="0" w:color="000000"/>
            </w:tcBorders>
            <w:shd w:val="clear" w:color="auto" w:fill="auto"/>
          </w:tcPr>
          <w:p w:rsidR="00795755" w:rsidRDefault="00157B2F">
            <w:pPr>
              <w:pStyle w:val="rdtytu"/>
              <w:spacing w:before="0" w:line="240" w:lineRule="auto"/>
              <w:ind w:firstLine="0"/>
              <w:jc w:val="center"/>
              <w:rPr>
                <w:rFonts w:ascii="Tahoma" w:hAnsi="Tahoma" w:cs="Tahoma"/>
                <w:smallCaps w:val="0"/>
              </w:rPr>
            </w:pPr>
            <w:r>
              <w:rPr>
                <w:rFonts w:ascii="Tahoma" w:hAnsi="Tahoma" w:cs="Tahoma"/>
                <w:smallCaps w:val="0"/>
              </w:rPr>
              <w:t>Cele przedmiotu</w:t>
            </w:r>
          </w:p>
        </w:tc>
        <w:tc>
          <w:tcPr>
            <w:tcW w:w="4967" w:type="dxa"/>
            <w:tcBorders>
              <w:top w:val="single" w:sz="4" w:space="0" w:color="000000"/>
              <w:left w:val="single" w:sz="4" w:space="0" w:color="000000"/>
              <w:bottom w:val="single" w:sz="4" w:space="0" w:color="000000"/>
              <w:right w:val="single" w:sz="4" w:space="0" w:color="000000"/>
            </w:tcBorders>
            <w:shd w:val="clear" w:color="auto" w:fill="auto"/>
          </w:tcPr>
          <w:p w:rsidR="00795755" w:rsidRDefault="00157B2F">
            <w:pPr>
              <w:pStyle w:val="rdtytu"/>
              <w:spacing w:before="0" w:line="240" w:lineRule="auto"/>
              <w:ind w:firstLine="0"/>
              <w:jc w:val="center"/>
              <w:rPr>
                <w:rFonts w:ascii="Tahoma" w:hAnsi="Tahoma" w:cs="Tahoma"/>
                <w:smallCaps w:val="0"/>
              </w:rPr>
            </w:pPr>
            <w:r>
              <w:rPr>
                <w:rFonts w:ascii="Tahoma" w:hAnsi="Tahoma" w:cs="Tahoma"/>
                <w:smallCaps w:val="0"/>
              </w:rPr>
              <w:t>Treści kształcenia</w:t>
            </w:r>
          </w:p>
        </w:tc>
      </w:tr>
      <w:tr w:rsidR="00795755">
        <w:trPr>
          <w:trHeight w:val="284"/>
        </w:trPr>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Tekstpodstawowy"/>
              <w:tabs>
                <w:tab w:val="clear" w:pos="426"/>
                <w:tab w:val="left" w:pos="-5814"/>
              </w:tabs>
              <w:jc w:val="center"/>
              <w:rPr>
                <w:rFonts w:ascii="Tahoma" w:hAnsi="Tahoma" w:cs="Tahoma"/>
                <w:lang w:eastAsia="pl-PL"/>
              </w:rPr>
            </w:pPr>
            <w:r>
              <w:rPr>
                <w:rFonts w:ascii="Tahoma" w:hAnsi="Tahoma" w:cs="Tahoma"/>
                <w:lang w:eastAsia="pl-PL"/>
              </w:rPr>
              <w:t>P_W0</w:t>
            </w:r>
            <w:r w:rsidR="003D2EFE">
              <w:rPr>
                <w:rFonts w:ascii="Tahoma" w:hAnsi="Tahoma" w:cs="Tahoma"/>
                <w:lang w:eastAsia="pl-PL"/>
              </w:rPr>
              <w:t>1</w:t>
            </w:r>
          </w:p>
        </w:tc>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Podpunkty"/>
              <w:ind w:left="0"/>
              <w:jc w:val="center"/>
              <w:rPr>
                <w:rFonts w:ascii="Tahoma" w:hAnsi="Tahoma" w:cs="Tahoma"/>
                <w:b w:val="0"/>
                <w:sz w:val="20"/>
                <w:lang w:eastAsia="pl-PL"/>
              </w:rPr>
            </w:pPr>
            <w:r>
              <w:rPr>
                <w:rFonts w:ascii="Tahoma" w:hAnsi="Tahoma" w:cs="Tahoma"/>
                <w:b w:val="0"/>
                <w:sz w:val="20"/>
                <w:lang w:eastAsia="pl-PL"/>
              </w:rPr>
              <w:t>C2</w:t>
            </w:r>
            <w:r w:rsidR="00C6029E">
              <w:rPr>
                <w:rFonts w:ascii="Tahoma" w:hAnsi="Tahoma" w:cs="Tahoma"/>
                <w:b w:val="0"/>
                <w:sz w:val="20"/>
                <w:lang w:eastAsia="pl-PL"/>
              </w:rPr>
              <w:t>,C3</w:t>
            </w:r>
          </w:p>
        </w:tc>
        <w:tc>
          <w:tcPr>
            <w:tcW w:w="4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jc w:val="center"/>
              <w:rPr>
                <w:rFonts w:ascii="Tahoma" w:hAnsi="Tahoma" w:cs="Tahoma"/>
                <w:sz w:val="20"/>
                <w:szCs w:val="20"/>
              </w:rPr>
            </w:pPr>
            <w:r>
              <w:rPr>
                <w:rFonts w:ascii="Tahoma" w:hAnsi="Tahoma" w:cs="Tahoma"/>
                <w:sz w:val="20"/>
                <w:szCs w:val="20"/>
              </w:rPr>
              <w:t>W1, W2, W3, W4, W5, W6, W7, W8</w:t>
            </w:r>
          </w:p>
        </w:tc>
      </w:tr>
      <w:tr w:rsidR="00795755">
        <w:trPr>
          <w:trHeight w:val="284"/>
        </w:trPr>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jc w:val="center"/>
              <w:rPr>
                <w:rFonts w:ascii="Tahoma" w:hAnsi="Tahoma" w:cs="Tahoma"/>
                <w:sz w:val="20"/>
                <w:szCs w:val="20"/>
              </w:rPr>
            </w:pPr>
            <w:r>
              <w:rPr>
                <w:rFonts w:ascii="Tahoma" w:hAnsi="Tahoma" w:cs="Tahoma"/>
                <w:sz w:val="20"/>
                <w:szCs w:val="20"/>
              </w:rPr>
              <w:t>P_U01</w:t>
            </w:r>
          </w:p>
        </w:tc>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C6029E">
            <w:pPr>
              <w:pStyle w:val="Cele"/>
              <w:spacing w:before="0"/>
              <w:ind w:left="0" w:firstLine="0"/>
              <w:jc w:val="center"/>
              <w:rPr>
                <w:rFonts w:ascii="Tahoma" w:hAnsi="Tahoma" w:cs="Tahoma"/>
                <w:lang w:eastAsia="pl-PL"/>
              </w:rPr>
            </w:pPr>
            <w:r>
              <w:rPr>
                <w:rFonts w:ascii="Tahoma" w:hAnsi="Tahoma" w:cs="Tahoma"/>
                <w:lang w:eastAsia="pl-PL"/>
              </w:rPr>
              <w:t>C2,</w:t>
            </w:r>
            <w:r w:rsidR="00157B2F">
              <w:rPr>
                <w:rFonts w:ascii="Tahoma" w:hAnsi="Tahoma" w:cs="Tahoma"/>
                <w:lang w:eastAsia="pl-PL"/>
              </w:rPr>
              <w:t>C3</w:t>
            </w:r>
          </w:p>
        </w:tc>
        <w:tc>
          <w:tcPr>
            <w:tcW w:w="4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jc w:val="center"/>
              <w:rPr>
                <w:rFonts w:ascii="Tahoma" w:hAnsi="Tahoma" w:cs="Tahoma"/>
                <w:sz w:val="20"/>
                <w:szCs w:val="20"/>
              </w:rPr>
            </w:pPr>
            <w:r>
              <w:rPr>
                <w:rFonts w:ascii="Tahoma" w:hAnsi="Tahoma" w:cs="Tahoma"/>
                <w:sz w:val="20"/>
                <w:szCs w:val="20"/>
              </w:rPr>
              <w:t>Ćw1, Ćw2, Ćw3, Ćw4, Ćw5, Ćw6, Ćw7, Ćw8</w:t>
            </w:r>
            <w:r w:rsidR="00E128FD">
              <w:rPr>
                <w:rFonts w:ascii="Tahoma" w:hAnsi="Tahoma" w:cs="Tahoma"/>
                <w:sz w:val="20"/>
                <w:szCs w:val="20"/>
              </w:rPr>
              <w:t>,</w:t>
            </w:r>
            <w:r w:rsidR="00C6029E">
              <w:rPr>
                <w:rFonts w:ascii="Tahoma" w:hAnsi="Tahoma" w:cs="Tahoma"/>
                <w:sz w:val="20"/>
                <w:szCs w:val="20"/>
              </w:rPr>
              <w:t xml:space="preserve"> P1</w:t>
            </w:r>
          </w:p>
        </w:tc>
      </w:tr>
    </w:tbl>
    <w:p w:rsidR="00795755" w:rsidRDefault="00795755">
      <w:pPr>
        <w:pStyle w:val="Podpunkty"/>
        <w:rPr>
          <w:rFonts w:ascii="Tahoma" w:hAnsi="Tahoma" w:cs="Tahoma"/>
          <w:spacing w:val="-8"/>
          <w:sz w:val="28"/>
        </w:rPr>
      </w:pPr>
    </w:p>
    <w:p w:rsidR="00795755" w:rsidRDefault="00157B2F">
      <w:pPr>
        <w:pStyle w:val="Podpunkty"/>
        <w:numPr>
          <w:ilvl w:val="1"/>
          <w:numId w:val="1"/>
        </w:numPr>
        <w:ind w:left="0" w:firstLine="0"/>
      </w:pPr>
      <w:r>
        <w:rPr>
          <w:rFonts w:ascii="Tahoma" w:hAnsi="Tahoma" w:cs="Tahoma"/>
        </w:rPr>
        <w:t xml:space="preserve">Metody weryfikacji efektów uczenia się </w:t>
      </w:r>
      <w:r>
        <w:rPr>
          <w:rFonts w:ascii="Tahoma" w:hAnsi="Tahoma" w:cs="Tahoma"/>
          <w:b w:val="0"/>
          <w:sz w:val="20"/>
        </w:rPr>
        <w:t>(w odniesieniu do poszczególnych efektów)</w:t>
      </w:r>
    </w:p>
    <w:tbl>
      <w:tblPr>
        <w:tblW w:w="9781" w:type="dxa"/>
        <w:tblInd w:w="-34" w:type="dxa"/>
        <w:tblLook w:val="04A0" w:firstRow="1" w:lastRow="0" w:firstColumn="1" w:lastColumn="0" w:noHBand="0" w:noVBand="1"/>
      </w:tblPr>
      <w:tblGrid>
        <w:gridCol w:w="2691"/>
        <w:gridCol w:w="3544"/>
        <w:gridCol w:w="3546"/>
      </w:tblGrid>
      <w:tr w:rsidR="00795755">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rdtytu"/>
              <w:spacing w:before="0" w:line="240" w:lineRule="auto"/>
              <w:ind w:firstLine="0"/>
              <w:jc w:val="center"/>
            </w:pPr>
            <w:r>
              <w:rPr>
                <w:rFonts w:ascii="Tahoma" w:hAnsi="Tahoma" w:cs="Tahoma"/>
                <w:smallCaps w:val="0"/>
                <w:szCs w:val="20"/>
              </w:rPr>
              <w:t>Efekt uczenia się</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rdtytu"/>
              <w:spacing w:before="0" w:line="240" w:lineRule="auto"/>
              <w:ind w:firstLine="0"/>
              <w:jc w:val="center"/>
              <w:rPr>
                <w:rFonts w:ascii="Tahoma" w:hAnsi="Tahoma" w:cs="Tahoma"/>
                <w:smallCaps w:val="0"/>
                <w:szCs w:val="20"/>
              </w:rPr>
            </w:pPr>
            <w:r>
              <w:rPr>
                <w:rFonts w:ascii="Tahoma" w:hAnsi="Tahoma" w:cs="Tahoma"/>
                <w:smallCaps w:val="0"/>
                <w:szCs w:val="20"/>
              </w:rPr>
              <w:t>Metoda oceny</w:t>
            </w:r>
          </w:p>
        </w:tc>
        <w:tc>
          <w:tcPr>
            <w:tcW w:w="3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8B1393" w:rsidRDefault="00157B2F">
            <w:pPr>
              <w:pStyle w:val="rdtytu"/>
              <w:spacing w:before="0" w:line="240" w:lineRule="auto"/>
              <w:ind w:firstLine="0"/>
              <w:jc w:val="center"/>
              <w:rPr>
                <w:rFonts w:ascii="Tahoma" w:hAnsi="Tahoma" w:cs="Tahoma"/>
                <w:smallCaps w:val="0"/>
                <w:color w:val="000000"/>
                <w:szCs w:val="20"/>
              </w:rPr>
            </w:pPr>
            <w:r w:rsidRPr="008B1393">
              <w:rPr>
                <w:rFonts w:ascii="Tahoma" w:hAnsi="Tahoma" w:cs="Tahoma"/>
                <w:smallCaps w:val="0"/>
                <w:color w:val="000000"/>
                <w:szCs w:val="20"/>
              </w:rPr>
              <w:t>Forma zajęć, w ramach której następuje weryfikacja efektu</w:t>
            </w:r>
          </w:p>
        </w:tc>
      </w:tr>
      <w:tr w:rsidR="00795755">
        <w:trPr>
          <w:trHeight w:val="331"/>
        </w:trPr>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E82C34" w:rsidRDefault="00157B2F" w:rsidP="00926828">
            <w:pPr>
              <w:pStyle w:val="Tekstpodstawowy"/>
              <w:tabs>
                <w:tab w:val="clear" w:pos="426"/>
                <w:tab w:val="left" w:pos="-5814"/>
              </w:tabs>
              <w:rPr>
                <w:rFonts w:ascii="Tahoma" w:hAnsi="Tahoma" w:cs="Tahoma"/>
                <w:strike/>
                <w:color w:val="FF0000"/>
                <w:lang w:eastAsia="pl-PL"/>
              </w:rPr>
            </w:pPr>
            <w:r w:rsidRPr="00E82C34">
              <w:rPr>
                <w:rFonts w:ascii="Tahoma" w:hAnsi="Tahoma" w:cs="Tahoma"/>
                <w:strike/>
                <w:color w:val="FF0000"/>
                <w:lang w:eastAsia="pl-PL"/>
              </w:rPr>
              <w:t xml:space="preserve"> </w:t>
            </w:r>
          </w:p>
          <w:p w:rsidR="00795755" w:rsidRDefault="00157B2F">
            <w:pPr>
              <w:pStyle w:val="Tekstpodstawowy"/>
              <w:tabs>
                <w:tab w:val="clear" w:pos="426"/>
                <w:tab w:val="left" w:pos="-5814"/>
              </w:tabs>
              <w:jc w:val="center"/>
              <w:rPr>
                <w:rFonts w:ascii="Tahoma" w:hAnsi="Tahoma" w:cs="Tahoma"/>
                <w:lang w:eastAsia="pl-PL"/>
              </w:rPr>
            </w:pPr>
            <w:r>
              <w:rPr>
                <w:rFonts w:ascii="Tahoma" w:hAnsi="Tahoma" w:cs="Tahoma"/>
                <w:lang w:eastAsia="pl-PL"/>
              </w:rPr>
              <w:t>P_W0</w:t>
            </w:r>
            <w:r w:rsidR="00926828">
              <w:rPr>
                <w:rFonts w:ascii="Tahoma" w:hAnsi="Tahoma" w:cs="Tahoma"/>
                <w:lang w:eastAsia="pl-PL"/>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rPr>
                <w:rFonts w:ascii="Tahoma" w:hAnsi="Tahoma" w:cs="Tahoma"/>
                <w:sz w:val="20"/>
                <w:szCs w:val="20"/>
              </w:rPr>
            </w:pPr>
            <w:r>
              <w:rPr>
                <w:rFonts w:ascii="Tahoma" w:hAnsi="Tahoma" w:cs="Tahoma"/>
                <w:sz w:val="20"/>
                <w:szCs w:val="20"/>
              </w:rPr>
              <w:t>Pytania opisowe</w:t>
            </w:r>
          </w:p>
        </w:tc>
        <w:tc>
          <w:tcPr>
            <w:tcW w:w="3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rPr>
                <w:rFonts w:ascii="Tahoma" w:hAnsi="Tahoma" w:cs="Tahoma"/>
                <w:b/>
                <w:sz w:val="20"/>
              </w:rPr>
            </w:pPr>
            <w:r>
              <w:rPr>
                <w:rFonts w:ascii="Tahoma" w:hAnsi="Tahoma" w:cs="Tahoma"/>
                <w:sz w:val="20"/>
              </w:rPr>
              <w:t xml:space="preserve">Wykład  </w:t>
            </w:r>
          </w:p>
        </w:tc>
      </w:tr>
      <w:tr w:rsidR="00795755">
        <w:trPr>
          <w:trHeight w:val="422"/>
        </w:trPr>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jc w:val="center"/>
              <w:rPr>
                <w:rFonts w:ascii="Tahoma" w:hAnsi="Tahoma" w:cs="Tahoma"/>
                <w:sz w:val="20"/>
                <w:szCs w:val="20"/>
              </w:rPr>
            </w:pPr>
            <w:r>
              <w:rPr>
                <w:rFonts w:ascii="Tahoma" w:hAnsi="Tahoma" w:cs="Tahoma"/>
                <w:sz w:val="20"/>
                <w:szCs w:val="20"/>
              </w:rPr>
              <w:t xml:space="preserve">P_U01 </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rPr>
                <w:rFonts w:ascii="Tahoma" w:hAnsi="Tahoma" w:cs="Tahoma"/>
                <w:sz w:val="20"/>
                <w:szCs w:val="20"/>
              </w:rPr>
            </w:pPr>
            <w:r>
              <w:rPr>
                <w:rFonts w:ascii="Tahoma" w:hAnsi="Tahoma" w:cs="Tahoma"/>
                <w:sz w:val="20"/>
                <w:szCs w:val="20"/>
              </w:rPr>
              <w:t>Zadania praktyczne</w:t>
            </w:r>
            <w:r w:rsidR="00C6029E">
              <w:rPr>
                <w:rFonts w:ascii="Tahoma" w:hAnsi="Tahoma" w:cs="Tahoma"/>
                <w:sz w:val="20"/>
                <w:szCs w:val="20"/>
              </w:rPr>
              <w:t>, projekt</w:t>
            </w:r>
          </w:p>
        </w:tc>
        <w:tc>
          <w:tcPr>
            <w:tcW w:w="3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rPr>
                <w:rFonts w:ascii="Tahoma" w:hAnsi="Tahoma" w:cs="Tahoma"/>
                <w:sz w:val="20"/>
              </w:rPr>
            </w:pPr>
            <w:r>
              <w:rPr>
                <w:rFonts w:ascii="Tahoma" w:hAnsi="Tahoma" w:cs="Tahoma"/>
                <w:sz w:val="20"/>
                <w:szCs w:val="20"/>
              </w:rPr>
              <w:t>Ćwiczenia</w:t>
            </w:r>
            <w:r w:rsidR="00C6029E">
              <w:rPr>
                <w:rFonts w:ascii="Tahoma" w:hAnsi="Tahoma" w:cs="Tahoma"/>
                <w:sz w:val="20"/>
              </w:rPr>
              <w:t>, Projekt</w:t>
            </w:r>
          </w:p>
        </w:tc>
      </w:tr>
    </w:tbl>
    <w:p w:rsidR="00795755" w:rsidRDefault="00795755">
      <w:pPr>
        <w:pStyle w:val="Podpunkty"/>
        <w:ind w:left="0"/>
        <w:rPr>
          <w:rFonts w:ascii="Tahoma" w:hAnsi="Tahoma" w:cs="Tahoma"/>
        </w:rPr>
      </w:pPr>
    </w:p>
    <w:p w:rsidR="00795755" w:rsidRDefault="00157B2F">
      <w:pPr>
        <w:pStyle w:val="Podpunkty"/>
        <w:numPr>
          <w:ilvl w:val="1"/>
          <w:numId w:val="1"/>
        </w:numPr>
        <w:ind w:left="0" w:firstLine="0"/>
      </w:pPr>
      <w:r>
        <w:rPr>
          <w:rFonts w:ascii="Tahoma" w:hAnsi="Tahoma" w:cs="Tahoma"/>
        </w:rPr>
        <w:t>Kryteria oceny stopnia osiągnięcia efektów uczenia się</w:t>
      </w:r>
    </w:p>
    <w:tbl>
      <w:tblPr>
        <w:tblW w:w="9781" w:type="dxa"/>
        <w:tblInd w:w="-72" w:type="dxa"/>
        <w:tblCellMar>
          <w:left w:w="70" w:type="dxa"/>
          <w:right w:w="70" w:type="dxa"/>
        </w:tblCellMar>
        <w:tblLook w:val="01E0" w:firstRow="1" w:lastRow="1" w:firstColumn="1" w:lastColumn="1" w:noHBand="0" w:noVBand="0"/>
      </w:tblPr>
      <w:tblGrid>
        <w:gridCol w:w="1132"/>
        <w:gridCol w:w="2126"/>
        <w:gridCol w:w="2123"/>
        <w:gridCol w:w="2123"/>
        <w:gridCol w:w="2277"/>
      </w:tblGrid>
      <w:tr w:rsidR="00795755">
        <w:trPr>
          <w:trHeight w:val="397"/>
        </w:trPr>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pStyle w:val="Nagwkitablic"/>
              <w:rPr>
                <w:rFonts w:ascii="Tahoma" w:hAnsi="Tahoma" w:cs="Tahoma"/>
                <w:lang w:eastAsia="pl-PL"/>
              </w:rPr>
            </w:pPr>
            <w:r w:rsidRPr="004C7B45">
              <w:rPr>
                <w:rFonts w:ascii="Tahoma" w:hAnsi="Tahoma" w:cs="Tahoma"/>
                <w:lang w:eastAsia="pl-PL"/>
              </w:rPr>
              <w:t>Efekt</w:t>
            </w:r>
          </w:p>
          <w:p w:rsidR="00795755" w:rsidRPr="004C7B45" w:rsidRDefault="00157B2F">
            <w:pPr>
              <w:pStyle w:val="Nagwkitablic"/>
              <w:ind w:left="-57" w:right="-57"/>
            </w:pPr>
            <w:r w:rsidRPr="004C7B45">
              <w:rPr>
                <w:rFonts w:ascii="Tahoma" w:hAnsi="Tahoma" w:cs="Tahoma"/>
                <w:spacing w:val="-6"/>
                <w:lang w:eastAsia="pl-PL"/>
              </w:rPr>
              <w:t>uczenia się</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pStyle w:val="Nagwkitablic"/>
              <w:rPr>
                <w:rFonts w:ascii="Tahoma" w:hAnsi="Tahoma" w:cs="Tahoma"/>
                <w:lang w:eastAsia="pl-PL"/>
              </w:rPr>
            </w:pPr>
            <w:r w:rsidRPr="004C7B45">
              <w:rPr>
                <w:rFonts w:ascii="Tahoma" w:hAnsi="Tahoma" w:cs="Tahoma"/>
                <w:lang w:eastAsia="pl-PL"/>
              </w:rPr>
              <w:t>Na ocenę 2</w:t>
            </w:r>
          </w:p>
          <w:p w:rsidR="00795755" w:rsidRPr="004C7B45" w:rsidRDefault="00157B2F">
            <w:pPr>
              <w:pStyle w:val="Nagwkitablic"/>
              <w:rPr>
                <w:rFonts w:ascii="Tahoma" w:hAnsi="Tahoma" w:cs="Tahoma"/>
                <w:lang w:eastAsia="pl-PL"/>
              </w:rPr>
            </w:pPr>
            <w:r w:rsidRPr="004C7B45">
              <w:rPr>
                <w:rFonts w:ascii="Tahoma" w:hAnsi="Tahoma" w:cs="Tahoma"/>
                <w:lang w:eastAsia="pl-PL"/>
              </w:rPr>
              <w:t>student nie potrafi</w:t>
            </w:r>
          </w:p>
        </w:tc>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pStyle w:val="Nagwkitablic"/>
              <w:rPr>
                <w:rFonts w:ascii="Tahoma" w:hAnsi="Tahoma" w:cs="Tahoma"/>
                <w:lang w:eastAsia="pl-PL"/>
              </w:rPr>
            </w:pPr>
            <w:r w:rsidRPr="004C7B45">
              <w:rPr>
                <w:rFonts w:ascii="Tahoma" w:hAnsi="Tahoma" w:cs="Tahoma"/>
                <w:lang w:eastAsia="pl-PL"/>
              </w:rPr>
              <w:t>Na ocenę 3</w:t>
            </w:r>
          </w:p>
          <w:p w:rsidR="00795755" w:rsidRPr="004C7B45" w:rsidRDefault="00157B2F">
            <w:pPr>
              <w:pStyle w:val="Nagwkitablic"/>
              <w:rPr>
                <w:rFonts w:ascii="Tahoma" w:hAnsi="Tahoma" w:cs="Tahoma"/>
                <w:lang w:eastAsia="pl-PL"/>
              </w:rPr>
            </w:pPr>
            <w:r w:rsidRPr="004C7B45">
              <w:rPr>
                <w:rFonts w:ascii="Tahoma" w:hAnsi="Tahoma" w:cs="Tahoma"/>
                <w:lang w:eastAsia="pl-PL"/>
              </w:rPr>
              <w:t>student potrafi</w:t>
            </w:r>
          </w:p>
        </w:tc>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pStyle w:val="Nagwkitablic"/>
              <w:rPr>
                <w:rFonts w:ascii="Tahoma" w:hAnsi="Tahoma" w:cs="Tahoma"/>
                <w:lang w:eastAsia="pl-PL"/>
              </w:rPr>
            </w:pPr>
            <w:r w:rsidRPr="004C7B45">
              <w:rPr>
                <w:rFonts w:ascii="Tahoma" w:hAnsi="Tahoma" w:cs="Tahoma"/>
                <w:lang w:eastAsia="pl-PL"/>
              </w:rPr>
              <w:t>Na ocenę 4</w:t>
            </w:r>
          </w:p>
          <w:p w:rsidR="00795755" w:rsidRPr="004C7B45" w:rsidRDefault="00157B2F">
            <w:pPr>
              <w:pStyle w:val="Nagwkitablic"/>
              <w:rPr>
                <w:rFonts w:ascii="Tahoma" w:hAnsi="Tahoma" w:cs="Tahoma"/>
                <w:lang w:eastAsia="pl-PL"/>
              </w:rPr>
            </w:pPr>
            <w:r w:rsidRPr="004C7B45">
              <w:rPr>
                <w:rFonts w:ascii="Tahoma" w:hAnsi="Tahoma" w:cs="Tahoma"/>
                <w:lang w:eastAsia="pl-PL"/>
              </w:rPr>
              <w:t>student potrafi</w:t>
            </w:r>
          </w:p>
        </w:tc>
        <w:tc>
          <w:tcPr>
            <w:tcW w:w="2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pStyle w:val="Nagwkitablic"/>
              <w:rPr>
                <w:rFonts w:ascii="Tahoma" w:hAnsi="Tahoma" w:cs="Tahoma"/>
                <w:lang w:eastAsia="pl-PL"/>
              </w:rPr>
            </w:pPr>
            <w:r w:rsidRPr="004C7B45">
              <w:rPr>
                <w:rFonts w:ascii="Tahoma" w:hAnsi="Tahoma" w:cs="Tahoma"/>
                <w:lang w:eastAsia="pl-PL"/>
              </w:rPr>
              <w:t>Na ocenę 5</w:t>
            </w:r>
          </w:p>
          <w:p w:rsidR="00795755" w:rsidRPr="004C7B45" w:rsidRDefault="00157B2F">
            <w:pPr>
              <w:pStyle w:val="Nagwkitablic"/>
              <w:rPr>
                <w:rFonts w:ascii="Tahoma" w:hAnsi="Tahoma" w:cs="Tahoma"/>
                <w:lang w:eastAsia="pl-PL"/>
              </w:rPr>
            </w:pPr>
            <w:r w:rsidRPr="004C7B45">
              <w:rPr>
                <w:rFonts w:ascii="Tahoma" w:hAnsi="Tahoma" w:cs="Tahoma"/>
                <w:lang w:eastAsia="pl-PL"/>
              </w:rPr>
              <w:t>student potrafi</w:t>
            </w:r>
          </w:p>
        </w:tc>
      </w:tr>
      <w:tr w:rsidR="00795755">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pStyle w:val="Tekstpodstawowy"/>
              <w:tabs>
                <w:tab w:val="clear" w:pos="426"/>
                <w:tab w:val="left" w:pos="-5814"/>
              </w:tabs>
              <w:jc w:val="center"/>
              <w:rPr>
                <w:rFonts w:ascii="Tahoma" w:hAnsi="Tahoma" w:cs="Tahoma"/>
                <w:lang w:eastAsia="pl-PL"/>
              </w:rPr>
            </w:pPr>
            <w:r w:rsidRPr="004C7B45">
              <w:rPr>
                <w:rFonts w:ascii="Tahoma" w:hAnsi="Tahoma" w:cs="Tahoma"/>
                <w:lang w:eastAsia="pl-PL"/>
              </w:rPr>
              <w:t>P_W01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odpowiedzieć poprawnie na co najmniej 30% zadanych pytań.</w:t>
            </w:r>
          </w:p>
        </w:tc>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odpowiedzieć poprawnie na co najmniej 30% zadanych pytań.</w:t>
            </w:r>
          </w:p>
        </w:tc>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odpowiedzieć poprawnie na co najmniej 60% zadanych pytań.</w:t>
            </w:r>
          </w:p>
        </w:tc>
        <w:tc>
          <w:tcPr>
            <w:tcW w:w="2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odpowiedzieć poprawnie na co najmniej 90% zadanych pytań</w:t>
            </w:r>
          </w:p>
        </w:tc>
      </w:tr>
      <w:tr w:rsidR="00795755">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pStyle w:val="Tekstpodstawowy"/>
              <w:tabs>
                <w:tab w:val="clear" w:pos="426"/>
                <w:tab w:val="left" w:pos="-5814"/>
              </w:tabs>
              <w:jc w:val="center"/>
              <w:rPr>
                <w:rFonts w:ascii="Tahoma" w:hAnsi="Tahoma" w:cs="Tahoma"/>
              </w:rPr>
            </w:pPr>
            <w:r w:rsidRPr="004C7B45">
              <w:rPr>
                <w:rFonts w:ascii="Tahoma" w:hAnsi="Tahoma" w:cs="Tahoma"/>
              </w:rPr>
              <w:t>P_W02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odpowiedzieć poprawnie na co najmniej 30% zadanych pytań.</w:t>
            </w:r>
          </w:p>
        </w:tc>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odpowiedzieć poprawnie na co najmniej 30% zadanych pytań.</w:t>
            </w:r>
          </w:p>
        </w:tc>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odpowiedzieć poprawnie na co najmniej 60% zadanych pytań.</w:t>
            </w:r>
          </w:p>
        </w:tc>
        <w:tc>
          <w:tcPr>
            <w:tcW w:w="2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odpowiedzieć poprawnie na co najmniej 90% zadanych pytań.</w:t>
            </w:r>
          </w:p>
        </w:tc>
      </w:tr>
      <w:tr w:rsidR="00795755">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P_U01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rozwiązać samodzielnie  żadnego zadania z zakresu rachunkowości.</w:t>
            </w:r>
          </w:p>
        </w:tc>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rozwiązać samodzielnie  jedynie podstawowe zadania z zakresu rachunkowości zdarzeń bilansowych.</w:t>
            </w:r>
          </w:p>
        </w:tc>
        <w:tc>
          <w:tcPr>
            <w:tcW w:w="21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rozwiązać samodzielnie  podstawowe zadania z zakresu rachunkowości zdarzeń bilansowych i wynikowych.</w:t>
            </w:r>
          </w:p>
        </w:tc>
        <w:tc>
          <w:tcPr>
            <w:tcW w:w="2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4C7B45" w:rsidRDefault="00157B2F">
            <w:pPr>
              <w:spacing w:after="0" w:line="240" w:lineRule="auto"/>
              <w:jc w:val="center"/>
              <w:rPr>
                <w:rFonts w:ascii="Tahoma" w:hAnsi="Tahoma" w:cs="Tahoma"/>
                <w:sz w:val="20"/>
                <w:szCs w:val="20"/>
              </w:rPr>
            </w:pPr>
            <w:r w:rsidRPr="004C7B45">
              <w:rPr>
                <w:rFonts w:ascii="Tahoma" w:hAnsi="Tahoma" w:cs="Tahoma"/>
                <w:sz w:val="20"/>
                <w:szCs w:val="20"/>
              </w:rPr>
              <w:t>rozwiązać samodzielnie  problemowe zadania z zakresu rachunkowości zdarzeń bilansowych i wynikowych, w tym z dotyczące ustalenia wyniku finansowego netto</w:t>
            </w:r>
            <w:r w:rsidR="00F86BD4">
              <w:rPr>
                <w:rFonts w:ascii="Tahoma" w:hAnsi="Tahoma" w:cs="Tahoma"/>
                <w:sz w:val="20"/>
                <w:szCs w:val="20"/>
              </w:rPr>
              <w:t xml:space="preserve"> oraz oceny sytuacji finansowej jednostki</w:t>
            </w:r>
            <w:r w:rsidRPr="004C7B45">
              <w:rPr>
                <w:rFonts w:ascii="Tahoma" w:hAnsi="Tahoma" w:cs="Tahoma"/>
                <w:sz w:val="20"/>
                <w:szCs w:val="20"/>
              </w:rPr>
              <w:t>.</w:t>
            </w:r>
          </w:p>
        </w:tc>
      </w:tr>
    </w:tbl>
    <w:p w:rsidR="00795755" w:rsidRDefault="00795755">
      <w:pPr>
        <w:pStyle w:val="Podpunkty"/>
        <w:ind w:left="0"/>
        <w:rPr>
          <w:rFonts w:ascii="Tahoma" w:hAnsi="Tahoma" w:cs="Tahoma"/>
          <w:b w:val="0"/>
          <w:sz w:val="20"/>
        </w:rPr>
      </w:pPr>
    </w:p>
    <w:p w:rsidR="00795755" w:rsidRDefault="00157B2F">
      <w:pPr>
        <w:pStyle w:val="Podpunkty"/>
        <w:numPr>
          <w:ilvl w:val="1"/>
          <w:numId w:val="1"/>
        </w:numPr>
        <w:ind w:left="0" w:firstLine="0"/>
        <w:rPr>
          <w:rFonts w:ascii="Tahoma" w:hAnsi="Tahoma" w:cs="Tahoma"/>
        </w:rPr>
      </w:pPr>
      <w:r>
        <w:rPr>
          <w:rFonts w:ascii="Tahoma" w:hAnsi="Tahoma" w:cs="Tahoma"/>
        </w:rPr>
        <w:t>Literatura</w:t>
      </w:r>
    </w:p>
    <w:tbl>
      <w:tblPr>
        <w:tblW w:w="4950" w:type="pct"/>
        <w:tblCellMar>
          <w:top w:w="45" w:type="dxa"/>
          <w:left w:w="45" w:type="dxa"/>
          <w:bottom w:w="45" w:type="dxa"/>
          <w:right w:w="45" w:type="dxa"/>
        </w:tblCellMar>
        <w:tblLook w:val="04A0" w:firstRow="1" w:lastRow="0" w:firstColumn="1" w:lastColumn="0" w:noHBand="0" w:noVBand="1"/>
      </w:tblPr>
      <w:tblGrid>
        <w:gridCol w:w="9430"/>
        <w:gridCol w:w="96"/>
      </w:tblGrid>
      <w:tr w:rsidR="00795755">
        <w:trPr>
          <w:trHeight w:val="211"/>
        </w:trPr>
        <w:tc>
          <w:tcPr>
            <w:tcW w:w="954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795755" w:rsidRDefault="00157B2F">
            <w:pPr>
              <w:pStyle w:val="Podpunkty"/>
              <w:ind w:left="0"/>
              <w:jc w:val="center"/>
              <w:rPr>
                <w:szCs w:val="24"/>
                <w:lang w:eastAsia="pl-PL"/>
              </w:rPr>
            </w:pPr>
            <w:r>
              <w:rPr>
                <w:rFonts w:ascii="Tahoma" w:hAnsi="Tahoma" w:cs="Tahoma"/>
                <w:sz w:val="20"/>
                <w:lang w:eastAsia="pl-PL"/>
              </w:rPr>
              <w:t>Literatura podstawowa</w:t>
            </w:r>
          </w:p>
        </w:tc>
      </w:tr>
      <w:tr w:rsidR="00795755" w:rsidRPr="00DA7FCE">
        <w:trPr>
          <w:trHeight w:val="20"/>
        </w:trPr>
        <w:tc>
          <w:tcPr>
            <w:tcW w:w="954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795755" w:rsidRDefault="00157B2F">
            <w:pPr>
              <w:pStyle w:val="Default"/>
              <w:rPr>
                <w:color w:val="auto"/>
                <w:sz w:val="20"/>
                <w:szCs w:val="20"/>
                <w:lang w:val="en-US"/>
              </w:rPr>
            </w:pPr>
            <w:r>
              <w:rPr>
                <w:color w:val="auto"/>
                <w:sz w:val="20"/>
                <w:szCs w:val="20"/>
                <w:lang w:val="en-US"/>
              </w:rPr>
              <w:t>Accounting Charles T. Horngren, Walter T. Harrison. 7th ed.- Upper Saddle River, N.J: Prentice-Hall, cop. 2007.</w:t>
            </w:r>
          </w:p>
        </w:tc>
      </w:tr>
      <w:tr w:rsidR="00795755" w:rsidRPr="00DA7FCE">
        <w:trPr>
          <w:trHeight w:val="20"/>
        </w:trPr>
        <w:tc>
          <w:tcPr>
            <w:tcW w:w="954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795755" w:rsidRDefault="00157B2F">
            <w:pPr>
              <w:spacing w:after="0" w:line="240" w:lineRule="auto"/>
              <w:rPr>
                <w:rFonts w:ascii="Tahoma" w:hAnsi="Tahoma" w:cs="Tahoma"/>
                <w:sz w:val="20"/>
                <w:szCs w:val="20"/>
                <w:lang w:val="en-US"/>
              </w:rPr>
            </w:pPr>
            <w:r>
              <w:rPr>
                <w:rFonts w:ascii="Tahoma" w:hAnsi="Tahoma" w:cs="Tahoma"/>
                <w:sz w:val="20"/>
                <w:szCs w:val="20"/>
                <w:lang w:val="en-US"/>
              </w:rPr>
              <w:t>Accounting principles / Robert N. Anthony, James S. Reece. - 6th ed. - Homewood: Irwin, 1989.</w:t>
            </w:r>
          </w:p>
        </w:tc>
      </w:tr>
      <w:tr w:rsidR="00795755" w:rsidRPr="00DA7FCE">
        <w:trPr>
          <w:trHeight w:val="20"/>
        </w:trPr>
        <w:tc>
          <w:tcPr>
            <w:tcW w:w="954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795755" w:rsidRDefault="00157B2F">
            <w:pPr>
              <w:spacing w:after="0" w:line="240" w:lineRule="auto"/>
              <w:rPr>
                <w:rFonts w:ascii="Tahoma" w:hAnsi="Tahoma" w:cs="Tahoma"/>
                <w:sz w:val="20"/>
                <w:szCs w:val="20"/>
                <w:lang w:val="en-US"/>
              </w:rPr>
            </w:pPr>
            <w:r>
              <w:rPr>
                <w:rFonts w:ascii="Tahoma" w:hAnsi="Tahoma" w:cs="Tahoma"/>
                <w:sz w:val="20"/>
                <w:szCs w:val="20"/>
                <w:lang w:val="en-US"/>
              </w:rPr>
              <w:t>Accounting for managers / Anne Abraham [et al.]. - 4th ed. - London : Cengage Learning EMEA, cop. 2008.</w:t>
            </w:r>
          </w:p>
        </w:tc>
      </w:tr>
      <w:tr w:rsidR="00795755">
        <w:trPr>
          <w:trHeight w:val="202"/>
        </w:trPr>
        <w:tc>
          <w:tcPr>
            <w:tcW w:w="9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795755" w:rsidRDefault="00157B2F">
            <w:pPr>
              <w:pStyle w:val="Podpunkty"/>
              <w:ind w:left="0"/>
              <w:jc w:val="center"/>
              <w:rPr>
                <w:rFonts w:ascii="Tahoma" w:hAnsi="Tahoma" w:cs="Tahoma"/>
                <w:sz w:val="20"/>
                <w:lang w:eastAsia="pl-PL"/>
              </w:rPr>
            </w:pPr>
            <w:r>
              <w:rPr>
                <w:rFonts w:ascii="Tahoma" w:hAnsi="Tahoma" w:cs="Tahoma"/>
                <w:sz w:val="20"/>
                <w:lang w:eastAsia="pl-PL"/>
              </w:rPr>
              <w:t>Literatura uzupełniająca</w:t>
            </w:r>
          </w:p>
        </w:tc>
        <w:tc>
          <w:tcPr>
            <w:tcW w:w="72" w:type="dxa"/>
            <w:shd w:val="clear" w:color="auto" w:fill="auto"/>
          </w:tcPr>
          <w:p w:rsidR="00795755" w:rsidRDefault="00795755"/>
        </w:tc>
      </w:tr>
      <w:tr w:rsidR="00795755" w:rsidRPr="00DA7FCE">
        <w:trPr>
          <w:trHeight w:val="202"/>
        </w:trPr>
        <w:tc>
          <w:tcPr>
            <w:tcW w:w="9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795755" w:rsidRDefault="00157B2F">
            <w:pPr>
              <w:spacing w:after="0" w:line="240" w:lineRule="auto"/>
              <w:rPr>
                <w:rFonts w:ascii="Tahoma" w:hAnsi="Tahoma" w:cs="Tahoma"/>
                <w:sz w:val="20"/>
                <w:szCs w:val="20"/>
                <w:lang w:val="en-US"/>
              </w:rPr>
            </w:pPr>
            <w:r>
              <w:rPr>
                <w:rFonts w:ascii="Tahoma" w:hAnsi="Tahoma" w:cs="Tahoma"/>
                <w:sz w:val="20"/>
                <w:szCs w:val="20"/>
                <w:lang w:val="en-US"/>
              </w:rPr>
              <w:lastRenderedPageBreak/>
              <w:t>Accounting best practices Steven M. Bragg. - 5th ed. - Hoboken, N.J : John Wiley &amp; Sons, cop. 2007.</w:t>
            </w:r>
          </w:p>
        </w:tc>
        <w:tc>
          <w:tcPr>
            <w:tcW w:w="72" w:type="dxa"/>
            <w:shd w:val="clear" w:color="auto" w:fill="auto"/>
          </w:tcPr>
          <w:p w:rsidR="00795755" w:rsidRPr="00544DBB" w:rsidRDefault="00795755">
            <w:pPr>
              <w:rPr>
                <w:lang w:val="en-US"/>
              </w:rPr>
            </w:pPr>
          </w:p>
        </w:tc>
      </w:tr>
      <w:tr w:rsidR="00795755">
        <w:trPr>
          <w:trHeight w:val="404"/>
        </w:trPr>
        <w:tc>
          <w:tcPr>
            <w:tcW w:w="9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795755" w:rsidRDefault="00157B2F">
            <w:pPr>
              <w:spacing w:after="0" w:line="240" w:lineRule="auto"/>
              <w:rPr>
                <w:rFonts w:ascii="Tahoma" w:hAnsi="Tahoma" w:cs="Tahoma"/>
                <w:sz w:val="20"/>
                <w:szCs w:val="20"/>
                <w:lang w:val="en-US"/>
              </w:rPr>
            </w:pPr>
            <w:r>
              <w:rPr>
                <w:rFonts w:ascii="Tahoma" w:hAnsi="Tahoma" w:cs="Tahoma"/>
                <w:sz w:val="20"/>
                <w:szCs w:val="20"/>
                <w:lang w:val="en-US"/>
              </w:rPr>
              <w:t>Accounting: text and cases, Robert Newton] Anthony, David F. Hawkins, Kenneth A. Merchant.- 10th ed. - 1999.</w:t>
            </w:r>
          </w:p>
        </w:tc>
        <w:tc>
          <w:tcPr>
            <w:tcW w:w="72" w:type="dxa"/>
            <w:shd w:val="clear" w:color="auto" w:fill="auto"/>
          </w:tcPr>
          <w:p w:rsidR="00795755" w:rsidRDefault="00795755"/>
        </w:tc>
      </w:tr>
      <w:tr w:rsidR="00795755">
        <w:trPr>
          <w:trHeight w:val="202"/>
        </w:trPr>
        <w:tc>
          <w:tcPr>
            <w:tcW w:w="94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795755" w:rsidRDefault="00157B2F">
            <w:pPr>
              <w:spacing w:after="0" w:line="240" w:lineRule="auto"/>
              <w:rPr>
                <w:rFonts w:ascii="Tahoma" w:hAnsi="Tahoma" w:cs="Tahoma"/>
                <w:sz w:val="20"/>
                <w:szCs w:val="20"/>
              </w:rPr>
            </w:pPr>
            <w:r>
              <w:rPr>
                <w:rFonts w:ascii="Tahoma" w:hAnsi="Tahoma" w:cs="Tahoma"/>
                <w:sz w:val="20"/>
                <w:szCs w:val="20"/>
              </w:rPr>
              <w:t xml:space="preserve">www.principlesofaccounting.com - </w:t>
            </w:r>
            <w:proofErr w:type="spellStart"/>
            <w:r>
              <w:rPr>
                <w:rFonts w:ascii="Tahoma" w:hAnsi="Tahoma" w:cs="Tahoma"/>
                <w:sz w:val="20"/>
                <w:szCs w:val="20"/>
              </w:rPr>
              <w:t>chapters</w:t>
            </w:r>
            <w:proofErr w:type="spellEnd"/>
            <w:r>
              <w:rPr>
                <w:rFonts w:ascii="Tahoma" w:hAnsi="Tahoma" w:cs="Tahoma"/>
                <w:sz w:val="20"/>
                <w:szCs w:val="20"/>
              </w:rPr>
              <w:t xml:space="preserve"> 1-14</w:t>
            </w:r>
          </w:p>
        </w:tc>
        <w:tc>
          <w:tcPr>
            <w:tcW w:w="72" w:type="dxa"/>
            <w:shd w:val="clear" w:color="auto" w:fill="auto"/>
          </w:tcPr>
          <w:p w:rsidR="00795755" w:rsidRDefault="00795755"/>
        </w:tc>
      </w:tr>
    </w:tbl>
    <w:p w:rsidR="00795755" w:rsidRDefault="00795755">
      <w:pPr>
        <w:pStyle w:val="Punktygwne"/>
        <w:spacing w:before="0" w:after="0"/>
        <w:rPr>
          <w:rFonts w:ascii="Tahoma" w:hAnsi="Tahoma" w:cs="Tahoma"/>
          <w:b w:val="0"/>
          <w:sz w:val="20"/>
          <w:szCs w:val="20"/>
        </w:rPr>
      </w:pPr>
    </w:p>
    <w:p w:rsidR="00795755" w:rsidRDefault="00157B2F">
      <w:pPr>
        <w:pStyle w:val="Punktygwne"/>
        <w:numPr>
          <w:ilvl w:val="0"/>
          <w:numId w:val="1"/>
        </w:numPr>
        <w:spacing w:before="0" w:after="0"/>
        <w:rPr>
          <w:rFonts w:ascii="Tahoma" w:hAnsi="Tahoma" w:cs="Tahoma"/>
        </w:rPr>
      </w:pPr>
      <w:r>
        <w:rPr>
          <w:rFonts w:ascii="Tahoma" w:hAnsi="Tahoma" w:cs="Tahoma"/>
        </w:rPr>
        <w:t>Nakład pracy studenta - bilans punktów ECTS</w:t>
      </w:r>
    </w:p>
    <w:tbl>
      <w:tblPr>
        <w:tblW w:w="9039" w:type="dxa"/>
        <w:jc w:val="center"/>
        <w:tblLook w:val="0000" w:firstRow="0" w:lastRow="0" w:firstColumn="0" w:lastColumn="0" w:noHBand="0" w:noVBand="0"/>
      </w:tblPr>
      <w:tblGrid>
        <w:gridCol w:w="6143"/>
        <w:gridCol w:w="2896"/>
      </w:tblGrid>
      <w:tr w:rsidR="00795755" w:rsidTr="002F4380">
        <w:trPr>
          <w:cantSplit/>
          <w:trHeight w:val="231"/>
          <w:jc w:val="center"/>
        </w:trPr>
        <w:tc>
          <w:tcPr>
            <w:tcW w:w="6143" w:type="dxa"/>
            <w:vMerge w:val="restart"/>
            <w:tcBorders>
              <w:top w:val="single" w:sz="4" w:space="0" w:color="000000"/>
              <w:left w:val="single" w:sz="4" w:space="0" w:color="000000"/>
              <w:right w:val="single" w:sz="4" w:space="0" w:color="000000"/>
            </w:tcBorders>
            <w:shd w:val="clear" w:color="auto" w:fill="auto"/>
            <w:vAlign w:val="center"/>
          </w:tcPr>
          <w:p w:rsidR="00795755" w:rsidRDefault="00157B2F">
            <w:pPr>
              <w:spacing w:after="0" w:line="240" w:lineRule="auto"/>
              <w:jc w:val="center"/>
              <w:rPr>
                <w:rFonts w:ascii="Tahoma" w:hAnsi="Tahoma" w:cs="Tahoma"/>
                <w:b/>
                <w:sz w:val="20"/>
                <w:szCs w:val="20"/>
              </w:rPr>
            </w:pPr>
            <w:r>
              <w:rPr>
                <w:rFonts w:ascii="Tahoma" w:hAnsi="Tahoma" w:cs="Tahoma"/>
                <w:b/>
                <w:sz w:val="20"/>
                <w:szCs w:val="20"/>
              </w:rPr>
              <w:t>Rodzaje aktywności</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jc w:val="center"/>
              <w:rPr>
                <w:rFonts w:ascii="Tahoma" w:hAnsi="Tahoma" w:cs="Tahoma"/>
                <w:b/>
                <w:sz w:val="20"/>
                <w:szCs w:val="20"/>
              </w:rPr>
            </w:pPr>
            <w:r>
              <w:rPr>
                <w:rFonts w:ascii="Tahoma" w:hAnsi="Tahoma" w:cs="Tahoma"/>
                <w:b/>
                <w:sz w:val="20"/>
                <w:szCs w:val="20"/>
              </w:rPr>
              <w:t>Obciążenie studenta</w:t>
            </w:r>
          </w:p>
        </w:tc>
      </w:tr>
      <w:tr w:rsidR="00795755" w:rsidTr="002F4380">
        <w:trPr>
          <w:cantSplit/>
          <w:trHeight w:val="231"/>
          <w:jc w:val="center"/>
        </w:trPr>
        <w:tc>
          <w:tcPr>
            <w:tcW w:w="6143" w:type="dxa"/>
            <w:vMerge/>
            <w:tcBorders>
              <w:left w:val="single" w:sz="4" w:space="0" w:color="000000"/>
              <w:right w:val="single" w:sz="4" w:space="0" w:color="000000"/>
            </w:tcBorders>
            <w:shd w:val="clear" w:color="auto" w:fill="auto"/>
            <w:vAlign w:val="center"/>
          </w:tcPr>
          <w:p w:rsidR="00795755" w:rsidRDefault="00795755">
            <w:pPr>
              <w:spacing w:after="0" w:line="240" w:lineRule="auto"/>
              <w:jc w:val="center"/>
              <w:rPr>
                <w:rFonts w:ascii="Tahoma" w:hAnsi="Tahoma" w:cs="Tahoma"/>
                <w:b/>
                <w:sz w:val="20"/>
                <w:szCs w:val="20"/>
              </w:rPr>
            </w:pP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spacing w:after="0" w:line="240" w:lineRule="auto"/>
              <w:jc w:val="center"/>
              <w:rPr>
                <w:rFonts w:ascii="Tahoma" w:hAnsi="Tahoma" w:cs="Tahoma"/>
                <w:b/>
                <w:sz w:val="20"/>
                <w:szCs w:val="20"/>
              </w:rPr>
            </w:pPr>
            <w:r>
              <w:rPr>
                <w:rFonts w:ascii="Tahoma" w:hAnsi="Tahoma" w:cs="Tahoma"/>
                <w:b/>
                <w:sz w:val="20"/>
                <w:szCs w:val="20"/>
              </w:rPr>
              <w:t>studia ST</w:t>
            </w:r>
          </w:p>
        </w:tc>
      </w:tr>
      <w:tr w:rsidR="00795755" w:rsidTr="002F4380">
        <w:trPr>
          <w:cantSplit/>
          <w:jc w:val="center"/>
        </w:trPr>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color w:val="auto"/>
                <w:sz w:val="20"/>
                <w:szCs w:val="20"/>
              </w:rPr>
              <w:t xml:space="preserve">Udział w </w:t>
            </w:r>
            <w:proofErr w:type="spellStart"/>
            <w:r w:rsidRPr="00544DBB">
              <w:rPr>
                <w:color w:val="auto"/>
                <w:sz w:val="20"/>
                <w:szCs w:val="20"/>
              </w:rPr>
              <w:t>W</w:t>
            </w:r>
            <w:proofErr w:type="spellEnd"/>
            <w:r w:rsidRPr="00544DBB">
              <w:rPr>
                <w:color w:val="auto"/>
                <w:sz w:val="20"/>
                <w:szCs w:val="20"/>
              </w:rPr>
              <w:t xml:space="preserve"> (UB)</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jc w:val="center"/>
              <w:rPr>
                <w:color w:val="auto"/>
                <w:sz w:val="20"/>
                <w:szCs w:val="20"/>
              </w:rPr>
            </w:pPr>
            <w:r w:rsidRPr="00544DBB">
              <w:rPr>
                <w:color w:val="auto"/>
                <w:sz w:val="20"/>
                <w:szCs w:val="20"/>
              </w:rPr>
              <w:t>15h</w:t>
            </w:r>
          </w:p>
        </w:tc>
      </w:tr>
      <w:tr w:rsidR="00795755" w:rsidTr="002F4380">
        <w:trPr>
          <w:cantSplit/>
          <w:jc w:val="center"/>
        </w:trPr>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color w:val="auto"/>
                <w:sz w:val="20"/>
                <w:szCs w:val="20"/>
              </w:rPr>
              <w:t>Konsultacje do W (UB)</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jc w:val="center"/>
              <w:rPr>
                <w:sz w:val="20"/>
                <w:szCs w:val="20"/>
              </w:rPr>
            </w:pPr>
            <w:r w:rsidRPr="00544DBB">
              <w:rPr>
                <w:color w:val="auto"/>
                <w:sz w:val="20"/>
                <w:szCs w:val="20"/>
              </w:rPr>
              <w:t>3h</w:t>
            </w:r>
          </w:p>
        </w:tc>
      </w:tr>
      <w:tr w:rsidR="00795755" w:rsidTr="002F4380">
        <w:trPr>
          <w:cantSplit/>
          <w:jc w:val="center"/>
        </w:trPr>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color w:val="auto"/>
                <w:spacing w:val="-6"/>
                <w:sz w:val="20"/>
                <w:szCs w:val="20"/>
              </w:rPr>
              <w:t>Udział w egzaminie z W (UB)</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jc w:val="center"/>
              <w:rPr>
                <w:sz w:val="20"/>
                <w:szCs w:val="20"/>
              </w:rPr>
            </w:pPr>
            <w:r w:rsidRPr="00544DBB">
              <w:rPr>
                <w:color w:val="auto"/>
                <w:sz w:val="20"/>
                <w:szCs w:val="20"/>
              </w:rPr>
              <w:t>2h</w:t>
            </w:r>
          </w:p>
        </w:tc>
      </w:tr>
      <w:tr w:rsidR="00795755" w:rsidTr="002F4380">
        <w:trPr>
          <w:cantSplit/>
          <w:jc w:val="center"/>
        </w:trPr>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color w:val="auto"/>
                <w:sz w:val="20"/>
                <w:szCs w:val="20"/>
              </w:rPr>
              <w:t>Samodzielne studiowanie tematyki W, w tym przygotowanie do egzaminu/zaliczenia</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jc w:val="center"/>
              <w:rPr>
                <w:sz w:val="20"/>
                <w:szCs w:val="20"/>
              </w:rPr>
            </w:pPr>
            <w:r w:rsidRPr="00544DBB">
              <w:rPr>
                <w:color w:val="auto"/>
                <w:sz w:val="20"/>
                <w:szCs w:val="20"/>
              </w:rPr>
              <w:t>14h</w:t>
            </w:r>
          </w:p>
        </w:tc>
      </w:tr>
      <w:tr w:rsidR="00795755" w:rsidTr="002F4380">
        <w:trPr>
          <w:cantSplit/>
          <w:jc w:val="center"/>
        </w:trPr>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color w:val="auto"/>
                <w:spacing w:val="-6"/>
                <w:sz w:val="20"/>
                <w:szCs w:val="20"/>
              </w:rPr>
              <w:t>Udział w C (UB)</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jc w:val="center"/>
              <w:rPr>
                <w:sz w:val="20"/>
                <w:szCs w:val="20"/>
              </w:rPr>
            </w:pPr>
            <w:r w:rsidRPr="00544DBB">
              <w:rPr>
                <w:color w:val="auto"/>
                <w:sz w:val="20"/>
                <w:szCs w:val="20"/>
              </w:rPr>
              <w:t>15h</w:t>
            </w:r>
          </w:p>
        </w:tc>
      </w:tr>
      <w:tr w:rsidR="00795755" w:rsidTr="002F4380">
        <w:trPr>
          <w:cantSplit/>
          <w:jc w:val="center"/>
        </w:trPr>
        <w:tc>
          <w:tcPr>
            <w:tcW w:w="6143" w:type="dxa"/>
            <w:tcBorders>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color w:val="auto"/>
                <w:sz w:val="20"/>
                <w:szCs w:val="20"/>
              </w:rPr>
              <w:t>Konsultacje do C (UB)</w:t>
            </w:r>
          </w:p>
        </w:tc>
        <w:tc>
          <w:tcPr>
            <w:tcW w:w="2896" w:type="dxa"/>
            <w:tcBorders>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jc w:val="center"/>
              <w:rPr>
                <w:sz w:val="20"/>
                <w:szCs w:val="20"/>
              </w:rPr>
            </w:pPr>
            <w:r w:rsidRPr="00544DBB">
              <w:rPr>
                <w:sz w:val="20"/>
                <w:szCs w:val="20"/>
              </w:rPr>
              <w:t>3h</w:t>
            </w:r>
          </w:p>
        </w:tc>
      </w:tr>
      <w:tr w:rsidR="00795755" w:rsidTr="002F4380">
        <w:trPr>
          <w:cantSplit/>
          <w:jc w:val="center"/>
        </w:trPr>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color w:val="auto"/>
                <w:sz w:val="20"/>
                <w:szCs w:val="20"/>
              </w:rPr>
              <w:t>Samodzielne przygotowanie się do C, w tym przygotowanie do zaliczenia</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jc w:val="center"/>
              <w:rPr>
                <w:sz w:val="20"/>
                <w:szCs w:val="20"/>
              </w:rPr>
            </w:pPr>
            <w:r w:rsidRPr="00544DBB">
              <w:rPr>
                <w:color w:val="auto"/>
                <w:sz w:val="20"/>
                <w:szCs w:val="20"/>
              </w:rPr>
              <w:t>3</w:t>
            </w:r>
            <w:r w:rsidR="00544DBB" w:rsidRPr="00544DBB">
              <w:rPr>
                <w:color w:val="auto"/>
                <w:sz w:val="20"/>
                <w:szCs w:val="20"/>
              </w:rPr>
              <w:t>2</w:t>
            </w:r>
            <w:r w:rsidRPr="00544DBB">
              <w:rPr>
                <w:color w:val="auto"/>
                <w:sz w:val="20"/>
                <w:szCs w:val="20"/>
              </w:rPr>
              <w:t>h</w:t>
            </w:r>
          </w:p>
        </w:tc>
      </w:tr>
      <w:tr w:rsidR="00795755" w:rsidTr="002F4380">
        <w:trPr>
          <w:cantSplit/>
          <w:jc w:val="center"/>
        </w:trPr>
        <w:tc>
          <w:tcPr>
            <w:tcW w:w="6143" w:type="dxa"/>
            <w:tcBorders>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color w:val="auto"/>
                <w:sz w:val="20"/>
                <w:szCs w:val="20"/>
              </w:rPr>
              <w:t>Udział w i konsultacje do PN (UB)</w:t>
            </w:r>
          </w:p>
        </w:tc>
        <w:tc>
          <w:tcPr>
            <w:tcW w:w="2896" w:type="dxa"/>
            <w:tcBorders>
              <w:left w:val="single" w:sz="4" w:space="0" w:color="000000"/>
              <w:bottom w:val="single" w:sz="4" w:space="0" w:color="000000"/>
              <w:right w:val="single" w:sz="4" w:space="0" w:color="000000"/>
            </w:tcBorders>
            <w:shd w:val="clear" w:color="auto" w:fill="auto"/>
            <w:vAlign w:val="center"/>
          </w:tcPr>
          <w:p w:rsidR="00795755" w:rsidRPr="00544DBB" w:rsidRDefault="00544DBB">
            <w:pPr>
              <w:pStyle w:val="Default"/>
              <w:jc w:val="center"/>
              <w:rPr>
                <w:sz w:val="20"/>
                <w:szCs w:val="20"/>
              </w:rPr>
            </w:pPr>
            <w:r w:rsidRPr="00544DBB">
              <w:rPr>
                <w:sz w:val="20"/>
                <w:szCs w:val="20"/>
              </w:rPr>
              <w:t>1</w:t>
            </w:r>
            <w:r w:rsidR="00157B2F" w:rsidRPr="00544DBB">
              <w:rPr>
                <w:sz w:val="20"/>
                <w:szCs w:val="20"/>
              </w:rPr>
              <w:t>0h</w:t>
            </w:r>
          </w:p>
        </w:tc>
      </w:tr>
      <w:tr w:rsidR="00795755" w:rsidTr="002F4380">
        <w:trPr>
          <w:cantSplit/>
          <w:jc w:val="center"/>
        </w:trPr>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color w:val="auto"/>
                <w:sz w:val="20"/>
                <w:szCs w:val="20"/>
              </w:rPr>
              <w:t>Samodzielne przygotowanie się do zaliczenia PN</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Default="00157B2F">
            <w:pPr>
              <w:pStyle w:val="Default"/>
              <w:jc w:val="center"/>
              <w:rPr>
                <w:color w:val="auto"/>
                <w:sz w:val="20"/>
                <w:szCs w:val="20"/>
              </w:rPr>
            </w:pPr>
            <w:r w:rsidRPr="00C6029E">
              <w:rPr>
                <w:color w:val="auto"/>
                <w:sz w:val="20"/>
                <w:szCs w:val="20"/>
              </w:rPr>
              <w:t>6h</w:t>
            </w:r>
          </w:p>
          <w:p w:rsidR="00C6029E" w:rsidRPr="00C6029E" w:rsidRDefault="00C6029E">
            <w:pPr>
              <w:pStyle w:val="Default"/>
              <w:jc w:val="center"/>
              <w:rPr>
                <w:sz w:val="20"/>
                <w:szCs w:val="20"/>
              </w:rPr>
            </w:pPr>
          </w:p>
        </w:tc>
      </w:tr>
      <w:tr w:rsidR="00795755" w:rsidTr="002F4380">
        <w:trPr>
          <w:cantSplit/>
          <w:jc w:val="center"/>
        </w:trPr>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b/>
                <w:color w:val="auto"/>
                <w:sz w:val="20"/>
                <w:szCs w:val="20"/>
              </w:rPr>
              <w:t xml:space="preserve">Sumaryczne obciążenie pracą studenta </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C6029E" w:rsidRDefault="00157B2F">
            <w:pPr>
              <w:pStyle w:val="Default"/>
              <w:jc w:val="center"/>
              <w:rPr>
                <w:b/>
                <w:sz w:val="20"/>
                <w:szCs w:val="20"/>
              </w:rPr>
            </w:pPr>
            <w:r w:rsidRPr="00C6029E">
              <w:rPr>
                <w:b/>
                <w:color w:val="auto"/>
                <w:spacing w:val="-4"/>
                <w:sz w:val="20"/>
                <w:szCs w:val="20"/>
              </w:rPr>
              <w:t>1</w:t>
            </w:r>
            <w:r w:rsidR="00544DBB" w:rsidRPr="00C6029E">
              <w:rPr>
                <w:b/>
                <w:color w:val="auto"/>
                <w:spacing w:val="-4"/>
                <w:sz w:val="20"/>
                <w:szCs w:val="20"/>
              </w:rPr>
              <w:t>00</w:t>
            </w:r>
            <w:r w:rsidRPr="00C6029E">
              <w:rPr>
                <w:b/>
                <w:color w:val="auto"/>
                <w:spacing w:val="-4"/>
                <w:sz w:val="20"/>
                <w:szCs w:val="20"/>
              </w:rPr>
              <w:t>h</w:t>
            </w:r>
          </w:p>
        </w:tc>
      </w:tr>
      <w:tr w:rsidR="00795755" w:rsidTr="002F4380">
        <w:trPr>
          <w:cantSplit/>
          <w:jc w:val="center"/>
        </w:trPr>
        <w:tc>
          <w:tcPr>
            <w:tcW w:w="6143" w:type="dxa"/>
            <w:tcBorders>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b/>
                <w:color w:val="auto"/>
                <w:sz w:val="20"/>
                <w:szCs w:val="20"/>
              </w:rPr>
              <w:t>Punkty ECTS za przedmiot</w:t>
            </w:r>
          </w:p>
        </w:tc>
        <w:tc>
          <w:tcPr>
            <w:tcW w:w="2896" w:type="dxa"/>
            <w:tcBorders>
              <w:left w:val="single" w:sz="4" w:space="0" w:color="000000"/>
              <w:bottom w:val="single" w:sz="4" w:space="0" w:color="000000"/>
              <w:right w:val="single" w:sz="4" w:space="0" w:color="000000"/>
            </w:tcBorders>
            <w:shd w:val="clear" w:color="auto" w:fill="auto"/>
            <w:vAlign w:val="center"/>
          </w:tcPr>
          <w:p w:rsidR="00795755" w:rsidRPr="00C6029E" w:rsidRDefault="00157B2F">
            <w:pPr>
              <w:pStyle w:val="Default"/>
              <w:jc w:val="center"/>
              <w:rPr>
                <w:b/>
                <w:sz w:val="20"/>
                <w:szCs w:val="20"/>
              </w:rPr>
            </w:pPr>
            <w:r w:rsidRPr="00C6029E">
              <w:rPr>
                <w:b/>
                <w:sz w:val="20"/>
                <w:szCs w:val="20"/>
              </w:rPr>
              <w:t>4 ECTS</w:t>
            </w:r>
          </w:p>
        </w:tc>
      </w:tr>
      <w:tr w:rsidR="00795755" w:rsidTr="002F4380">
        <w:trPr>
          <w:cantSplit/>
          <w:jc w:val="center"/>
        </w:trPr>
        <w:tc>
          <w:tcPr>
            <w:tcW w:w="6143" w:type="dxa"/>
            <w:tcBorders>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b/>
                <w:color w:val="auto"/>
                <w:sz w:val="20"/>
                <w:szCs w:val="20"/>
              </w:rPr>
              <w:t>Punkty ECTS za zajęcia prowadzone z bezpośrednim udziałem nauczycieli i studentów (UB)</w:t>
            </w:r>
          </w:p>
        </w:tc>
        <w:tc>
          <w:tcPr>
            <w:tcW w:w="2896" w:type="dxa"/>
            <w:tcBorders>
              <w:left w:val="single" w:sz="4" w:space="0" w:color="000000"/>
              <w:bottom w:val="single" w:sz="4" w:space="0" w:color="000000"/>
              <w:right w:val="single" w:sz="4" w:space="0" w:color="000000"/>
            </w:tcBorders>
            <w:shd w:val="clear" w:color="auto" w:fill="auto"/>
            <w:vAlign w:val="center"/>
          </w:tcPr>
          <w:p w:rsidR="00795755" w:rsidRPr="00C6029E" w:rsidRDefault="00456F29">
            <w:pPr>
              <w:pStyle w:val="Default"/>
              <w:jc w:val="center"/>
              <w:rPr>
                <w:b/>
                <w:sz w:val="20"/>
                <w:szCs w:val="20"/>
              </w:rPr>
            </w:pPr>
            <w:r>
              <w:rPr>
                <w:b/>
                <w:sz w:val="20"/>
                <w:szCs w:val="20"/>
              </w:rPr>
              <w:t>2</w:t>
            </w:r>
            <w:r w:rsidR="00157B2F" w:rsidRPr="00C6029E">
              <w:rPr>
                <w:b/>
                <w:sz w:val="20"/>
                <w:szCs w:val="20"/>
              </w:rPr>
              <w:t xml:space="preserve"> ECTS</w:t>
            </w:r>
          </w:p>
        </w:tc>
      </w:tr>
      <w:tr w:rsidR="00795755" w:rsidTr="002F4380">
        <w:trPr>
          <w:cantSplit/>
          <w:jc w:val="center"/>
        </w:trPr>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544DBB" w:rsidRDefault="00157B2F">
            <w:pPr>
              <w:pStyle w:val="Default"/>
              <w:rPr>
                <w:color w:val="auto"/>
                <w:sz w:val="20"/>
                <w:szCs w:val="20"/>
              </w:rPr>
            </w:pPr>
            <w:r w:rsidRPr="00544DBB">
              <w:rPr>
                <w:b/>
                <w:color w:val="auto"/>
                <w:sz w:val="20"/>
                <w:szCs w:val="20"/>
              </w:rPr>
              <w:t>Punkty ECTS za zajęcia kształtujące umiejętności praktyczne (PZ)</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5755" w:rsidRPr="00C6029E" w:rsidRDefault="00157B2F">
            <w:pPr>
              <w:pStyle w:val="Default"/>
              <w:jc w:val="center"/>
              <w:rPr>
                <w:b/>
                <w:sz w:val="20"/>
                <w:szCs w:val="20"/>
              </w:rPr>
            </w:pPr>
            <w:r w:rsidRPr="00C6029E">
              <w:rPr>
                <w:b/>
                <w:color w:val="auto"/>
                <w:sz w:val="20"/>
                <w:szCs w:val="20"/>
              </w:rPr>
              <w:t>3 ECTS</w:t>
            </w:r>
          </w:p>
        </w:tc>
      </w:tr>
    </w:tbl>
    <w:p w:rsidR="00795755" w:rsidRDefault="00795755">
      <w:pPr>
        <w:tabs>
          <w:tab w:val="left" w:pos="1907"/>
        </w:tabs>
        <w:spacing w:after="0" w:line="240" w:lineRule="auto"/>
      </w:pPr>
    </w:p>
    <w:sectPr w:rsidR="00795755">
      <w:footerReference w:type="default" r:id="rId9"/>
      <w:pgSz w:w="11906" w:h="16838"/>
      <w:pgMar w:top="1134" w:right="1134" w:bottom="1276"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278" w:rsidRDefault="00144278">
      <w:pPr>
        <w:spacing w:after="0" w:line="240" w:lineRule="auto"/>
      </w:pPr>
      <w:r>
        <w:separator/>
      </w:r>
    </w:p>
  </w:endnote>
  <w:endnote w:type="continuationSeparator" w:id="0">
    <w:p w:rsidR="00144278" w:rsidRDefault="00144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755" w:rsidRDefault="00157B2F">
    <w:pPr>
      <w:pStyle w:val="Stopka"/>
      <w:spacing w:after="0" w:line="240" w:lineRule="auto"/>
      <w:jc w:val="center"/>
    </w:pPr>
    <w:r>
      <w:rPr>
        <w:sz w:val="20"/>
      </w:rPr>
      <w:fldChar w:fldCharType="begin"/>
    </w:r>
    <w:r>
      <w:rPr>
        <w:sz w:val="20"/>
      </w:rPr>
      <w:instrText>PAGE</w:instrText>
    </w:r>
    <w:r>
      <w:rPr>
        <w:sz w:val="20"/>
      </w:rPr>
      <w:fldChar w:fldCharType="separate"/>
    </w:r>
    <w:r w:rsidR="004F50B5">
      <w:rPr>
        <w:noProof/>
        <w:sz w:val="20"/>
      </w:rPr>
      <w:t>4</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278" w:rsidRDefault="00144278">
      <w:pPr>
        <w:spacing w:after="0" w:line="240" w:lineRule="auto"/>
      </w:pPr>
      <w:r>
        <w:separator/>
      </w:r>
    </w:p>
  </w:footnote>
  <w:footnote w:type="continuationSeparator" w:id="0">
    <w:p w:rsidR="00144278" w:rsidRDefault="001442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C7C8D"/>
    <w:multiLevelType w:val="multilevel"/>
    <w:tmpl w:val="05EEC290"/>
    <w:lvl w:ilvl="0">
      <w:start w:val="1"/>
      <w:numFmt w:val="ordin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1FBE00EE"/>
    <w:multiLevelType w:val="multilevel"/>
    <w:tmpl w:val="AC8ACF02"/>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3DB5130B"/>
    <w:multiLevelType w:val="multilevel"/>
    <w:tmpl w:val="9522C3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3292607"/>
    <w:multiLevelType w:val="multilevel"/>
    <w:tmpl w:val="0374C9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55"/>
    <w:rsid w:val="00001F9A"/>
    <w:rsid w:val="0003447E"/>
    <w:rsid w:val="00144278"/>
    <w:rsid w:val="00157B2F"/>
    <w:rsid w:val="00196202"/>
    <w:rsid w:val="001E6A2E"/>
    <w:rsid w:val="002052A2"/>
    <w:rsid w:val="00254DC0"/>
    <w:rsid w:val="00296980"/>
    <w:rsid w:val="002F3A2C"/>
    <w:rsid w:val="002F4380"/>
    <w:rsid w:val="0038598F"/>
    <w:rsid w:val="003D2EFE"/>
    <w:rsid w:val="004564F6"/>
    <w:rsid w:val="00456F29"/>
    <w:rsid w:val="004C7B45"/>
    <w:rsid w:val="004F50B5"/>
    <w:rsid w:val="00544DBB"/>
    <w:rsid w:val="005F2A5C"/>
    <w:rsid w:val="006A372F"/>
    <w:rsid w:val="006B1972"/>
    <w:rsid w:val="006F6DA8"/>
    <w:rsid w:val="00795755"/>
    <w:rsid w:val="007C29C7"/>
    <w:rsid w:val="007C5CA7"/>
    <w:rsid w:val="008A60E4"/>
    <w:rsid w:val="008B1393"/>
    <w:rsid w:val="00915B26"/>
    <w:rsid w:val="00926828"/>
    <w:rsid w:val="00990D7F"/>
    <w:rsid w:val="00A118DF"/>
    <w:rsid w:val="00A72981"/>
    <w:rsid w:val="00AC6FE9"/>
    <w:rsid w:val="00BB2DEB"/>
    <w:rsid w:val="00C06C9E"/>
    <w:rsid w:val="00C21C60"/>
    <w:rsid w:val="00C32D69"/>
    <w:rsid w:val="00C472B8"/>
    <w:rsid w:val="00C6029E"/>
    <w:rsid w:val="00CC13F6"/>
    <w:rsid w:val="00CD2715"/>
    <w:rsid w:val="00D13BBC"/>
    <w:rsid w:val="00D4696D"/>
    <w:rsid w:val="00D47F3D"/>
    <w:rsid w:val="00DA7FCE"/>
    <w:rsid w:val="00E128FD"/>
    <w:rsid w:val="00E55429"/>
    <w:rsid w:val="00E82C34"/>
    <w:rsid w:val="00F72009"/>
    <w:rsid w:val="00F86BD4"/>
    <w:rsid w:val="00FE4E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FA4107"/>
  <w15:docId w15:val="{AE163D03-EB70-46C8-8AE5-0DCADE92C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val="pl-PL"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spacing w:before="40" w:after="0"/>
      <w:jc w:val="both"/>
      <w:outlineLvl w:val="4"/>
    </w:pPr>
    <w:rPr>
      <w:b/>
      <w:color w:val="000000"/>
      <w:sz w:val="20"/>
      <w:lang w:val="en-US"/>
    </w:rPr>
  </w:style>
  <w:style w:type="paragraph" w:styleId="Nagwek6">
    <w:name w:val="heading 6"/>
    <w:basedOn w:val="Normalny"/>
    <w:next w:val="Normalny"/>
    <w:qFormat/>
    <w:rsid w:val="003973B8"/>
    <w:pPr>
      <w:keepNext/>
      <w:spacing w:after="0" w:line="240" w:lineRule="auto"/>
      <w:outlineLvl w:val="5"/>
    </w:pPr>
    <w:rPr>
      <w:b/>
      <w:color w:val="000000"/>
    </w:rPr>
  </w:style>
  <w:style w:type="paragraph" w:styleId="Nagwek7">
    <w:name w:val="heading 7"/>
    <w:basedOn w:val="Normalny"/>
    <w:next w:val="Normalny"/>
    <w:qFormat/>
    <w:rsid w:val="003973B8"/>
    <w:pPr>
      <w:keepNext/>
      <w:spacing w:after="60"/>
      <w:ind w:left="-108" w:right="-108"/>
      <w:jc w:val="center"/>
      <w:outlineLvl w:val="6"/>
    </w:pPr>
    <w:rPr>
      <w:b/>
      <w:i/>
      <w:color w:val="FF0000"/>
      <w:sz w:val="16"/>
    </w:rPr>
  </w:style>
  <w:style w:type="paragraph" w:styleId="Nagwek8">
    <w:name w:val="heading 8"/>
    <w:basedOn w:val="Normalny"/>
    <w:next w:val="Normalny"/>
    <w:qFormat/>
    <w:rsid w:val="003973B8"/>
    <w:pPr>
      <w:keepNext/>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
    <w:name w:val="Znak Znak"/>
    <w:semiHidden/>
    <w:qFormat/>
    <w:rsid w:val="003973B8"/>
    <w:rPr>
      <w:rFonts w:eastAsia="Times New Roman" w:cs="Times New Roman"/>
      <w:sz w:val="20"/>
      <w:szCs w:val="20"/>
      <w:lang w:eastAsia="pl-PL"/>
    </w:rPr>
  </w:style>
  <w:style w:type="character" w:customStyle="1" w:styleId="InternetLink">
    <w:name w:val="Internet Link"/>
    <w:semiHidden/>
    <w:rsid w:val="003973B8"/>
    <w:rPr>
      <w:color w:val="0000FF"/>
      <w:u w:val="single"/>
    </w:rPr>
  </w:style>
  <w:style w:type="character" w:styleId="UyteHipercze">
    <w:name w:val="FollowedHyperlink"/>
    <w:semiHidden/>
    <w:qFormat/>
    <w:rsid w:val="003973B8"/>
    <w:rPr>
      <w:color w:val="800080"/>
      <w:u w:val="single"/>
    </w:rPr>
  </w:style>
  <w:style w:type="character" w:styleId="Numerstrony">
    <w:name w:val="page number"/>
    <w:basedOn w:val="Domylnaczcionkaakapitu"/>
    <w:semiHidden/>
    <w:qFormat/>
    <w:rsid w:val="003973B8"/>
  </w:style>
  <w:style w:type="character" w:customStyle="1" w:styleId="tytul2">
    <w:name w:val="tytul2"/>
    <w:qFormat/>
    <w:rsid w:val="003973B8"/>
    <w:rPr>
      <w:b/>
      <w:sz w:val="24"/>
    </w:rPr>
  </w:style>
  <w:style w:type="character" w:customStyle="1" w:styleId="TekstdymkaZnak">
    <w:name w:val="Tekst dymka Znak"/>
    <w:link w:val="Tekstdymka"/>
    <w:uiPriority w:val="99"/>
    <w:semiHidden/>
    <w:qFormat/>
    <w:rsid w:val="008046AE"/>
    <w:rPr>
      <w:rFonts w:ascii="Tahoma" w:hAnsi="Tahoma" w:cs="Tahoma"/>
      <w:sz w:val="16"/>
      <w:szCs w:val="16"/>
      <w:lang w:eastAsia="en-US"/>
    </w:rPr>
  </w:style>
  <w:style w:type="character" w:customStyle="1" w:styleId="StopkaZnak">
    <w:name w:val="Stopka Znak"/>
    <w:link w:val="Stopka"/>
    <w:uiPriority w:val="99"/>
    <w:qFormat/>
    <w:rsid w:val="00AF7D73"/>
    <w:rPr>
      <w:sz w:val="24"/>
      <w:szCs w:val="22"/>
      <w:lang w:eastAsia="en-US"/>
    </w:rPr>
  </w:style>
  <w:style w:type="character" w:customStyle="1" w:styleId="ZwykytekstZnak">
    <w:name w:val="Zwykły tekst Znak"/>
    <w:link w:val="Zwykytekst"/>
    <w:uiPriority w:val="99"/>
    <w:semiHidden/>
    <w:qFormat/>
    <w:rsid w:val="00AF7D73"/>
    <w:rPr>
      <w:rFonts w:ascii="Consolas" w:eastAsia="Calibri" w:hAnsi="Consolas" w:cs="Times New Roman"/>
      <w:sz w:val="21"/>
      <w:szCs w:val="21"/>
      <w:lang w:eastAsia="en-US"/>
    </w:rPr>
  </w:style>
  <w:style w:type="character" w:customStyle="1" w:styleId="TekstprzypisudolnegoZnak">
    <w:name w:val="Tekst przypisu dolnego Znak"/>
    <w:link w:val="Tekstprzypisudolnego"/>
    <w:uiPriority w:val="99"/>
    <w:semiHidden/>
    <w:qFormat/>
    <w:rsid w:val="0000137A"/>
    <w:rPr>
      <w:lang w:eastAsia="en-US"/>
    </w:rPr>
  </w:style>
  <w:style w:type="character" w:customStyle="1" w:styleId="FootnoteCharacters">
    <w:name w:val="Footnote Characters"/>
    <w:uiPriority w:val="99"/>
    <w:semiHidden/>
    <w:unhideWhenUsed/>
    <w:qFormat/>
    <w:rsid w:val="0000137A"/>
    <w:rPr>
      <w:vertAlign w:val="superscript"/>
    </w:rPr>
  </w:style>
  <w:style w:type="character" w:customStyle="1" w:styleId="FootnoteAnchor">
    <w:name w:val="Footnote Anchor"/>
    <w:rPr>
      <w:vertAlign w:val="superscript"/>
    </w:rPr>
  </w:style>
  <w:style w:type="character" w:customStyle="1" w:styleId="TekstprzypisukocowegoZnak">
    <w:name w:val="Tekst przypisu końcowego Znak"/>
    <w:link w:val="Tekstprzypisukocowego"/>
    <w:uiPriority w:val="99"/>
    <w:qFormat/>
    <w:rsid w:val="0000137A"/>
    <w:rPr>
      <w:lang w:eastAsia="en-US"/>
    </w:rPr>
  </w:style>
  <w:style w:type="character" w:customStyle="1" w:styleId="EndnoteCharacters">
    <w:name w:val="Endnote Characters"/>
    <w:uiPriority w:val="99"/>
    <w:semiHidden/>
    <w:unhideWhenUsed/>
    <w:qFormat/>
    <w:rsid w:val="0000137A"/>
    <w:rPr>
      <w:vertAlign w:val="superscript"/>
    </w:rPr>
  </w:style>
  <w:style w:type="character" w:customStyle="1" w:styleId="EndnoteAnchor">
    <w:name w:val="Endnote Anchor"/>
    <w:rPr>
      <w:vertAlign w:val="superscript"/>
    </w:rPr>
  </w:style>
  <w:style w:type="character" w:customStyle="1" w:styleId="TekstpodstawowyZnak">
    <w:name w:val="Tekst podstawowy Znak"/>
    <w:link w:val="Tekstpodstawowy"/>
    <w:semiHidden/>
    <w:qFormat/>
    <w:rsid w:val="00511AAB"/>
    <w:rPr>
      <w:rFonts w:eastAsia="Times New Roman"/>
    </w:rPr>
  </w:style>
  <w:style w:type="character" w:styleId="Odwoaniedokomentarza">
    <w:name w:val="annotation reference"/>
    <w:uiPriority w:val="99"/>
    <w:semiHidden/>
    <w:unhideWhenUsed/>
    <w:qFormat/>
    <w:rsid w:val="00D10913"/>
    <w:rPr>
      <w:sz w:val="16"/>
      <w:szCs w:val="16"/>
    </w:rPr>
  </w:style>
  <w:style w:type="character" w:customStyle="1" w:styleId="TekstkomentarzaZnak">
    <w:name w:val="Tekst komentarza Znak"/>
    <w:link w:val="Tekstkomentarza"/>
    <w:uiPriority w:val="99"/>
    <w:semiHidden/>
    <w:qFormat/>
    <w:rsid w:val="00D10913"/>
    <w:rPr>
      <w:lang w:eastAsia="en-US"/>
    </w:rPr>
  </w:style>
  <w:style w:type="character" w:customStyle="1" w:styleId="TematkomentarzaZnak">
    <w:name w:val="Temat komentarza Znak"/>
    <w:link w:val="Tematkomentarza"/>
    <w:uiPriority w:val="99"/>
    <w:semiHidden/>
    <w:qFormat/>
    <w:rsid w:val="00D10913"/>
    <w:rPr>
      <w:b/>
      <w:bCs/>
      <w:lang w:eastAsia="en-US"/>
    </w:rPr>
  </w:style>
  <w:style w:type="character" w:customStyle="1" w:styleId="ListLabel1">
    <w:name w:val="ListLabel 1"/>
    <w:qFormat/>
    <w:rPr>
      <w:rFonts w:cs="Wingdings"/>
    </w:rPr>
  </w:style>
  <w:style w:type="character" w:customStyle="1" w:styleId="ListLabel2">
    <w:name w:val="ListLabel 2"/>
    <w:qFormat/>
    <w:rPr>
      <w:rFonts w:cs="Arial Narrow"/>
    </w:rPr>
  </w:style>
  <w:style w:type="character" w:customStyle="1" w:styleId="ListLabel3">
    <w:name w:val="ListLabel 3"/>
    <w:qFormat/>
    <w:rPr>
      <w:rFonts w:cs="Arial Narrow"/>
    </w:rPr>
  </w:style>
  <w:style w:type="character" w:customStyle="1" w:styleId="ListLabel4">
    <w:name w:val="ListLabel 4"/>
    <w:qFormat/>
    <w:rPr>
      <w:rFonts w:cs="Arial Narrow"/>
    </w:rPr>
  </w:style>
  <w:style w:type="character" w:customStyle="1" w:styleId="ListLabel5">
    <w:name w:val="ListLabel 5"/>
    <w:qFormat/>
    <w:rPr>
      <w:rFonts w:cs="Arial Narrow"/>
    </w:rPr>
  </w:style>
  <w:style w:type="character" w:customStyle="1" w:styleId="ListLabel6">
    <w:name w:val="ListLabel 6"/>
    <w:qFormat/>
    <w:rPr>
      <w:rFonts w:cs="Arial Narrow"/>
    </w:rPr>
  </w:style>
  <w:style w:type="character" w:customStyle="1" w:styleId="ListLabel7">
    <w:name w:val="ListLabel 7"/>
    <w:qFormat/>
    <w:rPr>
      <w:rFonts w:cs="Arial Narrow"/>
    </w:rPr>
  </w:style>
  <w:style w:type="character" w:customStyle="1" w:styleId="ListLabel8">
    <w:name w:val="ListLabel 8"/>
    <w:qFormat/>
    <w:rPr>
      <w:rFonts w:cs="Arial Narrow"/>
    </w:rPr>
  </w:style>
  <w:style w:type="character" w:customStyle="1" w:styleId="ListLabel9">
    <w:name w:val="ListLabel 9"/>
    <w:qFormat/>
    <w:rPr>
      <w:rFonts w:cs="Arial Narrow"/>
    </w:rPr>
  </w:style>
  <w:style w:type="character" w:customStyle="1" w:styleId="ListLabel10">
    <w:name w:val="ListLabel 10"/>
    <w:qFormat/>
    <w:rPr>
      <w:rFonts w:cs="Arial Narrow"/>
    </w:rPr>
  </w:style>
  <w:style w:type="character" w:customStyle="1" w:styleId="ListLabel11">
    <w:name w:val="ListLabel 11"/>
    <w:qFormat/>
    <w:rPr>
      <w:b/>
    </w:rPr>
  </w:style>
  <w:style w:type="character" w:customStyle="1" w:styleId="ListLabel12">
    <w:name w:val="ListLabel 12"/>
    <w:qFormat/>
    <w:rPr>
      <w:b w:val="0"/>
      <w:i w:val="0"/>
      <w:sz w:val="20"/>
    </w:rPr>
  </w:style>
  <w:style w:type="character" w:customStyle="1" w:styleId="ListLabel13">
    <w:name w:val="ListLabel 13"/>
    <w:qFormat/>
    <w:rPr>
      <w:b w:val="0"/>
      <w:i w:val="0"/>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color w:val="auto"/>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paragraph" w:customStyle="1" w:styleId="Heading">
    <w:name w:val="Heading"/>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semiHidden/>
    <w:rsid w:val="003973B8"/>
    <w:pPr>
      <w:tabs>
        <w:tab w:val="left" w:pos="426"/>
      </w:tabs>
      <w:spacing w:after="0" w:line="240" w:lineRule="auto"/>
      <w:jc w:val="both"/>
      <w:textAlignment w:val="baseline"/>
    </w:pPr>
    <w:rPr>
      <w:rFonts w:eastAsia="Times New Roman"/>
      <w:sz w:val="20"/>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x">
    <w:name w:val="Index"/>
    <w:basedOn w:val="Normalny"/>
    <w:qFormat/>
    <w:pPr>
      <w:suppressLineNumbers/>
    </w:pPr>
    <w:rPr>
      <w:rFonts w:cs="Arial"/>
    </w:rPr>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qFormat/>
    <w:rsid w:val="003973B8"/>
    <w:rPr>
      <w:rFonts w:ascii="Tahoma" w:hAnsi="Tahoma" w:cs="Tahoma"/>
      <w:color w:val="000000"/>
      <w:sz w:val="24"/>
      <w:szCs w:val="24"/>
      <w:lang w:val="pl-PL" w:eastAsia="en-US"/>
    </w:rPr>
  </w:style>
  <w:style w:type="paragraph" w:styleId="Akapitzlist">
    <w:name w:val="List Paragraph"/>
    <w:basedOn w:val="Normalny"/>
    <w:uiPriority w:val="34"/>
    <w:qFormat/>
    <w:rsid w:val="003973B8"/>
    <w:pPr>
      <w:ind w:left="720"/>
      <w:contextualSpacing/>
    </w:pPr>
  </w:style>
  <w:style w:type="paragraph" w:styleId="Stopka">
    <w:name w:val="footer"/>
    <w:basedOn w:val="Normalny"/>
    <w:link w:val="StopkaZnak"/>
    <w:uiPriority w:val="99"/>
    <w:rsid w:val="003973B8"/>
    <w:pPr>
      <w:tabs>
        <w:tab w:val="center" w:pos="4536"/>
        <w:tab w:val="right" w:pos="9072"/>
      </w:tabs>
    </w:pPr>
  </w:style>
  <w:style w:type="paragraph" w:styleId="Tekstpodstawowywcity2">
    <w:name w:val="Body Text Indent 2"/>
    <w:basedOn w:val="Normalny"/>
    <w:semiHidden/>
    <w:qFormat/>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qFormat/>
    <w:rsid w:val="003973B8"/>
    <w:pPr>
      <w:ind w:left="360"/>
    </w:pPr>
    <w:rPr>
      <w:sz w:val="20"/>
    </w:rPr>
  </w:style>
  <w:style w:type="paragraph" w:customStyle="1" w:styleId="tekst">
    <w:name w:val="tekst"/>
    <w:qFormat/>
    <w:rsid w:val="003973B8"/>
    <w:pPr>
      <w:spacing w:before="40"/>
      <w:ind w:left="360"/>
      <w:jc w:val="both"/>
    </w:pPr>
    <w:rPr>
      <w:rFonts w:eastAsia="Times New Roman"/>
      <w:color w:val="000000"/>
      <w:spacing w:val="-4"/>
      <w:sz w:val="24"/>
      <w:lang w:val="pl-PL" w:eastAsia="pl-PL"/>
    </w:rPr>
  </w:style>
  <w:style w:type="paragraph" w:customStyle="1" w:styleId="Punktygwne">
    <w:name w:val="Punkty główne"/>
    <w:basedOn w:val="Normalny"/>
    <w:qFormat/>
    <w:rsid w:val="003973B8"/>
    <w:pPr>
      <w:spacing w:before="240" w:after="60" w:line="240" w:lineRule="auto"/>
    </w:pPr>
    <w:rPr>
      <w:b/>
      <w:smallCaps/>
    </w:rPr>
  </w:style>
  <w:style w:type="paragraph" w:customStyle="1" w:styleId="Pytania">
    <w:name w:val="Pytania"/>
    <w:basedOn w:val="Tekstpodstawowy"/>
    <w:qFormat/>
    <w:rsid w:val="003973B8"/>
    <w:pPr>
      <w:tabs>
        <w:tab w:val="clear" w:pos="426"/>
        <w:tab w:val="left" w:pos="-5643"/>
      </w:tabs>
      <w:spacing w:before="40" w:after="40"/>
    </w:pPr>
  </w:style>
  <w:style w:type="paragraph" w:customStyle="1" w:styleId="Odpowiedzi">
    <w:name w:val="Odpowiedzi"/>
    <w:basedOn w:val="Normalny"/>
    <w:qFormat/>
    <w:rsid w:val="003973B8"/>
    <w:pPr>
      <w:spacing w:before="40" w:after="40" w:line="240" w:lineRule="auto"/>
    </w:pPr>
    <w:rPr>
      <w:b/>
      <w:color w:val="000000"/>
      <w:sz w:val="20"/>
    </w:rPr>
  </w:style>
  <w:style w:type="paragraph" w:customStyle="1" w:styleId="Podpunkty">
    <w:name w:val="Podpunkty"/>
    <w:basedOn w:val="Tekstpodstawowy"/>
    <w:qFormat/>
    <w:rsid w:val="003973B8"/>
    <w:pPr>
      <w:tabs>
        <w:tab w:val="clear" w:pos="426"/>
        <w:tab w:val="left" w:pos="-5814"/>
      </w:tabs>
      <w:ind w:left="360"/>
    </w:pPr>
    <w:rPr>
      <w:b/>
      <w:sz w:val="22"/>
    </w:rPr>
  </w:style>
  <w:style w:type="paragraph" w:customStyle="1" w:styleId="Cele">
    <w:name w:val="Cele"/>
    <w:basedOn w:val="Tekstpodstawowy"/>
    <w:qFormat/>
    <w:rsid w:val="003973B8"/>
    <w:pPr>
      <w:tabs>
        <w:tab w:val="clear" w:pos="426"/>
        <w:tab w:val="left" w:pos="-5814"/>
        <w:tab w:val="left" w:pos="720"/>
      </w:tabs>
      <w:spacing w:before="120"/>
      <w:ind w:left="900" w:hanging="540"/>
    </w:pPr>
  </w:style>
  <w:style w:type="paragraph" w:customStyle="1" w:styleId="Nagwkitablic">
    <w:name w:val="Nagłówki tablic"/>
    <w:basedOn w:val="Tekstpodstawowy"/>
    <w:qFormat/>
    <w:rsid w:val="003973B8"/>
    <w:pPr>
      <w:tabs>
        <w:tab w:val="clear" w:pos="426"/>
        <w:tab w:val="left" w:pos="-5814"/>
      </w:tabs>
      <w:jc w:val="center"/>
    </w:pPr>
    <w:rPr>
      <w:b/>
    </w:rPr>
  </w:style>
  <w:style w:type="paragraph" w:customStyle="1" w:styleId="wrubryce">
    <w:name w:val="w rubryce"/>
    <w:basedOn w:val="Tekstpodstawowy"/>
    <w:qFormat/>
    <w:rsid w:val="003973B8"/>
    <w:pPr>
      <w:tabs>
        <w:tab w:val="clear" w:pos="426"/>
        <w:tab w:val="left" w:pos="-5814"/>
      </w:tabs>
      <w:spacing w:before="40" w:after="40"/>
    </w:pPr>
  </w:style>
  <w:style w:type="paragraph" w:customStyle="1" w:styleId="centralniewrubryce">
    <w:name w:val="centralnie w rubryce"/>
    <w:basedOn w:val="wrubryce"/>
    <w:qFormat/>
    <w:rsid w:val="003973B8"/>
    <w:pPr>
      <w:jc w:val="center"/>
    </w:pPr>
  </w:style>
  <w:style w:type="paragraph" w:customStyle="1" w:styleId="rdtytu">
    <w:name w:val="Śródtytuł"/>
    <w:basedOn w:val="Nagwek1"/>
    <w:qFormat/>
    <w:rsid w:val="003973B8"/>
    <w:rPr>
      <w:smallCaps/>
    </w:rPr>
  </w:style>
  <w:style w:type="paragraph" w:customStyle="1" w:styleId="Podtekst">
    <w:name w:val="Podtekst"/>
    <w:basedOn w:val="tekst"/>
    <w:qFormat/>
    <w:rsid w:val="003973B8"/>
    <w:pPr>
      <w:spacing w:before="0"/>
    </w:pPr>
    <w:rPr>
      <w:rFonts w:ascii="Arial Narrow" w:hAnsi="Arial Narrow"/>
    </w:rPr>
  </w:style>
  <w:style w:type="paragraph" w:customStyle="1" w:styleId="Literatura">
    <w:name w:val="Literatura"/>
    <w:basedOn w:val="tekst"/>
    <w:qFormat/>
    <w:rsid w:val="003973B8"/>
    <w:rPr>
      <w:rFonts w:ascii="Arial Narrow" w:hAnsi="Arial Narrow"/>
      <w:b/>
    </w:rPr>
  </w:style>
  <w:style w:type="paragraph" w:styleId="Tekstpodstawowy2">
    <w:name w:val="Body Text 2"/>
    <w:basedOn w:val="Normalny"/>
    <w:semiHidden/>
    <w:qFormat/>
    <w:rsid w:val="003973B8"/>
    <w:pPr>
      <w:spacing w:after="60"/>
      <w:jc w:val="center"/>
    </w:pPr>
    <w:rPr>
      <w:b/>
      <w:i/>
      <w:color w:val="FF0000"/>
      <w:sz w:val="16"/>
    </w:rPr>
  </w:style>
  <w:style w:type="paragraph" w:customStyle="1" w:styleId="Wykazlit">
    <w:name w:val="Wykaz lit."/>
    <w:basedOn w:val="Podtekst"/>
    <w:qFormat/>
    <w:rsid w:val="003973B8"/>
    <w:pPr>
      <w:spacing w:before="40"/>
      <w:ind w:left="538" w:hanging="181"/>
    </w:pPr>
    <w:rPr>
      <w:rFonts w:ascii="Times New Roman" w:hAnsi="Times New Roman"/>
    </w:rPr>
  </w:style>
  <w:style w:type="paragraph" w:customStyle="1" w:styleId="wrubrycemn">
    <w:name w:val="w rubryce mn."/>
    <w:basedOn w:val="Tekstpodstawowy"/>
    <w:qFormat/>
    <w:rsid w:val="003973B8"/>
    <w:pPr>
      <w:tabs>
        <w:tab w:val="clear" w:pos="426"/>
        <w:tab w:val="left" w:pos="-5814"/>
      </w:tabs>
      <w:ind w:left="-57" w:right="-57"/>
      <w:jc w:val="center"/>
    </w:pPr>
    <w:rPr>
      <w:sz w:val="18"/>
    </w:rPr>
  </w:style>
  <w:style w:type="paragraph" w:styleId="Tekstblokowy">
    <w:name w:val="Block Text"/>
    <w:basedOn w:val="Normalny"/>
    <w:semiHidden/>
    <w:qFormat/>
    <w:rsid w:val="003973B8"/>
    <w:pPr>
      <w:spacing w:after="60"/>
      <w:ind w:left="-108" w:right="-76"/>
      <w:jc w:val="center"/>
    </w:pPr>
    <w:rPr>
      <w:b/>
      <w:i/>
      <w:color w:val="FF0000"/>
      <w:sz w:val="16"/>
    </w:rPr>
  </w:style>
  <w:style w:type="paragraph" w:styleId="Tekstpodstawowy3">
    <w:name w:val="Body Text 3"/>
    <w:basedOn w:val="Normalny"/>
    <w:semiHidden/>
    <w:qFormat/>
    <w:rsid w:val="003973B8"/>
    <w:pPr>
      <w:spacing w:after="60"/>
    </w:pPr>
    <w:rPr>
      <w:b/>
      <w:i/>
      <w:color w:val="FF0000"/>
      <w:sz w:val="16"/>
    </w:rPr>
  </w:style>
  <w:style w:type="paragraph" w:styleId="Nagwek">
    <w:name w:val="header"/>
    <w:basedOn w:val="Normalny"/>
    <w:semiHidden/>
    <w:rsid w:val="003973B8"/>
    <w:pPr>
      <w:tabs>
        <w:tab w:val="center" w:pos="4536"/>
        <w:tab w:val="right" w:pos="9072"/>
      </w:tabs>
      <w:spacing w:after="0" w:line="240" w:lineRule="auto"/>
    </w:pPr>
    <w:rPr>
      <w:rFonts w:eastAsia="Times New Roman"/>
      <w:lang w:eastAsia="pl-PL"/>
    </w:rPr>
  </w:style>
  <w:style w:type="paragraph" w:customStyle="1" w:styleId="Punkty">
    <w:name w:val="Punkty"/>
    <w:basedOn w:val="Normalny"/>
    <w:qFormat/>
    <w:rsid w:val="003973B8"/>
    <w:pPr>
      <w:spacing w:before="120" w:after="0" w:line="240" w:lineRule="auto"/>
    </w:pPr>
    <w:rPr>
      <w:color w:val="000000"/>
      <w:sz w:val="20"/>
    </w:rPr>
  </w:style>
  <w:style w:type="paragraph" w:customStyle="1" w:styleId="txtdopkt">
    <w:name w:val="txt do pkt."/>
    <w:basedOn w:val="Normalny"/>
    <w:qFormat/>
    <w:rsid w:val="003973B8"/>
    <w:pPr>
      <w:spacing w:after="0" w:line="240" w:lineRule="auto"/>
      <w:ind w:left="180"/>
    </w:pPr>
    <w:rPr>
      <w:color w:val="000000"/>
      <w:sz w:val="18"/>
    </w:rPr>
  </w:style>
  <w:style w:type="paragraph" w:styleId="Tekstdymka">
    <w:name w:val="Balloon Text"/>
    <w:basedOn w:val="Normalny"/>
    <w:link w:val="TekstdymkaZnak"/>
    <w:uiPriority w:val="99"/>
    <w:semiHidden/>
    <w:unhideWhenUsed/>
    <w:qFormat/>
    <w:rsid w:val="008046AE"/>
    <w:pPr>
      <w:spacing w:after="0" w:line="240" w:lineRule="auto"/>
    </w:pPr>
    <w:rPr>
      <w:rFonts w:ascii="Tahoma" w:hAnsi="Tahoma"/>
      <w:sz w:val="16"/>
      <w:szCs w:val="16"/>
    </w:rPr>
  </w:style>
  <w:style w:type="paragraph" w:styleId="Zwykytekst">
    <w:name w:val="Plain Text"/>
    <w:basedOn w:val="Normalny"/>
    <w:link w:val="ZwykytekstZnak"/>
    <w:uiPriority w:val="99"/>
    <w:semiHidden/>
    <w:unhideWhenUsed/>
    <w:qFormat/>
    <w:rsid w:val="00AF7D73"/>
    <w:pPr>
      <w:spacing w:after="0" w:line="240" w:lineRule="auto"/>
    </w:pPr>
    <w:rPr>
      <w:rFonts w:ascii="Consolas" w:hAnsi="Consolas"/>
      <w:sz w:val="21"/>
      <w:szCs w:val="21"/>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paragraph" w:customStyle="1" w:styleId="Akapitzlist1">
    <w:name w:val="Akapit z listą1"/>
    <w:basedOn w:val="Normalny"/>
    <w:qFormat/>
    <w:rsid w:val="00E41F2D"/>
    <w:pPr>
      <w:widowControl w:val="0"/>
      <w:spacing w:after="0" w:line="360" w:lineRule="atLeast"/>
      <w:ind w:left="720"/>
      <w:contextualSpacing/>
      <w:jc w:val="both"/>
      <w:textAlignment w:val="baseline"/>
    </w:pPr>
    <w:rPr>
      <w:rFonts w:eastAsia="Times New Roman"/>
      <w:szCs w:val="24"/>
      <w:lang w:eastAsia="pl-PL"/>
    </w:rPr>
  </w:style>
  <w:style w:type="paragraph" w:styleId="Tekstkomentarza">
    <w:name w:val="annotation text"/>
    <w:basedOn w:val="Normalny"/>
    <w:link w:val="TekstkomentarzaZnak"/>
    <w:uiPriority w:val="99"/>
    <w:semiHidden/>
    <w:unhideWhenUsed/>
    <w:qFormat/>
    <w:rsid w:val="00D1091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D10913"/>
    <w:rPr>
      <w:b/>
      <w:bCs/>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6C023A-1C10-4862-8FF7-87C03F37E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1085</Words>
  <Characters>6515</Characters>
  <Application>Microsoft Office Word</Application>
  <DocSecurity>0</DocSecurity>
  <Lines>54</Lines>
  <Paragraphs>15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Sylabus wzór</vt:lpstr>
      <vt:lpstr>Sylabus wzór</vt:lpstr>
    </vt:vector>
  </TitlesOfParts>
  <Company>WSIiZ</Company>
  <LinksUpToDate>false</LinksUpToDate>
  <CharactersWithSpaces>7585</CharactersWithSpaces>
  <SharedDoc>false</SharedDoc>
  <HLinks>
    <vt:vector size="6" baseType="variant">
      <vt:variant>
        <vt:i4>2818173</vt:i4>
      </vt:variant>
      <vt:variant>
        <vt:i4>2228</vt:i4>
      </vt:variant>
      <vt:variant>
        <vt:i4>1025</vt:i4>
      </vt:variant>
      <vt:variant>
        <vt:i4>1</vt:i4>
      </vt:variant>
      <vt:variant>
        <vt:lpwstr>https://wu.wsiz.rzeszow.pl/wunet/grafika/logo2.gif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Małgorzata Leśniowska-Gontarz</cp:lastModifiedBy>
  <cp:revision>15</cp:revision>
  <cp:lastPrinted>2012-04-26T09:55:00Z</cp:lastPrinted>
  <dcterms:created xsi:type="dcterms:W3CDTF">2021-06-08T08:44:00Z</dcterms:created>
  <dcterms:modified xsi:type="dcterms:W3CDTF">2022-05-26T11:52:00Z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WSIiZ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