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0B0D9" w14:textId="77777777" w:rsidR="004B7E96" w:rsidRDefault="004B7E96" w:rsidP="004B7E96">
      <w:pPr>
        <w:spacing w:after="0" w:line="240" w:lineRule="auto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5ADFB0A3" wp14:editId="52883DB9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9D4AB3" w14:textId="77777777" w:rsidR="004B7E96" w:rsidRDefault="004B7E96" w:rsidP="004B7E96">
      <w:pPr>
        <w:pBdr>
          <w:bottom w:val="single" w:sz="4" w:space="1" w:color="auto"/>
        </w:pBdr>
        <w:spacing w:after="0" w:line="240" w:lineRule="auto"/>
        <w:rPr>
          <w:rFonts w:ascii="Tahoma" w:hAnsi="Tahoma" w:cs="Tahoma"/>
          <w:b/>
          <w:smallCaps/>
          <w:sz w:val="36"/>
        </w:rPr>
      </w:pPr>
    </w:p>
    <w:p w14:paraId="77479502" w14:textId="77777777" w:rsidR="00734225" w:rsidRDefault="00734225">
      <w:pPr>
        <w:spacing w:after="0" w:line="240" w:lineRule="auto"/>
        <w:rPr>
          <w:rFonts w:ascii="Tahoma" w:hAnsi="Tahoma" w:cs="Tahoma"/>
        </w:rPr>
      </w:pPr>
    </w:p>
    <w:p w14:paraId="102C61B8" w14:textId="77777777" w:rsidR="00734225" w:rsidRDefault="006D7F58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11AD8A37" w14:textId="77777777" w:rsidR="00734225" w:rsidRDefault="00734225">
      <w:pPr>
        <w:spacing w:after="0" w:line="240" w:lineRule="auto"/>
        <w:rPr>
          <w:rFonts w:ascii="Tahoma" w:hAnsi="Tahoma" w:cs="Tahoma"/>
        </w:rPr>
      </w:pPr>
    </w:p>
    <w:p w14:paraId="499C2690" w14:textId="77777777" w:rsidR="00734225" w:rsidRDefault="006D7F5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734225" w14:paraId="03DFE89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04034" w14:textId="77777777"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BAEDC" w14:textId="77777777" w:rsidR="00734225" w:rsidRDefault="006D7F5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Lotniczy II</w:t>
            </w:r>
          </w:p>
        </w:tc>
      </w:tr>
      <w:tr w:rsidR="00734225" w14:paraId="1F0D743D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ACB50" w14:textId="77777777"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694F6" w14:textId="77777777" w:rsidR="00734225" w:rsidRDefault="00783FD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</w:t>
            </w:r>
            <w:r w:rsidR="00BC6AB9">
              <w:rPr>
                <w:rFonts w:ascii="Tahoma" w:hAnsi="Tahoma" w:cs="Tahoma"/>
                <w:b w:val="0"/>
              </w:rPr>
              <w:t>2</w:t>
            </w:r>
            <w:r w:rsidR="006D7F58">
              <w:rPr>
                <w:rFonts w:ascii="Tahoma" w:hAnsi="Tahoma" w:cs="Tahoma"/>
                <w:b w:val="0"/>
              </w:rPr>
              <w:t>/202</w:t>
            </w:r>
            <w:r w:rsidR="00BC6AB9">
              <w:rPr>
                <w:rFonts w:ascii="Tahoma" w:hAnsi="Tahoma" w:cs="Tahoma"/>
                <w:b w:val="0"/>
              </w:rPr>
              <w:t>3</w:t>
            </w:r>
          </w:p>
        </w:tc>
      </w:tr>
      <w:tr w:rsidR="00734225" w14:paraId="4FA7E8C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11DF4" w14:textId="77777777" w:rsidR="00734225" w:rsidRDefault="006D7F58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6F2A9" w14:textId="77777777" w:rsidR="00734225" w:rsidRDefault="008574C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34225" w14:paraId="303E522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9FAA6" w14:textId="77777777"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1A2C5" w14:textId="77777777" w:rsidR="00734225" w:rsidRDefault="006D7F5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734225" w14:paraId="5554FD8B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B1C6" w14:textId="77777777"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DE773" w14:textId="77777777" w:rsidR="00734225" w:rsidRDefault="006D7F5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734225" w14:paraId="4C52D65F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FA460" w14:textId="77777777"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1B968" w14:textId="77777777" w:rsidR="00734225" w:rsidRDefault="006D7F5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34225" w14:paraId="03AA1B3D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E3A3" w14:textId="77777777"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7B7FC" w14:textId="77777777" w:rsidR="00734225" w:rsidRDefault="00B32DF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</w:p>
        </w:tc>
      </w:tr>
      <w:tr w:rsidR="00734225" w14:paraId="0679F53E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39AB9" w14:textId="77777777" w:rsidR="00734225" w:rsidRDefault="006D7F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38173" w14:textId="77777777" w:rsidR="00734225" w:rsidRDefault="006D7F5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mgr Kamal Rominder Singh</w:t>
            </w:r>
          </w:p>
        </w:tc>
      </w:tr>
      <w:tr w:rsidR="00734225" w14:paraId="21352B1B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2048C" w14:textId="77777777" w:rsidR="00734225" w:rsidRDefault="006D7F5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FC35FC9" w14:textId="77777777"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53E659B" w14:textId="77777777"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5CCBF01" w14:textId="77777777" w:rsidR="00734225" w:rsidRDefault="006D7F58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734225" w14:paraId="63F47AAC" w14:textId="77777777">
        <w:tc>
          <w:tcPr>
            <w:tcW w:w="9778" w:type="dxa"/>
            <w:shd w:val="clear" w:color="auto" w:fill="auto"/>
          </w:tcPr>
          <w:p w14:paraId="2AC85F15" w14:textId="77777777" w:rsidR="00734225" w:rsidRDefault="006D7F5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Mikroekonomia, Wprowadzenie do zarządzania lotnictwem i polityki lotniczej, Matematyka, </w:t>
            </w:r>
          </w:p>
        </w:tc>
      </w:tr>
    </w:tbl>
    <w:p w14:paraId="351314B7" w14:textId="77777777"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0E9077" w14:textId="77777777"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C8F2DC" w14:textId="77777777" w:rsidR="00734225" w:rsidRDefault="006D7F58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35199C4B" w14:textId="77777777"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8DAFD4" w14:textId="77777777" w:rsidR="00734225" w:rsidRDefault="006D7F5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734225" w14:paraId="16E0B6EC" w14:textId="77777777">
        <w:tc>
          <w:tcPr>
            <w:tcW w:w="673" w:type="dxa"/>
            <w:shd w:val="clear" w:color="auto" w:fill="auto"/>
            <w:vAlign w:val="center"/>
          </w:tcPr>
          <w:p w14:paraId="009F35E8" w14:textId="77777777" w:rsidR="00734225" w:rsidRDefault="006D7F5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76E3A93E" w14:textId="77777777" w:rsidR="00734225" w:rsidRDefault="006D7F5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podstawową wiedzą dotycząca symulatora ARCport służącą do tworzenia różnorodnych operacji lotniskowych wykonywanych po stronie terminalu</w:t>
            </w:r>
          </w:p>
        </w:tc>
      </w:tr>
      <w:tr w:rsidR="00734225" w14:paraId="61682AC0" w14:textId="77777777">
        <w:tc>
          <w:tcPr>
            <w:tcW w:w="673" w:type="dxa"/>
            <w:shd w:val="clear" w:color="auto" w:fill="auto"/>
            <w:vAlign w:val="center"/>
          </w:tcPr>
          <w:p w14:paraId="45D64371" w14:textId="77777777" w:rsidR="00734225" w:rsidRDefault="006D7F5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47E6195F" w14:textId="77777777" w:rsidR="00734225" w:rsidRDefault="006D7F5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przez studentów wiedzy dotyczącej koncepcji projektowania procesów mających miejsce na terminalu lotniskowym.  </w:t>
            </w:r>
          </w:p>
        </w:tc>
      </w:tr>
    </w:tbl>
    <w:p w14:paraId="743CEE66" w14:textId="77777777"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092B969" w14:textId="77777777" w:rsidR="00734225" w:rsidRDefault="006D7F5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5"/>
        <w:gridCol w:w="2836"/>
      </w:tblGrid>
      <w:tr w:rsidR="00734225" w14:paraId="12EB0C8E" w14:textId="77777777" w:rsidTr="00405AA1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E2CF" w14:textId="77777777"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D0E17" w14:textId="77777777" w:rsidR="00734225" w:rsidRDefault="006D7F58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281F8" w14:textId="77777777"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3AA0B301" w14:textId="77777777" w:rsidR="00734225" w:rsidRDefault="006D7F58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14:paraId="41FFF1C6" w14:textId="77777777" w:rsidR="00734225" w:rsidRDefault="00734225">
            <w:pPr>
              <w:pStyle w:val="Nagwkitablic"/>
            </w:pPr>
          </w:p>
        </w:tc>
      </w:tr>
      <w:tr w:rsidR="00734225" w14:paraId="566865A0" w14:textId="77777777" w:rsidTr="00405AA1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D4BF9" w14:textId="77777777" w:rsidR="00734225" w:rsidRDefault="006D7F5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734225" w14:paraId="0B6E71F4" w14:textId="77777777" w:rsidTr="00405AA1">
        <w:trPr>
          <w:trHeight w:val="360"/>
          <w:jc w:val="right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F809D" w14:textId="77777777" w:rsidR="00734225" w:rsidRDefault="006D7F58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610E7" w14:textId="77777777" w:rsidR="00734225" w:rsidRDefault="006D7F5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Wykorzystać wiedzę z różnych dziedzin nauk ekonomicznych w celu podwyższenia efektywności wykonywanych procesów, zachodzących w trakcie używania symulatora ARCport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35026" w14:textId="551C92AF" w:rsidR="00734225" w:rsidRDefault="006D7F5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  <w:p w14:paraId="58A6A0AA" w14:textId="77777777" w:rsidR="00734225" w:rsidRDefault="00734225">
            <w:pPr>
              <w:pStyle w:val="wrubryce"/>
              <w:jc w:val="center"/>
            </w:pPr>
          </w:p>
        </w:tc>
      </w:tr>
      <w:tr w:rsidR="00734225" w14:paraId="41B595B5" w14:textId="77777777" w:rsidTr="00405AA1">
        <w:trPr>
          <w:trHeight w:val="435"/>
          <w:jc w:val="right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6491A" w14:textId="77777777" w:rsidR="00734225" w:rsidRDefault="00734225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6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F2B69" w14:textId="77777777" w:rsidR="00734225" w:rsidRDefault="00734225">
            <w:pPr>
              <w:pStyle w:val="wrubryce"/>
              <w:rPr>
                <w:rFonts w:ascii="Tahoma" w:hAnsi="Tahoma" w:cs="Tahom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12122" w14:textId="77777777" w:rsidR="00734225" w:rsidRDefault="006D7F5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  <w:p w14:paraId="6BD0BB7D" w14:textId="77777777" w:rsidR="00734225" w:rsidRDefault="00734225">
            <w:pPr>
              <w:pStyle w:val="wrubryce"/>
              <w:jc w:val="center"/>
            </w:pPr>
          </w:p>
        </w:tc>
      </w:tr>
    </w:tbl>
    <w:p w14:paraId="6E3D1EC9" w14:textId="77777777" w:rsidR="00734225" w:rsidRDefault="00734225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9D303A6" w14:textId="77777777" w:rsidR="00734225" w:rsidRDefault="006D7F5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p w14:paraId="6F3FD03E" w14:textId="77777777" w:rsidR="00734225" w:rsidRDefault="00734225">
      <w:pPr>
        <w:pStyle w:val="Podpunkty"/>
        <w:ind w:left="0"/>
        <w:rPr>
          <w:rFonts w:ascii="Tahoma" w:hAnsi="Tahoma" w:cs="Tahoma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734225" w14:paraId="64A61D62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7E24CBA9" w14:textId="77777777" w:rsidR="00734225" w:rsidRDefault="006D7F5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734225" w14:paraId="02932BA5" w14:textId="77777777">
        <w:tc>
          <w:tcPr>
            <w:tcW w:w="1221" w:type="dxa"/>
            <w:shd w:val="clear" w:color="auto" w:fill="auto"/>
            <w:vAlign w:val="center"/>
          </w:tcPr>
          <w:p w14:paraId="53C236B4" w14:textId="77777777"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CB98C21" w14:textId="77777777"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541A7AD" w14:textId="77777777"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2CA81F2" w14:textId="77777777"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DE8028C" w14:textId="77777777"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8B68257" w14:textId="77777777"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CB2F009" w14:textId="77777777"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57AF7E75" w14:textId="77777777" w:rsidR="00734225" w:rsidRDefault="006D7F58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734225" w14:paraId="295EDBFC" w14:textId="77777777">
        <w:tc>
          <w:tcPr>
            <w:tcW w:w="1221" w:type="dxa"/>
            <w:shd w:val="clear" w:color="auto" w:fill="auto"/>
            <w:vAlign w:val="center"/>
          </w:tcPr>
          <w:p w14:paraId="62FE03F3" w14:textId="77777777"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5EA6529" w14:textId="77777777"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C37A53E" w14:textId="77777777"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DCB2314" w14:textId="77777777"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50D6ACA" w14:textId="77777777"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EC6ADE3" w14:textId="77777777"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709A387" w14:textId="77777777"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67D31F26" w14:textId="77777777" w:rsidR="00734225" w:rsidRDefault="006D7F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372A0A98" w14:textId="77777777" w:rsidR="00734225" w:rsidRDefault="00734225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2E53DF6" w14:textId="77777777" w:rsidR="00734225" w:rsidRDefault="00734225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86F0EB" w14:textId="77777777" w:rsidR="00734225" w:rsidRDefault="006D7F5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734225" w14:paraId="2A21E1DB" w14:textId="77777777">
        <w:tc>
          <w:tcPr>
            <w:tcW w:w="2125" w:type="dxa"/>
            <w:shd w:val="clear" w:color="auto" w:fill="auto"/>
            <w:vAlign w:val="center"/>
          </w:tcPr>
          <w:p w14:paraId="46D52616" w14:textId="77777777" w:rsidR="00734225" w:rsidRDefault="006D7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A22F51A" w14:textId="77777777" w:rsidR="00734225" w:rsidRDefault="006D7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734225" w14:paraId="230CC9E8" w14:textId="77777777">
        <w:tc>
          <w:tcPr>
            <w:tcW w:w="2125" w:type="dxa"/>
            <w:shd w:val="clear" w:color="auto" w:fill="auto"/>
            <w:vAlign w:val="center"/>
          </w:tcPr>
          <w:p w14:paraId="70E24853" w14:textId="77777777" w:rsidR="00734225" w:rsidRDefault="006D7F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3FD9A14" w14:textId="77777777" w:rsidR="00734225" w:rsidRDefault="006D7F5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Projekt - </w:t>
            </w:r>
            <w:r>
              <w:rPr>
                <w:rFonts w:ascii="Tahoma" w:hAnsi="Tahoma" w:cs="Tahoma"/>
                <w:b w:val="0"/>
              </w:rPr>
              <w:t>Realizacja dużego zadania poznawczego lub praktycznego indywidualnie przez każdego studenta</w:t>
            </w:r>
          </w:p>
        </w:tc>
      </w:tr>
    </w:tbl>
    <w:p w14:paraId="3CAA9E8D" w14:textId="77777777" w:rsidR="00734225" w:rsidRDefault="00734225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89155D2" w14:textId="77777777" w:rsidR="00734225" w:rsidRDefault="006D7F5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7A9647E1" w14:textId="77777777" w:rsidR="00734225" w:rsidRDefault="0073422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25086D6" w14:textId="77777777" w:rsidR="00734225" w:rsidRDefault="006D7F5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734225" w14:paraId="4A78A69D" w14:textId="77777777" w:rsidTr="00783FD6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1A293" w14:textId="77777777" w:rsidR="00734225" w:rsidRDefault="006D7F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6AB5B" w14:textId="77777777" w:rsidR="00734225" w:rsidRDefault="006D7F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34225" w14:paraId="2286C417" w14:textId="77777777" w:rsidTr="00783FD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CA5BC" w14:textId="77777777"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EE8D3" w14:textId="77777777" w:rsidR="00734225" w:rsidRDefault="006D7F5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Wstęp, przykładowe symulacje oraz koncepty symulatora ARCport</w:t>
            </w:r>
          </w:p>
        </w:tc>
      </w:tr>
      <w:tr w:rsidR="00734225" w14:paraId="775A77CA" w14:textId="77777777" w:rsidTr="00783FD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D6D3D" w14:textId="77777777"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4908F" w14:textId="77777777" w:rsidR="00734225" w:rsidRDefault="006D7F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Procesy zachodzące podczas odlotów oraz ich analiza </w:t>
            </w:r>
          </w:p>
        </w:tc>
      </w:tr>
      <w:tr w:rsidR="00734225" w14:paraId="04BF1BD7" w14:textId="77777777" w:rsidTr="00783FD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28946" w14:textId="77777777"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93D3D" w14:textId="77777777" w:rsidR="00734225" w:rsidRDefault="006D7F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Procesy zachodzące podczas przylotów oraz ich analiza</w:t>
            </w:r>
          </w:p>
        </w:tc>
      </w:tr>
      <w:tr w:rsidR="00734225" w14:paraId="7DF65062" w14:textId="77777777" w:rsidTr="00783FD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AFF1" w14:textId="77777777"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98A2B" w14:textId="77777777" w:rsidR="00734225" w:rsidRDefault="006D7F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ekonomiczna terminala lotniskowego</w:t>
            </w:r>
          </w:p>
        </w:tc>
      </w:tr>
      <w:tr w:rsidR="00734225" w14:paraId="121FC00D" w14:textId="77777777" w:rsidTr="00783FD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6CBB7" w14:textId="77777777"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21F19" w14:textId="77777777" w:rsidR="00734225" w:rsidRDefault="006D7F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Zaawansowane tematu dotyczące symulatora ARCport oraz rozszerzenie aplikacji</w:t>
            </w:r>
          </w:p>
        </w:tc>
      </w:tr>
    </w:tbl>
    <w:p w14:paraId="67176E84" w14:textId="77777777" w:rsidR="00734225" w:rsidRDefault="0073422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F7A159" w14:textId="77777777" w:rsidR="00734225" w:rsidRDefault="007342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EF597F8" w14:textId="77777777" w:rsidR="00734225" w:rsidRDefault="006D7F5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734225" w14:paraId="47454E32" w14:textId="77777777">
        <w:tc>
          <w:tcPr>
            <w:tcW w:w="3260" w:type="dxa"/>
            <w:shd w:val="clear" w:color="auto" w:fill="auto"/>
          </w:tcPr>
          <w:p w14:paraId="4ED3C741" w14:textId="77777777"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58" w:type="dxa"/>
            <w:shd w:val="clear" w:color="auto" w:fill="auto"/>
          </w:tcPr>
          <w:p w14:paraId="2D8FF15D" w14:textId="77777777"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062B5415" w14:textId="77777777"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34225" w14:paraId="4A43C44F" w14:textId="77777777">
        <w:tc>
          <w:tcPr>
            <w:tcW w:w="3260" w:type="dxa"/>
            <w:shd w:val="clear" w:color="auto" w:fill="auto"/>
            <w:vAlign w:val="center"/>
          </w:tcPr>
          <w:p w14:paraId="48D5A037" w14:textId="77777777" w:rsidR="00734225" w:rsidRDefault="006D7F58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67045D5" w14:textId="77777777" w:rsidR="00734225" w:rsidRPr="00405AA1" w:rsidRDefault="006D7F5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05AA1"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5C33CCC7" w14:textId="77777777" w:rsidR="00734225" w:rsidRPr="00405AA1" w:rsidRDefault="006D7F58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05AA1">
              <w:rPr>
                <w:rFonts w:ascii="Tahoma" w:hAnsi="Tahoma" w:cs="Tahoma"/>
                <w:sz w:val="20"/>
              </w:rPr>
              <w:t>P1,P2,P3,P4, P5</w:t>
            </w:r>
          </w:p>
        </w:tc>
      </w:tr>
    </w:tbl>
    <w:p w14:paraId="24CEF89F" w14:textId="77777777" w:rsidR="00734225" w:rsidRDefault="007342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324B125" w14:textId="77777777" w:rsidR="00734225" w:rsidRDefault="006D7F5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41"/>
        <w:gridCol w:w="5728"/>
      </w:tblGrid>
      <w:tr w:rsidR="00734225" w14:paraId="0B94EBC4" w14:textId="77777777">
        <w:tc>
          <w:tcPr>
            <w:tcW w:w="2112" w:type="dxa"/>
            <w:shd w:val="clear" w:color="auto" w:fill="auto"/>
            <w:vAlign w:val="center"/>
          </w:tcPr>
          <w:p w14:paraId="21ACB9ED" w14:textId="77777777" w:rsidR="00734225" w:rsidRDefault="006D7F58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41" w:type="dxa"/>
            <w:shd w:val="clear" w:color="auto" w:fill="auto"/>
            <w:vAlign w:val="center"/>
          </w:tcPr>
          <w:p w14:paraId="7A6578A2" w14:textId="77777777"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28" w:type="dxa"/>
            <w:shd w:val="clear" w:color="auto" w:fill="auto"/>
            <w:vAlign w:val="center"/>
          </w:tcPr>
          <w:p w14:paraId="21D1E041" w14:textId="77777777" w:rsidR="00734225" w:rsidRDefault="006D7F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Charakterystyka</w:t>
            </w:r>
            <w:r>
              <w:rPr>
                <w:rFonts w:ascii="Tahoma" w:hAnsi="Tahoma" w:cs="Tahoma"/>
                <w:smallCaps w:val="0"/>
                <w:szCs w:val="20"/>
              </w:rPr>
              <w:br/>
              <w:t>narzędzia/sytuacji ewaluacji</w:t>
            </w:r>
          </w:p>
        </w:tc>
      </w:tr>
      <w:tr w:rsidR="00734225" w14:paraId="0301A2B6" w14:textId="77777777">
        <w:trPr>
          <w:trHeight w:val="3715"/>
        </w:trPr>
        <w:tc>
          <w:tcPr>
            <w:tcW w:w="2112" w:type="dxa"/>
            <w:shd w:val="clear" w:color="auto" w:fill="auto"/>
            <w:vAlign w:val="center"/>
          </w:tcPr>
          <w:p w14:paraId="6B2582FC" w14:textId="77777777" w:rsidR="00734225" w:rsidRDefault="006D7F58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41" w:type="dxa"/>
            <w:shd w:val="clear" w:color="auto" w:fill="auto"/>
            <w:vAlign w:val="center"/>
          </w:tcPr>
          <w:p w14:paraId="191EF403" w14:textId="77777777" w:rsidR="00734225" w:rsidRDefault="006D7F58" w:rsidP="00E941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kolokwium końcowego składającego się z pytań zamkniętych jednokrotnego wyboru </w:t>
            </w:r>
            <w:r w:rsidR="00E94151">
              <w:rPr>
                <w:rFonts w:ascii="Tahoma" w:hAnsi="Tahoma" w:cs="Tahoma"/>
                <w:b w:val="0"/>
                <w:sz w:val="20"/>
              </w:rPr>
              <w:t>oraz zdań praktycznych wykonywanych w programie na specjalistycznym oprogramowaniu ARCPORT</w:t>
            </w:r>
          </w:p>
        </w:tc>
        <w:tc>
          <w:tcPr>
            <w:tcW w:w="5728" w:type="dxa"/>
            <w:shd w:val="clear" w:color="auto" w:fill="auto"/>
            <w:vAlign w:val="center"/>
          </w:tcPr>
          <w:p w14:paraId="5383D14F" w14:textId="77777777" w:rsidR="00734225" w:rsidRDefault="006D7F58" w:rsidP="00775CF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70CBDFE1" w14:textId="77777777" w:rsidR="00734225" w:rsidRDefault="007342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58AAAF" w14:textId="77777777" w:rsidR="00251779" w:rsidRDefault="002517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C98D45D" w14:textId="77777777" w:rsidR="00734225" w:rsidRPr="00251779" w:rsidRDefault="006D7F58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251779" w14:paraId="5004DD07" w14:textId="77777777" w:rsidTr="00AC563A">
        <w:tc>
          <w:tcPr>
            <w:tcW w:w="1955" w:type="dxa"/>
            <w:vAlign w:val="center"/>
          </w:tcPr>
          <w:p w14:paraId="6E17D6FD" w14:textId="77777777"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239F94A2" w14:textId="77777777" w:rsidR="00251779" w:rsidRDefault="00251779" w:rsidP="00251779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55" w:type="dxa"/>
            <w:vAlign w:val="center"/>
          </w:tcPr>
          <w:p w14:paraId="3C15D3E8" w14:textId="77777777"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2C6F48F1" w14:textId="77777777"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56" w:type="dxa"/>
            <w:vAlign w:val="center"/>
          </w:tcPr>
          <w:p w14:paraId="444E2157" w14:textId="77777777"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0461CDA4" w14:textId="77777777"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56" w:type="dxa"/>
            <w:vAlign w:val="center"/>
          </w:tcPr>
          <w:p w14:paraId="371AC78C" w14:textId="77777777"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19661DD4" w14:textId="77777777"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56" w:type="dxa"/>
            <w:vAlign w:val="center"/>
          </w:tcPr>
          <w:p w14:paraId="7D930AEE" w14:textId="77777777"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0D174027" w14:textId="77777777" w:rsidR="00251779" w:rsidRDefault="00251779" w:rsidP="00251779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251779" w14:paraId="35481F32" w14:textId="77777777" w:rsidTr="00AC563A">
        <w:tc>
          <w:tcPr>
            <w:tcW w:w="1955" w:type="dxa"/>
            <w:vAlign w:val="center"/>
          </w:tcPr>
          <w:p w14:paraId="65A02C9C" w14:textId="77777777" w:rsidR="00251779" w:rsidRDefault="00251779" w:rsidP="00251779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55" w:type="dxa"/>
            <w:vAlign w:val="center"/>
          </w:tcPr>
          <w:p w14:paraId="4CDC390F" w14:textId="77777777" w:rsidR="00251779" w:rsidRDefault="00251779" w:rsidP="0025177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roli ekonomii w celu zwiększania przepustowości procesów po stronie terminala lotniczego przy użyciu program ARCport</w:t>
            </w:r>
          </w:p>
        </w:tc>
        <w:tc>
          <w:tcPr>
            <w:tcW w:w="1956" w:type="dxa"/>
            <w:vAlign w:val="center"/>
          </w:tcPr>
          <w:p w14:paraId="3785CCDE" w14:textId="77777777" w:rsidR="00251779" w:rsidRDefault="00251779" w:rsidP="0025177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i zrozumieć rolę ekonomii w celu zwiększania przepustowości różnych procesów po stronie terminala lotniczego przy użyciu program ARCport </w:t>
            </w:r>
          </w:p>
        </w:tc>
        <w:tc>
          <w:tcPr>
            <w:tcW w:w="1956" w:type="dxa"/>
            <w:vAlign w:val="center"/>
          </w:tcPr>
          <w:p w14:paraId="23112104" w14:textId="77777777" w:rsidR="00251779" w:rsidRDefault="00251779" w:rsidP="00251779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Określić, zrozumieć oraz opisać rolę ekonomii w celu zwiększania przepustowości różnych procesów po stronie terminala lotniczego przy użyciu program ARCport </w:t>
            </w:r>
          </w:p>
        </w:tc>
        <w:tc>
          <w:tcPr>
            <w:tcW w:w="1956" w:type="dxa"/>
            <w:vAlign w:val="center"/>
          </w:tcPr>
          <w:p w14:paraId="632C4B0D" w14:textId="77777777" w:rsidR="00251779" w:rsidRDefault="00251779" w:rsidP="0025177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Określić, zrozumieć oraz opisać rolę ekonomii jak również zaproponować zaawansowane rozwiązania ekonomiczne w celu zwiększania przepustowości różnych procesów po stronie terminala lotniczego przy użyciu program ARCport </w:t>
            </w:r>
          </w:p>
        </w:tc>
      </w:tr>
    </w:tbl>
    <w:p w14:paraId="2AE1831A" w14:textId="77777777" w:rsidR="00251779" w:rsidRDefault="00251779" w:rsidP="00251779">
      <w:pPr>
        <w:pStyle w:val="Podpunkty"/>
        <w:ind w:left="0"/>
      </w:pPr>
    </w:p>
    <w:p w14:paraId="286F504B" w14:textId="77777777" w:rsidR="00734225" w:rsidRDefault="0073422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1680A89" w14:textId="77777777" w:rsidR="00734225" w:rsidRDefault="006D7F58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734225" w14:paraId="1E14E2CF" w14:textId="77777777">
        <w:tc>
          <w:tcPr>
            <w:tcW w:w="9778" w:type="dxa"/>
            <w:shd w:val="clear" w:color="auto" w:fill="auto"/>
          </w:tcPr>
          <w:p w14:paraId="1F6919F1" w14:textId="77777777" w:rsidR="00734225" w:rsidRDefault="006D7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34225" w:rsidRPr="00A06A77" w14:paraId="1E758A13" w14:textId="77777777">
        <w:tc>
          <w:tcPr>
            <w:tcW w:w="9778" w:type="dxa"/>
            <w:shd w:val="clear" w:color="auto" w:fill="auto"/>
            <w:vAlign w:val="center"/>
          </w:tcPr>
          <w:p w14:paraId="224DD1C7" w14:textId="77777777" w:rsidR="00734225" w:rsidRDefault="006D7F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B.Vasign et all,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Introduction to Air Transport Economics,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Surrey, 2008</w:t>
            </w:r>
          </w:p>
        </w:tc>
      </w:tr>
      <w:tr w:rsidR="00734225" w:rsidRPr="00A06A77" w14:paraId="674CBE8B" w14:textId="77777777">
        <w:tc>
          <w:tcPr>
            <w:tcW w:w="9778" w:type="dxa"/>
            <w:shd w:val="clear" w:color="auto" w:fill="auto"/>
            <w:vAlign w:val="center"/>
          </w:tcPr>
          <w:p w14:paraId="1E3EB905" w14:textId="77777777" w:rsidR="00734225" w:rsidRDefault="006D7F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ARCport-ALTO Terminal Manual, Edition 5.0, Aviation Research Corporation, 2009</w:t>
            </w:r>
          </w:p>
        </w:tc>
      </w:tr>
      <w:tr w:rsidR="00734225" w:rsidRPr="00A06A77" w14:paraId="7FE9E849" w14:textId="77777777">
        <w:tc>
          <w:tcPr>
            <w:tcW w:w="9778" w:type="dxa"/>
            <w:shd w:val="clear" w:color="auto" w:fill="auto"/>
            <w:vAlign w:val="center"/>
          </w:tcPr>
          <w:p w14:paraId="0636D083" w14:textId="77777777" w:rsidR="00734225" w:rsidRDefault="006D7F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ARCport-ALTO Terminal Workbook, Aviation Research Corporation,2011</w:t>
            </w:r>
          </w:p>
        </w:tc>
      </w:tr>
    </w:tbl>
    <w:p w14:paraId="4B812949" w14:textId="77777777" w:rsidR="00734225" w:rsidRDefault="00734225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734225" w14:paraId="378B5586" w14:textId="77777777">
        <w:tc>
          <w:tcPr>
            <w:tcW w:w="9778" w:type="dxa"/>
            <w:shd w:val="clear" w:color="auto" w:fill="auto"/>
          </w:tcPr>
          <w:p w14:paraId="3519BD99" w14:textId="77777777" w:rsidR="00734225" w:rsidRDefault="006D7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Literatura uzupełniająca</w:t>
            </w:r>
          </w:p>
        </w:tc>
      </w:tr>
      <w:tr w:rsidR="00734225" w:rsidRPr="00A06A77" w14:paraId="3C250EEC" w14:textId="77777777">
        <w:tc>
          <w:tcPr>
            <w:tcW w:w="9778" w:type="dxa"/>
            <w:shd w:val="clear" w:color="auto" w:fill="auto"/>
            <w:vAlign w:val="center"/>
          </w:tcPr>
          <w:p w14:paraId="775CBF55" w14:textId="77777777" w:rsidR="00734225" w:rsidRDefault="006D7F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Training Terminal Case Study, Aviation Research Corporation,2009</w:t>
            </w:r>
          </w:p>
        </w:tc>
      </w:tr>
      <w:tr w:rsidR="00734225" w:rsidRPr="00A06A77" w14:paraId="2B5E4525" w14:textId="77777777">
        <w:tc>
          <w:tcPr>
            <w:tcW w:w="9778" w:type="dxa"/>
            <w:shd w:val="clear" w:color="auto" w:fill="auto"/>
            <w:vAlign w:val="center"/>
          </w:tcPr>
          <w:p w14:paraId="74BA5510" w14:textId="77777777" w:rsidR="00734225" w:rsidRDefault="006D7F5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T.Floris,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Managing Aviation Project from Concept to Completion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Surrey, 2009</w:t>
            </w:r>
          </w:p>
        </w:tc>
      </w:tr>
    </w:tbl>
    <w:p w14:paraId="5A8F5982" w14:textId="77777777" w:rsidR="00734225" w:rsidRDefault="0073422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869AB7D" w14:textId="77777777" w:rsidR="00734225" w:rsidRDefault="006D7F58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18E4BD65" w14:textId="77777777" w:rsidR="00734225" w:rsidRDefault="00734225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734225" w14:paraId="2294F997" w14:textId="77777777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27D26" w14:textId="77777777" w:rsidR="00734225" w:rsidRDefault="006D7F5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7C9CA" w14:textId="77777777" w:rsidR="00734225" w:rsidRDefault="006D7F58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734225" w14:paraId="39C03557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7D9F7" w14:textId="77777777" w:rsidR="00734225" w:rsidRPr="00775CFD" w:rsidRDefault="006D7F58">
            <w:pPr>
              <w:pStyle w:val="Default"/>
              <w:rPr>
                <w:color w:val="auto"/>
              </w:rPr>
            </w:pPr>
            <w:r w:rsidRPr="00775CFD">
              <w:rPr>
                <w:color w:val="auto"/>
                <w:sz w:val="20"/>
                <w:szCs w:val="20"/>
              </w:rPr>
              <w:t>Udział w i konsultacje do PS (UB)</w:t>
            </w:r>
            <w:bookmarkStart w:id="0" w:name="_GoBack1"/>
            <w:bookmarkEnd w:id="0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B6D8" w14:textId="77777777" w:rsidR="00734225" w:rsidRPr="00775CFD" w:rsidRDefault="00775CFD">
            <w:pPr>
              <w:pStyle w:val="Default"/>
              <w:jc w:val="center"/>
              <w:rPr>
                <w:color w:val="auto"/>
              </w:rPr>
            </w:pPr>
            <w:r w:rsidRPr="00775CFD">
              <w:rPr>
                <w:color w:val="auto"/>
                <w:sz w:val="20"/>
                <w:szCs w:val="20"/>
              </w:rPr>
              <w:t>45h</w:t>
            </w:r>
          </w:p>
        </w:tc>
      </w:tr>
      <w:tr w:rsidR="00734225" w14:paraId="664FC9ED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B1F47" w14:textId="77777777" w:rsidR="00734225" w:rsidRPr="00775CFD" w:rsidRDefault="006D7F58">
            <w:pPr>
              <w:pStyle w:val="Default"/>
              <w:rPr>
                <w:color w:val="auto"/>
              </w:rPr>
            </w:pPr>
            <w:r w:rsidRPr="00775CFD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BA403" w14:textId="77777777" w:rsidR="00734225" w:rsidRPr="00775CFD" w:rsidRDefault="006D7F58">
            <w:pPr>
              <w:pStyle w:val="Default"/>
              <w:jc w:val="center"/>
              <w:rPr>
                <w:color w:val="auto"/>
              </w:rPr>
            </w:pPr>
            <w:r w:rsidRPr="00775CFD">
              <w:rPr>
                <w:color w:val="auto"/>
                <w:sz w:val="20"/>
                <w:szCs w:val="20"/>
              </w:rPr>
              <w:t>55h</w:t>
            </w:r>
          </w:p>
        </w:tc>
      </w:tr>
      <w:tr w:rsidR="00734225" w14:paraId="551C6200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263D7" w14:textId="77777777" w:rsidR="00734225" w:rsidRPr="00775CFD" w:rsidRDefault="006D7F58">
            <w:pPr>
              <w:pStyle w:val="Default"/>
              <w:rPr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CE14E" w14:textId="77777777" w:rsidR="00734225" w:rsidRPr="00775CFD" w:rsidRDefault="00775CFD">
            <w:pPr>
              <w:pStyle w:val="Default"/>
              <w:jc w:val="center"/>
              <w:rPr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734225" w14:paraId="7A24F011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86CB9" w14:textId="77777777" w:rsidR="00734225" w:rsidRPr="00775CFD" w:rsidRDefault="006D7F58">
            <w:pPr>
              <w:pStyle w:val="Default"/>
              <w:rPr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FBD10" w14:textId="77777777" w:rsidR="00734225" w:rsidRPr="00775CFD" w:rsidRDefault="006D7F58">
            <w:pPr>
              <w:pStyle w:val="Default"/>
              <w:jc w:val="center"/>
              <w:rPr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734225" w14:paraId="6AD322E1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AB389" w14:textId="77777777" w:rsidR="00734225" w:rsidRPr="00775CFD" w:rsidRDefault="006D7F58">
            <w:pPr>
              <w:pStyle w:val="Default"/>
              <w:rPr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6763E" w14:textId="77777777" w:rsidR="00734225" w:rsidRPr="00775CFD" w:rsidRDefault="006D7F58">
            <w:pPr>
              <w:pStyle w:val="Default"/>
              <w:jc w:val="center"/>
              <w:rPr>
                <w:b/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734225" w14:paraId="1A75312E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E0368" w14:textId="77777777" w:rsidR="00734225" w:rsidRPr="00775CFD" w:rsidRDefault="006D7F58">
            <w:pPr>
              <w:pStyle w:val="Default"/>
              <w:rPr>
                <w:color w:val="auto"/>
              </w:rPr>
            </w:pPr>
            <w:r w:rsidRPr="00775CF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57564" w14:textId="77777777" w:rsidR="00734225" w:rsidRPr="00775CFD" w:rsidRDefault="006D7F58">
            <w:pPr>
              <w:pStyle w:val="Default"/>
              <w:jc w:val="center"/>
              <w:rPr>
                <w:b/>
                <w:color w:val="auto"/>
              </w:rPr>
            </w:pPr>
            <w:r w:rsidRPr="00775CFD">
              <w:rPr>
                <w:b/>
                <w:color w:val="auto"/>
                <w:spacing w:val="-4"/>
                <w:sz w:val="20"/>
                <w:szCs w:val="20"/>
              </w:rPr>
              <w:t>4 ECTS</w:t>
            </w:r>
          </w:p>
        </w:tc>
      </w:tr>
    </w:tbl>
    <w:p w14:paraId="1CEC7FDD" w14:textId="77777777" w:rsidR="00734225" w:rsidRDefault="00734225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7F20612" w14:textId="77777777" w:rsidR="00734225" w:rsidRDefault="00734225">
      <w:pPr>
        <w:tabs>
          <w:tab w:val="left" w:pos="1907"/>
        </w:tabs>
        <w:spacing w:after="0" w:line="240" w:lineRule="auto"/>
      </w:pPr>
    </w:p>
    <w:sectPr w:rsidR="00734225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F82DB" w14:textId="77777777" w:rsidR="0071641C" w:rsidRDefault="0071641C">
      <w:pPr>
        <w:spacing w:after="0" w:line="240" w:lineRule="auto"/>
      </w:pPr>
      <w:r>
        <w:separator/>
      </w:r>
    </w:p>
  </w:endnote>
  <w:endnote w:type="continuationSeparator" w:id="0">
    <w:p w14:paraId="17834671" w14:textId="77777777" w:rsidR="0071641C" w:rsidRDefault="00716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7746978"/>
      <w:docPartObj>
        <w:docPartGallery w:val="Page Numbers (Bottom of Page)"/>
        <w:docPartUnique/>
      </w:docPartObj>
    </w:sdtPr>
    <w:sdtContent>
      <w:p w14:paraId="75655079" w14:textId="77777777" w:rsidR="00734225" w:rsidRDefault="006D7F58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E94151">
          <w:rPr>
            <w:noProof/>
            <w:sz w:val="20"/>
          </w:rPr>
          <w:t>2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56580" w14:textId="77777777" w:rsidR="0071641C" w:rsidRDefault="0071641C">
      <w:pPr>
        <w:spacing w:after="0" w:line="240" w:lineRule="auto"/>
      </w:pPr>
      <w:r>
        <w:separator/>
      </w:r>
    </w:p>
  </w:footnote>
  <w:footnote w:type="continuationSeparator" w:id="0">
    <w:p w14:paraId="2C396E8B" w14:textId="77777777" w:rsidR="0071641C" w:rsidRDefault="00716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B00670"/>
    <w:multiLevelType w:val="multilevel"/>
    <w:tmpl w:val="607AA83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176744D"/>
    <w:multiLevelType w:val="multilevel"/>
    <w:tmpl w:val="DA30F5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FFE7C4C"/>
    <w:multiLevelType w:val="multilevel"/>
    <w:tmpl w:val="7BA841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1164735861">
    <w:abstractNumId w:val="2"/>
  </w:num>
  <w:num w:numId="2" w16cid:durableId="1121877816">
    <w:abstractNumId w:val="0"/>
  </w:num>
  <w:num w:numId="3" w16cid:durableId="1378313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225"/>
    <w:rsid w:val="00077F1F"/>
    <w:rsid w:val="001C1543"/>
    <w:rsid w:val="00251779"/>
    <w:rsid w:val="002C75FE"/>
    <w:rsid w:val="00405AA1"/>
    <w:rsid w:val="00455BED"/>
    <w:rsid w:val="004B4A7F"/>
    <w:rsid w:val="004B7E96"/>
    <w:rsid w:val="005C0D80"/>
    <w:rsid w:val="006D7F58"/>
    <w:rsid w:val="0071641C"/>
    <w:rsid w:val="00734225"/>
    <w:rsid w:val="00775CFD"/>
    <w:rsid w:val="00783FD6"/>
    <w:rsid w:val="008574C3"/>
    <w:rsid w:val="008F69CF"/>
    <w:rsid w:val="00A06A77"/>
    <w:rsid w:val="00AD7EB2"/>
    <w:rsid w:val="00B32DF4"/>
    <w:rsid w:val="00BC6AB9"/>
    <w:rsid w:val="00BE1CAE"/>
    <w:rsid w:val="00E94151"/>
    <w:rsid w:val="00FA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C365D3"/>
  <w15:docId w15:val="{8DFBF8A8-7746-47E2-B03D-A12CFEC6C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FontStyle16">
    <w:name w:val="Font Style16"/>
    <w:basedOn w:val="DefaultParagraphFont"/>
    <w:uiPriority w:val="99"/>
    <w:qFormat/>
    <w:rsid w:val="00F0789C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655F35-C851-4AAA-8DD0-5CD287197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3</Pages>
  <Words>640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129</cp:revision>
  <cp:lastPrinted>2012-05-21T07:27:00Z</cp:lastPrinted>
  <dcterms:created xsi:type="dcterms:W3CDTF">2012-07-03T10:15:00Z</dcterms:created>
  <dcterms:modified xsi:type="dcterms:W3CDTF">2023-05-30T13:03:00Z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