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8E7B0" w14:textId="77777777" w:rsidR="008504AA" w:rsidRDefault="008504AA" w:rsidP="008504AA">
      <w:pPr>
        <w:spacing w:after="0" w:line="240" w:lineRule="auto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44D64026" wp14:editId="6A67CA25">
            <wp:extent cx="3076575" cy="771525"/>
            <wp:effectExtent l="0" t="0" r="0" b="0"/>
            <wp:docPr id="2" name="Obraz 2" descr="PL_m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L_mai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2CFE1C" w14:textId="77777777" w:rsidR="008504AA" w:rsidRDefault="008504AA" w:rsidP="008504AA">
      <w:pPr>
        <w:pBdr>
          <w:bottom w:val="single" w:sz="4" w:space="1" w:color="auto"/>
        </w:pBdr>
        <w:spacing w:after="0" w:line="240" w:lineRule="auto"/>
        <w:rPr>
          <w:rFonts w:ascii="Tahoma" w:hAnsi="Tahoma" w:cs="Tahoma"/>
          <w:b/>
          <w:smallCaps/>
          <w:sz w:val="36"/>
        </w:rPr>
      </w:pPr>
    </w:p>
    <w:p w14:paraId="2C1D7AB3" w14:textId="77777777" w:rsidR="008504AA" w:rsidRDefault="008504AA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01F8E8B1" w14:textId="77777777" w:rsidR="00E03975" w:rsidRDefault="006C74E6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4503829A" w14:textId="77777777" w:rsidR="00E03975" w:rsidRDefault="00E03975">
      <w:pPr>
        <w:spacing w:after="0" w:line="240" w:lineRule="auto"/>
        <w:rPr>
          <w:rFonts w:ascii="Tahoma" w:hAnsi="Tahoma" w:cs="Tahoma"/>
        </w:rPr>
      </w:pPr>
    </w:p>
    <w:p w14:paraId="32B61F8C" w14:textId="77777777" w:rsidR="00E03975" w:rsidRDefault="006C74E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E03975" w14:paraId="2D2290A8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500EC" w14:textId="77777777" w:rsidR="00E03975" w:rsidRDefault="006C74E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12703" w14:textId="77777777" w:rsidR="00E03975" w:rsidRDefault="006C74E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Nawigacja Powietrzna i Operacje Lotnicze</w:t>
            </w:r>
          </w:p>
        </w:tc>
      </w:tr>
      <w:tr w:rsidR="00E03975" w14:paraId="6714E629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44C75" w14:textId="77777777" w:rsidR="00E03975" w:rsidRDefault="006C74E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5ECA8" w14:textId="77777777" w:rsidR="00E03975" w:rsidRDefault="006C74E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7002A5">
              <w:rPr>
                <w:rFonts w:ascii="Tahoma" w:hAnsi="Tahoma" w:cs="Tahoma"/>
                <w:b w:val="0"/>
              </w:rPr>
              <w:t>2</w:t>
            </w:r>
            <w:r w:rsidR="00DE4405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DE4405">
              <w:rPr>
                <w:rFonts w:ascii="Tahoma" w:hAnsi="Tahoma" w:cs="Tahoma"/>
                <w:b w:val="0"/>
              </w:rPr>
              <w:t>3</w:t>
            </w:r>
          </w:p>
        </w:tc>
      </w:tr>
      <w:tr w:rsidR="00E03975" w14:paraId="1194A53E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E99EC" w14:textId="77777777" w:rsidR="00E03975" w:rsidRDefault="006C74E6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3C335" w14:textId="77777777" w:rsidR="00E03975" w:rsidRDefault="009F08F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E03975" w14:paraId="11044E97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3FEF6" w14:textId="77777777" w:rsidR="00E03975" w:rsidRDefault="006C74E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8E920" w14:textId="77777777" w:rsidR="00E03975" w:rsidRDefault="006C74E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E03975" w14:paraId="2EE9E314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7A1C9" w14:textId="77777777" w:rsidR="00E03975" w:rsidRDefault="006C74E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69F4B" w14:textId="77777777" w:rsidR="00E03975" w:rsidRDefault="006C74E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E03975" w14:paraId="354DB041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94038" w14:textId="77777777" w:rsidR="00E03975" w:rsidRDefault="006C74E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188E6" w14:textId="77777777" w:rsidR="00E03975" w:rsidRDefault="006C74E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03975" w14:paraId="116989D7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F7925" w14:textId="77777777" w:rsidR="00E03975" w:rsidRDefault="006C74E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73783" w14:textId="77777777" w:rsidR="006D45A6" w:rsidRDefault="0054178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lotnictwem</w:t>
            </w:r>
          </w:p>
        </w:tc>
      </w:tr>
      <w:tr w:rsidR="00E03975" w14:paraId="14B6E98A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59B" w14:textId="77777777" w:rsidR="00E03975" w:rsidRDefault="006C74E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8AD22" w14:textId="099CE049" w:rsidR="00E03975" w:rsidRDefault="00B426B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Grzegorz Wingert</w:t>
            </w:r>
          </w:p>
        </w:tc>
      </w:tr>
      <w:tr w:rsidR="00E03975" w14:paraId="1151C911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A1418" w14:textId="77777777" w:rsidR="00E03975" w:rsidRDefault="006C74E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099B5DAE" w14:textId="77777777" w:rsidR="00E03975" w:rsidRDefault="00E0397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65A126" w14:textId="77777777" w:rsidR="00E03975" w:rsidRDefault="00E0397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E3E67A" w14:textId="77777777" w:rsidR="00E03975" w:rsidRDefault="006C74E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E03975" w14:paraId="26EF8949" w14:textId="77777777">
        <w:tc>
          <w:tcPr>
            <w:tcW w:w="9778" w:type="dxa"/>
            <w:shd w:val="clear" w:color="auto" w:fill="auto"/>
          </w:tcPr>
          <w:p w14:paraId="0B0DAE97" w14:textId="77777777" w:rsidR="00E03975" w:rsidRDefault="006C74E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4E72725C" w14:textId="77777777" w:rsidR="00E03975" w:rsidRDefault="00E0397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79A2025" w14:textId="77777777" w:rsidR="00E03975" w:rsidRDefault="006C74E6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0ECFF46D" w14:textId="77777777" w:rsidR="00E03975" w:rsidRDefault="00E0397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E0A9ED" w14:textId="77777777" w:rsidR="00E03975" w:rsidRDefault="006C74E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E03975" w14:paraId="23EB4C88" w14:textId="77777777">
        <w:tc>
          <w:tcPr>
            <w:tcW w:w="673" w:type="dxa"/>
            <w:shd w:val="clear" w:color="auto" w:fill="auto"/>
            <w:vAlign w:val="center"/>
          </w:tcPr>
          <w:p w14:paraId="77E3C901" w14:textId="77777777" w:rsidR="00E03975" w:rsidRDefault="006C74E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78A31861" w14:textId="77777777" w:rsidR="00E03975" w:rsidRDefault="006C74E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studenta z podstawowymi strukturami organizacyjnymi i technicznymi wchodzącymi w skład Systemu Kontroli Lotu</w:t>
            </w:r>
          </w:p>
        </w:tc>
      </w:tr>
      <w:tr w:rsidR="00E03975" w14:paraId="676D92B5" w14:textId="77777777">
        <w:tc>
          <w:tcPr>
            <w:tcW w:w="673" w:type="dxa"/>
            <w:shd w:val="clear" w:color="auto" w:fill="auto"/>
            <w:vAlign w:val="center"/>
          </w:tcPr>
          <w:p w14:paraId="14E3CAA9" w14:textId="77777777" w:rsidR="00E03975" w:rsidRDefault="006C74E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01E2734A" w14:textId="77777777" w:rsidR="00E03975" w:rsidRDefault="006C74E6" w:rsidP="00ED1A4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</w:t>
            </w:r>
            <w:r w:rsidR="00ED1A41">
              <w:rPr>
                <w:rFonts w:ascii="Tahoma" w:hAnsi="Tahoma" w:cs="Tahoma"/>
                <w:b w:val="0"/>
                <w:sz w:val="20"/>
              </w:rPr>
              <w:t xml:space="preserve">wiedzy z zakresu </w:t>
            </w:r>
            <w:r>
              <w:rPr>
                <w:rFonts w:ascii="Tahoma" w:hAnsi="Tahoma" w:cs="Tahoma"/>
                <w:b w:val="0"/>
                <w:sz w:val="20"/>
              </w:rPr>
              <w:t>analizy i określania zasad funkcjonowania organizacji odpowiedzialnych za Kontrolę Lotu</w:t>
            </w:r>
          </w:p>
        </w:tc>
      </w:tr>
    </w:tbl>
    <w:p w14:paraId="71A205C4" w14:textId="77777777" w:rsidR="00E03975" w:rsidRDefault="00E0397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FC42324" w14:textId="77777777" w:rsidR="00E03975" w:rsidRDefault="006C74E6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2"/>
        <w:gridCol w:w="2837"/>
      </w:tblGrid>
      <w:tr w:rsidR="00E03975" w14:paraId="44B171C3" w14:textId="77777777" w:rsidTr="0003144C">
        <w:trPr>
          <w:cantSplit/>
          <w:trHeight w:val="114"/>
          <w:jc w:val="righ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50E7E" w14:textId="77777777"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9DFB3" w14:textId="77777777" w:rsidR="00E03975" w:rsidRDefault="006C74E6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7AD65" w14:textId="77777777"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2FA3CD97" w14:textId="77777777" w:rsidR="00E03975" w:rsidRDefault="006C74E6">
            <w:pPr>
              <w:pStyle w:val="Nagwkitablic"/>
            </w:pPr>
            <w:r>
              <w:rPr>
                <w:rFonts w:ascii="Tahoma" w:hAnsi="Tahoma" w:cs="Tahoma"/>
              </w:rPr>
              <w:t>uczenia się</w:t>
            </w:r>
          </w:p>
          <w:p w14:paraId="3A12E1CA" w14:textId="77777777"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  <w:p w14:paraId="016CC440" w14:textId="77777777" w:rsidR="00E03975" w:rsidRDefault="00E03975">
            <w:pPr>
              <w:pStyle w:val="Nagwkitablic"/>
            </w:pPr>
          </w:p>
        </w:tc>
      </w:tr>
      <w:tr w:rsidR="00ED1A41" w:rsidRPr="0001795B" w14:paraId="78F0DB4A" w14:textId="77777777" w:rsidTr="00AB6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6662D9D" w14:textId="77777777" w:rsidR="00ED1A41" w:rsidRPr="0001795B" w:rsidRDefault="00ED1A41" w:rsidP="00AB69C3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9F08FE" w:rsidRPr="0001795B" w14:paraId="6FDC6524" w14:textId="77777777" w:rsidTr="00780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right"/>
        </w:trPr>
        <w:tc>
          <w:tcPr>
            <w:tcW w:w="851" w:type="dxa"/>
            <w:vAlign w:val="center"/>
          </w:tcPr>
          <w:p w14:paraId="4B199E5E" w14:textId="77777777" w:rsidR="009F08FE" w:rsidRPr="0001795B" w:rsidRDefault="009F08FE" w:rsidP="00AB69C3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2" w:type="dxa"/>
            <w:vAlign w:val="center"/>
          </w:tcPr>
          <w:p w14:paraId="30DD58FC" w14:textId="77777777" w:rsidR="009F08FE" w:rsidRPr="0001795B" w:rsidRDefault="009F08FE" w:rsidP="00AB69C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Omówić sposób działania Systemu Kontroli Lotu i stojącego za nim systemu regulacji prawnych</w:t>
            </w:r>
          </w:p>
        </w:tc>
        <w:tc>
          <w:tcPr>
            <w:tcW w:w="2837" w:type="dxa"/>
            <w:vAlign w:val="center"/>
          </w:tcPr>
          <w:p w14:paraId="36AB9769" w14:textId="77777777" w:rsidR="009F08FE" w:rsidRPr="0001795B" w:rsidRDefault="009F08FE" w:rsidP="00AB69C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</w:t>
            </w:r>
          </w:p>
        </w:tc>
      </w:tr>
      <w:tr w:rsidR="009F08FE" w:rsidRPr="0001795B" w14:paraId="4AFFE400" w14:textId="77777777" w:rsidTr="00B074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right"/>
        </w:trPr>
        <w:tc>
          <w:tcPr>
            <w:tcW w:w="851" w:type="dxa"/>
            <w:vAlign w:val="center"/>
          </w:tcPr>
          <w:p w14:paraId="752119A6" w14:textId="77777777" w:rsidR="009F08FE" w:rsidRPr="0001795B" w:rsidRDefault="009F08FE" w:rsidP="00AB69C3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162" w:type="dxa"/>
            <w:vAlign w:val="center"/>
          </w:tcPr>
          <w:p w14:paraId="11E1F403" w14:textId="77777777" w:rsidR="009F08FE" w:rsidRPr="0001795B" w:rsidRDefault="009F08FE" w:rsidP="00AB69C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zasady funkcjonowania i organizacji Kontroli Lotu w aspektach prawnych w wybranych obszarach geograficznych</w:t>
            </w:r>
          </w:p>
        </w:tc>
        <w:tc>
          <w:tcPr>
            <w:tcW w:w="2837" w:type="dxa"/>
            <w:vAlign w:val="center"/>
          </w:tcPr>
          <w:p w14:paraId="245AD090" w14:textId="77777777" w:rsidR="009F08FE" w:rsidRPr="00E32A07" w:rsidRDefault="009F08FE" w:rsidP="00AB69C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</w:tc>
      </w:tr>
    </w:tbl>
    <w:p w14:paraId="55DABCF9" w14:textId="77777777" w:rsidR="00E03975" w:rsidRDefault="00E03975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39088A7" w14:textId="77777777" w:rsidR="00E03975" w:rsidRDefault="006C74E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E03975" w14:paraId="51AEE1C2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1AD75399" w14:textId="77777777" w:rsidR="00E03975" w:rsidRDefault="006C74E6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E03975" w14:paraId="6E36A1BF" w14:textId="77777777">
        <w:tc>
          <w:tcPr>
            <w:tcW w:w="1221" w:type="dxa"/>
            <w:shd w:val="clear" w:color="auto" w:fill="auto"/>
            <w:vAlign w:val="center"/>
          </w:tcPr>
          <w:p w14:paraId="3D17ACC3" w14:textId="77777777"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04B9426" w14:textId="77777777"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E7F5170" w14:textId="77777777"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5643B82" w14:textId="77777777"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14BD3F4" w14:textId="77777777"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50EF681" w14:textId="77777777"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A139BE9" w14:textId="77777777"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3D512CF6" w14:textId="77777777"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E03975" w14:paraId="7E23EA00" w14:textId="77777777">
        <w:tc>
          <w:tcPr>
            <w:tcW w:w="1221" w:type="dxa"/>
            <w:shd w:val="clear" w:color="auto" w:fill="auto"/>
            <w:vAlign w:val="center"/>
          </w:tcPr>
          <w:p w14:paraId="40E8080F" w14:textId="77777777" w:rsidR="00E03975" w:rsidRDefault="006C74E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08A020A" w14:textId="77777777" w:rsidR="00E03975" w:rsidRDefault="006C74E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97D0442" w14:textId="77777777" w:rsidR="00E03975" w:rsidRDefault="006C74E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C1954E1" w14:textId="77777777" w:rsidR="00E03975" w:rsidRDefault="006C74E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2DA3412" w14:textId="77777777" w:rsidR="00E03975" w:rsidRDefault="006C74E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80C8BF4" w14:textId="77777777" w:rsidR="00E03975" w:rsidRDefault="006C74E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461DB64" w14:textId="77777777" w:rsidR="00E03975" w:rsidRDefault="006C74E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492A7DAB" w14:textId="77777777" w:rsidR="00E03975" w:rsidRDefault="006C74E6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42D4FCE2" w14:textId="77777777" w:rsidR="00E03975" w:rsidRDefault="00E03975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7FF63FBE" w14:textId="77777777" w:rsidR="00E03975" w:rsidRDefault="00E03975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4F84D78" w14:textId="77777777" w:rsidR="00E03975" w:rsidRDefault="006C74E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E03975" w14:paraId="25B57492" w14:textId="77777777">
        <w:tc>
          <w:tcPr>
            <w:tcW w:w="2125" w:type="dxa"/>
            <w:shd w:val="clear" w:color="auto" w:fill="auto"/>
            <w:vAlign w:val="center"/>
          </w:tcPr>
          <w:p w14:paraId="64C0A85E" w14:textId="77777777" w:rsidR="00E03975" w:rsidRDefault="006C74E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E080BB1" w14:textId="77777777" w:rsidR="00E03975" w:rsidRDefault="006C74E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E03975" w14:paraId="28DA3894" w14:textId="77777777">
        <w:tc>
          <w:tcPr>
            <w:tcW w:w="2125" w:type="dxa"/>
            <w:shd w:val="clear" w:color="auto" w:fill="auto"/>
            <w:vAlign w:val="center"/>
          </w:tcPr>
          <w:p w14:paraId="3D45D4C3" w14:textId="77777777" w:rsidR="00E03975" w:rsidRDefault="006C74E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B0020DF" w14:textId="77777777" w:rsidR="00E03975" w:rsidRDefault="006C74E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Wykład konwersatoryjny.</w:t>
            </w:r>
            <w:r>
              <w:rPr>
                <w:rFonts w:ascii="Tahoma" w:hAnsi="Tahoma" w:cs="Tahoma"/>
                <w:b w:val="0"/>
              </w:rPr>
              <w:t xml:space="preserve"> Wykład połączony z bezpośrednią aktywnością samych słuchaczy, skierowaną na rozwiązanie problemów teoretycznych lub praktycznych.</w:t>
            </w:r>
          </w:p>
          <w:p w14:paraId="0EF9D14C" w14:textId="77777777" w:rsidR="00E03975" w:rsidRDefault="00E039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  <w:p w14:paraId="20DF12A0" w14:textId="77777777" w:rsidR="00E03975" w:rsidRDefault="006C74E6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</w:rPr>
              <w:t>Giełda pomysłów</w:t>
            </w:r>
            <w:r>
              <w:rPr>
                <w:rFonts w:ascii="Tahoma" w:hAnsi="Tahoma" w:cs="Tahoma"/>
                <w:b w:val="0"/>
              </w:rPr>
              <w:t xml:space="preserve"> - z</w:t>
            </w:r>
            <w:r>
              <w:rPr>
                <w:rFonts w:ascii="Tahoma" w:hAnsi="Tahoma" w:cs="Tahoma"/>
                <w:b w:val="0"/>
                <w:color w:val="000000"/>
              </w:rPr>
              <w:t>głaszanie przez grupę studentów pomysłów i skojarzeń mających na celu rozwiązanie określonego problemu, w trzech etapach: formułowanie problemu, zgłaszanie propozycji rozwiązań, weryfikacja hipotez oraz przyjęcie ostatecznego rozwiązania.</w:t>
            </w:r>
          </w:p>
        </w:tc>
      </w:tr>
    </w:tbl>
    <w:p w14:paraId="56B93EEF" w14:textId="77777777" w:rsidR="00E03975" w:rsidRDefault="00E03975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BB0475E" w14:textId="77777777" w:rsidR="00E03975" w:rsidRDefault="006C74E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54AEB43E" w14:textId="77777777" w:rsidR="00E03975" w:rsidRDefault="00E03975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D459939" w14:textId="77777777" w:rsidR="00E03975" w:rsidRDefault="00E03975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213EC5D" w14:textId="77777777" w:rsidR="00E03975" w:rsidRDefault="006C74E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E03975" w14:paraId="75736EA6" w14:textId="77777777" w:rsidTr="007002A5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F584B" w14:textId="77777777" w:rsidR="00E03975" w:rsidRDefault="006C74E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B0B0A" w14:textId="77777777" w:rsidR="00E03975" w:rsidRDefault="006C74E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konwersatorium</w:t>
            </w:r>
          </w:p>
        </w:tc>
      </w:tr>
      <w:tr w:rsidR="00E03975" w14:paraId="2689F9BA" w14:textId="77777777" w:rsidTr="007002A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8C559" w14:textId="77777777"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7C8AB" w14:textId="77777777" w:rsidR="00E03975" w:rsidRDefault="006C74E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Organizacja Systemu Nawigacji Lotniczej na świecie</w:t>
            </w:r>
          </w:p>
        </w:tc>
      </w:tr>
      <w:tr w:rsidR="00E03975" w14:paraId="1C15D886" w14:textId="77777777" w:rsidTr="007002A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E117D" w14:textId="77777777"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1B5BC" w14:textId="77777777" w:rsidR="00E03975" w:rsidRDefault="006C74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Aspekty prawne funkcjonowania Systemu Kontroli Lotu</w:t>
            </w:r>
          </w:p>
        </w:tc>
      </w:tr>
      <w:tr w:rsidR="00E03975" w14:paraId="292F2654" w14:textId="77777777" w:rsidTr="007002A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03D63" w14:textId="77777777"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FB4FD" w14:textId="77777777" w:rsidR="00E03975" w:rsidRDefault="006C74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Aspekty finansowe funkcjonowania Systemu Kontroli Lotu</w:t>
            </w:r>
          </w:p>
        </w:tc>
      </w:tr>
      <w:tr w:rsidR="00E03975" w14:paraId="7FBD0E7E" w14:textId="77777777" w:rsidTr="007002A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E24E2" w14:textId="77777777"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9A6B4" w14:textId="77777777" w:rsidR="00E03975" w:rsidRDefault="006C74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Aspekty techniczne funkcjonowania Systemu Kontroli Lotu</w:t>
            </w:r>
          </w:p>
        </w:tc>
      </w:tr>
      <w:tr w:rsidR="00E03975" w14:paraId="05EFA711" w14:textId="77777777" w:rsidTr="007002A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20671" w14:textId="77777777"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DCA89" w14:textId="77777777" w:rsidR="00E03975" w:rsidRDefault="006C74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Wpływ rozwoju technologicznego na System Kontroli Lotu</w:t>
            </w:r>
          </w:p>
        </w:tc>
      </w:tr>
      <w:tr w:rsidR="00E03975" w14:paraId="65AE9064" w14:textId="77777777" w:rsidTr="007002A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8DA9E" w14:textId="77777777"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K6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7B604" w14:textId="77777777" w:rsidR="00E03975" w:rsidRDefault="006C74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Bezpieczeństwo w operacjach lotniczych</w:t>
            </w:r>
          </w:p>
        </w:tc>
      </w:tr>
      <w:tr w:rsidR="00E03975" w14:paraId="5155E7B5" w14:textId="77777777" w:rsidTr="007002A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63D78" w14:textId="77777777"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K7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10913" w14:textId="77777777" w:rsidR="00E03975" w:rsidRDefault="006C74E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Zarządzanie ryzykiem w operacjach lotniczych</w:t>
            </w:r>
          </w:p>
        </w:tc>
      </w:tr>
    </w:tbl>
    <w:p w14:paraId="67A6E15E" w14:textId="77777777" w:rsidR="00E03975" w:rsidRDefault="00E03975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820D275" w14:textId="77777777" w:rsidR="00E03975" w:rsidRDefault="00E0397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E3676EB" w14:textId="77777777" w:rsidR="00E03975" w:rsidRDefault="006C74E6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9"/>
        <w:gridCol w:w="3262"/>
      </w:tblGrid>
      <w:tr w:rsidR="00E03975" w14:paraId="099CFE58" w14:textId="77777777" w:rsidTr="0003144C">
        <w:tc>
          <w:tcPr>
            <w:tcW w:w="3260" w:type="dxa"/>
            <w:shd w:val="clear" w:color="auto" w:fill="auto"/>
          </w:tcPr>
          <w:p w14:paraId="3A7CF9DA" w14:textId="77777777" w:rsidR="00E03975" w:rsidRDefault="006C74E6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9" w:type="dxa"/>
            <w:shd w:val="clear" w:color="auto" w:fill="auto"/>
          </w:tcPr>
          <w:p w14:paraId="6789E9FF" w14:textId="77777777"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2" w:type="dxa"/>
            <w:shd w:val="clear" w:color="auto" w:fill="auto"/>
          </w:tcPr>
          <w:p w14:paraId="30E2D89E" w14:textId="77777777"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D1A41" w:rsidRPr="00ED1A41" w14:paraId="12C82213" w14:textId="77777777" w:rsidTr="0003144C">
        <w:tc>
          <w:tcPr>
            <w:tcW w:w="3260" w:type="dxa"/>
            <w:vAlign w:val="center"/>
          </w:tcPr>
          <w:p w14:paraId="66D61A62" w14:textId="77777777" w:rsidR="00ED1A41" w:rsidRPr="0003144C" w:rsidRDefault="00ED1A41" w:rsidP="00AB69C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3144C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3259" w:type="dxa"/>
            <w:vAlign w:val="center"/>
          </w:tcPr>
          <w:p w14:paraId="3EBF0615" w14:textId="77777777" w:rsidR="00ED1A41" w:rsidRPr="0003144C" w:rsidRDefault="00ED1A41" w:rsidP="00AB69C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3144C">
              <w:rPr>
                <w:rFonts w:ascii="Tahoma" w:hAnsi="Tahoma" w:cs="Tahoma"/>
                <w:sz w:val="20"/>
              </w:rPr>
              <w:t>C1</w:t>
            </w:r>
          </w:p>
        </w:tc>
        <w:tc>
          <w:tcPr>
            <w:tcW w:w="3262" w:type="dxa"/>
            <w:vAlign w:val="center"/>
          </w:tcPr>
          <w:p w14:paraId="41591D5C" w14:textId="77777777" w:rsidR="00ED1A41" w:rsidRPr="0003144C" w:rsidRDefault="00ED1A41" w:rsidP="00AB69C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3144C">
              <w:rPr>
                <w:rFonts w:ascii="Tahoma" w:hAnsi="Tahoma" w:cs="Tahoma"/>
                <w:sz w:val="20"/>
              </w:rPr>
              <w:t>K1,K2,K6,K7</w:t>
            </w:r>
          </w:p>
        </w:tc>
      </w:tr>
      <w:tr w:rsidR="00ED1A41" w:rsidRPr="00ED1A41" w14:paraId="6BFCFC36" w14:textId="77777777" w:rsidTr="0003144C">
        <w:tc>
          <w:tcPr>
            <w:tcW w:w="3260" w:type="dxa"/>
            <w:vAlign w:val="center"/>
          </w:tcPr>
          <w:p w14:paraId="22CFE99A" w14:textId="77777777" w:rsidR="00ED1A41" w:rsidRPr="00ED1A41" w:rsidRDefault="00ED1A41" w:rsidP="00AB69C3">
            <w:pPr>
              <w:pStyle w:val="centralniewrubryce"/>
              <w:rPr>
                <w:rFonts w:ascii="Tahoma" w:hAnsi="Tahoma" w:cs="Tahoma"/>
              </w:rPr>
            </w:pPr>
            <w:r w:rsidRPr="00ED1A41">
              <w:rPr>
                <w:rFonts w:ascii="Tahoma" w:hAnsi="Tahoma" w:cs="Tahoma"/>
              </w:rPr>
              <w:t>P_W02</w:t>
            </w:r>
          </w:p>
        </w:tc>
        <w:tc>
          <w:tcPr>
            <w:tcW w:w="3259" w:type="dxa"/>
            <w:vAlign w:val="center"/>
          </w:tcPr>
          <w:p w14:paraId="1D41835A" w14:textId="77777777" w:rsidR="00ED1A41" w:rsidRPr="0003144C" w:rsidRDefault="00ED1A41" w:rsidP="00AB69C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3144C">
              <w:rPr>
                <w:rFonts w:ascii="Tahoma" w:hAnsi="Tahoma" w:cs="Tahoma"/>
                <w:sz w:val="20"/>
              </w:rPr>
              <w:t>C1,C2</w:t>
            </w:r>
          </w:p>
        </w:tc>
        <w:tc>
          <w:tcPr>
            <w:tcW w:w="3262" w:type="dxa"/>
            <w:vAlign w:val="center"/>
          </w:tcPr>
          <w:p w14:paraId="7558D554" w14:textId="77777777" w:rsidR="00ED1A41" w:rsidRPr="0003144C" w:rsidRDefault="00ED1A41" w:rsidP="00AB69C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3144C">
              <w:rPr>
                <w:rFonts w:ascii="Tahoma" w:hAnsi="Tahoma" w:cs="Tahoma"/>
                <w:sz w:val="20"/>
              </w:rPr>
              <w:t>K1-K7</w:t>
            </w:r>
          </w:p>
        </w:tc>
      </w:tr>
    </w:tbl>
    <w:p w14:paraId="636497D4" w14:textId="77777777" w:rsidR="00E03975" w:rsidRDefault="00E0397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52195BB" w14:textId="77777777" w:rsidR="00E03975" w:rsidRDefault="006C74E6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2112"/>
        <w:gridCol w:w="1920"/>
        <w:gridCol w:w="5749"/>
      </w:tblGrid>
      <w:tr w:rsidR="00E03975" w14:paraId="3B48DCC2" w14:textId="77777777" w:rsidTr="00ED1A41">
        <w:tc>
          <w:tcPr>
            <w:tcW w:w="2112" w:type="dxa"/>
            <w:shd w:val="clear" w:color="auto" w:fill="auto"/>
            <w:vAlign w:val="center"/>
          </w:tcPr>
          <w:p w14:paraId="1479E820" w14:textId="77777777" w:rsidR="00E03975" w:rsidRDefault="006C74E6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23CAC827" w14:textId="77777777"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749" w:type="dxa"/>
            <w:shd w:val="clear" w:color="auto" w:fill="auto"/>
            <w:vAlign w:val="center"/>
          </w:tcPr>
          <w:p w14:paraId="356D404F" w14:textId="77777777" w:rsidR="00E03975" w:rsidRDefault="006C74E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D1A41" w:rsidRPr="00ED1A41" w14:paraId="500CFBD1" w14:textId="77777777" w:rsidTr="00ED1A41">
        <w:tc>
          <w:tcPr>
            <w:tcW w:w="2112" w:type="dxa"/>
          </w:tcPr>
          <w:p w14:paraId="7549D1F2" w14:textId="77777777" w:rsidR="00ED1A41" w:rsidRPr="0003144C" w:rsidRDefault="00ED1A41" w:rsidP="00AB69C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3144C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1920" w:type="dxa"/>
            <w:vMerge w:val="restart"/>
          </w:tcPr>
          <w:p w14:paraId="2C081818" w14:textId="77777777" w:rsidR="00ED1A41" w:rsidRPr="00ED1A41" w:rsidRDefault="00ED1A41" w:rsidP="00AB69C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D1A41">
              <w:rPr>
                <w:rFonts w:ascii="Tahoma" w:hAnsi="Tahoma" w:cs="Tahoma"/>
                <w:b w:val="0"/>
                <w:sz w:val="20"/>
              </w:rPr>
              <w:t>Egzamin pisemny składający się z pytań otwartych ze skróconą odpowiedzią, pytań zamkniętych oraz zadań praktycznych wysoko-symulowanych</w:t>
            </w:r>
          </w:p>
        </w:tc>
        <w:tc>
          <w:tcPr>
            <w:tcW w:w="5749" w:type="dxa"/>
            <w:vMerge w:val="restart"/>
          </w:tcPr>
          <w:p w14:paraId="4D9108D7" w14:textId="77777777" w:rsidR="00ED1A41" w:rsidRPr="00ED1A41" w:rsidRDefault="00ED1A41" w:rsidP="00AB69C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1A41"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ED1A41" w:rsidRPr="00ED1A41" w14:paraId="67659AB4" w14:textId="77777777" w:rsidTr="00ED1A41">
        <w:trPr>
          <w:trHeight w:val="653"/>
        </w:trPr>
        <w:tc>
          <w:tcPr>
            <w:tcW w:w="2112" w:type="dxa"/>
          </w:tcPr>
          <w:p w14:paraId="1D25675B" w14:textId="77777777" w:rsidR="00ED1A41" w:rsidRPr="00ED1A41" w:rsidRDefault="00ED1A41" w:rsidP="00AB69C3">
            <w:pPr>
              <w:pStyle w:val="centralniewrubryce"/>
              <w:rPr>
                <w:rFonts w:ascii="Tahoma" w:hAnsi="Tahoma" w:cs="Tahoma"/>
              </w:rPr>
            </w:pPr>
            <w:r w:rsidRPr="00ED1A41">
              <w:rPr>
                <w:rFonts w:ascii="Tahoma" w:hAnsi="Tahoma" w:cs="Tahoma"/>
              </w:rPr>
              <w:t>P_W02</w:t>
            </w:r>
          </w:p>
          <w:p w14:paraId="3EFACD26" w14:textId="77777777" w:rsidR="00ED1A41" w:rsidRPr="00ED1A41" w:rsidRDefault="00ED1A41" w:rsidP="00AB69C3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1920" w:type="dxa"/>
            <w:vMerge/>
          </w:tcPr>
          <w:p w14:paraId="369D0266" w14:textId="77777777" w:rsidR="00ED1A41" w:rsidRPr="00ED1A41" w:rsidRDefault="00ED1A41" w:rsidP="00AB69C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749" w:type="dxa"/>
            <w:vMerge/>
          </w:tcPr>
          <w:p w14:paraId="4071C37E" w14:textId="77777777" w:rsidR="00ED1A41" w:rsidRPr="00ED1A41" w:rsidRDefault="00ED1A41" w:rsidP="00AB69C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3FECD4BD" w14:textId="77777777" w:rsidR="00E03975" w:rsidRDefault="00E0397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BAA3F55" w14:textId="77777777" w:rsidR="00E03975" w:rsidRDefault="006C74E6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14"/>
        <w:gridCol w:w="1993"/>
        <w:gridCol w:w="1956"/>
        <w:gridCol w:w="1957"/>
        <w:gridCol w:w="2061"/>
      </w:tblGrid>
      <w:tr w:rsidR="00E03975" w14:paraId="693DE1EC" w14:textId="77777777">
        <w:trPr>
          <w:trHeight w:val="397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C9691" w14:textId="77777777"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0E3907BA" w14:textId="77777777" w:rsidR="00E03975" w:rsidRDefault="006C74E6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A3640" w14:textId="77777777"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002FFA43" w14:textId="77777777"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09AFB" w14:textId="77777777"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6B666354" w14:textId="77777777"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D7511" w14:textId="77777777"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0380E838" w14:textId="77777777"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9540F" w14:textId="77777777"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14FA8145" w14:textId="77777777" w:rsidR="00E03975" w:rsidRDefault="006C74E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ED1A41" w:rsidRPr="0001795B" w14:paraId="3F22493C" w14:textId="77777777" w:rsidTr="00ED1A41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0FADF" w14:textId="77777777" w:rsidR="00ED1A41" w:rsidRPr="0001795B" w:rsidRDefault="00ED1A41" w:rsidP="00ED1A41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4F236" w14:textId="77777777" w:rsidR="00ED1A41" w:rsidRPr="0001795B" w:rsidRDefault="00ED1A41" w:rsidP="00ED1A41">
            <w:pPr>
              <w:pStyle w:val="wrubryce"/>
              <w:jc w:val="left"/>
              <w:rPr>
                <w:rFonts w:ascii="Tahoma" w:hAnsi="Tahoma" w:cs="Tahoma"/>
              </w:rPr>
            </w:pPr>
            <w:r w:rsidRPr="00275F6C">
              <w:rPr>
                <w:rFonts w:ascii="Tahoma" w:hAnsi="Tahoma" w:cs="Tahoma"/>
              </w:rPr>
              <w:t xml:space="preserve">Omówić sposób działania Systemu </w:t>
            </w:r>
            <w:r>
              <w:rPr>
                <w:rFonts w:ascii="Tahoma" w:hAnsi="Tahoma" w:cs="Tahoma"/>
              </w:rPr>
              <w:t>Kontroli Lotu</w:t>
            </w:r>
            <w:r w:rsidRPr="00275F6C">
              <w:rPr>
                <w:rFonts w:ascii="Tahoma" w:hAnsi="Tahoma" w:cs="Tahoma"/>
              </w:rPr>
              <w:t xml:space="preserve"> i stojącego za nim systemu regulacji prawnych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CDA1C" w14:textId="77777777" w:rsidR="00ED1A41" w:rsidRPr="0001795B" w:rsidRDefault="00ED1A41" w:rsidP="00AB69C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Wyjaśnić ogólne zasady organizacji lotów w przestrzeni powietrznej i ogólną strukturę Systemu Kontroli Lotu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82B81" w14:textId="77777777" w:rsidR="00ED1A41" w:rsidRPr="00ED1A41" w:rsidRDefault="00ED1A41" w:rsidP="00AB69C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ogólne zasady organizacji lotów w przestrzeni powietrznej i ogólną strukturę Systemu Kontroli Lotu oraz przedstawić podstawowe prawa regulujące działanie Kontroli Lotu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9CAB5" w14:textId="77777777" w:rsidR="00ED1A41" w:rsidRPr="0001795B" w:rsidRDefault="00ED1A41" w:rsidP="00AB69C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szczegółowo zasady organizacji lotów w przestrzeni powietrznej i ogólną strukturę Systemu Kontroli Lotu oraz przedstawić dokładnie prawa regulujące działanie Kontroli Lotu</w:t>
            </w:r>
          </w:p>
        </w:tc>
      </w:tr>
      <w:tr w:rsidR="00ED1A41" w:rsidRPr="0001795B" w14:paraId="64CDB56A" w14:textId="77777777" w:rsidTr="00ED1A41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06794" w14:textId="77777777" w:rsidR="00ED1A41" w:rsidRPr="0001795B" w:rsidRDefault="00ED1A41" w:rsidP="00AB69C3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W02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25802" w14:textId="77777777" w:rsidR="00ED1A41" w:rsidRDefault="00ED1A41" w:rsidP="00AB69C3">
            <w:pPr>
              <w:pStyle w:val="wrubryce"/>
              <w:jc w:val="left"/>
              <w:rPr>
                <w:rFonts w:ascii="Tahoma" w:hAnsi="Tahoma" w:cs="Tahoma"/>
              </w:rPr>
            </w:pPr>
          </w:p>
          <w:p w14:paraId="5FA703E4" w14:textId="77777777" w:rsidR="00ED1A41" w:rsidRPr="0001795B" w:rsidRDefault="00ED1A41" w:rsidP="00AB69C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zasady funkcjonowania i organizacji Kontroli Lotu w aspektach prawnych w wybranych obszarach geograficznych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D2064" w14:textId="77777777" w:rsidR="00ED1A41" w:rsidRDefault="00ED1A41" w:rsidP="00AB69C3">
            <w:pPr>
              <w:pStyle w:val="wrubrycemn"/>
              <w:rPr>
                <w:rFonts w:ascii="Tahoma" w:hAnsi="Tahoma" w:cs="Tahoma"/>
                <w:sz w:val="20"/>
              </w:rPr>
            </w:pPr>
          </w:p>
          <w:p w14:paraId="1AE058A6" w14:textId="77777777" w:rsidR="00ED1A41" w:rsidRPr="0001795B" w:rsidRDefault="00ED1A41" w:rsidP="00AB69C3">
            <w:pPr>
              <w:pStyle w:val="wrubrycemn"/>
              <w:rPr>
                <w:rFonts w:ascii="Tahoma" w:hAnsi="Tahoma" w:cs="Tahoma"/>
                <w:sz w:val="20"/>
              </w:rPr>
            </w:pPr>
            <w:r w:rsidRPr="00695DA5"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gólnie o</w:t>
            </w:r>
            <w:r w:rsidRPr="00695DA5">
              <w:rPr>
                <w:rFonts w:ascii="Tahoma" w:hAnsi="Tahoma" w:cs="Tahoma"/>
                <w:sz w:val="20"/>
              </w:rPr>
              <w:t>pisać zasady funkcjonowania i organizacji Kontroli Lotu w aspektach prawnych w wybranych obszarach geograficznych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59440" w14:textId="77777777" w:rsidR="00ED1A41" w:rsidRDefault="00ED1A41" w:rsidP="00AB69C3">
            <w:pPr>
              <w:pStyle w:val="wrubrycemn"/>
              <w:rPr>
                <w:rFonts w:ascii="Tahoma" w:hAnsi="Tahoma" w:cs="Tahoma"/>
                <w:sz w:val="20"/>
              </w:rPr>
            </w:pPr>
          </w:p>
          <w:p w14:paraId="70051AB6" w14:textId="77777777" w:rsidR="00ED1A41" w:rsidRPr="0001795B" w:rsidRDefault="00ED1A41" w:rsidP="00AB69C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Precyzyjnie o</w:t>
            </w:r>
            <w:r w:rsidRPr="00695DA5">
              <w:rPr>
                <w:rFonts w:ascii="Tahoma" w:hAnsi="Tahoma" w:cs="Tahoma"/>
                <w:sz w:val="20"/>
              </w:rPr>
              <w:t>pisać zasady funkcjonowania i organizacji Kontroli Lotu w aspektach prawnych w wybranych obszarach geograficznych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EB28E" w14:textId="77777777" w:rsidR="00ED1A41" w:rsidRDefault="00ED1A41" w:rsidP="00AB69C3">
            <w:pPr>
              <w:pStyle w:val="wrubrycemn"/>
              <w:rPr>
                <w:rFonts w:ascii="Tahoma" w:hAnsi="Tahoma" w:cs="Tahoma"/>
                <w:sz w:val="20"/>
              </w:rPr>
            </w:pPr>
          </w:p>
          <w:p w14:paraId="10749D92" w14:textId="77777777" w:rsidR="00ED1A41" w:rsidRPr="0001795B" w:rsidRDefault="00ED1A41" w:rsidP="00AB69C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Wyczerpująco o</w:t>
            </w:r>
            <w:r w:rsidRPr="00695DA5">
              <w:rPr>
                <w:rFonts w:ascii="Tahoma" w:hAnsi="Tahoma" w:cs="Tahoma"/>
                <w:sz w:val="20"/>
              </w:rPr>
              <w:t>pisać zasady funkcjonowania i organizacji Kontroli Lotu w aspektach prawnych w wybranych obszarach geograficznych</w:t>
            </w:r>
          </w:p>
        </w:tc>
      </w:tr>
    </w:tbl>
    <w:p w14:paraId="42B5995F" w14:textId="77777777" w:rsidR="00E03975" w:rsidRDefault="00E0397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BC9A0A3" w14:textId="77777777" w:rsidR="00ED1A41" w:rsidRDefault="00ED1A41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1245FDD" w14:textId="77777777" w:rsidR="00E03975" w:rsidRDefault="006C74E6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E03975" w14:paraId="7A89175C" w14:textId="77777777">
        <w:tc>
          <w:tcPr>
            <w:tcW w:w="9778" w:type="dxa"/>
            <w:shd w:val="clear" w:color="auto" w:fill="auto"/>
          </w:tcPr>
          <w:p w14:paraId="3B7E622C" w14:textId="77777777" w:rsidR="00E03975" w:rsidRDefault="006C74E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03975" w:rsidRPr="00B426B8" w14:paraId="00F24FB5" w14:textId="77777777">
        <w:tc>
          <w:tcPr>
            <w:tcW w:w="9778" w:type="dxa"/>
            <w:shd w:val="clear" w:color="auto" w:fill="auto"/>
            <w:vAlign w:val="center"/>
          </w:tcPr>
          <w:p w14:paraId="78521B68" w14:textId="77777777" w:rsidR="00E03975" w:rsidRDefault="006C74E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Cheng-Lung Wu,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Airline Operations and Delay Management,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Surrey, 2010</w:t>
            </w:r>
          </w:p>
        </w:tc>
      </w:tr>
      <w:tr w:rsidR="00E03975" w:rsidRPr="00B426B8" w14:paraId="769D49A7" w14:textId="77777777">
        <w:tc>
          <w:tcPr>
            <w:tcW w:w="9778" w:type="dxa"/>
            <w:shd w:val="clear" w:color="auto" w:fill="auto"/>
            <w:vAlign w:val="center"/>
          </w:tcPr>
          <w:p w14:paraId="6AE88E05" w14:textId="77777777" w:rsidR="00E03975" w:rsidRDefault="006C74E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C.V.Oster &amp; J.S. Strong,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Managing The Skies Public Policy, Organization and financing of Air Traffic Management,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Hampshire, 2007</w:t>
            </w:r>
          </w:p>
        </w:tc>
      </w:tr>
    </w:tbl>
    <w:p w14:paraId="0B1F905F" w14:textId="77777777" w:rsidR="00E03975" w:rsidRDefault="00E03975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E03975" w14:paraId="6AC1B346" w14:textId="77777777">
        <w:tc>
          <w:tcPr>
            <w:tcW w:w="9778" w:type="dxa"/>
            <w:shd w:val="clear" w:color="auto" w:fill="auto"/>
          </w:tcPr>
          <w:p w14:paraId="54F233FF" w14:textId="77777777" w:rsidR="00E03975" w:rsidRDefault="006C74E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03975" w:rsidRPr="00B426B8" w14:paraId="4ABB0319" w14:textId="77777777">
        <w:tc>
          <w:tcPr>
            <w:tcW w:w="9778" w:type="dxa"/>
            <w:shd w:val="clear" w:color="auto" w:fill="auto"/>
            <w:vAlign w:val="center"/>
          </w:tcPr>
          <w:p w14:paraId="24076504" w14:textId="77777777" w:rsidR="00E03975" w:rsidRDefault="006C74E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IATA,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Air Handling Manual,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Geneva, 2010</w:t>
            </w:r>
          </w:p>
        </w:tc>
      </w:tr>
      <w:tr w:rsidR="00E03975" w:rsidRPr="00B426B8" w14:paraId="63AB2D32" w14:textId="77777777">
        <w:tc>
          <w:tcPr>
            <w:tcW w:w="9778" w:type="dxa"/>
            <w:shd w:val="clear" w:color="auto" w:fill="auto"/>
            <w:vAlign w:val="center"/>
          </w:tcPr>
          <w:p w14:paraId="0372BC37" w14:textId="77777777" w:rsidR="00E03975" w:rsidRDefault="006C74E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M.Barlik,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The Impact of EU law on the Regulation of International Air transportation,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Hampshire, 2007</w:t>
            </w:r>
          </w:p>
        </w:tc>
      </w:tr>
    </w:tbl>
    <w:p w14:paraId="38F1BF3D" w14:textId="77777777" w:rsidR="00E03975" w:rsidRDefault="00E03975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2D426C77" w14:textId="77777777" w:rsidR="00E03975" w:rsidRDefault="00E03975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847DAE2" w14:textId="77777777" w:rsidR="00E03975" w:rsidRDefault="006C74E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27A4FF26" w14:textId="77777777" w:rsidR="00E03975" w:rsidRDefault="00E03975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E03975" w14:paraId="3629BEB1" w14:textId="77777777" w:rsidTr="004053A6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D0F9F" w14:textId="77777777" w:rsidR="00E03975" w:rsidRDefault="006C74E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D3727" w14:textId="77777777" w:rsidR="00E03975" w:rsidRDefault="006C74E6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E03975" w14:paraId="2F271C91" w14:textId="77777777" w:rsidTr="004053A6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58E0" w14:textId="77777777" w:rsidR="00E03975" w:rsidRPr="004053A6" w:rsidRDefault="006C74E6">
            <w:pPr>
              <w:pStyle w:val="Default"/>
              <w:rPr>
                <w:color w:val="auto"/>
              </w:rPr>
            </w:pPr>
            <w:r w:rsidRPr="004053A6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F7BA3" w14:textId="77777777" w:rsidR="00E03975" w:rsidRPr="004053A6" w:rsidRDefault="006C74E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53A6">
              <w:rPr>
                <w:color w:val="auto"/>
                <w:sz w:val="20"/>
                <w:szCs w:val="20"/>
              </w:rPr>
              <w:t>20h</w:t>
            </w:r>
          </w:p>
        </w:tc>
      </w:tr>
      <w:tr w:rsidR="00E03975" w14:paraId="46EE0218" w14:textId="77777777" w:rsidTr="004053A6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FC64A" w14:textId="77777777" w:rsidR="00E03975" w:rsidRPr="004053A6" w:rsidRDefault="006C74E6">
            <w:pPr>
              <w:pStyle w:val="Default"/>
              <w:rPr>
                <w:color w:val="auto"/>
              </w:rPr>
            </w:pPr>
            <w:r w:rsidRPr="004053A6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6AFAA" w14:textId="77777777" w:rsidR="00E03975" w:rsidRPr="004053A6" w:rsidRDefault="006C74E6">
            <w:pPr>
              <w:pStyle w:val="Default"/>
              <w:jc w:val="center"/>
              <w:rPr>
                <w:color w:val="auto"/>
              </w:rPr>
            </w:pPr>
            <w:r w:rsidRPr="004053A6">
              <w:rPr>
                <w:color w:val="auto"/>
                <w:sz w:val="20"/>
                <w:szCs w:val="20"/>
              </w:rPr>
              <w:t>4h</w:t>
            </w:r>
          </w:p>
        </w:tc>
      </w:tr>
      <w:tr w:rsidR="00E03975" w14:paraId="0B7C3F02" w14:textId="77777777" w:rsidTr="004053A6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33DCB" w14:textId="77777777" w:rsidR="00E03975" w:rsidRPr="004053A6" w:rsidRDefault="006C74E6">
            <w:pPr>
              <w:pStyle w:val="Default"/>
              <w:rPr>
                <w:color w:val="auto"/>
              </w:rPr>
            </w:pPr>
            <w:r w:rsidRPr="004053A6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65DE0" w14:textId="77777777" w:rsidR="00E03975" w:rsidRPr="004053A6" w:rsidRDefault="006C74E6">
            <w:pPr>
              <w:pStyle w:val="Default"/>
              <w:jc w:val="center"/>
              <w:rPr>
                <w:color w:val="auto"/>
              </w:rPr>
            </w:pPr>
            <w:r w:rsidRPr="004053A6">
              <w:rPr>
                <w:color w:val="auto"/>
                <w:sz w:val="20"/>
                <w:szCs w:val="20"/>
              </w:rPr>
              <w:t>26h</w:t>
            </w:r>
          </w:p>
        </w:tc>
      </w:tr>
      <w:tr w:rsidR="00E03975" w14:paraId="10A755E0" w14:textId="77777777" w:rsidTr="004053A6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9E108" w14:textId="77777777" w:rsidR="00E03975" w:rsidRPr="004053A6" w:rsidRDefault="006C74E6">
            <w:pPr>
              <w:pStyle w:val="Default"/>
              <w:rPr>
                <w:color w:val="auto"/>
              </w:rPr>
            </w:pPr>
            <w:r w:rsidRPr="004053A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AB751" w14:textId="77777777" w:rsidR="00E03975" w:rsidRPr="004053A6" w:rsidRDefault="006C74E6">
            <w:pPr>
              <w:pStyle w:val="Default"/>
              <w:jc w:val="center"/>
              <w:rPr>
                <w:color w:val="auto"/>
              </w:rPr>
            </w:pPr>
            <w:r w:rsidRPr="004053A6">
              <w:rPr>
                <w:b/>
                <w:color w:val="auto"/>
                <w:sz w:val="20"/>
                <w:szCs w:val="20"/>
              </w:rPr>
              <w:t>50h</w:t>
            </w:r>
          </w:p>
        </w:tc>
      </w:tr>
      <w:tr w:rsidR="00E03975" w14:paraId="659FE802" w14:textId="77777777" w:rsidTr="004053A6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635BB" w14:textId="77777777" w:rsidR="00E03975" w:rsidRPr="004053A6" w:rsidRDefault="006C74E6">
            <w:pPr>
              <w:pStyle w:val="Default"/>
              <w:rPr>
                <w:color w:val="auto"/>
              </w:rPr>
            </w:pPr>
            <w:r w:rsidRPr="004053A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85273" w14:textId="77777777" w:rsidR="00E03975" w:rsidRPr="004053A6" w:rsidRDefault="006C74E6">
            <w:pPr>
              <w:pStyle w:val="Default"/>
              <w:jc w:val="center"/>
              <w:rPr>
                <w:b/>
                <w:color w:val="auto"/>
              </w:rPr>
            </w:pPr>
            <w:r w:rsidRPr="004053A6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E03975" w14:paraId="619D2065" w14:textId="77777777" w:rsidTr="004053A6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47396" w14:textId="77777777" w:rsidR="00E03975" w:rsidRPr="004053A6" w:rsidRDefault="006C74E6">
            <w:pPr>
              <w:pStyle w:val="Default"/>
              <w:rPr>
                <w:color w:val="auto"/>
              </w:rPr>
            </w:pPr>
            <w:r w:rsidRPr="004053A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319AF" w14:textId="77777777" w:rsidR="00E03975" w:rsidRPr="004053A6" w:rsidRDefault="006C74E6">
            <w:pPr>
              <w:pStyle w:val="Default"/>
              <w:jc w:val="center"/>
              <w:rPr>
                <w:b/>
                <w:color w:val="auto"/>
              </w:rPr>
            </w:pPr>
            <w:r w:rsidRPr="004053A6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4053A6" w14:paraId="6C4A4FF9" w14:textId="77777777" w:rsidTr="004053A6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0AA04" w14:textId="77777777" w:rsidR="004053A6" w:rsidRPr="004053A6" w:rsidRDefault="004053A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053A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747CD" w14:textId="77777777" w:rsidR="004053A6" w:rsidRPr="004053A6" w:rsidRDefault="004053A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053A6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14:paraId="79EAEEC0" w14:textId="77777777" w:rsidR="00E03975" w:rsidRDefault="00E03975">
      <w:pPr>
        <w:tabs>
          <w:tab w:val="left" w:pos="1907"/>
        </w:tabs>
        <w:spacing w:after="0" w:line="240" w:lineRule="auto"/>
      </w:pPr>
    </w:p>
    <w:sectPr w:rsidR="00E03975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5AADD" w14:textId="77777777" w:rsidR="00190C7E" w:rsidRDefault="00190C7E">
      <w:pPr>
        <w:spacing w:after="0" w:line="240" w:lineRule="auto"/>
      </w:pPr>
      <w:r>
        <w:separator/>
      </w:r>
    </w:p>
  </w:endnote>
  <w:endnote w:type="continuationSeparator" w:id="0">
    <w:p w14:paraId="62575DE6" w14:textId="77777777" w:rsidR="00190C7E" w:rsidRDefault="00190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8003983"/>
      <w:docPartObj>
        <w:docPartGallery w:val="Page Numbers (Bottom of Page)"/>
        <w:docPartUnique/>
      </w:docPartObj>
    </w:sdtPr>
    <w:sdtContent>
      <w:p w14:paraId="35FA6337" w14:textId="77777777" w:rsidR="00E03975" w:rsidRDefault="006C74E6">
        <w:pPr>
          <w:pStyle w:val="Footer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B40AB5">
          <w:rPr>
            <w:noProof/>
            <w:sz w:val="20"/>
          </w:rPr>
          <w:t>3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542C3" w14:textId="77777777" w:rsidR="00190C7E" w:rsidRDefault="00190C7E">
      <w:pPr>
        <w:spacing w:after="0" w:line="240" w:lineRule="auto"/>
      </w:pPr>
      <w:r>
        <w:separator/>
      </w:r>
    </w:p>
  </w:footnote>
  <w:footnote w:type="continuationSeparator" w:id="0">
    <w:p w14:paraId="00E90A21" w14:textId="77777777" w:rsidR="00190C7E" w:rsidRDefault="00190C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44361"/>
    <w:multiLevelType w:val="multilevel"/>
    <w:tmpl w:val="404858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90C30EC"/>
    <w:multiLevelType w:val="multilevel"/>
    <w:tmpl w:val="2E90C8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3FD050A9"/>
    <w:multiLevelType w:val="multilevel"/>
    <w:tmpl w:val="346A1E5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 w16cid:durableId="60642636">
    <w:abstractNumId w:val="1"/>
  </w:num>
  <w:num w:numId="2" w16cid:durableId="1902204032">
    <w:abstractNumId w:val="2"/>
  </w:num>
  <w:num w:numId="3" w16cid:durableId="1699699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3975"/>
    <w:rsid w:val="0003144C"/>
    <w:rsid w:val="00121024"/>
    <w:rsid w:val="00190C7E"/>
    <w:rsid w:val="004053A6"/>
    <w:rsid w:val="00541783"/>
    <w:rsid w:val="006C74E6"/>
    <w:rsid w:val="006D45A6"/>
    <w:rsid w:val="007002A5"/>
    <w:rsid w:val="0080127C"/>
    <w:rsid w:val="008504AA"/>
    <w:rsid w:val="009F08FE"/>
    <w:rsid w:val="00A32AAD"/>
    <w:rsid w:val="00B40AB5"/>
    <w:rsid w:val="00B426B8"/>
    <w:rsid w:val="00B81482"/>
    <w:rsid w:val="00C3747F"/>
    <w:rsid w:val="00C53BAB"/>
    <w:rsid w:val="00C70A79"/>
    <w:rsid w:val="00CD0B89"/>
    <w:rsid w:val="00DE4405"/>
    <w:rsid w:val="00E03975"/>
    <w:rsid w:val="00ED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549B5C"/>
  <w15:docId w15:val="{08109182-6EC3-4631-87B9-663F1A60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Znak">
    <w:name w:val="Znak Znak"/>
    <w:basedOn w:val="DefaultParagraphFont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qFormat/>
    <w:rsid w:val="003973B8"/>
    <w:rPr>
      <w:color w:val="800080"/>
      <w:u w:val="single"/>
    </w:rPr>
  </w:style>
  <w:style w:type="character" w:styleId="PageNumber">
    <w:name w:val="page number"/>
    <w:basedOn w:val="DefaultParagraphFont"/>
    <w:semiHidden/>
    <w:qFormat/>
    <w:rsid w:val="003973B8"/>
  </w:style>
  <w:style w:type="character" w:customStyle="1" w:styleId="tytul2">
    <w:name w:val="tytul2"/>
    <w:basedOn w:val="DefaultParagraphFont"/>
    <w:qFormat/>
    <w:rsid w:val="003973B8"/>
    <w:rPr>
      <w:b/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F7D73"/>
    <w:rPr>
      <w:sz w:val="24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E2A423-F1BF-40A8-B3EB-9E78AD47C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754</Words>
  <Characters>4304</Characters>
  <Application>Microsoft Office Word</Application>
  <DocSecurity>0</DocSecurity>
  <Lines>35</Lines>
  <Paragraphs>10</Paragraphs>
  <ScaleCrop>false</ScaleCrop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Izabela Cichocka</cp:lastModifiedBy>
  <cp:revision>52</cp:revision>
  <cp:lastPrinted>2012-05-21T07:27:00Z</cp:lastPrinted>
  <dcterms:created xsi:type="dcterms:W3CDTF">2012-08-22T11:45:00Z</dcterms:created>
  <dcterms:modified xsi:type="dcterms:W3CDTF">2023-05-30T13:01:00Z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