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spacing w:after="0" w:line="240" w:lineRule="auto"/>
        <w:jc w:val="center"/>
        <w:rPr>
          <w:rFonts w:ascii="Tahoma" w:hAnsi="Tahoma" w:cs="Tahoma"/>
          <w:b/>
          <w:smallCaps/>
          <w:sz w:val="20"/>
          <w:szCs w:val="20"/>
        </w:rPr>
      </w:pPr>
      <w:r w:rsidRPr="00BB651D">
        <w:rPr>
          <w:rFonts w:ascii="Tahoma" w:hAnsi="Tahoma" w:cs="Tahoma"/>
          <w:b/>
          <w:smallCaps/>
          <w:sz w:val="20"/>
          <w:szCs w:val="20"/>
        </w:rPr>
        <w:t>karta przedmiotu</w:t>
      </w:r>
    </w:p>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spacing w:after="0" w:line="240" w:lineRule="auto"/>
        <w:rPr>
          <w:rFonts w:ascii="Tahoma" w:hAnsi="Tahoma" w:cs="Tahoma"/>
          <w:sz w:val="20"/>
          <w:szCs w:val="20"/>
        </w:rPr>
      </w:pPr>
    </w:p>
    <w:p w:rsidR="00EE4916" w:rsidRPr="00BB651D" w:rsidRDefault="00EE4916" w:rsidP="00EE4916">
      <w:pPr>
        <w:pStyle w:val="Punktygwne"/>
        <w:numPr>
          <w:ilvl w:val="0"/>
          <w:numId w:val="19"/>
        </w:numPr>
        <w:spacing w:before="0" w:after="0"/>
        <w:rPr>
          <w:rFonts w:ascii="Tahoma" w:hAnsi="Tahoma" w:cs="Tahoma"/>
          <w:sz w:val="20"/>
          <w:szCs w:val="20"/>
        </w:rPr>
      </w:pPr>
      <w:r w:rsidRPr="00BB651D">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Nazwa przedmiotu</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w:t>
            </w:r>
            <w:r w:rsidR="00EB2437">
              <w:rPr>
                <w:rFonts w:ascii="Tahoma" w:hAnsi="Tahoma" w:cs="Tahoma"/>
                <w:b w:val="0"/>
              </w:rPr>
              <w:t>odstawy pielęgniarstwa (część I</w:t>
            </w:r>
            <w:r>
              <w:rPr>
                <w:rFonts w:ascii="Tahoma" w:hAnsi="Tahoma" w:cs="Tahoma"/>
                <w:b w:val="0"/>
              </w:rPr>
              <w:t>I</w:t>
            </w:r>
            <w:r w:rsidRPr="00BB651D">
              <w:rPr>
                <w:rFonts w:ascii="Tahoma" w:hAnsi="Tahoma" w:cs="Tahoma"/>
                <w:b w:val="0"/>
              </w:rPr>
              <w:t>)</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Rocznik studiów</w:t>
            </w:r>
          </w:p>
        </w:tc>
        <w:tc>
          <w:tcPr>
            <w:tcW w:w="7371" w:type="dxa"/>
            <w:vAlign w:val="center"/>
          </w:tcPr>
          <w:p w:rsidR="00EE4916" w:rsidRPr="00BB651D" w:rsidRDefault="00EB2437" w:rsidP="00EE4916">
            <w:pPr>
              <w:pStyle w:val="Nagwkitablic"/>
              <w:spacing w:before="40" w:after="40"/>
              <w:jc w:val="left"/>
              <w:rPr>
                <w:rFonts w:ascii="Tahoma" w:hAnsi="Tahoma" w:cs="Tahoma"/>
                <w:b w:val="0"/>
              </w:rPr>
            </w:pPr>
            <w:r>
              <w:rPr>
                <w:rFonts w:ascii="Tahoma" w:hAnsi="Tahoma" w:cs="Tahoma"/>
                <w:b w:val="0"/>
              </w:rPr>
              <w:t>202</w:t>
            </w:r>
            <w:r w:rsidR="00E551A7">
              <w:rPr>
                <w:rFonts w:ascii="Tahoma" w:hAnsi="Tahoma" w:cs="Tahoma"/>
                <w:b w:val="0"/>
              </w:rPr>
              <w:t>2</w:t>
            </w:r>
            <w:r>
              <w:rPr>
                <w:rFonts w:ascii="Tahoma" w:hAnsi="Tahoma" w:cs="Tahoma"/>
                <w:b w:val="0"/>
              </w:rPr>
              <w:t>/202</w:t>
            </w:r>
            <w:r w:rsidR="00E551A7">
              <w:rPr>
                <w:rFonts w:ascii="Tahoma" w:hAnsi="Tahoma" w:cs="Tahoma"/>
                <w:b w:val="0"/>
              </w:rPr>
              <w:t>3</w:t>
            </w:r>
            <w:r w:rsidR="003E76C2">
              <w:rPr>
                <w:rFonts w:ascii="Tahoma" w:hAnsi="Tahoma" w:cs="Tahoma"/>
                <w:b w:val="0"/>
              </w:rPr>
              <w:t xml:space="preserve"> (od semestru letniego)</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Kolegium</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Medyczne</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Kierunek studiów</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Pielęgniarstwo</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 xml:space="preserve">Poziom kształcenia </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studia pierwszego stopnia</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Profil kształcenia</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praktyczny</w:t>
            </w:r>
          </w:p>
        </w:tc>
      </w:tr>
      <w:tr w:rsidR="00EE4916" w:rsidRPr="00BB651D" w:rsidTr="00EE4916">
        <w:tc>
          <w:tcPr>
            <w:tcW w:w="2410"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Kategoria przedmiotu</w:t>
            </w:r>
          </w:p>
        </w:tc>
        <w:tc>
          <w:tcPr>
            <w:tcW w:w="7371" w:type="dxa"/>
            <w:vAlign w:val="center"/>
          </w:tcPr>
          <w:p w:rsidR="00EE4916" w:rsidRPr="00BB651D" w:rsidRDefault="00EE4916" w:rsidP="00EE4916">
            <w:pPr>
              <w:pStyle w:val="Nagwkitablic"/>
              <w:spacing w:before="40" w:after="40"/>
              <w:jc w:val="left"/>
              <w:rPr>
                <w:rFonts w:ascii="Tahoma" w:hAnsi="Tahoma" w:cs="Tahoma"/>
                <w:b w:val="0"/>
              </w:rPr>
            </w:pPr>
            <w:r w:rsidRPr="00BB651D">
              <w:rPr>
                <w:rFonts w:ascii="Tahoma" w:hAnsi="Tahoma" w:cs="Tahoma"/>
                <w:b w:val="0"/>
              </w:rPr>
              <w:t>Nauki w zakresie podstaw opieki pielęgniarskiej</w:t>
            </w:r>
          </w:p>
        </w:tc>
      </w:tr>
      <w:tr w:rsidR="003B5BAC" w:rsidRPr="00E47FD2" w:rsidTr="00E631EF">
        <w:tc>
          <w:tcPr>
            <w:tcW w:w="2410" w:type="dxa"/>
            <w:vAlign w:val="center"/>
          </w:tcPr>
          <w:p w:rsidR="003B5BAC" w:rsidRPr="00E47FD2" w:rsidRDefault="003B5BAC" w:rsidP="00E631EF">
            <w:pPr>
              <w:pStyle w:val="Nagwkitablic"/>
              <w:spacing w:before="40" w:after="40"/>
              <w:jc w:val="left"/>
              <w:rPr>
                <w:rFonts w:ascii="Tahoma" w:hAnsi="Tahoma" w:cs="Tahoma"/>
                <w:b w:val="0"/>
              </w:rPr>
            </w:pPr>
            <w:r w:rsidRPr="00E47FD2">
              <w:rPr>
                <w:rFonts w:ascii="Tahoma" w:hAnsi="Tahoma" w:cs="Tahoma"/>
                <w:b w:val="0"/>
              </w:rPr>
              <w:t>Osoba odpowiedzialna</w:t>
            </w:r>
          </w:p>
        </w:tc>
        <w:tc>
          <w:tcPr>
            <w:tcW w:w="7371" w:type="dxa"/>
            <w:vAlign w:val="center"/>
          </w:tcPr>
          <w:p w:rsidR="00B15879" w:rsidRDefault="003B5BAC" w:rsidP="00E631EF">
            <w:pPr>
              <w:pStyle w:val="Nagwkitablic"/>
              <w:spacing w:before="40" w:after="40"/>
              <w:jc w:val="left"/>
              <w:rPr>
                <w:rFonts w:ascii="Tahoma" w:hAnsi="Tahoma" w:cs="Tahoma"/>
                <w:b w:val="0"/>
              </w:rPr>
            </w:pPr>
            <w:r>
              <w:rPr>
                <w:rFonts w:ascii="Tahoma" w:hAnsi="Tahoma" w:cs="Tahoma"/>
                <w:b w:val="0"/>
              </w:rPr>
              <w:t>mgr Katarzyna Oliwa</w:t>
            </w:r>
            <w:r w:rsidR="00750923">
              <w:rPr>
                <w:rFonts w:ascii="Tahoma" w:hAnsi="Tahoma" w:cs="Tahoma"/>
                <w:b w:val="0"/>
              </w:rPr>
              <w:t>, mgr Agnieszka Wanat</w:t>
            </w:r>
            <w:r w:rsidR="00B15879">
              <w:t xml:space="preserve">, </w:t>
            </w:r>
            <w:r w:rsidR="00B15879" w:rsidRPr="00B15879">
              <w:rPr>
                <w:rFonts w:ascii="Tahoma" w:hAnsi="Tahoma" w:cs="Tahoma"/>
                <w:b w:val="0"/>
              </w:rPr>
              <w:t>mgr Hanna Krukowska</w:t>
            </w:r>
            <w:bookmarkStart w:id="0" w:name="_GoBack"/>
            <w:bookmarkEnd w:id="0"/>
            <w:r w:rsidR="00B15879" w:rsidRPr="00B15879">
              <w:rPr>
                <w:rFonts w:ascii="Tahoma" w:hAnsi="Tahoma" w:cs="Tahoma"/>
                <w:b w:val="0"/>
              </w:rPr>
              <w:t>-Sitek</w:t>
            </w:r>
            <w:r w:rsidR="00B15879">
              <w:rPr>
                <w:rFonts w:ascii="Tahoma" w:hAnsi="Tahoma" w:cs="Tahoma"/>
                <w:b w:val="0"/>
              </w:rPr>
              <w:t xml:space="preserve">, </w:t>
            </w:r>
          </w:p>
          <w:p w:rsidR="003B5BAC" w:rsidRPr="00E47FD2" w:rsidRDefault="00B15879" w:rsidP="00E631EF">
            <w:pPr>
              <w:pStyle w:val="Nagwkitablic"/>
              <w:spacing w:before="40" w:after="40"/>
              <w:jc w:val="left"/>
              <w:rPr>
                <w:rFonts w:ascii="Tahoma" w:hAnsi="Tahoma" w:cs="Tahoma"/>
                <w:b w:val="0"/>
              </w:rPr>
            </w:pPr>
            <w:r>
              <w:rPr>
                <w:rFonts w:ascii="Tahoma" w:hAnsi="Tahoma" w:cs="Tahoma"/>
                <w:b w:val="0"/>
              </w:rPr>
              <w:t>mgr Kamila Jasnosz</w:t>
            </w:r>
          </w:p>
        </w:tc>
      </w:tr>
      <w:tr w:rsidR="003B5BAC" w:rsidRPr="007B3A32" w:rsidTr="00E631EF">
        <w:tc>
          <w:tcPr>
            <w:tcW w:w="9781" w:type="dxa"/>
            <w:gridSpan w:val="2"/>
            <w:vAlign w:val="center"/>
          </w:tcPr>
          <w:p w:rsidR="003B5BAC" w:rsidRPr="007B3A32" w:rsidRDefault="003B5BAC" w:rsidP="00E631EF">
            <w:pPr>
              <w:pStyle w:val="Nagwkitablic"/>
              <w:spacing w:before="40" w:after="40"/>
              <w:rPr>
                <w:rFonts w:ascii="Tahoma" w:hAnsi="Tahoma" w:cs="Tahoma"/>
                <w:b w:val="0"/>
              </w:rPr>
            </w:pPr>
            <w:r>
              <w:rPr>
                <w:rFonts w:ascii="Tahoma" w:hAnsi="Tahoma" w:cs="Tahoma"/>
                <w:b w:val="0"/>
              </w:rPr>
              <w:t>Studia w języku angielskim</w:t>
            </w:r>
          </w:p>
        </w:tc>
      </w:tr>
    </w:tbl>
    <w:p w:rsidR="00EE4916" w:rsidRPr="00BB651D" w:rsidRDefault="00EE4916" w:rsidP="00EE4916">
      <w:pPr>
        <w:pStyle w:val="Punktygwne"/>
        <w:spacing w:before="0" w:after="0"/>
        <w:rPr>
          <w:rFonts w:ascii="Tahoma" w:hAnsi="Tahoma" w:cs="Tahoma"/>
          <w:b w:val="0"/>
          <w:sz w:val="20"/>
          <w:szCs w:val="20"/>
        </w:rPr>
      </w:pPr>
    </w:p>
    <w:tbl>
      <w:tblPr>
        <w:tblW w:w="56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2836"/>
      </w:tblGrid>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pStyle w:val="Nagwkitablic"/>
              <w:spacing w:line="276" w:lineRule="auto"/>
              <w:rPr>
                <w:rFonts w:ascii="Tahoma" w:hAnsi="Tahoma" w:cs="Tahoma"/>
              </w:rPr>
            </w:pPr>
            <w:r w:rsidRPr="00BB651D">
              <w:rPr>
                <w:rFonts w:ascii="Tahoma" w:hAnsi="Tahoma" w:cs="Tahoma"/>
              </w:rPr>
              <w:t>Formy zajęć</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pStyle w:val="Nagwkitablic"/>
              <w:spacing w:line="276" w:lineRule="auto"/>
              <w:rPr>
                <w:rFonts w:ascii="Tahoma" w:hAnsi="Tahoma" w:cs="Tahoma"/>
              </w:rPr>
            </w:pPr>
            <w:r w:rsidRPr="00BB651D">
              <w:rPr>
                <w:rFonts w:ascii="Tahoma" w:hAnsi="Tahoma" w:cs="Tahoma"/>
              </w:rPr>
              <w:t>Forma zaliczenia</w:t>
            </w:r>
          </w:p>
        </w:tc>
      </w:tr>
      <w:tr w:rsidR="00E631EF" w:rsidRPr="00BB651D" w:rsidTr="00EE4916">
        <w:tc>
          <w:tcPr>
            <w:tcW w:w="2836" w:type="dxa"/>
            <w:tcBorders>
              <w:top w:val="single" w:sz="4" w:space="0" w:color="auto"/>
              <w:left w:val="single" w:sz="4" w:space="0" w:color="auto"/>
              <w:bottom w:val="single" w:sz="4" w:space="0" w:color="auto"/>
              <w:right w:val="single" w:sz="4" w:space="0" w:color="auto"/>
            </w:tcBorders>
            <w:vAlign w:val="center"/>
          </w:tcPr>
          <w:p w:rsidR="00E631EF" w:rsidRPr="00E47FD2" w:rsidRDefault="00E631EF" w:rsidP="00E631EF">
            <w:pPr>
              <w:spacing w:after="0" w:line="240" w:lineRule="auto"/>
              <w:rPr>
                <w:rFonts w:ascii="Tahoma" w:hAnsi="Tahoma" w:cs="Tahoma"/>
                <w:sz w:val="20"/>
                <w:szCs w:val="20"/>
              </w:rPr>
            </w:pPr>
            <w:r w:rsidRPr="00E47FD2">
              <w:rPr>
                <w:rFonts w:ascii="Tahoma" w:hAnsi="Tahoma" w:cs="Tahoma"/>
                <w:sz w:val="20"/>
                <w:szCs w:val="20"/>
              </w:rPr>
              <w:t xml:space="preserve">Wykład </w:t>
            </w:r>
          </w:p>
        </w:tc>
        <w:tc>
          <w:tcPr>
            <w:tcW w:w="2836" w:type="dxa"/>
            <w:tcBorders>
              <w:top w:val="single" w:sz="4" w:space="0" w:color="auto"/>
              <w:left w:val="single" w:sz="4" w:space="0" w:color="auto"/>
              <w:bottom w:val="single" w:sz="4" w:space="0" w:color="auto"/>
              <w:right w:val="single" w:sz="4" w:space="0" w:color="auto"/>
            </w:tcBorders>
          </w:tcPr>
          <w:p w:rsidR="00E631EF" w:rsidRPr="00E47FD2" w:rsidRDefault="00E631EF" w:rsidP="00E631EF">
            <w:pPr>
              <w:spacing w:after="0" w:line="240" w:lineRule="auto"/>
              <w:rPr>
                <w:rFonts w:ascii="Tahoma" w:hAnsi="Tahoma" w:cs="Tahoma"/>
                <w:sz w:val="20"/>
                <w:szCs w:val="20"/>
              </w:rPr>
            </w:pPr>
            <w:r>
              <w:rPr>
                <w:rFonts w:ascii="Tahoma" w:hAnsi="Tahoma" w:cs="Tahoma"/>
                <w:sz w:val="20"/>
                <w:szCs w:val="20"/>
              </w:rPr>
              <w:t>Egzamin</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930D38" w:rsidRDefault="00EE4916" w:rsidP="00EE4916">
            <w:pPr>
              <w:spacing w:after="0" w:line="240" w:lineRule="auto"/>
              <w:rPr>
                <w:rFonts w:ascii="Tahoma" w:hAnsi="Tahoma" w:cs="Tahoma"/>
                <w:color w:val="000000" w:themeColor="text1"/>
                <w:sz w:val="20"/>
                <w:szCs w:val="20"/>
              </w:rPr>
            </w:pPr>
            <w:r w:rsidRPr="00930D38">
              <w:rPr>
                <w:rFonts w:ascii="Tahoma" w:hAnsi="Tahoma" w:cs="Tahoma"/>
                <w:color w:val="000000" w:themeColor="text1"/>
                <w:sz w:val="20"/>
                <w:szCs w:val="20"/>
              </w:rPr>
              <w:t>Ćwiczenia</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Zajęcia praktyczne</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r w:rsidR="00EE4916" w:rsidRPr="00BB651D" w:rsidTr="00EE4916">
        <w:tc>
          <w:tcPr>
            <w:tcW w:w="2836" w:type="dxa"/>
            <w:tcBorders>
              <w:top w:val="single" w:sz="4" w:space="0" w:color="auto"/>
              <w:left w:val="single" w:sz="4" w:space="0" w:color="auto"/>
              <w:bottom w:val="single" w:sz="4" w:space="0" w:color="auto"/>
              <w:right w:val="single" w:sz="4" w:space="0" w:color="auto"/>
            </w:tcBorders>
            <w:vAlign w:val="center"/>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Praktyka zawodowa</w:t>
            </w:r>
          </w:p>
        </w:tc>
        <w:tc>
          <w:tcPr>
            <w:tcW w:w="2836" w:type="dxa"/>
            <w:tcBorders>
              <w:top w:val="single" w:sz="4" w:space="0" w:color="auto"/>
              <w:left w:val="single" w:sz="4" w:space="0" w:color="auto"/>
              <w:bottom w:val="single" w:sz="4" w:space="0" w:color="auto"/>
              <w:right w:val="single" w:sz="4" w:space="0" w:color="auto"/>
            </w:tcBorders>
            <w:hideMark/>
          </w:tcPr>
          <w:p w:rsidR="00EE4916" w:rsidRPr="00BB651D" w:rsidRDefault="00EE4916" w:rsidP="00EE4916">
            <w:pPr>
              <w:spacing w:after="0" w:line="240" w:lineRule="auto"/>
              <w:rPr>
                <w:rFonts w:ascii="Tahoma" w:hAnsi="Tahoma" w:cs="Tahoma"/>
                <w:sz w:val="20"/>
                <w:szCs w:val="20"/>
              </w:rPr>
            </w:pPr>
            <w:r w:rsidRPr="00BB651D">
              <w:rPr>
                <w:rFonts w:ascii="Tahoma" w:hAnsi="Tahoma" w:cs="Tahoma"/>
                <w:sz w:val="20"/>
                <w:szCs w:val="20"/>
              </w:rPr>
              <w:t>Zaliczenie z oceną</w:t>
            </w:r>
          </w:p>
        </w:tc>
      </w:tr>
    </w:tbl>
    <w:p w:rsidR="00EE4916" w:rsidRPr="00BB651D" w:rsidRDefault="00EE4916" w:rsidP="00EE4916">
      <w:pPr>
        <w:pStyle w:val="Punktygwne"/>
        <w:spacing w:before="0" w:after="0"/>
        <w:rPr>
          <w:rFonts w:ascii="Tahoma" w:hAnsi="Tahoma" w:cs="Tahoma"/>
          <w:b w:val="0"/>
          <w:sz w:val="20"/>
          <w:szCs w:val="20"/>
        </w:rPr>
      </w:pPr>
    </w:p>
    <w:p w:rsidR="00C6626B" w:rsidRPr="00E47FD2" w:rsidRDefault="00C6626B" w:rsidP="00C6626B">
      <w:pPr>
        <w:pStyle w:val="Punktygwne"/>
        <w:numPr>
          <w:ilvl w:val="0"/>
          <w:numId w:val="19"/>
        </w:numPr>
        <w:spacing w:before="0" w:after="0"/>
        <w:rPr>
          <w:rFonts w:ascii="Tahoma" w:hAnsi="Tahoma" w:cs="Tahoma"/>
          <w:sz w:val="20"/>
          <w:szCs w:val="20"/>
        </w:rPr>
      </w:pPr>
      <w:r w:rsidRPr="00E47FD2">
        <w:rPr>
          <w:rFonts w:ascii="Tahoma" w:hAnsi="Tahoma" w:cs="Tahoma"/>
          <w:sz w:val="20"/>
          <w:szCs w:val="20"/>
        </w:rPr>
        <w:t xml:space="preserve">Wymagania wstępne </w:t>
      </w:r>
      <w:r w:rsidRPr="00E47FD2">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778"/>
      </w:tblGrid>
      <w:tr w:rsidR="00C6626B" w:rsidRPr="00E47FD2" w:rsidTr="000B1900">
        <w:tc>
          <w:tcPr>
            <w:tcW w:w="9778" w:type="dxa"/>
          </w:tcPr>
          <w:p w:rsidR="00C6626B" w:rsidRPr="00E47FD2" w:rsidRDefault="00C6626B" w:rsidP="000B1900">
            <w:pPr>
              <w:pStyle w:val="Punktygwne"/>
              <w:spacing w:before="40" w:after="40"/>
              <w:rPr>
                <w:rFonts w:ascii="Tahoma" w:hAnsi="Tahoma" w:cs="Tahoma"/>
                <w:b w:val="0"/>
                <w:smallCaps w:val="0"/>
                <w:sz w:val="20"/>
              </w:rPr>
            </w:pPr>
            <w:r w:rsidRPr="00452E58">
              <w:rPr>
                <w:rFonts w:ascii="Tahoma" w:hAnsi="Tahoma" w:cs="Tahoma"/>
                <w:b w:val="0"/>
                <w:smallCaps w:val="0"/>
                <w:sz w:val="20"/>
              </w:rPr>
              <w:t>Podstawy pielęgniarstwa (część I)</w:t>
            </w:r>
          </w:p>
        </w:tc>
      </w:tr>
    </w:tbl>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unktygwne"/>
        <w:numPr>
          <w:ilvl w:val="0"/>
          <w:numId w:val="7"/>
        </w:numPr>
        <w:spacing w:before="0" w:after="0"/>
        <w:rPr>
          <w:rFonts w:ascii="Tahoma" w:hAnsi="Tahoma" w:cs="Tahoma"/>
          <w:sz w:val="20"/>
          <w:szCs w:val="20"/>
        </w:rPr>
      </w:pPr>
      <w:r w:rsidRPr="00BB651D">
        <w:rPr>
          <w:rFonts w:ascii="Tahoma" w:hAnsi="Tahoma" w:cs="Tahoma"/>
          <w:sz w:val="20"/>
          <w:szCs w:val="20"/>
        </w:rPr>
        <w:t>Efekty uczenia się i sposób realizacji zajęć</w:t>
      </w:r>
    </w:p>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odpunkty"/>
        <w:numPr>
          <w:ilvl w:val="1"/>
          <w:numId w:val="20"/>
        </w:numPr>
        <w:ind w:left="0" w:firstLine="0"/>
        <w:textAlignment w:val="auto"/>
        <w:rPr>
          <w:rFonts w:ascii="Tahoma" w:hAnsi="Tahoma" w:cs="Tahoma"/>
          <w:sz w:val="20"/>
        </w:rPr>
      </w:pPr>
      <w:r w:rsidRPr="00BB651D">
        <w:rPr>
          <w:rFonts w:ascii="Tahoma" w:hAnsi="Tahoma" w:cs="Tahoma"/>
          <w:sz w:val="20"/>
        </w:rPr>
        <w:t>Cele przedmiotu</w:t>
      </w:r>
    </w:p>
    <w:tbl>
      <w:tblPr>
        <w:tblW w:w="9628" w:type="dxa"/>
        <w:jc w:val="center"/>
        <w:tblLook w:val="04A0" w:firstRow="1" w:lastRow="0" w:firstColumn="1" w:lastColumn="0" w:noHBand="0" w:noVBand="1"/>
      </w:tblPr>
      <w:tblGrid>
        <w:gridCol w:w="811"/>
        <w:gridCol w:w="8817"/>
      </w:tblGrid>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E631EF" w:rsidRPr="00E47FD2" w:rsidRDefault="00E631EF" w:rsidP="00E631EF">
            <w:pPr>
              <w:pStyle w:val="Nagwkitablic"/>
              <w:spacing w:before="40" w:after="40"/>
              <w:rPr>
                <w:rFonts w:ascii="Tahoma" w:hAnsi="Tahoma" w:cs="Tahoma"/>
                <w:b w:val="0"/>
              </w:rPr>
            </w:pPr>
            <w:r w:rsidRPr="00E47FD2">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F0406" w:rsidRDefault="00E631EF" w:rsidP="00E631EF">
            <w:pPr>
              <w:pStyle w:val="Nagwkitablic"/>
              <w:spacing w:before="40" w:after="40"/>
              <w:jc w:val="left"/>
              <w:rPr>
                <w:rFonts w:ascii="Tahoma" w:hAnsi="Tahoma" w:cs="Tahoma"/>
                <w:b w:val="0"/>
                <w:color w:val="000000" w:themeColor="text1"/>
              </w:rPr>
            </w:pPr>
            <w:r w:rsidRPr="00E47FD2">
              <w:rPr>
                <w:rFonts w:ascii="Tahoma" w:hAnsi="Tahoma" w:cs="Tahoma"/>
                <w:b w:val="0"/>
                <w:color w:val="000000" w:themeColor="text1"/>
              </w:rPr>
              <w:t>Dostarczenie wiedzy dotyczącej uwarunkowań rozwoju pielęgniarstwa, istoty współczesnego pielęgniarstwa, podstawowych założeń pielęgnowania zawodowego, istoty procesu pielęgnowania, diagnozy pielęgniarskiej, modeli pielęgniarstwa, funkcji zawodowych pielęgniarki.</w:t>
            </w:r>
          </w:p>
        </w:tc>
      </w:tr>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E631EF" w:rsidRPr="00BB651D" w:rsidRDefault="00E631EF" w:rsidP="00E631EF">
            <w:pPr>
              <w:pStyle w:val="Nagwkitablic"/>
              <w:spacing w:before="40" w:after="40"/>
              <w:rPr>
                <w:rFonts w:ascii="Tahoma" w:hAnsi="Tahoma" w:cs="Tahoma"/>
                <w:b w:val="0"/>
              </w:rPr>
            </w:pPr>
            <w:r w:rsidRPr="00BB651D">
              <w:rPr>
                <w:rFonts w:ascii="Tahoma" w:hAnsi="Tahoma" w:cs="Tahoma"/>
                <w:b w:val="0"/>
              </w:rPr>
              <w:t>C</w:t>
            </w:r>
            <w:r>
              <w:rPr>
                <w:rFonts w:ascii="Tahoma" w:hAnsi="Tahoma" w:cs="Tahoma"/>
                <w:b w:val="0"/>
              </w:rPr>
              <w:t>2</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jc w:val="left"/>
              <w:rPr>
                <w:rFonts w:ascii="Tahoma" w:hAnsi="Tahoma" w:cs="Tahoma"/>
                <w:b w:val="0"/>
                <w:color w:val="000000" w:themeColor="text1"/>
              </w:rPr>
            </w:pPr>
            <w:r>
              <w:rPr>
                <w:rFonts w:ascii="Tahoma" w:hAnsi="Tahoma" w:cs="Tahoma"/>
                <w:b w:val="0"/>
                <w:color w:val="000000" w:themeColor="text1"/>
              </w:rPr>
              <w:t>Kształtowanie i d</w:t>
            </w:r>
            <w:r w:rsidRPr="00BB651D">
              <w:rPr>
                <w:rFonts w:ascii="Tahoma" w:hAnsi="Tahoma" w:cs="Tahoma"/>
                <w:b w:val="0"/>
                <w:color w:val="000000" w:themeColor="text1"/>
              </w:rPr>
              <w:t>oskonalenie umiejętności praktycznych niezbędnych do świadczenia opieki pielęgniarskiej</w:t>
            </w:r>
            <w:r>
              <w:rPr>
                <w:rFonts w:ascii="Tahoma" w:hAnsi="Tahoma" w:cs="Tahoma"/>
                <w:b w:val="0"/>
                <w:color w:val="000000" w:themeColor="text1"/>
              </w:rPr>
              <w:t>.</w:t>
            </w:r>
          </w:p>
        </w:tc>
      </w:tr>
      <w:tr w:rsidR="00E631EF" w:rsidRPr="00BB651D" w:rsidTr="00EE4916">
        <w:trPr>
          <w:jc w:val="center"/>
        </w:trPr>
        <w:tc>
          <w:tcPr>
            <w:tcW w:w="811"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rPr>
                <w:rFonts w:ascii="Tahoma" w:hAnsi="Tahoma" w:cs="Tahoma"/>
                <w:b w:val="0"/>
              </w:rPr>
            </w:pPr>
            <w:r w:rsidRPr="00BB651D">
              <w:rPr>
                <w:rFonts w:ascii="Tahoma" w:hAnsi="Tahoma" w:cs="Tahoma"/>
                <w:b w:val="0"/>
              </w:rPr>
              <w:t>C</w:t>
            </w:r>
            <w:r>
              <w:rPr>
                <w:rFonts w:ascii="Tahoma" w:hAnsi="Tahoma" w:cs="Tahoma"/>
                <w:b w:val="0"/>
              </w:rPr>
              <w:t>3</w:t>
            </w:r>
          </w:p>
        </w:tc>
        <w:tc>
          <w:tcPr>
            <w:tcW w:w="8817" w:type="dxa"/>
            <w:tcBorders>
              <w:top w:val="single" w:sz="4" w:space="0" w:color="auto"/>
              <w:left w:val="single" w:sz="4" w:space="0" w:color="auto"/>
              <w:bottom w:val="single" w:sz="4" w:space="0" w:color="auto"/>
              <w:right w:val="single" w:sz="4" w:space="0" w:color="auto"/>
            </w:tcBorders>
            <w:vAlign w:val="center"/>
          </w:tcPr>
          <w:p w:rsidR="00E631EF" w:rsidRPr="00BB651D" w:rsidRDefault="00E631EF" w:rsidP="00E631EF">
            <w:pPr>
              <w:pStyle w:val="Nagwkitablic"/>
              <w:spacing w:before="40" w:after="40"/>
              <w:jc w:val="left"/>
              <w:rPr>
                <w:rFonts w:ascii="Tahoma" w:hAnsi="Tahoma" w:cs="Tahoma"/>
                <w:b w:val="0"/>
                <w:color w:val="000000" w:themeColor="text1"/>
              </w:rPr>
            </w:pPr>
            <w:r w:rsidRPr="00BB651D">
              <w:rPr>
                <w:rFonts w:ascii="Tahoma" w:hAnsi="Tahoma" w:cs="Tahoma"/>
                <w:b w:val="0"/>
                <w:color w:val="000000" w:themeColor="text1"/>
              </w:rPr>
              <w:t xml:space="preserve">Kształtowanie postawy etycznej i odpowiedzialnej w sprawowaniu opieki nad pacjentem oraz </w:t>
            </w:r>
          </w:p>
          <w:p w:rsidR="00E631EF" w:rsidRPr="00BB651D" w:rsidRDefault="00E631EF" w:rsidP="00E631EF">
            <w:pPr>
              <w:pStyle w:val="Nagwkitablic"/>
              <w:spacing w:before="40" w:after="40"/>
              <w:jc w:val="left"/>
              <w:rPr>
                <w:rFonts w:ascii="Tahoma" w:hAnsi="Tahoma" w:cs="Tahoma"/>
                <w:b w:val="0"/>
                <w:color w:val="000000" w:themeColor="text1"/>
              </w:rPr>
            </w:pPr>
            <w:r w:rsidRPr="00BB651D">
              <w:rPr>
                <w:rFonts w:ascii="Tahoma" w:hAnsi="Tahoma" w:cs="Tahoma"/>
                <w:b w:val="0"/>
                <w:color w:val="000000" w:themeColor="text1"/>
              </w:rPr>
              <w:t>we współpracy z zespołem interdyscyplinarnym, z uwzględnieniem potrzeb stałego doskonalenia wiedzy i umiejętności z zakresu pielęgniarstwa.</w:t>
            </w:r>
          </w:p>
        </w:tc>
      </w:tr>
    </w:tbl>
    <w:p w:rsidR="00EE4916" w:rsidRPr="00BB651D" w:rsidRDefault="00EE4916" w:rsidP="00EE4916">
      <w:pPr>
        <w:pStyle w:val="Punktygwne"/>
        <w:spacing w:before="0" w:after="0"/>
        <w:rPr>
          <w:rFonts w:ascii="Tahoma" w:hAnsi="Tahoma" w:cs="Tahoma"/>
          <w:b w:val="0"/>
          <w:sz w:val="20"/>
          <w:szCs w:val="20"/>
        </w:rPr>
      </w:pPr>
    </w:p>
    <w:p w:rsidR="00EE4916" w:rsidRPr="00BB651D"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Przedmiotowe efekty uczenia się, z podziałem na wiedzę, umiejętności i kompetencje społeczne, wraz z odniesieniem do efektów uczenia się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EE4916" w:rsidRPr="00BB651D" w:rsidTr="00DC4AC7">
        <w:trPr>
          <w:cantSplit/>
          <w:trHeight w:val="734"/>
          <w:jc w:val="center"/>
        </w:trPr>
        <w:tc>
          <w:tcPr>
            <w:tcW w:w="846" w:type="dxa"/>
            <w:vAlign w:val="center"/>
          </w:tcPr>
          <w:p w:rsidR="00EE4916" w:rsidRPr="00BB651D" w:rsidRDefault="00EE4916" w:rsidP="00EE4916">
            <w:pPr>
              <w:pStyle w:val="Nagwkitablic"/>
              <w:rPr>
                <w:rFonts w:ascii="Tahoma" w:hAnsi="Tahoma" w:cs="Tahoma"/>
              </w:rPr>
            </w:pPr>
            <w:r w:rsidRPr="00BB651D">
              <w:rPr>
                <w:rFonts w:ascii="Tahoma" w:hAnsi="Tahoma" w:cs="Tahoma"/>
              </w:rPr>
              <w:t>Lp.</w:t>
            </w:r>
          </w:p>
        </w:tc>
        <w:tc>
          <w:tcPr>
            <w:tcW w:w="7087" w:type="dxa"/>
            <w:vAlign w:val="center"/>
          </w:tcPr>
          <w:p w:rsidR="00EE4916" w:rsidRPr="00BB651D" w:rsidRDefault="00EE4916" w:rsidP="00EE4916">
            <w:pPr>
              <w:pStyle w:val="Nagwkitablic"/>
              <w:rPr>
                <w:rFonts w:ascii="Tahoma" w:hAnsi="Tahoma" w:cs="Tahoma"/>
              </w:rPr>
            </w:pPr>
            <w:r w:rsidRPr="00BB651D">
              <w:rPr>
                <w:rFonts w:ascii="Tahoma" w:hAnsi="Tahoma" w:cs="Tahoma"/>
              </w:rPr>
              <w:t>Opis przedmiotowych efektów uczenia się</w:t>
            </w:r>
          </w:p>
        </w:tc>
        <w:tc>
          <w:tcPr>
            <w:tcW w:w="1785" w:type="dxa"/>
            <w:vAlign w:val="center"/>
          </w:tcPr>
          <w:p w:rsidR="00EE4916" w:rsidRPr="00BB651D" w:rsidRDefault="00EE4916" w:rsidP="00EE4916">
            <w:pPr>
              <w:pStyle w:val="Nagwkitablic"/>
              <w:rPr>
                <w:rFonts w:ascii="Tahoma" w:hAnsi="Tahoma" w:cs="Tahoma"/>
              </w:rPr>
            </w:pPr>
            <w:r w:rsidRPr="00BB651D">
              <w:rPr>
                <w:rFonts w:ascii="Tahoma" w:hAnsi="Tahoma" w:cs="Tahoma"/>
              </w:rPr>
              <w:t>Odniesienie do efektów</w:t>
            </w:r>
            <w:r w:rsidR="00C06474">
              <w:rPr>
                <w:rFonts w:ascii="Tahoma" w:hAnsi="Tahoma" w:cs="Tahoma"/>
              </w:rPr>
              <w:t xml:space="preserve"> </w:t>
            </w:r>
            <w:r w:rsidRPr="00BB651D">
              <w:rPr>
                <w:rFonts w:ascii="Tahoma" w:hAnsi="Tahoma" w:cs="Tahoma"/>
              </w:rPr>
              <w:t>uczenia się dla kierunku</w:t>
            </w:r>
          </w:p>
        </w:tc>
      </w:tr>
      <w:tr w:rsidR="00EE4916" w:rsidRPr="00BB651D" w:rsidTr="00DC4AC7">
        <w:trPr>
          <w:trHeight w:val="227"/>
          <w:jc w:val="center"/>
        </w:trPr>
        <w:tc>
          <w:tcPr>
            <w:tcW w:w="9718" w:type="dxa"/>
            <w:gridSpan w:val="3"/>
            <w:vAlign w:val="center"/>
          </w:tcPr>
          <w:p w:rsidR="00EE4916" w:rsidRPr="00265131" w:rsidRDefault="00EE4916" w:rsidP="00EE4916">
            <w:pPr>
              <w:pStyle w:val="centralniewrubryce"/>
              <w:rPr>
                <w:rFonts w:ascii="Tahoma" w:hAnsi="Tahoma" w:cs="Tahoma"/>
              </w:rPr>
            </w:pPr>
            <w:r w:rsidRPr="00265131">
              <w:rPr>
                <w:rFonts w:ascii="Tahoma" w:hAnsi="Tahoma" w:cs="Tahoma"/>
              </w:rPr>
              <w:t xml:space="preserve">Po zaliczeniu przedmiotu student w zakresie </w:t>
            </w:r>
            <w:r w:rsidR="00DC4AC7">
              <w:rPr>
                <w:rFonts w:ascii="Tahoma" w:hAnsi="Tahoma" w:cs="Tahoma"/>
                <w:b/>
                <w:smallCaps/>
              </w:rPr>
              <w:t>wiedzy</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1</w:t>
            </w:r>
          </w:p>
        </w:tc>
        <w:tc>
          <w:tcPr>
            <w:tcW w:w="7087" w:type="dxa"/>
            <w:vAlign w:val="center"/>
          </w:tcPr>
          <w:p w:rsidR="00613BAC" w:rsidRPr="00E47FD2" w:rsidRDefault="00613BAC" w:rsidP="00613BAC">
            <w:pPr>
              <w:spacing w:after="0" w:line="240" w:lineRule="auto"/>
              <w:rPr>
                <w:rFonts w:ascii="Tahoma" w:eastAsia="Times New Roman" w:hAnsi="Tahoma" w:cs="Tahoma"/>
                <w:sz w:val="20"/>
                <w:szCs w:val="20"/>
              </w:rPr>
            </w:pPr>
            <w:r w:rsidRPr="00E47FD2">
              <w:rPr>
                <w:rFonts w:ascii="Tahoma" w:eastAsia="Times New Roman" w:hAnsi="Tahoma" w:cs="Tahoma"/>
                <w:sz w:val="20"/>
                <w:szCs w:val="20"/>
              </w:rPr>
              <w:t>zna i rozumie istotę, cel, wskazania, przeciwwskazania, powikłania, obowiązujące zasady i technikę wykonywania podstawowych czynności pielęgniarskich, diagnostycznych, leczniczych i rehabilitacyjnych;</w:t>
            </w:r>
          </w:p>
        </w:tc>
        <w:tc>
          <w:tcPr>
            <w:tcW w:w="1785" w:type="dxa"/>
            <w:vAlign w:val="center"/>
          </w:tcPr>
          <w:p w:rsidR="00613BAC" w:rsidRPr="00E47FD2" w:rsidRDefault="00613BAC" w:rsidP="00613BAC">
            <w:pPr>
              <w:spacing w:after="0" w:line="240" w:lineRule="auto"/>
              <w:jc w:val="center"/>
              <w:rPr>
                <w:rFonts w:ascii="Tahoma" w:eastAsia="Times New Roman" w:hAnsi="Tahoma" w:cs="Tahoma"/>
                <w:color w:val="000000"/>
                <w:sz w:val="20"/>
                <w:szCs w:val="20"/>
              </w:rPr>
            </w:pPr>
            <w:r w:rsidRPr="00E47FD2">
              <w:rPr>
                <w:rFonts w:ascii="Tahoma" w:eastAsia="Times New Roman" w:hAnsi="Tahoma" w:cs="Tahoma"/>
                <w:color w:val="000000"/>
                <w:sz w:val="20"/>
                <w:szCs w:val="20"/>
              </w:rPr>
              <w:t>C.W7.</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2</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zna i rozumie zadania pielęgniarki w opiece nad pacjentem zdrowym, zagrożonym chorobą, chorym i o niepomyślnym rokowaniu;</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C.W8.</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P_W0</w:t>
            </w:r>
            <w:r>
              <w:rPr>
                <w:rFonts w:ascii="Tahoma" w:hAnsi="Tahoma" w:cs="Tahoma"/>
              </w:rPr>
              <w:t>3</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 xml:space="preserve">zna i rozumie zakres i charakter opieki pielęgniarskiej w wybranych stanach pacjenta, sytuacjach klinicznych, w deficycie samoopieki, zaburzonym </w:t>
            </w:r>
            <w:r w:rsidRPr="00265131">
              <w:rPr>
                <w:rFonts w:ascii="Tahoma" w:eastAsia="Times New Roman" w:hAnsi="Tahoma" w:cs="Tahoma"/>
                <w:sz w:val="20"/>
                <w:szCs w:val="20"/>
              </w:rPr>
              <w:lastRenderedPageBreak/>
              <w:t>komforcie, zaburzonej sferze psychoruchowej;</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lastRenderedPageBreak/>
              <w:t>C.W9.</w:t>
            </w:r>
          </w:p>
        </w:tc>
      </w:tr>
      <w:tr w:rsidR="00613BAC" w:rsidRPr="00BB651D" w:rsidTr="00DC4AC7">
        <w:trPr>
          <w:trHeight w:val="227"/>
          <w:jc w:val="center"/>
        </w:trPr>
        <w:tc>
          <w:tcPr>
            <w:tcW w:w="846" w:type="dxa"/>
            <w:vAlign w:val="center"/>
          </w:tcPr>
          <w:p w:rsidR="00613BAC" w:rsidRPr="00E47FD2" w:rsidRDefault="00613BAC" w:rsidP="00613BAC">
            <w:pPr>
              <w:pStyle w:val="Tekstpodstawowy"/>
              <w:tabs>
                <w:tab w:val="clear" w:pos="426"/>
                <w:tab w:val="left" w:pos="-5814"/>
              </w:tabs>
              <w:spacing w:before="40" w:after="40"/>
              <w:jc w:val="center"/>
              <w:rPr>
                <w:rFonts w:ascii="Tahoma" w:hAnsi="Tahoma" w:cs="Tahoma"/>
              </w:rPr>
            </w:pPr>
            <w:r w:rsidRPr="00E47FD2">
              <w:rPr>
                <w:rFonts w:ascii="Tahoma" w:hAnsi="Tahoma" w:cs="Tahoma"/>
              </w:rPr>
              <w:t>P_W</w:t>
            </w:r>
            <w:r>
              <w:rPr>
                <w:rFonts w:ascii="Tahoma" w:hAnsi="Tahoma" w:cs="Tahoma"/>
              </w:rPr>
              <w:t>04</w:t>
            </w:r>
          </w:p>
        </w:tc>
        <w:tc>
          <w:tcPr>
            <w:tcW w:w="7087" w:type="dxa"/>
            <w:vAlign w:val="center"/>
          </w:tcPr>
          <w:p w:rsidR="00613BAC" w:rsidRPr="00265131" w:rsidRDefault="00613BAC" w:rsidP="00613BAC">
            <w:pPr>
              <w:spacing w:after="0" w:line="240" w:lineRule="auto"/>
              <w:rPr>
                <w:rFonts w:ascii="Tahoma" w:eastAsia="Times New Roman" w:hAnsi="Tahoma" w:cs="Tahoma"/>
                <w:sz w:val="20"/>
                <w:szCs w:val="20"/>
              </w:rPr>
            </w:pPr>
            <w:r w:rsidRPr="00265131">
              <w:rPr>
                <w:rFonts w:ascii="Tahoma" w:eastAsia="Times New Roman" w:hAnsi="Tahoma" w:cs="Tahoma"/>
                <w:sz w:val="20"/>
                <w:szCs w:val="20"/>
              </w:rPr>
              <w:t>zna i rozumie zakres opieki pielęgniarskiej i interwencji pielęgniarskich w wybranych diagnozach pielęgniarskich;</w:t>
            </w:r>
          </w:p>
        </w:tc>
        <w:tc>
          <w:tcPr>
            <w:tcW w:w="1785" w:type="dxa"/>
            <w:vAlign w:val="center"/>
          </w:tcPr>
          <w:p w:rsidR="00613BAC" w:rsidRPr="00265131" w:rsidRDefault="00613BAC" w:rsidP="00613BAC">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C.W10.</w:t>
            </w:r>
          </w:p>
        </w:tc>
      </w:tr>
      <w:tr w:rsidR="00E3023E" w:rsidRPr="00BB651D" w:rsidTr="00DC4AC7">
        <w:trPr>
          <w:trHeight w:val="227"/>
          <w:jc w:val="center"/>
        </w:trPr>
        <w:tc>
          <w:tcPr>
            <w:tcW w:w="846" w:type="dxa"/>
            <w:vAlign w:val="center"/>
          </w:tcPr>
          <w:p w:rsidR="00E3023E" w:rsidRPr="001E17BE" w:rsidRDefault="00E3023E" w:rsidP="00E3023E">
            <w:pPr>
              <w:pStyle w:val="Tekstpodstawowy"/>
              <w:tabs>
                <w:tab w:val="clear" w:pos="426"/>
                <w:tab w:val="left" w:pos="-5814"/>
              </w:tabs>
              <w:spacing w:before="40" w:after="40"/>
              <w:jc w:val="center"/>
              <w:rPr>
                <w:rFonts w:ascii="Tahoma" w:hAnsi="Tahoma" w:cs="Tahoma"/>
              </w:rPr>
            </w:pPr>
            <w:r w:rsidRPr="001E17BE">
              <w:rPr>
                <w:rFonts w:ascii="Tahoma" w:hAnsi="Tahoma" w:cs="Tahoma"/>
              </w:rPr>
              <w:t>P_W</w:t>
            </w:r>
            <w:r>
              <w:rPr>
                <w:rFonts w:ascii="Tahoma" w:hAnsi="Tahoma" w:cs="Tahoma"/>
              </w:rPr>
              <w:t>05</w:t>
            </w:r>
          </w:p>
        </w:tc>
        <w:tc>
          <w:tcPr>
            <w:tcW w:w="7087" w:type="dxa"/>
            <w:vAlign w:val="center"/>
          </w:tcPr>
          <w:p w:rsidR="00E3023E" w:rsidRPr="001E17BE" w:rsidRDefault="00E3023E" w:rsidP="00E3023E">
            <w:pPr>
              <w:spacing w:after="0" w:line="240" w:lineRule="auto"/>
              <w:rPr>
                <w:rFonts w:ascii="Tahoma" w:eastAsia="Times New Roman" w:hAnsi="Tahoma" w:cs="Tahoma"/>
                <w:sz w:val="20"/>
                <w:szCs w:val="20"/>
              </w:rPr>
            </w:pPr>
            <w:r w:rsidRPr="001E17BE">
              <w:rPr>
                <w:rFonts w:ascii="Tahoma" w:eastAsia="Times New Roman" w:hAnsi="Tahoma" w:cs="Tahoma"/>
                <w:sz w:val="20"/>
                <w:szCs w:val="20"/>
              </w:rPr>
              <w:t>zna i rozumie udział pielęgniarki w zespole interdyscyplinarnym w procesie promowania zdrowia, profilaktyki, diagnozowania, leczenia i rehabilitacji;</w:t>
            </w:r>
          </w:p>
        </w:tc>
        <w:tc>
          <w:tcPr>
            <w:tcW w:w="1785" w:type="dxa"/>
            <w:vAlign w:val="center"/>
          </w:tcPr>
          <w:p w:rsidR="00E3023E" w:rsidRPr="001E17BE" w:rsidRDefault="00E3023E" w:rsidP="00E3023E">
            <w:pPr>
              <w:spacing w:after="0" w:line="240" w:lineRule="auto"/>
              <w:jc w:val="center"/>
              <w:rPr>
                <w:rFonts w:ascii="Tahoma" w:eastAsia="Times New Roman" w:hAnsi="Tahoma" w:cs="Tahoma"/>
                <w:sz w:val="20"/>
                <w:szCs w:val="20"/>
              </w:rPr>
            </w:pPr>
            <w:r w:rsidRPr="001E17BE">
              <w:rPr>
                <w:rFonts w:ascii="Tahoma" w:eastAsia="Times New Roman" w:hAnsi="Tahoma" w:cs="Tahoma"/>
                <w:sz w:val="20"/>
                <w:szCs w:val="20"/>
              </w:rPr>
              <w:t>C.W11.</w:t>
            </w:r>
          </w:p>
        </w:tc>
      </w:tr>
      <w:tr w:rsidR="00E3023E" w:rsidRPr="00BB651D" w:rsidTr="00964DB5">
        <w:trPr>
          <w:trHeight w:val="227"/>
          <w:jc w:val="center"/>
        </w:trPr>
        <w:tc>
          <w:tcPr>
            <w:tcW w:w="9718" w:type="dxa"/>
            <w:gridSpan w:val="3"/>
            <w:vAlign w:val="center"/>
          </w:tcPr>
          <w:p w:rsidR="00E3023E" w:rsidRPr="00265131" w:rsidRDefault="00E3023E" w:rsidP="00E3023E">
            <w:pPr>
              <w:pStyle w:val="centralniewrubryce"/>
              <w:rPr>
                <w:rFonts w:ascii="Tahoma" w:hAnsi="Tahoma" w:cs="Tahoma"/>
                <w:color w:val="000000"/>
              </w:rPr>
            </w:pPr>
            <w:r w:rsidRPr="00265131">
              <w:rPr>
                <w:rFonts w:ascii="Tahoma" w:hAnsi="Tahoma" w:cs="Tahoma"/>
              </w:rPr>
              <w:t xml:space="preserve">Po zaliczeniu przedmiotu student w zakresie </w:t>
            </w:r>
            <w:r w:rsidRPr="00DC4AC7">
              <w:rPr>
                <w:rFonts w:ascii="Tahoma" w:hAnsi="Tahoma" w:cs="Tahoma"/>
                <w:b/>
                <w:smallCaps/>
              </w:rPr>
              <w:t>umiejętności</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P_U01</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stosować wybraną metodę pielęgnowania w opiece nad pacjentem;</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C.U1.</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P_U02</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gromadzić informacje metodą wywiadu, obserwacji, pomiarów, badania przedmiotowego, analizy dokumentacji w celu rozpoznawania stanu zdrowia pacjenta i sformułowania diagnozy pielęgniarskiej;</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C.U2.</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P_U03</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ustalać cele i plan opieki pielęgniarskiej oraz realizować ją wspólnie z pacjentem i jego rodziną;</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C.U3.</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P_U04</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monitorować stan zdrowia pacjenta podczas pobytu w szpitalu lub innych jednostkach organizacyjnych systemu ochrony zdrowia;</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C.U4.</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P_U05</w:t>
            </w:r>
          </w:p>
        </w:tc>
        <w:tc>
          <w:tcPr>
            <w:tcW w:w="7087" w:type="dxa"/>
            <w:vAlign w:val="center"/>
          </w:tcPr>
          <w:p w:rsidR="00E3023E" w:rsidRPr="00265131" w:rsidRDefault="00E3023E" w:rsidP="00E3023E">
            <w:pPr>
              <w:pStyle w:val="wrubryce"/>
              <w:jc w:val="left"/>
              <w:rPr>
                <w:rFonts w:ascii="Tahoma" w:hAnsi="Tahoma" w:cs="Tahoma"/>
              </w:rPr>
            </w:pPr>
            <w:r w:rsidRPr="00265131">
              <w:rPr>
                <w:rFonts w:ascii="Tahoma" w:hAnsi="Tahoma" w:cs="Tahoma"/>
              </w:rPr>
              <w:t>potrafi dokonywać bieżącej i końcowej oceny stanu zdrowia pacjenta i podejmowanych działań pielęgniarskich;</w:t>
            </w:r>
          </w:p>
        </w:tc>
        <w:tc>
          <w:tcPr>
            <w:tcW w:w="1785" w:type="dxa"/>
            <w:vAlign w:val="center"/>
          </w:tcPr>
          <w:p w:rsidR="00E3023E" w:rsidRPr="00265131" w:rsidRDefault="00E3023E" w:rsidP="00E3023E">
            <w:pPr>
              <w:pStyle w:val="wrubryce"/>
              <w:jc w:val="center"/>
              <w:rPr>
                <w:rFonts w:ascii="Tahoma" w:hAnsi="Tahoma" w:cs="Tahoma"/>
              </w:rPr>
            </w:pPr>
            <w:r w:rsidRPr="00265131">
              <w:rPr>
                <w:rFonts w:ascii="Tahoma" w:hAnsi="Tahoma" w:cs="Tahoma"/>
                <w:color w:val="000000"/>
              </w:rPr>
              <w:t>C.U5.</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P_U06</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wykonywać testy diagnostyczne dla oznaczenia ciał ketonowych i glukozy we krwi i w moczu oraz cholesterolu we krwi oraz inne testy paskowe;</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C.U6.</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P_U07</w:t>
            </w:r>
          </w:p>
        </w:tc>
        <w:tc>
          <w:tcPr>
            <w:tcW w:w="7087" w:type="dxa"/>
            <w:vAlign w:val="center"/>
          </w:tcPr>
          <w:p w:rsidR="00E3023E" w:rsidRPr="00265131" w:rsidRDefault="00E3023E" w:rsidP="00E3023E">
            <w:pPr>
              <w:spacing w:after="0" w:line="240" w:lineRule="auto"/>
              <w:rPr>
                <w:rFonts w:ascii="Tahoma" w:eastAsia="Times New Roman" w:hAnsi="Tahoma" w:cs="Tahoma"/>
                <w:sz w:val="20"/>
                <w:szCs w:val="20"/>
              </w:rPr>
            </w:pPr>
            <w:r w:rsidRPr="00265131">
              <w:rPr>
                <w:rFonts w:ascii="Tahoma" w:eastAsia="Times New Roman" w:hAnsi="Tahoma" w:cs="Tahoma"/>
                <w:sz w:val="20"/>
                <w:szCs w:val="20"/>
              </w:rPr>
              <w:t>potrafi prowadzić, dokumentować i oceniać bilans płynów pacjenta;</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C.U7.</w:t>
            </w:r>
          </w:p>
        </w:tc>
      </w:tr>
      <w:tr w:rsidR="00E3023E" w:rsidRPr="00BB651D" w:rsidTr="00DC4AC7">
        <w:trPr>
          <w:trHeight w:val="227"/>
          <w:jc w:val="center"/>
        </w:trPr>
        <w:tc>
          <w:tcPr>
            <w:tcW w:w="846" w:type="dxa"/>
            <w:vAlign w:val="center"/>
          </w:tcPr>
          <w:p w:rsidR="00E3023E" w:rsidRPr="00265131" w:rsidRDefault="00E3023E" w:rsidP="00E3023E">
            <w:pPr>
              <w:pStyle w:val="centralniewrubryce"/>
              <w:rPr>
                <w:rFonts w:ascii="Tahoma" w:hAnsi="Tahoma" w:cs="Tahoma"/>
              </w:rPr>
            </w:pPr>
            <w:r w:rsidRPr="00265131">
              <w:rPr>
                <w:rFonts w:ascii="Tahoma" w:hAnsi="Tahoma" w:cs="Tahoma"/>
              </w:rPr>
              <w:t>P_U08</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 xml:space="preserve">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5F3C41">
              <w:rPr>
                <w:rFonts w:ascii="Tahoma" w:eastAsia="Times New Roman" w:hAnsi="Tahoma" w:cs="Tahoma"/>
                <w:color w:val="000000" w:themeColor="text1"/>
                <w:sz w:val="20"/>
                <w:szCs w:val="20"/>
              </w:rPr>
              <w:t>WHtR</w:t>
            </w:r>
            <w:proofErr w:type="spellEnd"/>
            <w:r w:rsidRPr="005F3C41">
              <w:rPr>
                <w:rFonts w:ascii="Tahoma" w:eastAsia="Times New Roman" w:hAnsi="Tahoma" w:cs="Tahoma"/>
                <w:color w:val="000000" w:themeColor="text1"/>
                <w:sz w:val="20"/>
                <w:szCs w:val="20"/>
              </w:rPr>
              <w:t>, grubości fałdów skórno-tłuszczowych);</w:t>
            </w:r>
          </w:p>
        </w:tc>
        <w:tc>
          <w:tcPr>
            <w:tcW w:w="1785" w:type="dxa"/>
            <w:vAlign w:val="center"/>
          </w:tcPr>
          <w:p w:rsidR="00E3023E" w:rsidRPr="00265131" w:rsidRDefault="00E3023E" w:rsidP="00E3023E">
            <w:pPr>
              <w:spacing w:after="0" w:line="240" w:lineRule="auto"/>
              <w:jc w:val="center"/>
              <w:rPr>
                <w:rFonts w:ascii="Tahoma" w:eastAsia="Times New Roman" w:hAnsi="Tahoma" w:cs="Tahoma"/>
                <w:color w:val="000000"/>
                <w:sz w:val="20"/>
                <w:szCs w:val="20"/>
              </w:rPr>
            </w:pPr>
            <w:r w:rsidRPr="00265131">
              <w:rPr>
                <w:rFonts w:ascii="Tahoma" w:eastAsia="Times New Roman" w:hAnsi="Tahoma" w:cs="Tahoma"/>
                <w:color w:val="000000"/>
                <w:sz w:val="20"/>
                <w:szCs w:val="20"/>
              </w:rPr>
              <w:t>C.U8.</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P_U09</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pobierać materiał do badań laboratoryjnych i mikrobiologicznych oraz asystować lekarzowi przy badaniach diagnostycznych;</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C.U9.</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P_U10</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C2BB6">
              <w:rPr>
                <w:rFonts w:ascii="Tahoma" w:eastAsia="Times New Roman" w:hAnsi="Tahoma" w:cs="Tahoma"/>
                <w:color w:val="000000" w:themeColor="text1"/>
                <w:sz w:val="20"/>
                <w:szCs w:val="20"/>
              </w:rPr>
              <w:t>potrafi stosować zabiegi przeciwzapalne;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w:t>
            </w:r>
            <w:r>
              <w:rPr>
                <w:rFonts w:ascii="Tahoma" w:eastAsia="Times New Roman" w:hAnsi="Tahoma" w:cs="Tahoma"/>
                <w:color w:val="000000" w:themeColor="text1"/>
                <w:sz w:val="20"/>
                <w:szCs w:val="20"/>
              </w:rPr>
              <w:t>U</w:t>
            </w:r>
            <w:r w:rsidRPr="005F3C41">
              <w:rPr>
                <w:rFonts w:ascii="Tahoma" w:eastAsia="Times New Roman" w:hAnsi="Tahoma" w:cs="Tahoma"/>
                <w:color w:val="000000" w:themeColor="text1"/>
                <w:sz w:val="20"/>
                <w:szCs w:val="20"/>
              </w:rPr>
              <w:t>10.</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P_U11</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przechowywać i przygotowywać leki zgodnie z obowiązującymi standardami;</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highlight w:val="red"/>
              </w:rPr>
            </w:pPr>
            <w:r w:rsidRPr="005F3C41">
              <w:rPr>
                <w:rFonts w:ascii="Tahoma" w:eastAsia="Times New Roman" w:hAnsi="Tahoma" w:cs="Tahoma"/>
                <w:color w:val="000000" w:themeColor="text1"/>
                <w:sz w:val="20"/>
                <w:szCs w:val="20"/>
              </w:rPr>
              <w:t>C.U11.</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P_U12</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podawać pacjentowi leki różnymi drogami, zgodnie z pisemnym zleceniem lekarza lub zgodnie z posiadanymi kompetencjami oraz obliczać dawki leków;</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C.U12.</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P_U13</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677A7">
              <w:rPr>
                <w:rFonts w:ascii="Tahoma" w:eastAsia="Times New Roman" w:hAnsi="Tahoma" w:cs="Tahoma"/>
                <w:color w:val="000000" w:themeColor="text1"/>
                <w:sz w:val="20"/>
                <w:szCs w:val="20"/>
              </w:rPr>
              <w:t>potrafi wykonywać szczepienia przeciw grypie, WZW i tężcowi;</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C.U13</w:t>
            </w:r>
            <w:r w:rsidRPr="005F3C41">
              <w:rPr>
                <w:rFonts w:ascii="Tahoma" w:eastAsia="Times New Roman" w:hAnsi="Tahoma" w:cs="Tahoma"/>
                <w:color w:val="000000" w:themeColor="text1"/>
                <w:sz w:val="20"/>
                <w:szCs w:val="20"/>
              </w:rPr>
              <w:t>.</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P_U14</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płukanie jamy ustnej, gardła, oka, ucha, żołądka, pęcherza moczowego, przetoki jelitowej i rany;</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C.U14.</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P_U15</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i usuwać cewnik z żył obwodowych, wykonywać kroplowe wlewy dożylne oraz monitorować i pielęgnować miejsce wkłucia obwodowego, wkłucia centralnego i portu naczyniowego;</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C.U15.</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P_U16</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wykorzystywać dostępne metody karmienia pacjenta (doustnie, przez zgłębnik, przetoki odżywcze);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C.U16.</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P_U17</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przemieszczać i pozycjonować pacjenta z wykorzystaniem różnych technik i metod;</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C.U17.</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P_U18</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 xml:space="preserve">potrafi wykonywać gimnastykę oddechową i drenaż </w:t>
            </w:r>
            <w:proofErr w:type="spellStart"/>
            <w:r w:rsidRPr="005F3C41">
              <w:rPr>
                <w:rFonts w:ascii="Tahoma" w:eastAsia="Times New Roman" w:hAnsi="Tahoma" w:cs="Tahoma"/>
                <w:color w:val="000000" w:themeColor="text1"/>
                <w:sz w:val="20"/>
                <w:szCs w:val="20"/>
              </w:rPr>
              <w:t>ułożeniowy</w:t>
            </w:r>
            <w:proofErr w:type="spellEnd"/>
            <w:r w:rsidRPr="005F3C41">
              <w:rPr>
                <w:rFonts w:ascii="Tahoma" w:eastAsia="Times New Roman" w:hAnsi="Tahoma" w:cs="Tahoma"/>
                <w:color w:val="000000" w:themeColor="text1"/>
                <w:sz w:val="20"/>
                <w:szCs w:val="20"/>
              </w:rPr>
              <w:t xml:space="preserve">, </w:t>
            </w:r>
            <w:proofErr w:type="spellStart"/>
            <w:r w:rsidRPr="005F3C41">
              <w:rPr>
                <w:rFonts w:ascii="Tahoma" w:eastAsia="Times New Roman" w:hAnsi="Tahoma" w:cs="Tahoma"/>
                <w:color w:val="000000" w:themeColor="text1"/>
                <w:sz w:val="20"/>
                <w:szCs w:val="20"/>
              </w:rPr>
              <w:t>odśluzowywanie</w:t>
            </w:r>
            <w:proofErr w:type="spellEnd"/>
            <w:r w:rsidRPr="005F3C41">
              <w:rPr>
                <w:rFonts w:ascii="Tahoma" w:eastAsia="Times New Roman" w:hAnsi="Tahoma" w:cs="Tahoma"/>
                <w:color w:val="000000" w:themeColor="text1"/>
                <w:sz w:val="20"/>
                <w:szCs w:val="20"/>
              </w:rPr>
              <w:t xml:space="preserve"> dróg oddechowych i inhalację;</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C.U18.</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P_U19</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nacieranie, oklepywanie, ćwiczenia czynne i bierne;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C.U19.</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P_U20</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higieniczne;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C.U20.</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P_U21</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pielęgnować skórę i jej wytwory oraz błony śluzowe z zastosowaniem środków farmakologicznych i materiałów medycznych, w tym stosować kąpiele lecznicze;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C.U21.</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P_U22</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oceniać ryzyko rozwoju odleżyn i stosować działania profilaktyczne;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C.U22.</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P_U23</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wykonywać zabiegi doodbytnicze;</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C.U23.</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P_U24</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cewnik do pęcherza moczowego, monitorować diurezę i usuwać cewnik;</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C.U24.</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P_U25</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zakładać zgłębnik do żołądka oraz monitorować i usuwać  zgłębnik;</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C.U25.</w:t>
            </w:r>
          </w:p>
        </w:tc>
      </w:tr>
      <w:tr w:rsidR="00E3023E" w:rsidRPr="00BB651D" w:rsidTr="00DC4AC7">
        <w:trPr>
          <w:trHeight w:val="227"/>
          <w:jc w:val="center"/>
        </w:trPr>
        <w:tc>
          <w:tcPr>
            <w:tcW w:w="846" w:type="dxa"/>
            <w:vAlign w:val="center"/>
          </w:tcPr>
          <w:p w:rsidR="00E3023E" w:rsidRPr="005F3C41" w:rsidRDefault="00E3023E" w:rsidP="00E3023E">
            <w:pPr>
              <w:pStyle w:val="centralniewrubryce"/>
              <w:rPr>
                <w:rFonts w:ascii="Tahoma" w:hAnsi="Tahoma" w:cs="Tahoma"/>
                <w:color w:val="000000" w:themeColor="text1"/>
              </w:rPr>
            </w:pPr>
            <w:r w:rsidRPr="005F3C41">
              <w:rPr>
                <w:rFonts w:ascii="Tahoma" w:hAnsi="Tahoma" w:cs="Tahoma"/>
                <w:color w:val="000000" w:themeColor="text1"/>
              </w:rPr>
              <w:t>P_U2</w:t>
            </w:r>
            <w:r>
              <w:rPr>
                <w:rFonts w:ascii="Tahoma" w:hAnsi="Tahoma" w:cs="Tahoma"/>
                <w:color w:val="000000" w:themeColor="text1"/>
              </w:rPr>
              <w:t>6</w:t>
            </w:r>
          </w:p>
        </w:tc>
        <w:tc>
          <w:tcPr>
            <w:tcW w:w="7087" w:type="dxa"/>
            <w:vAlign w:val="center"/>
          </w:tcPr>
          <w:p w:rsidR="00E3023E" w:rsidRPr="005F3C41" w:rsidRDefault="00E3023E" w:rsidP="00E3023E">
            <w:pPr>
              <w:spacing w:after="0" w:line="240" w:lineRule="auto"/>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potrafi prowadzić dokumentację medyczną oraz posługiwać się nią;</w:t>
            </w:r>
          </w:p>
        </w:tc>
        <w:tc>
          <w:tcPr>
            <w:tcW w:w="1785" w:type="dxa"/>
            <w:vAlign w:val="center"/>
          </w:tcPr>
          <w:p w:rsidR="00E3023E" w:rsidRPr="005F3C41" w:rsidRDefault="00E3023E" w:rsidP="00E3023E">
            <w:pPr>
              <w:spacing w:after="0" w:line="240" w:lineRule="auto"/>
              <w:jc w:val="center"/>
              <w:rPr>
                <w:rFonts w:ascii="Tahoma" w:eastAsia="Times New Roman" w:hAnsi="Tahoma" w:cs="Tahoma"/>
                <w:color w:val="000000" w:themeColor="text1"/>
                <w:sz w:val="20"/>
                <w:szCs w:val="20"/>
              </w:rPr>
            </w:pPr>
            <w:r w:rsidRPr="005F3C41">
              <w:rPr>
                <w:rFonts w:ascii="Tahoma" w:eastAsia="Times New Roman" w:hAnsi="Tahoma" w:cs="Tahoma"/>
                <w:color w:val="000000" w:themeColor="text1"/>
                <w:sz w:val="20"/>
                <w:szCs w:val="20"/>
              </w:rPr>
              <w:t>C.U26.</w:t>
            </w:r>
          </w:p>
        </w:tc>
      </w:tr>
      <w:tr w:rsidR="00E3023E" w:rsidRPr="00BB651D" w:rsidTr="00DC4AC7">
        <w:trPr>
          <w:trHeight w:val="227"/>
          <w:jc w:val="center"/>
        </w:trPr>
        <w:tc>
          <w:tcPr>
            <w:tcW w:w="846"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lastRenderedPageBreak/>
              <w:t>P_U</w:t>
            </w:r>
            <w:r>
              <w:rPr>
                <w:rFonts w:ascii="Tahoma" w:hAnsi="Tahoma" w:cs="Tahoma"/>
              </w:rPr>
              <w:t>27</w:t>
            </w:r>
          </w:p>
        </w:tc>
        <w:tc>
          <w:tcPr>
            <w:tcW w:w="7087" w:type="dxa"/>
            <w:vAlign w:val="center"/>
          </w:tcPr>
          <w:p w:rsidR="00E3023E" w:rsidRPr="00E47FD2" w:rsidRDefault="00E3023E" w:rsidP="00E3023E">
            <w:pPr>
              <w:pStyle w:val="wrubryce"/>
              <w:jc w:val="left"/>
              <w:rPr>
                <w:rFonts w:ascii="Tahoma" w:hAnsi="Tahoma" w:cs="Tahoma"/>
              </w:rPr>
            </w:pPr>
            <w:r w:rsidRPr="00C961C9">
              <w:rPr>
                <w:rFonts w:ascii="Tahoma" w:hAnsi="Tahoma" w:cs="Tahoma"/>
              </w:rPr>
              <w:t>potrafi wdrażać standardy postępowania zapobiegającego zakażeniom szpitalnym;</w:t>
            </w:r>
          </w:p>
        </w:tc>
        <w:tc>
          <w:tcPr>
            <w:tcW w:w="1785"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t>C.U48.</w:t>
            </w:r>
          </w:p>
        </w:tc>
      </w:tr>
      <w:tr w:rsidR="00E3023E" w:rsidRPr="00BB651D" w:rsidTr="00DC4AC7">
        <w:trPr>
          <w:trHeight w:val="227"/>
          <w:jc w:val="center"/>
        </w:trPr>
        <w:tc>
          <w:tcPr>
            <w:tcW w:w="846" w:type="dxa"/>
            <w:vAlign w:val="center"/>
          </w:tcPr>
          <w:p w:rsidR="00E3023E" w:rsidRPr="00C961C9" w:rsidRDefault="00E3023E" w:rsidP="00E3023E">
            <w:pPr>
              <w:pStyle w:val="wrubryce"/>
              <w:jc w:val="center"/>
              <w:rPr>
                <w:rFonts w:ascii="Tahoma" w:hAnsi="Tahoma" w:cs="Tahoma"/>
              </w:rPr>
            </w:pPr>
            <w:r>
              <w:rPr>
                <w:rFonts w:ascii="Tahoma" w:hAnsi="Tahoma" w:cs="Tahoma"/>
              </w:rPr>
              <w:t>P_U28</w:t>
            </w:r>
          </w:p>
        </w:tc>
        <w:tc>
          <w:tcPr>
            <w:tcW w:w="7087" w:type="dxa"/>
            <w:vAlign w:val="center"/>
          </w:tcPr>
          <w:p w:rsidR="00E3023E" w:rsidRPr="00E47FD2" w:rsidRDefault="00E3023E" w:rsidP="00E3023E">
            <w:pPr>
              <w:pStyle w:val="wrubryce"/>
              <w:jc w:val="left"/>
              <w:rPr>
                <w:rFonts w:ascii="Tahoma" w:hAnsi="Tahoma" w:cs="Tahoma"/>
              </w:rPr>
            </w:pPr>
            <w:r w:rsidRPr="00C961C9">
              <w:rPr>
                <w:rFonts w:ascii="Tahoma" w:hAnsi="Tahoma" w:cs="Tahoma"/>
              </w:rPr>
              <w:t>potrafi stosować środki ochrony własnej, pacjentów i współpracowników przed zakażeniami;</w:t>
            </w:r>
          </w:p>
        </w:tc>
        <w:tc>
          <w:tcPr>
            <w:tcW w:w="1785" w:type="dxa"/>
            <w:vAlign w:val="center"/>
          </w:tcPr>
          <w:p w:rsidR="00E3023E" w:rsidRPr="00C961C9" w:rsidRDefault="00E3023E" w:rsidP="00E3023E">
            <w:pPr>
              <w:pStyle w:val="wrubryce"/>
              <w:jc w:val="center"/>
              <w:rPr>
                <w:rFonts w:ascii="Tahoma" w:hAnsi="Tahoma" w:cs="Tahoma"/>
              </w:rPr>
            </w:pPr>
            <w:r w:rsidRPr="00C961C9">
              <w:rPr>
                <w:rFonts w:ascii="Tahoma" w:hAnsi="Tahoma" w:cs="Tahoma"/>
              </w:rPr>
              <w:t>C.U49</w:t>
            </w:r>
            <w:r>
              <w:rPr>
                <w:rFonts w:ascii="Tahoma" w:hAnsi="Tahoma" w:cs="Tahoma"/>
              </w:rPr>
              <w:t>.</w:t>
            </w:r>
          </w:p>
        </w:tc>
      </w:tr>
      <w:tr w:rsidR="00E3023E" w:rsidRPr="00BB651D" w:rsidTr="00DC4AC7">
        <w:trPr>
          <w:trHeight w:val="227"/>
          <w:jc w:val="center"/>
        </w:trPr>
        <w:tc>
          <w:tcPr>
            <w:tcW w:w="846" w:type="dxa"/>
            <w:vAlign w:val="center"/>
          </w:tcPr>
          <w:p w:rsidR="00E3023E" w:rsidRDefault="00E3023E" w:rsidP="00E3023E">
            <w:pPr>
              <w:pStyle w:val="wrubryce"/>
              <w:jc w:val="center"/>
              <w:rPr>
                <w:rFonts w:ascii="Tahoma" w:hAnsi="Tahoma" w:cs="Tahoma"/>
              </w:rPr>
            </w:pPr>
            <w:r>
              <w:rPr>
                <w:rFonts w:ascii="Tahoma" w:hAnsi="Tahoma" w:cs="Tahoma"/>
              </w:rPr>
              <w:t>P_U29</w:t>
            </w:r>
          </w:p>
        </w:tc>
        <w:tc>
          <w:tcPr>
            <w:tcW w:w="7087" w:type="dxa"/>
            <w:vAlign w:val="center"/>
          </w:tcPr>
          <w:p w:rsidR="00E3023E" w:rsidRPr="00C961C9" w:rsidRDefault="00E3023E" w:rsidP="00E3023E">
            <w:pPr>
              <w:pStyle w:val="wrubryce"/>
              <w:jc w:val="left"/>
              <w:rPr>
                <w:rFonts w:ascii="Tahoma" w:hAnsi="Tahoma" w:cs="Tahoma"/>
              </w:rPr>
            </w:pPr>
            <w:r w:rsidRPr="007F2324">
              <w:rPr>
                <w:rFonts w:ascii="Tahoma" w:hAnsi="Tahoma" w:cs="Tahoma"/>
              </w:rPr>
              <w:t>potrafi wykonywać badanie elektrokardiograficzne i rozpoznawać zaburzenia zagrażające życiu;</w:t>
            </w:r>
          </w:p>
        </w:tc>
        <w:tc>
          <w:tcPr>
            <w:tcW w:w="1785" w:type="dxa"/>
            <w:vAlign w:val="center"/>
          </w:tcPr>
          <w:p w:rsidR="00E3023E" w:rsidRPr="00C961C9" w:rsidRDefault="00E3023E" w:rsidP="00E3023E">
            <w:pPr>
              <w:pStyle w:val="wrubryce"/>
              <w:jc w:val="center"/>
              <w:rPr>
                <w:rFonts w:ascii="Tahoma" w:hAnsi="Tahoma" w:cs="Tahoma"/>
              </w:rPr>
            </w:pPr>
            <w:r>
              <w:rPr>
                <w:rFonts w:ascii="Tahoma" w:hAnsi="Tahoma" w:cs="Tahoma"/>
              </w:rPr>
              <w:t>D.U10.</w:t>
            </w:r>
          </w:p>
        </w:tc>
      </w:tr>
      <w:tr w:rsidR="00E3023E" w:rsidRPr="00BB651D" w:rsidTr="00DC4AC7">
        <w:trPr>
          <w:trHeight w:val="227"/>
          <w:jc w:val="center"/>
        </w:trPr>
        <w:tc>
          <w:tcPr>
            <w:tcW w:w="9718" w:type="dxa"/>
            <w:gridSpan w:val="3"/>
            <w:vAlign w:val="center"/>
          </w:tcPr>
          <w:p w:rsidR="00E3023E" w:rsidRPr="00BB651D" w:rsidRDefault="00E3023E" w:rsidP="00E3023E">
            <w:pPr>
              <w:pStyle w:val="centralniewrubryce"/>
              <w:rPr>
                <w:rFonts w:ascii="Tahoma" w:hAnsi="Tahoma" w:cs="Tahoma"/>
              </w:rPr>
            </w:pPr>
            <w:r w:rsidRPr="00BB651D">
              <w:rPr>
                <w:rFonts w:ascii="Tahoma" w:hAnsi="Tahoma" w:cs="Tahoma"/>
              </w:rPr>
              <w:t xml:space="preserve">Po zaliczeniu przedmiotu student w zakresie </w:t>
            </w:r>
            <w:r w:rsidRPr="00BB651D">
              <w:rPr>
                <w:rFonts w:ascii="Tahoma" w:hAnsi="Tahoma" w:cs="Tahoma"/>
                <w:b/>
                <w:smallCaps/>
              </w:rPr>
              <w:t>kompetencji społecznych</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P_K01</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kierowania się dobrem pacjenta, poszanowania godności i autonomii osób powierzonych opiece, okazywania zrozumienia dla różnic światopoglądowych i kulturowych oraz empatii w relacji z pacjentem i jego rodziną;</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K1.</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P_K02</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przestrzegania praw pacjenta;</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K2.</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P_K03</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samodzielnego i rzetelnego wykonywania zawodu zgodnie z zasadami etyki, w tym przestrzegania wartości i powinności moralnych w opiece nad pacjentem;</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K3.</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P_K04</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ponoszenia odpowiedzialności za wykonywane czynności zawodowe;</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K4.</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P_K05</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zasięgania opinii ekspertów w przypadku trudności z samodzielnym rozwiązaniem problemu;</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K5.</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P_K06</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przewidywania i uwzględniania czynników wpływających na reakcje własne i pacjenta;</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K6.</w:t>
            </w:r>
          </w:p>
        </w:tc>
      </w:tr>
      <w:tr w:rsidR="00E3023E" w:rsidRPr="00BB651D" w:rsidTr="00DC4AC7">
        <w:trPr>
          <w:trHeight w:val="227"/>
          <w:jc w:val="center"/>
        </w:trPr>
        <w:tc>
          <w:tcPr>
            <w:tcW w:w="846" w:type="dxa"/>
            <w:vAlign w:val="center"/>
          </w:tcPr>
          <w:p w:rsidR="00E3023E" w:rsidRPr="00BB651D" w:rsidRDefault="00E3023E" w:rsidP="00E3023E">
            <w:pPr>
              <w:pStyle w:val="centralniewrubryce"/>
              <w:rPr>
                <w:rFonts w:ascii="Tahoma" w:hAnsi="Tahoma" w:cs="Tahoma"/>
              </w:rPr>
            </w:pPr>
            <w:r w:rsidRPr="00BB651D">
              <w:rPr>
                <w:rFonts w:ascii="Tahoma" w:hAnsi="Tahoma" w:cs="Tahoma"/>
              </w:rPr>
              <w:t>P_K07</w:t>
            </w:r>
          </w:p>
        </w:tc>
        <w:tc>
          <w:tcPr>
            <w:tcW w:w="7087" w:type="dxa"/>
            <w:vAlign w:val="center"/>
          </w:tcPr>
          <w:p w:rsidR="00E3023E" w:rsidRPr="00BB651D" w:rsidRDefault="00E3023E" w:rsidP="00E3023E">
            <w:pPr>
              <w:spacing w:after="0" w:line="240" w:lineRule="auto"/>
              <w:rPr>
                <w:rFonts w:ascii="Tahoma" w:eastAsia="Times New Roman" w:hAnsi="Tahoma" w:cs="Tahoma"/>
                <w:sz w:val="20"/>
                <w:szCs w:val="20"/>
              </w:rPr>
            </w:pPr>
            <w:r w:rsidRPr="00BB651D">
              <w:rPr>
                <w:rFonts w:ascii="Tahoma" w:eastAsia="Times New Roman" w:hAnsi="Tahoma" w:cs="Tahoma"/>
                <w:sz w:val="20"/>
                <w:szCs w:val="20"/>
              </w:rPr>
              <w:t>jest gotów do dostrzegania i rozpoznawania własnych ograniczeń w zakresie wiedzy, umiejętności i kompetencji społecznych oraz dokonywania samooceny deficytów i potrzeb edukacyjnych.</w:t>
            </w:r>
          </w:p>
        </w:tc>
        <w:tc>
          <w:tcPr>
            <w:tcW w:w="1785" w:type="dxa"/>
            <w:vAlign w:val="center"/>
          </w:tcPr>
          <w:p w:rsidR="00E3023E" w:rsidRPr="00BB651D" w:rsidRDefault="00E3023E" w:rsidP="00E3023E">
            <w:pPr>
              <w:spacing w:after="0" w:line="240" w:lineRule="auto"/>
              <w:jc w:val="center"/>
              <w:rPr>
                <w:rFonts w:ascii="Tahoma" w:eastAsia="Times New Roman" w:hAnsi="Tahoma" w:cs="Tahoma"/>
                <w:color w:val="000000"/>
                <w:sz w:val="20"/>
                <w:szCs w:val="20"/>
              </w:rPr>
            </w:pPr>
            <w:r w:rsidRPr="00BB651D">
              <w:rPr>
                <w:rFonts w:ascii="Tahoma" w:eastAsia="Times New Roman" w:hAnsi="Tahoma" w:cs="Tahoma"/>
                <w:color w:val="000000"/>
                <w:sz w:val="20"/>
                <w:szCs w:val="20"/>
              </w:rPr>
              <w:t>K7.</w:t>
            </w:r>
          </w:p>
        </w:tc>
      </w:tr>
    </w:tbl>
    <w:p w:rsidR="00EE4916" w:rsidRPr="00624D5D" w:rsidRDefault="00EE4916" w:rsidP="00EE4916">
      <w:pPr>
        <w:spacing w:after="0" w:line="240" w:lineRule="auto"/>
        <w:rPr>
          <w:rFonts w:ascii="Tahoma" w:eastAsia="Times New Roman" w:hAnsi="Tahoma" w:cs="Tahoma"/>
          <w:color w:val="0070C0"/>
          <w:sz w:val="20"/>
          <w:szCs w:val="20"/>
        </w:rPr>
      </w:pPr>
    </w:p>
    <w:p w:rsidR="00EE4916" w:rsidRPr="00BB651D" w:rsidRDefault="00EE4916" w:rsidP="00EE4916">
      <w:pPr>
        <w:spacing w:after="0" w:line="240" w:lineRule="auto"/>
        <w:rPr>
          <w:rFonts w:ascii="Tahoma" w:eastAsia="Times New Roman" w:hAnsi="Tahoma" w:cs="Tahoma"/>
          <w:sz w:val="20"/>
          <w:szCs w:val="20"/>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Formy zajęć dydaktycznych oraz wymiar godzin i punktów ECTS</w:t>
      </w:r>
    </w:p>
    <w:tbl>
      <w:tblPr>
        <w:tblStyle w:val="Tabela-Siatka"/>
        <w:tblW w:w="0" w:type="auto"/>
        <w:tblLook w:val="04A0" w:firstRow="1" w:lastRow="0" w:firstColumn="1" w:lastColumn="0" w:noHBand="0" w:noVBand="1"/>
      </w:tblPr>
      <w:tblGrid>
        <w:gridCol w:w="1211"/>
        <w:gridCol w:w="1259"/>
        <w:gridCol w:w="1222"/>
        <w:gridCol w:w="1250"/>
        <w:gridCol w:w="1203"/>
        <w:gridCol w:w="1247"/>
        <w:gridCol w:w="1329"/>
        <w:gridCol w:w="1133"/>
      </w:tblGrid>
      <w:tr w:rsidR="00C91FF4" w:rsidRPr="00BB651D" w:rsidTr="00AF6B38">
        <w:trPr>
          <w:trHeight w:val="284"/>
        </w:trPr>
        <w:tc>
          <w:tcPr>
            <w:tcW w:w="9854" w:type="dxa"/>
            <w:gridSpan w:val="8"/>
          </w:tcPr>
          <w:p w:rsidR="00C91FF4" w:rsidRPr="00BB651D" w:rsidRDefault="00C91FF4" w:rsidP="000B1900">
            <w:pPr>
              <w:pStyle w:val="Nagwkitablic"/>
              <w:jc w:val="left"/>
              <w:rPr>
                <w:rFonts w:ascii="Tahoma" w:hAnsi="Tahoma" w:cs="Tahoma"/>
              </w:rPr>
            </w:pPr>
            <w:r w:rsidRPr="00BB651D">
              <w:rPr>
                <w:rFonts w:ascii="Tahoma" w:hAnsi="Tahoma" w:cs="Tahoma"/>
              </w:rPr>
              <w:t>Studia stacjonarne (ST)</w:t>
            </w:r>
          </w:p>
        </w:tc>
      </w:tr>
      <w:tr w:rsidR="00EB2437" w:rsidRPr="00BB651D" w:rsidTr="00373604">
        <w:trPr>
          <w:trHeight w:val="284"/>
        </w:trPr>
        <w:tc>
          <w:tcPr>
            <w:tcW w:w="1211" w:type="dxa"/>
            <w:vAlign w:val="center"/>
          </w:tcPr>
          <w:p w:rsidR="00EB2437" w:rsidRPr="00BB651D" w:rsidRDefault="00EB2437" w:rsidP="000B1900">
            <w:pPr>
              <w:pStyle w:val="Nagwkitablic"/>
              <w:rPr>
                <w:rFonts w:ascii="Tahoma" w:hAnsi="Tahoma" w:cs="Tahoma"/>
              </w:rPr>
            </w:pPr>
            <w:r w:rsidRPr="00BB651D">
              <w:rPr>
                <w:rFonts w:ascii="Tahoma" w:hAnsi="Tahoma" w:cs="Tahoma"/>
              </w:rPr>
              <w:t>W</w:t>
            </w:r>
          </w:p>
        </w:tc>
        <w:tc>
          <w:tcPr>
            <w:tcW w:w="1259" w:type="dxa"/>
            <w:vAlign w:val="center"/>
          </w:tcPr>
          <w:p w:rsidR="00EB2437" w:rsidRPr="00BB651D" w:rsidRDefault="00EB2437" w:rsidP="000B1900">
            <w:pPr>
              <w:pStyle w:val="Nagwkitablic"/>
              <w:rPr>
                <w:rFonts w:ascii="Tahoma" w:hAnsi="Tahoma" w:cs="Tahoma"/>
              </w:rPr>
            </w:pPr>
            <w:proofErr w:type="spellStart"/>
            <w:r w:rsidRPr="00BB651D">
              <w:rPr>
                <w:rFonts w:ascii="Tahoma" w:hAnsi="Tahoma" w:cs="Tahoma"/>
              </w:rPr>
              <w:t>Ćw</w:t>
            </w:r>
            <w:proofErr w:type="spellEnd"/>
          </w:p>
        </w:tc>
        <w:tc>
          <w:tcPr>
            <w:tcW w:w="1222" w:type="dxa"/>
            <w:vAlign w:val="center"/>
          </w:tcPr>
          <w:p w:rsidR="00EB2437" w:rsidRPr="00BB651D" w:rsidRDefault="00EB2437" w:rsidP="000B1900">
            <w:pPr>
              <w:pStyle w:val="Nagwkitablic"/>
              <w:rPr>
                <w:rFonts w:ascii="Tahoma" w:hAnsi="Tahoma" w:cs="Tahoma"/>
              </w:rPr>
            </w:pPr>
            <w:r w:rsidRPr="00BB651D">
              <w:rPr>
                <w:rFonts w:ascii="Tahoma" w:hAnsi="Tahoma" w:cs="Tahoma"/>
              </w:rPr>
              <w:t>L</w:t>
            </w:r>
          </w:p>
        </w:tc>
        <w:tc>
          <w:tcPr>
            <w:tcW w:w="1250" w:type="dxa"/>
            <w:vAlign w:val="center"/>
          </w:tcPr>
          <w:p w:rsidR="00EB2437" w:rsidRPr="00BB651D" w:rsidRDefault="00EB2437" w:rsidP="000B1900">
            <w:pPr>
              <w:pStyle w:val="Nagwkitablic"/>
              <w:rPr>
                <w:rFonts w:ascii="Tahoma" w:hAnsi="Tahoma" w:cs="Tahoma"/>
              </w:rPr>
            </w:pPr>
            <w:r w:rsidRPr="00BB651D">
              <w:rPr>
                <w:rFonts w:ascii="Tahoma" w:hAnsi="Tahoma" w:cs="Tahoma"/>
              </w:rPr>
              <w:t>SK</w:t>
            </w:r>
          </w:p>
        </w:tc>
        <w:tc>
          <w:tcPr>
            <w:tcW w:w="1203" w:type="dxa"/>
            <w:vAlign w:val="center"/>
          </w:tcPr>
          <w:p w:rsidR="00EB2437" w:rsidRPr="007D05F5" w:rsidRDefault="00EB2437" w:rsidP="00373604">
            <w:pPr>
              <w:pStyle w:val="Nagwkitablic"/>
              <w:rPr>
                <w:rFonts w:ascii="Tahoma" w:hAnsi="Tahoma" w:cs="Tahoma"/>
                <w:color w:val="000000" w:themeColor="text1"/>
              </w:rPr>
            </w:pPr>
            <w:proofErr w:type="spellStart"/>
            <w:r w:rsidRPr="007D05F5">
              <w:rPr>
                <w:rFonts w:ascii="Tahoma" w:hAnsi="Tahoma" w:cs="Tahoma"/>
                <w:color w:val="000000" w:themeColor="text1"/>
              </w:rPr>
              <w:t>eL</w:t>
            </w:r>
            <w:proofErr w:type="spellEnd"/>
          </w:p>
        </w:tc>
        <w:tc>
          <w:tcPr>
            <w:tcW w:w="1247" w:type="dxa"/>
            <w:vAlign w:val="center"/>
          </w:tcPr>
          <w:p w:rsidR="00EB2437" w:rsidRPr="00BB651D" w:rsidRDefault="00EB2437" w:rsidP="000B1900">
            <w:pPr>
              <w:pStyle w:val="Nagwkitablic"/>
              <w:rPr>
                <w:rFonts w:ascii="Tahoma" w:hAnsi="Tahoma" w:cs="Tahoma"/>
              </w:rPr>
            </w:pPr>
            <w:r w:rsidRPr="00BB651D">
              <w:rPr>
                <w:rFonts w:ascii="Tahoma" w:hAnsi="Tahoma" w:cs="Tahoma"/>
              </w:rPr>
              <w:t>ZP</w:t>
            </w:r>
          </w:p>
        </w:tc>
        <w:tc>
          <w:tcPr>
            <w:tcW w:w="1329" w:type="dxa"/>
            <w:vAlign w:val="center"/>
          </w:tcPr>
          <w:p w:rsidR="00EB2437" w:rsidRPr="00BB651D" w:rsidRDefault="00EB2437" w:rsidP="000B1900">
            <w:pPr>
              <w:pStyle w:val="Nagwkitablic"/>
              <w:rPr>
                <w:rFonts w:ascii="Tahoma" w:hAnsi="Tahoma" w:cs="Tahoma"/>
              </w:rPr>
            </w:pPr>
            <w:r w:rsidRPr="00BB651D">
              <w:rPr>
                <w:rFonts w:ascii="Tahoma" w:hAnsi="Tahoma" w:cs="Tahoma"/>
              </w:rPr>
              <w:t>P</w:t>
            </w:r>
            <w:r w:rsidR="00AE4972">
              <w:rPr>
                <w:rFonts w:ascii="Tahoma" w:hAnsi="Tahoma" w:cs="Tahoma"/>
              </w:rPr>
              <w:t>Z</w:t>
            </w:r>
          </w:p>
        </w:tc>
        <w:tc>
          <w:tcPr>
            <w:tcW w:w="1133" w:type="dxa"/>
            <w:vAlign w:val="center"/>
          </w:tcPr>
          <w:p w:rsidR="00EB2437" w:rsidRPr="00BB651D" w:rsidRDefault="00EB2437" w:rsidP="000B1900">
            <w:pPr>
              <w:pStyle w:val="Nagwkitablic"/>
              <w:rPr>
                <w:rFonts w:ascii="Tahoma" w:hAnsi="Tahoma" w:cs="Tahoma"/>
              </w:rPr>
            </w:pPr>
            <w:r w:rsidRPr="00BB651D">
              <w:rPr>
                <w:rFonts w:ascii="Tahoma" w:hAnsi="Tahoma" w:cs="Tahoma"/>
              </w:rPr>
              <w:t>ECTS</w:t>
            </w:r>
          </w:p>
        </w:tc>
      </w:tr>
      <w:tr w:rsidR="00EB2437" w:rsidRPr="00BB651D" w:rsidTr="00373604">
        <w:trPr>
          <w:trHeight w:val="284"/>
        </w:trPr>
        <w:tc>
          <w:tcPr>
            <w:tcW w:w="1211" w:type="dxa"/>
            <w:vAlign w:val="center"/>
          </w:tcPr>
          <w:p w:rsidR="00EB2437" w:rsidRPr="00113CE1" w:rsidRDefault="00DC4AC7" w:rsidP="000B1900">
            <w:pPr>
              <w:pStyle w:val="Nagwkitablic"/>
              <w:rPr>
                <w:rFonts w:ascii="Tahoma" w:hAnsi="Tahoma" w:cs="Tahoma"/>
                <w:b w:val="0"/>
              </w:rPr>
            </w:pPr>
            <w:r w:rsidRPr="00113CE1">
              <w:rPr>
                <w:rFonts w:ascii="Tahoma" w:hAnsi="Tahoma" w:cs="Tahoma"/>
                <w:b w:val="0"/>
              </w:rPr>
              <w:t>20</w:t>
            </w:r>
          </w:p>
        </w:tc>
        <w:tc>
          <w:tcPr>
            <w:tcW w:w="1259" w:type="dxa"/>
            <w:vAlign w:val="center"/>
          </w:tcPr>
          <w:p w:rsidR="00EB2437" w:rsidRPr="00113CE1" w:rsidRDefault="00C91FF4" w:rsidP="000B1900">
            <w:pPr>
              <w:pStyle w:val="Nagwkitablic"/>
              <w:rPr>
                <w:rFonts w:ascii="Tahoma" w:hAnsi="Tahoma" w:cs="Tahoma"/>
                <w:b w:val="0"/>
              </w:rPr>
            </w:pPr>
            <w:r w:rsidRPr="00113CE1">
              <w:rPr>
                <w:rFonts w:ascii="Tahoma" w:hAnsi="Tahoma" w:cs="Tahoma"/>
                <w:b w:val="0"/>
              </w:rPr>
              <w:t>70</w:t>
            </w:r>
          </w:p>
        </w:tc>
        <w:tc>
          <w:tcPr>
            <w:tcW w:w="1222" w:type="dxa"/>
            <w:vAlign w:val="center"/>
          </w:tcPr>
          <w:p w:rsidR="00EB2437" w:rsidRPr="00113CE1" w:rsidRDefault="00EB2437" w:rsidP="000B1900">
            <w:pPr>
              <w:pStyle w:val="Nagwkitablic"/>
              <w:rPr>
                <w:rFonts w:ascii="Tahoma" w:hAnsi="Tahoma" w:cs="Tahoma"/>
                <w:b w:val="0"/>
              </w:rPr>
            </w:pPr>
            <w:r w:rsidRPr="00113CE1">
              <w:rPr>
                <w:rFonts w:ascii="Tahoma" w:hAnsi="Tahoma" w:cs="Tahoma"/>
                <w:b w:val="0"/>
              </w:rPr>
              <w:t>-</w:t>
            </w:r>
          </w:p>
        </w:tc>
        <w:tc>
          <w:tcPr>
            <w:tcW w:w="1250" w:type="dxa"/>
            <w:vAlign w:val="center"/>
          </w:tcPr>
          <w:p w:rsidR="00EB2437" w:rsidRPr="00113CE1" w:rsidRDefault="00B44F6C" w:rsidP="000B1900">
            <w:pPr>
              <w:pStyle w:val="Nagwkitablic"/>
              <w:rPr>
                <w:rFonts w:ascii="Tahoma" w:hAnsi="Tahoma" w:cs="Tahoma"/>
                <w:b w:val="0"/>
              </w:rPr>
            </w:pPr>
            <w:r w:rsidRPr="00113CE1">
              <w:rPr>
                <w:rFonts w:ascii="Tahoma" w:hAnsi="Tahoma" w:cs="Tahoma"/>
                <w:b w:val="0"/>
              </w:rPr>
              <w:t>-</w:t>
            </w:r>
          </w:p>
        </w:tc>
        <w:tc>
          <w:tcPr>
            <w:tcW w:w="1203" w:type="dxa"/>
            <w:vAlign w:val="center"/>
          </w:tcPr>
          <w:p w:rsidR="00EB2437" w:rsidRPr="00113CE1" w:rsidRDefault="00EB2437" w:rsidP="00373604">
            <w:pPr>
              <w:pStyle w:val="Nagwkitablic"/>
              <w:rPr>
                <w:rFonts w:ascii="Tahoma" w:hAnsi="Tahoma" w:cs="Tahoma"/>
                <w:b w:val="0"/>
                <w:color w:val="000000" w:themeColor="text1"/>
              </w:rPr>
            </w:pPr>
            <w:r w:rsidRPr="00113CE1">
              <w:rPr>
                <w:rFonts w:ascii="Tahoma" w:hAnsi="Tahoma" w:cs="Tahoma"/>
                <w:b w:val="0"/>
                <w:color w:val="000000" w:themeColor="text1"/>
              </w:rPr>
              <w:t>-</w:t>
            </w:r>
          </w:p>
        </w:tc>
        <w:tc>
          <w:tcPr>
            <w:tcW w:w="1247" w:type="dxa"/>
            <w:vAlign w:val="center"/>
          </w:tcPr>
          <w:p w:rsidR="00EB2437" w:rsidRPr="00113CE1" w:rsidRDefault="00FA2E8C" w:rsidP="000B1900">
            <w:pPr>
              <w:pStyle w:val="Nagwkitablic"/>
              <w:rPr>
                <w:rFonts w:ascii="Tahoma" w:hAnsi="Tahoma" w:cs="Tahoma"/>
                <w:b w:val="0"/>
              </w:rPr>
            </w:pPr>
            <w:r>
              <w:rPr>
                <w:rFonts w:ascii="Tahoma" w:hAnsi="Tahoma" w:cs="Tahoma"/>
                <w:b w:val="0"/>
              </w:rPr>
              <w:t>40</w:t>
            </w:r>
          </w:p>
        </w:tc>
        <w:tc>
          <w:tcPr>
            <w:tcW w:w="1329" w:type="dxa"/>
            <w:vAlign w:val="center"/>
          </w:tcPr>
          <w:p w:rsidR="00EB2437" w:rsidRPr="00113CE1" w:rsidRDefault="00EB2437" w:rsidP="000B1900">
            <w:pPr>
              <w:pStyle w:val="Nagwkitablic"/>
              <w:rPr>
                <w:rFonts w:ascii="Tahoma" w:hAnsi="Tahoma" w:cs="Tahoma"/>
                <w:b w:val="0"/>
              </w:rPr>
            </w:pPr>
            <w:r w:rsidRPr="00113CE1">
              <w:rPr>
                <w:rFonts w:ascii="Tahoma" w:hAnsi="Tahoma" w:cs="Tahoma"/>
                <w:b w:val="0"/>
              </w:rPr>
              <w:t>120</w:t>
            </w:r>
          </w:p>
        </w:tc>
        <w:tc>
          <w:tcPr>
            <w:tcW w:w="1133" w:type="dxa"/>
            <w:vAlign w:val="center"/>
          </w:tcPr>
          <w:p w:rsidR="00EB2437" w:rsidRPr="00BB651D" w:rsidRDefault="00113CE1" w:rsidP="000B1900">
            <w:pPr>
              <w:pStyle w:val="Nagwkitablic"/>
              <w:rPr>
                <w:rFonts w:ascii="Tahoma" w:hAnsi="Tahoma" w:cs="Tahoma"/>
                <w:b w:val="0"/>
              </w:rPr>
            </w:pPr>
            <w:r w:rsidRPr="00113CE1">
              <w:rPr>
                <w:rFonts w:ascii="Tahoma" w:hAnsi="Tahoma" w:cs="Tahoma"/>
                <w:b w:val="0"/>
              </w:rPr>
              <w:t>1</w:t>
            </w:r>
            <w:r w:rsidR="00AE4972">
              <w:rPr>
                <w:rFonts w:ascii="Tahoma" w:hAnsi="Tahoma" w:cs="Tahoma"/>
                <w:b w:val="0"/>
              </w:rPr>
              <w:t>0</w:t>
            </w:r>
          </w:p>
        </w:tc>
      </w:tr>
    </w:tbl>
    <w:p w:rsidR="006F4453" w:rsidRPr="00BB651D" w:rsidRDefault="006F4453" w:rsidP="006F4453">
      <w:pPr>
        <w:pStyle w:val="Tekstpodstawowy"/>
        <w:tabs>
          <w:tab w:val="clear" w:pos="426"/>
          <w:tab w:val="left" w:pos="-5814"/>
        </w:tabs>
        <w:rPr>
          <w:rFonts w:ascii="Tahoma" w:hAnsi="Tahoma" w:cs="Tahoma"/>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Metody realizacji zajęć dydaktycznych</w:t>
      </w:r>
    </w:p>
    <w:tbl>
      <w:tblPr>
        <w:tblStyle w:val="Tabela-Siatka"/>
        <w:tblW w:w="0" w:type="auto"/>
        <w:tblInd w:w="-34" w:type="dxa"/>
        <w:tblLook w:val="04A0" w:firstRow="1" w:lastRow="0" w:firstColumn="1" w:lastColumn="0" w:noHBand="0" w:noVBand="1"/>
      </w:tblPr>
      <w:tblGrid>
        <w:gridCol w:w="2119"/>
        <w:gridCol w:w="7626"/>
      </w:tblGrid>
      <w:tr w:rsidR="006F4453" w:rsidRPr="00BB651D" w:rsidTr="000B1900">
        <w:trPr>
          <w:trHeight w:val="281"/>
        </w:trPr>
        <w:tc>
          <w:tcPr>
            <w:tcW w:w="2119" w:type="dxa"/>
            <w:vAlign w:val="center"/>
          </w:tcPr>
          <w:p w:rsidR="006F4453" w:rsidRPr="00BB651D" w:rsidRDefault="006F4453" w:rsidP="000B1900">
            <w:pPr>
              <w:pStyle w:val="Nagwkitablic"/>
              <w:spacing w:before="20" w:after="20"/>
              <w:rPr>
                <w:rFonts w:ascii="Tahoma" w:hAnsi="Tahoma" w:cs="Tahoma"/>
              </w:rPr>
            </w:pPr>
            <w:r w:rsidRPr="00BB651D">
              <w:rPr>
                <w:rFonts w:ascii="Tahoma" w:hAnsi="Tahoma" w:cs="Tahoma"/>
              </w:rPr>
              <w:t>Formy zajęć</w:t>
            </w:r>
          </w:p>
        </w:tc>
        <w:tc>
          <w:tcPr>
            <w:tcW w:w="7626" w:type="dxa"/>
            <w:vAlign w:val="center"/>
          </w:tcPr>
          <w:p w:rsidR="006F4453" w:rsidRPr="00BB651D" w:rsidRDefault="006F4453" w:rsidP="000B1900">
            <w:pPr>
              <w:pStyle w:val="Nagwkitablic"/>
              <w:spacing w:before="20" w:after="20"/>
              <w:rPr>
                <w:rFonts w:ascii="Tahoma" w:hAnsi="Tahoma" w:cs="Tahoma"/>
              </w:rPr>
            </w:pPr>
            <w:r w:rsidRPr="00BB651D">
              <w:rPr>
                <w:rFonts w:ascii="Tahoma" w:hAnsi="Tahoma" w:cs="Tahoma"/>
              </w:rPr>
              <w:t>Metoda realizacji</w:t>
            </w:r>
          </w:p>
        </w:tc>
      </w:tr>
      <w:tr w:rsidR="0060651F" w:rsidRPr="00BB651D" w:rsidTr="000B1900">
        <w:trPr>
          <w:trHeight w:val="281"/>
        </w:trPr>
        <w:tc>
          <w:tcPr>
            <w:tcW w:w="2119" w:type="dxa"/>
            <w:vAlign w:val="center"/>
          </w:tcPr>
          <w:p w:rsidR="0060651F" w:rsidRPr="00E47FD2" w:rsidRDefault="0060651F" w:rsidP="0060651F">
            <w:pPr>
              <w:pStyle w:val="Nagwkitablic"/>
              <w:spacing w:before="20" w:after="20"/>
              <w:jc w:val="left"/>
              <w:rPr>
                <w:rFonts w:ascii="Tahoma" w:hAnsi="Tahoma" w:cs="Tahoma"/>
                <w:b w:val="0"/>
              </w:rPr>
            </w:pPr>
            <w:r w:rsidRPr="00E47FD2">
              <w:rPr>
                <w:rFonts w:ascii="Tahoma" w:hAnsi="Tahoma" w:cs="Tahoma"/>
                <w:b w:val="0"/>
              </w:rPr>
              <w:t>Wykład</w:t>
            </w:r>
          </w:p>
        </w:tc>
        <w:tc>
          <w:tcPr>
            <w:tcW w:w="7626" w:type="dxa"/>
            <w:vAlign w:val="center"/>
          </w:tcPr>
          <w:p w:rsidR="0060651F" w:rsidRPr="00E47FD2" w:rsidRDefault="0060651F" w:rsidP="0060651F">
            <w:pPr>
              <w:rPr>
                <w:rFonts w:ascii="Tahoma" w:hAnsi="Tahoma" w:cs="Tahoma"/>
              </w:rPr>
            </w:pPr>
            <w:r w:rsidRPr="00E47FD2">
              <w:rPr>
                <w:rFonts w:ascii="Tahoma" w:hAnsi="Tahoma" w:cs="Tahoma"/>
              </w:rPr>
              <w:t>Wykład konwencjonalny</w:t>
            </w:r>
          </w:p>
        </w:tc>
      </w:tr>
      <w:tr w:rsidR="006F4453" w:rsidRPr="00BB651D" w:rsidTr="000B1900">
        <w:trPr>
          <w:trHeight w:val="281"/>
        </w:trPr>
        <w:tc>
          <w:tcPr>
            <w:tcW w:w="2119" w:type="dxa"/>
            <w:vAlign w:val="center"/>
          </w:tcPr>
          <w:p w:rsidR="006F4453" w:rsidRPr="00BB651D" w:rsidRDefault="006F4453" w:rsidP="000B1900">
            <w:pPr>
              <w:pStyle w:val="Nagwkitablic"/>
              <w:spacing w:before="20" w:after="20"/>
              <w:jc w:val="left"/>
              <w:rPr>
                <w:rFonts w:ascii="Tahoma" w:hAnsi="Tahoma" w:cs="Tahoma"/>
                <w:b w:val="0"/>
              </w:rPr>
            </w:pPr>
            <w:r w:rsidRPr="00BB651D">
              <w:rPr>
                <w:rFonts w:ascii="Tahoma" w:hAnsi="Tahoma" w:cs="Tahoma"/>
                <w:b w:val="0"/>
              </w:rPr>
              <w:t>Ćwiczenia</w:t>
            </w:r>
          </w:p>
        </w:tc>
        <w:tc>
          <w:tcPr>
            <w:tcW w:w="7626" w:type="dxa"/>
            <w:vAlign w:val="center"/>
          </w:tcPr>
          <w:p w:rsidR="006F4453" w:rsidRPr="00BB651D" w:rsidRDefault="006F4453" w:rsidP="000B1900">
            <w:pPr>
              <w:rPr>
                <w:rFonts w:ascii="Tahoma" w:hAnsi="Tahoma" w:cs="Tahoma"/>
              </w:rPr>
            </w:pPr>
            <w:r w:rsidRPr="00BB651D">
              <w:rPr>
                <w:rFonts w:ascii="Tahoma" w:hAnsi="Tahoma" w:cs="Tahoma"/>
              </w:rPr>
              <w:t>Pokaz, instruktaż, ćwiczenia umiejętności w warunkach symulowanych</w:t>
            </w:r>
          </w:p>
        </w:tc>
      </w:tr>
      <w:tr w:rsidR="008C613B" w:rsidRPr="00BB651D" w:rsidTr="000B1900">
        <w:trPr>
          <w:trHeight w:val="293"/>
        </w:trPr>
        <w:tc>
          <w:tcPr>
            <w:tcW w:w="2119" w:type="dxa"/>
            <w:vAlign w:val="center"/>
          </w:tcPr>
          <w:p w:rsidR="008C613B" w:rsidRPr="00BB651D" w:rsidRDefault="008C613B" w:rsidP="000B1900">
            <w:pPr>
              <w:pStyle w:val="Nagwkitablic"/>
              <w:spacing w:before="20" w:after="20"/>
              <w:jc w:val="left"/>
              <w:rPr>
                <w:rFonts w:ascii="Tahoma" w:hAnsi="Tahoma" w:cs="Tahoma"/>
                <w:b w:val="0"/>
              </w:rPr>
            </w:pPr>
            <w:r w:rsidRPr="00BB651D">
              <w:rPr>
                <w:rFonts w:ascii="Tahoma" w:hAnsi="Tahoma" w:cs="Tahoma"/>
                <w:b w:val="0"/>
              </w:rPr>
              <w:t>Zajęcia praktyczne</w:t>
            </w:r>
          </w:p>
        </w:tc>
        <w:tc>
          <w:tcPr>
            <w:tcW w:w="7626" w:type="dxa"/>
            <w:vAlign w:val="center"/>
          </w:tcPr>
          <w:p w:rsidR="008C613B" w:rsidRPr="00BB651D" w:rsidRDefault="008C613B" w:rsidP="000B1900">
            <w:pPr>
              <w:rPr>
                <w:rFonts w:ascii="Tahoma" w:hAnsi="Tahoma" w:cs="Tahoma"/>
              </w:rPr>
            </w:pPr>
            <w:r w:rsidRPr="00BB651D">
              <w:rPr>
                <w:rFonts w:ascii="Tahoma" w:hAnsi="Tahoma" w:cs="Tahoma"/>
              </w:rPr>
              <w:t>Instruktaż, próba pracy, praca zespołowa</w:t>
            </w:r>
          </w:p>
        </w:tc>
      </w:tr>
      <w:tr w:rsidR="008C613B" w:rsidRPr="00BB651D" w:rsidTr="000B1900">
        <w:trPr>
          <w:trHeight w:val="293"/>
        </w:trPr>
        <w:tc>
          <w:tcPr>
            <w:tcW w:w="2119" w:type="dxa"/>
            <w:vAlign w:val="center"/>
          </w:tcPr>
          <w:p w:rsidR="008C613B" w:rsidRPr="00BB651D" w:rsidRDefault="008C613B" w:rsidP="000B1900">
            <w:pPr>
              <w:pStyle w:val="Nagwkitablic"/>
              <w:spacing w:before="20" w:after="20"/>
              <w:jc w:val="left"/>
              <w:rPr>
                <w:rFonts w:ascii="Tahoma" w:hAnsi="Tahoma" w:cs="Tahoma"/>
                <w:b w:val="0"/>
              </w:rPr>
            </w:pPr>
            <w:r w:rsidRPr="00BB651D">
              <w:rPr>
                <w:rFonts w:ascii="Tahoma" w:hAnsi="Tahoma" w:cs="Tahoma"/>
                <w:b w:val="0"/>
              </w:rPr>
              <w:t>Praktyka zawodowa</w:t>
            </w:r>
          </w:p>
        </w:tc>
        <w:tc>
          <w:tcPr>
            <w:tcW w:w="7626" w:type="dxa"/>
            <w:vAlign w:val="center"/>
          </w:tcPr>
          <w:p w:rsidR="008C613B" w:rsidRPr="00BB651D" w:rsidRDefault="008C613B" w:rsidP="000B1900">
            <w:pPr>
              <w:rPr>
                <w:rFonts w:ascii="Tahoma" w:hAnsi="Tahoma" w:cs="Tahoma"/>
              </w:rPr>
            </w:pPr>
            <w:r w:rsidRPr="00BB651D">
              <w:rPr>
                <w:rFonts w:ascii="Tahoma" w:hAnsi="Tahoma" w:cs="Tahoma"/>
              </w:rPr>
              <w:t>Próba pracy, praca zespołowa</w:t>
            </w:r>
          </w:p>
        </w:tc>
      </w:tr>
    </w:tbl>
    <w:p w:rsidR="00EE4916" w:rsidRPr="00BB651D" w:rsidRDefault="00EE4916" w:rsidP="00EE4916">
      <w:pPr>
        <w:pStyle w:val="Tekstpodstawowy"/>
        <w:tabs>
          <w:tab w:val="clear" w:pos="426"/>
          <w:tab w:val="left" w:pos="-5814"/>
        </w:tabs>
        <w:rPr>
          <w:rFonts w:ascii="Tahoma" w:hAnsi="Tahoma" w:cs="Tahoma"/>
        </w:rPr>
      </w:pPr>
    </w:p>
    <w:p w:rsidR="00EE4916" w:rsidRPr="006F4453"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 xml:space="preserve">Treści kształcenia </w:t>
      </w:r>
      <w:r w:rsidRPr="00BB651D">
        <w:rPr>
          <w:rFonts w:ascii="Tahoma" w:hAnsi="Tahoma" w:cs="Tahoma"/>
          <w:b w:val="0"/>
          <w:sz w:val="20"/>
        </w:rPr>
        <w:t>(oddzielnie dla każdej formy zajęć)</w:t>
      </w:r>
    </w:p>
    <w:p w:rsidR="00613BAC" w:rsidRDefault="00613BAC" w:rsidP="00EE4916">
      <w:pPr>
        <w:pStyle w:val="Podpunkty"/>
        <w:ind w:left="0"/>
        <w:rPr>
          <w:rFonts w:ascii="Tahoma" w:hAnsi="Tahoma" w:cs="Tahoma"/>
          <w:smallCaps/>
          <w:sz w:val="20"/>
        </w:rPr>
      </w:pPr>
    </w:p>
    <w:p w:rsidR="00613BAC" w:rsidRPr="00E47FD2" w:rsidRDefault="00613BAC" w:rsidP="00613BAC">
      <w:pPr>
        <w:pStyle w:val="Podpunkty"/>
        <w:ind w:left="0"/>
        <w:rPr>
          <w:rFonts w:ascii="Tahoma" w:hAnsi="Tahoma" w:cs="Tahoma"/>
          <w:smallCaps/>
          <w:sz w:val="20"/>
        </w:rPr>
      </w:pPr>
      <w:r w:rsidRPr="00E47FD2">
        <w:rPr>
          <w:rFonts w:ascii="Tahoma" w:hAnsi="Tahoma" w:cs="Tahoma"/>
          <w:smallCaps/>
          <w:sz w:val="20"/>
        </w:rPr>
        <w:t>Wykład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613BAC" w:rsidRPr="00E47FD2" w:rsidTr="00EF4E52">
        <w:trPr>
          <w:cantSplit/>
          <w:trHeight w:val="281"/>
        </w:trPr>
        <w:tc>
          <w:tcPr>
            <w:tcW w:w="568" w:type="dxa"/>
            <w:vAlign w:val="center"/>
          </w:tcPr>
          <w:p w:rsidR="00613BAC" w:rsidRPr="00E47FD2" w:rsidRDefault="00613BAC" w:rsidP="00EF4E52">
            <w:pPr>
              <w:pStyle w:val="Nagwkitablic"/>
              <w:spacing w:before="20" w:after="20"/>
              <w:rPr>
                <w:rFonts w:ascii="Tahoma" w:hAnsi="Tahoma" w:cs="Tahoma"/>
              </w:rPr>
            </w:pPr>
            <w:r w:rsidRPr="00E47FD2">
              <w:rPr>
                <w:rFonts w:ascii="Tahoma" w:hAnsi="Tahoma" w:cs="Tahoma"/>
              </w:rPr>
              <w:t>Lp.</w:t>
            </w:r>
          </w:p>
        </w:tc>
        <w:tc>
          <w:tcPr>
            <w:tcW w:w="9213" w:type="dxa"/>
            <w:vAlign w:val="center"/>
          </w:tcPr>
          <w:p w:rsidR="00613BAC" w:rsidRPr="00E47FD2" w:rsidRDefault="00613BAC" w:rsidP="00EF4E52">
            <w:pPr>
              <w:pStyle w:val="Nagwkitablic"/>
              <w:spacing w:before="20" w:after="20"/>
              <w:jc w:val="left"/>
              <w:rPr>
                <w:rFonts w:ascii="Tahoma" w:hAnsi="Tahoma" w:cs="Tahoma"/>
              </w:rPr>
            </w:pPr>
            <w:r w:rsidRPr="00E47FD2">
              <w:rPr>
                <w:rFonts w:ascii="Tahoma" w:hAnsi="Tahoma" w:cs="Tahoma"/>
              </w:rPr>
              <w:t>Treści kształcenia realizowane w ramach wykładów</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1</w:t>
            </w:r>
          </w:p>
        </w:tc>
        <w:tc>
          <w:tcPr>
            <w:tcW w:w="9213" w:type="dxa"/>
            <w:vAlign w:val="center"/>
          </w:tcPr>
          <w:p w:rsidR="00613BAC" w:rsidRPr="00BB651D" w:rsidRDefault="00613BAC" w:rsidP="00EF4E52">
            <w:pPr>
              <w:spacing w:after="0" w:line="240" w:lineRule="auto"/>
              <w:rPr>
                <w:rFonts w:ascii="Tahoma" w:hAnsi="Tahoma" w:cs="Tahoma"/>
                <w:sz w:val="20"/>
                <w:szCs w:val="20"/>
              </w:rPr>
            </w:pPr>
            <w:r w:rsidRPr="00BB651D">
              <w:rPr>
                <w:rFonts w:ascii="Tahoma" w:hAnsi="Tahoma" w:cs="Tahoma"/>
                <w:sz w:val="20"/>
                <w:szCs w:val="20"/>
              </w:rPr>
              <w:t>Różnicowanie zadań pielęgniarki w opiece nad pacjentem zdrowym, zagrożonym chorobą, chorym i o niepomyślnym rokowaniu.</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2</w:t>
            </w:r>
          </w:p>
        </w:tc>
        <w:tc>
          <w:tcPr>
            <w:tcW w:w="9213" w:type="dxa"/>
            <w:vAlign w:val="center"/>
          </w:tcPr>
          <w:p w:rsidR="00613BAC" w:rsidRPr="00BB651D" w:rsidRDefault="00613BAC" w:rsidP="00EF4E52">
            <w:pPr>
              <w:spacing w:after="0" w:line="240" w:lineRule="auto"/>
              <w:rPr>
                <w:rFonts w:ascii="Tahoma" w:hAnsi="Tahoma" w:cs="Tahoma"/>
                <w:sz w:val="20"/>
                <w:szCs w:val="20"/>
              </w:rPr>
            </w:pPr>
            <w:r w:rsidRPr="00BB651D">
              <w:rPr>
                <w:rFonts w:ascii="Tahoma" w:hAnsi="Tahoma" w:cs="Tahoma"/>
                <w:sz w:val="20"/>
                <w:szCs w:val="20"/>
              </w:rPr>
              <w:t>Standard, procedura, instrukcja, algorytm – istota i znaczenie w pracy pielęgniarki.</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Pr>
                <w:rFonts w:ascii="Tahoma" w:hAnsi="Tahoma" w:cs="Tahoma"/>
                <w:b w:val="0"/>
              </w:rPr>
              <w:t>W</w:t>
            </w:r>
            <w:r w:rsidR="007E2857">
              <w:rPr>
                <w:rFonts w:ascii="Tahoma" w:hAnsi="Tahoma" w:cs="Tahoma"/>
                <w:b w:val="0"/>
              </w:rPr>
              <w:t>3</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Różnicowanie udziału pielęgniarki w zespole interdyscyplinarnym w procesie promowania zdrowia, profilaktyki, diagnozowania, leczenia i rehabilitacji.</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sidRPr="00E47FD2">
              <w:rPr>
                <w:rFonts w:ascii="Tahoma" w:hAnsi="Tahoma" w:cs="Tahoma"/>
                <w:b w:val="0"/>
              </w:rPr>
              <w:t>W</w:t>
            </w:r>
            <w:r w:rsidR="007E2857">
              <w:rPr>
                <w:rFonts w:ascii="Tahoma" w:hAnsi="Tahoma" w:cs="Tahoma"/>
                <w:b w:val="0"/>
              </w:rPr>
              <w:t>4</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Istota, cel, wskazania, przeciwwskazania, niebezpieczeństwa, obowiązujące zasady i struktura wykonywania podstawowych czynności pielęgniarskich w wybranych sytuacjach klinicznych.</w:t>
            </w:r>
          </w:p>
        </w:tc>
      </w:tr>
      <w:tr w:rsidR="00147278" w:rsidRPr="00E47FD2" w:rsidTr="00EF4E52">
        <w:tc>
          <w:tcPr>
            <w:tcW w:w="568" w:type="dxa"/>
            <w:vAlign w:val="center"/>
          </w:tcPr>
          <w:p w:rsidR="00147278" w:rsidRPr="00E47FD2" w:rsidRDefault="00FC1B5B" w:rsidP="00EF4E52">
            <w:pPr>
              <w:pStyle w:val="Nagwkitablic"/>
              <w:spacing w:before="20" w:after="20"/>
              <w:rPr>
                <w:rFonts w:ascii="Tahoma" w:hAnsi="Tahoma" w:cs="Tahoma"/>
                <w:b w:val="0"/>
              </w:rPr>
            </w:pPr>
            <w:r>
              <w:rPr>
                <w:rFonts w:ascii="Tahoma" w:hAnsi="Tahoma" w:cs="Tahoma"/>
                <w:b w:val="0"/>
              </w:rPr>
              <w:t>W5</w:t>
            </w:r>
          </w:p>
        </w:tc>
        <w:tc>
          <w:tcPr>
            <w:tcW w:w="9213" w:type="dxa"/>
            <w:vAlign w:val="center"/>
          </w:tcPr>
          <w:p w:rsidR="00147278" w:rsidRPr="007D05F5" w:rsidRDefault="00147278" w:rsidP="00EF4E52">
            <w:pPr>
              <w:spacing w:after="0" w:line="240" w:lineRule="auto"/>
              <w:rPr>
                <w:rFonts w:ascii="Tahoma" w:hAnsi="Tahoma" w:cs="Tahoma"/>
                <w:sz w:val="20"/>
                <w:szCs w:val="20"/>
              </w:rPr>
            </w:pPr>
            <w:r w:rsidRPr="00147278">
              <w:rPr>
                <w:rFonts w:ascii="Tahoma" w:hAnsi="Tahoma" w:cs="Tahoma"/>
                <w:sz w:val="20"/>
                <w:szCs w:val="20"/>
              </w:rPr>
              <w:t>Opieki pielęgniarska w wybranych stanach pacjenta, sytuacjach klinicznych (w deficycie samoopieki, zaburzonym komforcie, zaburzonej sferze psychoruchowej).</w:t>
            </w:r>
          </w:p>
        </w:tc>
      </w:tr>
      <w:tr w:rsidR="00147278" w:rsidRPr="00E47FD2" w:rsidTr="00EF4E52">
        <w:tc>
          <w:tcPr>
            <w:tcW w:w="568" w:type="dxa"/>
            <w:vAlign w:val="center"/>
          </w:tcPr>
          <w:p w:rsidR="00147278" w:rsidRPr="00E47FD2" w:rsidRDefault="00FC1B5B" w:rsidP="00EF4E52">
            <w:pPr>
              <w:pStyle w:val="Nagwkitablic"/>
              <w:spacing w:before="20" w:after="20"/>
              <w:rPr>
                <w:rFonts w:ascii="Tahoma" w:hAnsi="Tahoma" w:cs="Tahoma"/>
                <w:b w:val="0"/>
              </w:rPr>
            </w:pPr>
            <w:r>
              <w:rPr>
                <w:rFonts w:ascii="Tahoma" w:hAnsi="Tahoma" w:cs="Tahoma"/>
                <w:b w:val="0"/>
              </w:rPr>
              <w:t>W6</w:t>
            </w:r>
          </w:p>
        </w:tc>
        <w:tc>
          <w:tcPr>
            <w:tcW w:w="9213" w:type="dxa"/>
            <w:vAlign w:val="center"/>
          </w:tcPr>
          <w:p w:rsidR="00147278" w:rsidRPr="00147278" w:rsidRDefault="00147278" w:rsidP="00EF4E52">
            <w:pPr>
              <w:spacing w:after="0" w:line="240" w:lineRule="auto"/>
              <w:rPr>
                <w:rFonts w:ascii="Tahoma" w:hAnsi="Tahoma" w:cs="Tahoma"/>
                <w:sz w:val="20"/>
                <w:szCs w:val="20"/>
              </w:rPr>
            </w:pPr>
            <w:r w:rsidRPr="00147278">
              <w:rPr>
                <w:rFonts w:ascii="Tahoma" w:hAnsi="Tahoma" w:cs="Tahoma"/>
                <w:sz w:val="20"/>
                <w:szCs w:val="20"/>
              </w:rPr>
              <w:t>Zakres opieki pielęgniarskiej i interwencji pielęgniarskich w wybranych diagnozach pielęgniarskich.</w:t>
            </w:r>
          </w:p>
        </w:tc>
      </w:tr>
      <w:tr w:rsidR="00613BAC" w:rsidRPr="00E47FD2" w:rsidTr="00EF4E52">
        <w:tc>
          <w:tcPr>
            <w:tcW w:w="568" w:type="dxa"/>
            <w:vAlign w:val="center"/>
          </w:tcPr>
          <w:p w:rsidR="00613BAC" w:rsidRPr="00E47FD2" w:rsidRDefault="00613BAC" w:rsidP="00EF4E52">
            <w:pPr>
              <w:pStyle w:val="Nagwkitablic"/>
              <w:spacing w:before="20" w:after="20"/>
              <w:rPr>
                <w:rFonts w:ascii="Tahoma" w:hAnsi="Tahoma" w:cs="Tahoma"/>
                <w:b w:val="0"/>
              </w:rPr>
            </w:pPr>
            <w:r w:rsidRPr="00E47FD2">
              <w:rPr>
                <w:rFonts w:ascii="Tahoma" w:hAnsi="Tahoma" w:cs="Tahoma"/>
                <w:b w:val="0"/>
              </w:rPr>
              <w:t>W</w:t>
            </w:r>
            <w:r w:rsidR="00FC1B5B">
              <w:rPr>
                <w:rFonts w:ascii="Tahoma" w:hAnsi="Tahoma" w:cs="Tahoma"/>
                <w:b w:val="0"/>
              </w:rPr>
              <w:t>7</w:t>
            </w:r>
          </w:p>
        </w:tc>
        <w:tc>
          <w:tcPr>
            <w:tcW w:w="9213" w:type="dxa"/>
            <w:vAlign w:val="center"/>
          </w:tcPr>
          <w:p w:rsidR="00613BAC" w:rsidRPr="007D05F5" w:rsidRDefault="00613BAC" w:rsidP="00EF4E52">
            <w:pPr>
              <w:spacing w:after="0" w:line="240" w:lineRule="auto"/>
              <w:rPr>
                <w:rFonts w:ascii="Tahoma" w:hAnsi="Tahoma" w:cs="Tahoma"/>
                <w:sz w:val="20"/>
                <w:szCs w:val="20"/>
              </w:rPr>
            </w:pPr>
            <w:r w:rsidRPr="007D05F5">
              <w:rPr>
                <w:rFonts w:ascii="Tahoma" w:hAnsi="Tahoma" w:cs="Tahoma"/>
                <w:sz w:val="20"/>
                <w:szCs w:val="20"/>
              </w:rPr>
              <w:t xml:space="preserve">Przyjęcie chorego do szpitala i do oddziału. </w:t>
            </w:r>
          </w:p>
        </w:tc>
      </w:tr>
      <w:tr w:rsidR="00147278" w:rsidRPr="00E47FD2" w:rsidTr="00EF4E52">
        <w:tc>
          <w:tcPr>
            <w:tcW w:w="568" w:type="dxa"/>
            <w:vAlign w:val="center"/>
          </w:tcPr>
          <w:p w:rsidR="00147278" w:rsidRPr="00E47FD2" w:rsidRDefault="00147278" w:rsidP="00147278">
            <w:pPr>
              <w:pStyle w:val="Nagwkitablic"/>
              <w:spacing w:before="20" w:after="20"/>
              <w:rPr>
                <w:rFonts w:ascii="Tahoma" w:hAnsi="Tahoma" w:cs="Tahoma"/>
                <w:b w:val="0"/>
              </w:rPr>
            </w:pPr>
            <w:r>
              <w:rPr>
                <w:rFonts w:ascii="Tahoma" w:hAnsi="Tahoma" w:cs="Tahoma"/>
                <w:b w:val="0"/>
              </w:rPr>
              <w:t>W</w:t>
            </w:r>
            <w:r w:rsidR="00FC1B5B">
              <w:rPr>
                <w:rFonts w:ascii="Tahoma" w:hAnsi="Tahoma" w:cs="Tahoma"/>
                <w:b w:val="0"/>
              </w:rPr>
              <w:t>8</w:t>
            </w:r>
          </w:p>
        </w:tc>
        <w:tc>
          <w:tcPr>
            <w:tcW w:w="9213" w:type="dxa"/>
            <w:vAlign w:val="center"/>
          </w:tcPr>
          <w:p w:rsidR="00147278" w:rsidRPr="007D05F5" w:rsidRDefault="00147278" w:rsidP="00147278">
            <w:pPr>
              <w:spacing w:after="0" w:line="240" w:lineRule="auto"/>
              <w:rPr>
                <w:rFonts w:ascii="Tahoma" w:hAnsi="Tahoma" w:cs="Tahoma"/>
                <w:sz w:val="20"/>
                <w:szCs w:val="20"/>
              </w:rPr>
            </w:pPr>
            <w:r w:rsidRPr="007D05F5">
              <w:rPr>
                <w:rFonts w:ascii="Tahoma" w:hAnsi="Tahoma" w:cs="Tahoma"/>
                <w:sz w:val="20"/>
                <w:szCs w:val="20"/>
              </w:rPr>
              <w:t>Pielęgnowanie zindywidualizowane w aspekcie holistycznego podejścia do pacjenta i jego rodziny.</w:t>
            </w:r>
          </w:p>
        </w:tc>
      </w:tr>
    </w:tbl>
    <w:p w:rsidR="00613BAC" w:rsidRDefault="00613BAC" w:rsidP="00EE4916">
      <w:pPr>
        <w:pStyle w:val="Podpunkty"/>
        <w:ind w:left="0"/>
        <w:rPr>
          <w:rFonts w:ascii="Tahoma" w:hAnsi="Tahoma" w:cs="Tahoma"/>
          <w:smallCaps/>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lastRenderedPageBreak/>
        <w:t xml:space="preserve">Ćwiczenia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EE4916" w:rsidRPr="00BB651D" w:rsidTr="00EE4916">
        <w:trPr>
          <w:cantSplit/>
          <w:trHeight w:val="281"/>
        </w:trPr>
        <w:tc>
          <w:tcPr>
            <w:tcW w:w="709"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072"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ćwiczeń</w:t>
            </w:r>
          </w:p>
        </w:tc>
      </w:tr>
      <w:tr w:rsidR="004A1983" w:rsidRPr="00BB651D" w:rsidTr="00EE4916">
        <w:tc>
          <w:tcPr>
            <w:tcW w:w="709" w:type="dxa"/>
            <w:vAlign w:val="center"/>
          </w:tcPr>
          <w:p w:rsidR="004A1983" w:rsidRDefault="004A1983" w:rsidP="00EE4916">
            <w:pPr>
              <w:pStyle w:val="Nagwkitablic"/>
              <w:spacing w:before="20" w:after="20"/>
              <w:rPr>
                <w:rFonts w:ascii="Tahoma" w:hAnsi="Tahoma" w:cs="Tahoma"/>
                <w:b w:val="0"/>
              </w:rPr>
            </w:pPr>
            <w:r>
              <w:rPr>
                <w:rFonts w:ascii="Tahoma" w:hAnsi="Tahoma" w:cs="Tahoma"/>
                <w:b w:val="0"/>
              </w:rPr>
              <w:t>Cw1</w:t>
            </w:r>
          </w:p>
        </w:tc>
        <w:tc>
          <w:tcPr>
            <w:tcW w:w="9072" w:type="dxa"/>
            <w:vAlign w:val="center"/>
          </w:tcPr>
          <w:p w:rsidR="004A1983" w:rsidRPr="00BB71C8" w:rsidRDefault="004A1983" w:rsidP="004A1983">
            <w:pPr>
              <w:spacing w:after="0" w:line="240" w:lineRule="auto"/>
              <w:rPr>
                <w:rFonts w:ascii="Tahoma" w:hAnsi="Tahoma" w:cs="Tahoma"/>
                <w:b/>
                <w:sz w:val="20"/>
                <w:szCs w:val="20"/>
              </w:rPr>
            </w:pPr>
            <w:r w:rsidRPr="00BB651D">
              <w:rPr>
                <w:rFonts w:ascii="Tahoma" w:hAnsi="Tahoma" w:cs="Tahoma"/>
                <w:b/>
                <w:sz w:val="20"/>
                <w:szCs w:val="20"/>
              </w:rPr>
              <w:t xml:space="preserve">Udział pielęgniarki w </w:t>
            </w:r>
            <w:r w:rsidR="00896F00">
              <w:rPr>
                <w:rFonts w:ascii="Tahoma" w:hAnsi="Tahoma" w:cs="Tahoma"/>
                <w:b/>
                <w:sz w:val="20"/>
                <w:szCs w:val="20"/>
              </w:rPr>
              <w:t>pobieraniu materiału do badań , wykonywanie testów diagnostycznych.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 xml:space="preserve">Pobieranie krwi włośniczkowej do badań (oznaczanie ciał ketonowych, glukozy, cholesterolu za pomocą testów paskowych oraz glukozy za pomocą </w:t>
            </w:r>
            <w:proofErr w:type="spellStart"/>
            <w:r w:rsidRPr="00896F00">
              <w:rPr>
                <w:rFonts w:ascii="Tahoma" w:hAnsi="Tahoma" w:cs="Tahoma"/>
                <w:sz w:val="20"/>
                <w:szCs w:val="20"/>
              </w:rPr>
              <w:t>glukometru</w:t>
            </w:r>
            <w:proofErr w:type="spellEnd"/>
            <w:r w:rsidRPr="00896F00">
              <w:rPr>
                <w:rFonts w:ascii="Tahoma" w:hAnsi="Tahoma" w:cs="Tahoma"/>
                <w:sz w:val="20"/>
                <w:szCs w:val="20"/>
              </w:rPr>
              <w:t>).</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Oznaczanie ciał ketonowych/glukozy w moczu za pomocą testów paskowych.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Pobieranie krwi żylnej do badań laboratoryjnych i bakteriologicznych.</w:t>
            </w:r>
          </w:p>
          <w:p w:rsidR="004A1983" w:rsidRPr="00896F00" w:rsidRDefault="004A1983" w:rsidP="00896F00">
            <w:pPr>
              <w:pStyle w:val="Akapitzlist"/>
              <w:numPr>
                <w:ilvl w:val="0"/>
                <w:numId w:val="24"/>
              </w:numPr>
              <w:spacing w:after="0" w:line="240" w:lineRule="auto"/>
              <w:ind w:left="357" w:hanging="357"/>
              <w:rPr>
                <w:rFonts w:ascii="Tahoma" w:hAnsi="Tahoma" w:cs="Tahoma"/>
                <w:sz w:val="20"/>
                <w:szCs w:val="20"/>
              </w:rPr>
            </w:pPr>
            <w:r w:rsidRPr="00896F00">
              <w:rPr>
                <w:rFonts w:ascii="Tahoma" w:hAnsi="Tahoma" w:cs="Tahoma"/>
                <w:sz w:val="20"/>
                <w:szCs w:val="20"/>
              </w:rPr>
              <w:t xml:space="preserve">Pobieranie materiału biologicznego do badań: </w:t>
            </w:r>
            <w:r w:rsidR="00896F00" w:rsidRPr="00896F00">
              <w:rPr>
                <w:rFonts w:ascii="Tahoma" w:hAnsi="Tahoma" w:cs="Tahoma"/>
                <w:color w:val="000000" w:themeColor="text1"/>
                <w:sz w:val="20"/>
                <w:szCs w:val="20"/>
              </w:rPr>
              <w:t xml:space="preserve">kał, </w:t>
            </w:r>
            <w:r w:rsidR="005A7EFC">
              <w:rPr>
                <w:rFonts w:ascii="Tahoma" w:hAnsi="Tahoma" w:cs="Tahoma"/>
                <w:color w:val="000000" w:themeColor="text1"/>
                <w:sz w:val="20"/>
                <w:szCs w:val="20"/>
              </w:rPr>
              <w:t xml:space="preserve">mocz, </w:t>
            </w:r>
            <w:r w:rsidR="00896F00" w:rsidRPr="00896F00">
              <w:rPr>
                <w:rFonts w:ascii="Tahoma" w:hAnsi="Tahoma" w:cs="Tahoma"/>
                <w:color w:val="000000" w:themeColor="text1"/>
                <w:sz w:val="20"/>
                <w:szCs w:val="20"/>
              </w:rPr>
              <w:t xml:space="preserve">plwocina, wymazy (z nosa, gardła, </w:t>
            </w:r>
            <w:r w:rsidRPr="00896F00">
              <w:rPr>
                <w:rFonts w:ascii="Tahoma" w:hAnsi="Tahoma" w:cs="Tahoma"/>
                <w:color w:val="000000" w:themeColor="text1"/>
                <w:sz w:val="20"/>
                <w:szCs w:val="20"/>
              </w:rPr>
              <w:t>odbyt</w:t>
            </w:r>
            <w:r w:rsidR="00896F00" w:rsidRPr="00896F00">
              <w:rPr>
                <w:rFonts w:ascii="Tahoma" w:hAnsi="Tahoma" w:cs="Tahoma"/>
                <w:color w:val="000000" w:themeColor="text1"/>
                <w:sz w:val="20"/>
                <w:szCs w:val="20"/>
              </w:rPr>
              <w:t>u, przedsion</w:t>
            </w:r>
            <w:r w:rsidR="009D3C7E">
              <w:rPr>
                <w:rFonts w:ascii="Tahoma" w:hAnsi="Tahoma" w:cs="Tahoma"/>
                <w:color w:val="000000" w:themeColor="text1"/>
                <w:sz w:val="20"/>
                <w:szCs w:val="20"/>
              </w:rPr>
              <w:t>ka</w:t>
            </w:r>
            <w:r w:rsidR="00896F00" w:rsidRPr="00896F00">
              <w:rPr>
                <w:rFonts w:ascii="Tahoma" w:hAnsi="Tahoma" w:cs="Tahoma"/>
                <w:color w:val="000000" w:themeColor="text1"/>
                <w:sz w:val="20"/>
                <w:szCs w:val="20"/>
              </w:rPr>
              <w:t xml:space="preserve"> pochwy</w:t>
            </w:r>
            <w:r w:rsidRPr="00896F00">
              <w:rPr>
                <w:rFonts w:ascii="Tahoma" w:hAnsi="Tahoma" w:cs="Tahoma"/>
                <w:color w:val="000000" w:themeColor="text1"/>
                <w:sz w:val="20"/>
                <w:szCs w:val="20"/>
              </w:rPr>
              <w:t>).</w:t>
            </w:r>
          </w:p>
        </w:tc>
      </w:tr>
      <w:tr w:rsidR="004A1983" w:rsidRPr="00BB651D" w:rsidTr="00EE4916">
        <w:tc>
          <w:tcPr>
            <w:tcW w:w="709" w:type="dxa"/>
            <w:vAlign w:val="center"/>
          </w:tcPr>
          <w:p w:rsidR="004A1983" w:rsidRDefault="005A7EFC" w:rsidP="00EE4916">
            <w:pPr>
              <w:pStyle w:val="Nagwkitablic"/>
              <w:spacing w:before="20" w:after="20"/>
              <w:rPr>
                <w:rFonts w:ascii="Tahoma" w:hAnsi="Tahoma" w:cs="Tahoma"/>
                <w:b w:val="0"/>
              </w:rPr>
            </w:pPr>
            <w:r>
              <w:rPr>
                <w:rFonts w:ascii="Tahoma" w:hAnsi="Tahoma" w:cs="Tahoma"/>
                <w:b w:val="0"/>
              </w:rPr>
              <w:t>Cw2</w:t>
            </w:r>
          </w:p>
        </w:tc>
        <w:tc>
          <w:tcPr>
            <w:tcW w:w="9072" w:type="dxa"/>
            <w:vAlign w:val="center"/>
          </w:tcPr>
          <w:p w:rsidR="00896F00" w:rsidRDefault="00896F00" w:rsidP="004A1983">
            <w:pPr>
              <w:spacing w:after="0" w:line="240" w:lineRule="auto"/>
              <w:rPr>
                <w:rFonts w:ascii="Tahoma" w:hAnsi="Tahoma" w:cs="Tahoma"/>
                <w:b/>
                <w:sz w:val="20"/>
                <w:szCs w:val="20"/>
              </w:rPr>
            </w:pPr>
            <w:r w:rsidRPr="00896F00">
              <w:rPr>
                <w:rFonts w:ascii="Tahoma" w:hAnsi="Tahoma" w:cs="Tahoma"/>
                <w:b/>
                <w:sz w:val="20"/>
                <w:szCs w:val="20"/>
              </w:rPr>
              <w:t>Udział pielęgniarki w badaniach diagnostycznych</w:t>
            </w:r>
          </w:p>
          <w:p w:rsidR="00896F00" w:rsidRPr="00896F00" w:rsidRDefault="00896F00" w:rsidP="004A1983">
            <w:pPr>
              <w:spacing w:after="0" w:line="240" w:lineRule="auto"/>
              <w:rPr>
                <w:rFonts w:ascii="Tahoma" w:hAnsi="Tahoma" w:cs="Tahoma"/>
                <w:b/>
                <w:sz w:val="20"/>
                <w:szCs w:val="20"/>
              </w:rPr>
            </w:pPr>
            <w:r>
              <w:rPr>
                <w:rFonts w:ascii="Tahoma" w:hAnsi="Tahoma" w:cs="Tahoma"/>
                <w:b/>
                <w:sz w:val="20"/>
                <w:szCs w:val="20"/>
              </w:rPr>
              <w:t>Asystowanie lekarzowi w badaniach diagnostycznych</w:t>
            </w:r>
          </w:p>
          <w:p w:rsidR="004A1983" w:rsidRPr="00896F00" w:rsidRDefault="004A1983" w:rsidP="00896F00">
            <w:pPr>
              <w:pStyle w:val="Akapitzlist"/>
              <w:numPr>
                <w:ilvl w:val="0"/>
                <w:numId w:val="25"/>
              </w:numPr>
              <w:spacing w:after="0" w:line="240" w:lineRule="auto"/>
              <w:ind w:left="357" w:hanging="357"/>
              <w:rPr>
                <w:rFonts w:ascii="Tahoma" w:hAnsi="Tahoma" w:cs="Tahoma"/>
                <w:sz w:val="20"/>
                <w:szCs w:val="20"/>
              </w:rPr>
            </w:pPr>
            <w:r w:rsidRPr="00896F00">
              <w:rPr>
                <w:rFonts w:ascii="Tahoma" w:hAnsi="Tahoma" w:cs="Tahoma"/>
                <w:sz w:val="20"/>
                <w:szCs w:val="20"/>
              </w:rPr>
              <w:t>Wykonywanie elektrokardiogramu (EKG).</w:t>
            </w:r>
          </w:p>
          <w:p w:rsidR="004A1983" w:rsidRPr="00DB428F" w:rsidRDefault="00896F00" w:rsidP="008C613B">
            <w:pPr>
              <w:pStyle w:val="Akapitzlist"/>
              <w:numPr>
                <w:ilvl w:val="0"/>
                <w:numId w:val="25"/>
              </w:numPr>
              <w:spacing w:after="0" w:line="240" w:lineRule="auto"/>
              <w:ind w:left="357" w:hanging="357"/>
              <w:rPr>
                <w:rFonts w:ascii="Tahoma" w:hAnsi="Tahoma" w:cs="Tahoma"/>
                <w:sz w:val="20"/>
                <w:szCs w:val="20"/>
              </w:rPr>
            </w:pPr>
            <w:r w:rsidRPr="00896F00">
              <w:rPr>
                <w:rFonts w:ascii="Tahoma" w:hAnsi="Tahoma" w:cs="Tahoma"/>
                <w:color w:val="000000" w:themeColor="text1"/>
                <w:sz w:val="20"/>
                <w:szCs w:val="20"/>
              </w:rPr>
              <w:t>A</w:t>
            </w:r>
            <w:r w:rsidR="004A1983" w:rsidRPr="00896F00">
              <w:rPr>
                <w:rFonts w:ascii="Tahoma" w:hAnsi="Tahoma" w:cs="Tahoma"/>
                <w:color w:val="000000" w:themeColor="text1"/>
                <w:sz w:val="20"/>
                <w:szCs w:val="20"/>
              </w:rPr>
              <w:t xml:space="preserve">systowanie lekarzowi przy </w:t>
            </w:r>
            <w:r w:rsidRPr="00896F00">
              <w:rPr>
                <w:rFonts w:ascii="Tahoma" w:hAnsi="Tahoma" w:cs="Tahoma"/>
                <w:color w:val="000000" w:themeColor="text1"/>
                <w:sz w:val="20"/>
                <w:szCs w:val="20"/>
              </w:rPr>
              <w:t xml:space="preserve">nakłuciu otrzewnej, nakłuciu </w:t>
            </w:r>
            <w:r w:rsidR="004A1983" w:rsidRPr="00896F00">
              <w:rPr>
                <w:rFonts w:ascii="Tahoma" w:hAnsi="Tahoma" w:cs="Tahoma"/>
                <w:color w:val="000000" w:themeColor="text1"/>
                <w:sz w:val="20"/>
                <w:szCs w:val="20"/>
              </w:rPr>
              <w:t>opłucnej</w:t>
            </w:r>
            <w:r w:rsidRPr="00896F00">
              <w:rPr>
                <w:rFonts w:ascii="Tahoma" w:hAnsi="Tahoma" w:cs="Tahoma"/>
                <w:color w:val="000000" w:themeColor="text1"/>
                <w:sz w:val="20"/>
                <w:szCs w:val="20"/>
              </w:rPr>
              <w:t>, nakłuci</w:t>
            </w:r>
            <w:r w:rsidR="009D3C7E">
              <w:rPr>
                <w:rFonts w:ascii="Tahoma" w:hAnsi="Tahoma" w:cs="Tahoma"/>
                <w:color w:val="000000" w:themeColor="text1"/>
                <w:sz w:val="20"/>
                <w:szCs w:val="20"/>
              </w:rPr>
              <w:t>u</w:t>
            </w:r>
            <w:r w:rsidR="004A1983" w:rsidRPr="00896F00">
              <w:rPr>
                <w:rFonts w:ascii="Tahoma" w:hAnsi="Tahoma" w:cs="Tahoma"/>
                <w:color w:val="000000" w:themeColor="text1"/>
                <w:sz w:val="20"/>
                <w:szCs w:val="20"/>
              </w:rPr>
              <w:t xml:space="preserve"> lędźwiowym</w:t>
            </w:r>
            <w:r w:rsidR="00DB428F">
              <w:rPr>
                <w:rFonts w:ascii="Tahoma" w:hAnsi="Tahoma" w:cs="Tahoma"/>
                <w:color w:val="000000" w:themeColor="text1"/>
                <w:sz w:val="20"/>
                <w:szCs w:val="20"/>
              </w:rPr>
              <w:t>, nakłuci</w:t>
            </w:r>
            <w:r w:rsidR="009D3C7E">
              <w:rPr>
                <w:rFonts w:ascii="Tahoma" w:hAnsi="Tahoma" w:cs="Tahoma"/>
                <w:color w:val="000000" w:themeColor="text1"/>
                <w:sz w:val="20"/>
                <w:szCs w:val="20"/>
              </w:rPr>
              <w:t>u</w:t>
            </w:r>
            <w:r w:rsidR="00DB428F">
              <w:rPr>
                <w:rFonts w:ascii="Tahoma" w:hAnsi="Tahoma" w:cs="Tahoma"/>
                <w:color w:val="000000" w:themeColor="text1"/>
                <w:sz w:val="20"/>
                <w:szCs w:val="20"/>
              </w:rPr>
              <w:t xml:space="preserve"> szpiku kostnego.</w:t>
            </w:r>
          </w:p>
          <w:p w:rsidR="00DB428F" w:rsidRPr="00896F00" w:rsidRDefault="00DB428F" w:rsidP="008C613B">
            <w:pPr>
              <w:pStyle w:val="Akapitzlist"/>
              <w:numPr>
                <w:ilvl w:val="0"/>
                <w:numId w:val="25"/>
              </w:numPr>
              <w:spacing w:after="0" w:line="240" w:lineRule="auto"/>
              <w:ind w:left="357" w:hanging="357"/>
              <w:rPr>
                <w:rFonts w:ascii="Tahoma" w:hAnsi="Tahoma" w:cs="Tahoma"/>
                <w:sz w:val="20"/>
                <w:szCs w:val="20"/>
              </w:rPr>
            </w:pPr>
            <w:r w:rsidRPr="008C613B">
              <w:rPr>
                <w:rFonts w:ascii="Tahoma" w:hAnsi="Tahoma" w:cs="Tahoma"/>
                <w:sz w:val="20"/>
                <w:szCs w:val="20"/>
              </w:rPr>
              <w:t>Udział pielęgniarki w badaniach diagnostycznych: (radiologicznych, endoskopowych, ultrasonograficznych i komputerowych).</w:t>
            </w:r>
          </w:p>
        </w:tc>
      </w:tr>
      <w:tr w:rsidR="00EE4916" w:rsidRPr="00BB651D" w:rsidTr="00EE4916">
        <w:tc>
          <w:tcPr>
            <w:tcW w:w="709" w:type="dxa"/>
            <w:vAlign w:val="center"/>
          </w:tcPr>
          <w:p w:rsidR="00EE4916" w:rsidRPr="00BB651D" w:rsidRDefault="00EE4916" w:rsidP="00EE4916">
            <w:pPr>
              <w:pStyle w:val="Nagwkitablic"/>
              <w:spacing w:before="20" w:after="20"/>
              <w:rPr>
                <w:rFonts w:ascii="Tahoma" w:hAnsi="Tahoma" w:cs="Tahoma"/>
                <w:b w:val="0"/>
              </w:rPr>
            </w:pPr>
            <w:r>
              <w:rPr>
                <w:rFonts w:ascii="Tahoma" w:hAnsi="Tahoma" w:cs="Tahoma"/>
                <w:b w:val="0"/>
              </w:rPr>
              <w:t>Cw</w:t>
            </w:r>
            <w:r w:rsidR="005A7EFC">
              <w:rPr>
                <w:rFonts w:ascii="Tahoma" w:hAnsi="Tahoma" w:cs="Tahoma"/>
                <w:b w:val="0"/>
              </w:rPr>
              <w:t>3</w:t>
            </w:r>
          </w:p>
        </w:tc>
        <w:tc>
          <w:tcPr>
            <w:tcW w:w="9072" w:type="dxa"/>
            <w:vAlign w:val="center"/>
          </w:tcPr>
          <w:p w:rsidR="00EE4916" w:rsidRPr="00BB651D" w:rsidRDefault="00EE4916" w:rsidP="00EE4916">
            <w:pPr>
              <w:spacing w:after="0" w:line="240" w:lineRule="auto"/>
              <w:rPr>
                <w:rFonts w:ascii="Tahoma" w:hAnsi="Tahoma" w:cs="Tahoma"/>
                <w:b/>
                <w:sz w:val="20"/>
                <w:szCs w:val="20"/>
              </w:rPr>
            </w:pPr>
            <w:r>
              <w:rPr>
                <w:rFonts w:ascii="Tahoma" w:hAnsi="Tahoma" w:cs="Tahoma"/>
                <w:b/>
                <w:sz w:val="20"/>
                <w:szCs w:val="20"/>
              </w:rPr>
              <w:t>Podawanie leków różnymi drogami</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drogą doustną i doodbytniczą.</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do oka, ucha, nosa, na skórę.</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Podawanie leków wziewnie</w:t>
            </w:r>
            <w:r w:rsidR="009C348C">
              <w:rPr>
                <w:rFonts w:ascii="Tahoma" w:hAnsi="Tahoma" w:cs="Tahoma"/>
                <w:color w:val="000000" w:themeColor="text1"/>
                <w:sz w:val="20"/>
                <w:szCs w:val="20"/>
              </w:rPr>
              <w:t>, inhalacje</w:t>
            </w:r>
            <w:r w:rsidRPr="005A7EFC">
              <w:rPr>
                <w:rFonts w:ascii="Tahoma" w:hAnsi="Tahoma" w:cs="Tahoma"/>
                <w:color w:val="000000" w:themeColor="text1"/>
                <w:sz w:val="20"/>
                <w:szCs w:val="20"/>
              </w:rPr>
              <w:t xml:space="preserve">. </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 xml:space="preserve">Podawanie leków dopochwowo. </w:t>
            </w:r>
          </w:p>
          <w:p w:rsidR="00EE4916" w:rsidRPr="005A7EFC" w:rsidRDefault="00EE4916" w:rsidP="005A7EFC">
            <w:pPr>
              <w:pStyle w:val="Akapitzlist"/>
              <w:numPr>
                <w:ilvl w:val="0"/>
                <w:numId w:val="26"/>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rPr>
              <w:t>Obliczanie dawek leków.</w:t>
            </w:r>
          </w:p>
        </w:tc>
      </w:tr>
      <w:tr w:rsidR="00EE4916" w:rsidRPr="00BB651D" w:rsidTr="00EE4916">
        <w:tc>
          <w:tcPr>
            <w:tcW w:w="709" w:type="dxa"/>
            <w:vAlign w:val="center"/>
          </w:tcPr>
          <w:p w:rsidR="00EE4916" w:rsidRDefault="00EE4916" w:rsidP="00EE4916">
            <w:pPr>
              <w:pStyle w:val="Nagwkitablic"/>
              <w:spacing w:before="20" w:after="20"/>
              <w:rPr>
                <w:rFonts w:ascii="Tahoma" w:hAnsi="Tahoma" w:cs="Tahoma"/>
                <w:b w:val="0"/>
              </w:rPr>
            </w:pPr>
            <w:r>
              <w:rPr>
                <w:rFonts w:ascii="Tahoma" w:hAnsi="Tahoma" w:cs="Tahoma"/>
                <w:b w:val="0"/>
              </w:rPr>
              <w:t>Cw</w:t>
            </w:r>
            <w:r w:rsidR="00C6626B">
              <w:rPr>
                <w:rFonts w:ascii="Tahoma" w:hAnsi="Tahoma" w:cs="Tahoma"/>
                <w:b w:val="0"/>
              </w:rPr>
              <w:t>4</w:t>
            </w:r>
          </w:p>
        </w:tc>
        <w:tc>
          <w:tcPr>
            <w:tcW w:w="9072" w:type="dxa"/>
            <w:vAlign w:val="center"/>
          </w:tcPr>
          <w:p w:rsidR="00EE4916" w:rsidRPr="00676142" w:rsidRDefault="00EE4916" w:rsidP="00EE4916">
            <w:pPr>
              <w:spacing w:after="0" w:line="240" w:lineRule="auto"/>
              <w:rPr>
                <w:rFonts w:ascii="Tahoma" w:hAnsi="Tahoma" w:cs="Tahoma"/>
                <w:b/>
                <w:color w:val="000000" w:themeColor="text1"/>
                <w:sz w:val="20"/>
                <w:szCs w:val="20"/>
                <w:shd w:val="clear" w:color="auto" w:fill="FFFFFF"/>
              </w:rPr>
            </w:pPr>
            <w:r w:rsidRPr="00676142">
              <w:rPr>
                <w:rFonts w:ascii="Tahoma" w:hAnsi="Tahoma" w:cs="Tahoma"/>
                <w:b/>
                <w:color w:val="000000" w:themeColor="text1"/>
                <w:sz w:val="20"/>
                <w:szCs w:val="20"/>
                <w:shd w:val="clear" w:color="auto" w:fill="FFFFFF"/>
              </w:rPr>
              <w:t>Iniekcje</w:t>
            </w:r>
            <w:r w:rsidR="00094040">
              <w:rPr>
                <w:rFonts w:ascii="Tahoma" w:hAnsi="Tahoma" w:cs="Tahoma"/>
                <w:b/>
                <w:color w:val="000000" w:themeColor="text1"/>
                <w:sz w:val="20"/>
                <w:szCs w:val="20"/>
                <w:shd w:val="clear" w:color="auto" w:fill="FFFFFF"/>
              </w:rPr>
              <w:t>, wlewy dożylne i podskórne</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 xml:space="preserve">Podawanie leków podskórnie: tradycyjne wstrzyknięcie, insuliny penem, heparyny drobnocząsteczkowej – obliczanie dawek leków. </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Podawanie leków domięśniowo</w:t>
            </w:r>
            <w:r w:rsidR="005A7EFC">
              <w:rPr>
                <w:rFonts w:ascii="Tahoma" w:hAnsi="Tahoma" w:cs="Tahoma"/>
                <w:color w:val="000000" w:themeColor="text1"/>
                <w:sz w:val="20"/>
                <w:szCs w:val="20"/>
                <w:shd w:val="clear" w:color="auto" w:fill="FFFFFF"/>
              </w:rPr>
              <w:t xml:space="preserve"> </w:t>
            </w:r>
            <w:r w:rsidRPr="005A7EFC">
              <w:rPr>
                <w:rFonts w:ascii="Tahoma" w:hAnsi="Tahoma" w:cs="Tahoma"/>
                <w:color w:val="000000" w:themeColor="text1"/>
                <w:sz w:val="20"/>
                <w:szCs w:val="20"/>
                <w:shd w:val="clear" w:color="auto" w:fill="FFFFFF"/>
              </w:rPr>
              <w:t xml:space="preserve">– obliczanie dawek leków. </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Szczepienie przeciw grypie/tężcowi/WZW.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 xml:space="preserve">Podawanie leków śródskórnie (wykonywanie prób uczuleniowych i </w:t>
            </w:r>
            <w:r w:rsidR="009D3C7E">
              <w:rPr>
                <w:rFonts w:ascii="Tahoma" w:hAnsi="Tahoma" w:cs="Tahoma"/>
                <w:color w:val="000000" w:themeColor="text1"/>
                <w:sz w:val="20"/>
                <w:szCs w:val="20"/>
                <w:shd w:val="clear" w:color="auto" w:fill="FFFFFF"/>
              </w:rPr>
              <w:t xml:space="preserve">próby </w:t>
            </w:r>
            <w:r w:rsidRPr="005A7EFC">
              <w:rPr>
                <w:rFonts w:ascii="Tahoma" w:hAnsi="Tahoma" w:cs="Tahoma"/>
                <w:color w:val="000000" w:themeColor="text1"/>
                <w:sz w:val="20"/>
                <w:szCs w:val="20"/>
                <w:shd w:val="clear" w:color="auto" w:fill="FFFFFF"/>
              </w:rPr>
              <w:t>tuberkulinowej</w:t>
            </w:r>
            <w:r w:rsidR="005A7EFC">
              <w:rPr>
                <w:rFonts w:ascii="Tahoma" w:hAnsi="Tahoma" w:cs="Tahoma"/>
                <w:color w:val="000000" w:themeColor="text1"/>
                <w:sz w:val="20"/>
                <w:szCs w:val="20"/>
                <w:shd w:val="clear" w:color="auto" w:fill="FFFFFF"/>
              </w:rPr>
              <w:t xml:space="preserve">) – </w:t>
            </w:r>
            <w:r w:rsidRPr="005A7EFC">
              <w:rPr>
                <w:rFonts w:ascii="Tahoma" w:hAnsi="Tahoma" w:cs="Tahoma"/>
                <w:color w:val="000000" w:themeColor="text1"/>
                <w:sz w:val="20"/>
                <w:szCs w:val="20"/>
                <w:shd w:val="clear" w:color="auto" w:fill="FFFFFF"/>
              </w:rPr>
              <w:t>obliczanie dawek leków.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rPr>
            </w:pPr>
            <w:r w:rsidRPr="005A7EFC">
              <w:rPr>
                <w:rFonts w:ascii="Tahoma" w:hAnsi="Tahoma" w:cs="Tahoma"/>
                <w:color w:val="000000" w:themeColor="text1"/>
                <w:sz w:val="20"/>
                <w:szCs w:val="20"/>
                <w:shd w:val="clear" w:color="auto" w:fill="FFFFFF"/>
              </w:rPr>
              <w:t>Podawanie leków drogą dożylną – obliczanie dawek leków.</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 xml:space="preserve">Założenie, usunięcie </w:t>
            </w:r>
            <w:proofErr w:type="spellStart"/>
            <w:r w:rsidRPr="005A7EFC">
              <w:rPr>
                <w:rFonts w:ascii="Tahoma" w:hAnsi="Tahoma" w:cs="Tahoma"/>
                <w:color w:val="000000" w:themeColor="text1"/>
                <w:sz w:val="20"/>
                <w:szCs w:val="20"/>
                <w:shd w:val="clear" w:color="auto" w:fill="FFFFFF"/>
              </w:rPr>
              <w:t>wenflonu</w:t>
            </w:r>
            <w:proofErr w:type="spellEnd"/>
            <w:r w:rsidRPr="005A7EFC">
              <w:rPr>
                <w:rFonts w:ascii="Tahoma" w:hAnsi="Tahoma" w:cs="Tahoma"/>
                <w:color w:val="000000" w:themeColor="text1"/>
                <w:sz w:val="20"/>
                <w:szCs w:val="20"/>
                <w:shd w:val="clear" w:color="auto" w:fill="FFFFFF"/>
              </w:rPr>
              <w:t>.</w:t>
            </w:r>
            <w:r w:rsidR="005A7EFC">
              <w:rPr>
                <w:rFonts w:ascii="Tahoma" w:hAnsi="Tahoma" w:cs="Tahoma"/>
                <w:color w:val="000000" w:themeColor="text1"/>
                <w:sz w:val="20"/>
                <w:szCs w:val="20"/>
                <w:shd w:val="clear" w:color="auto" w:fill="FFFFFF"/>
              </w:rPr>
              <w:t xml:space="preserve"> </w:t>
            </w:r>
            <w:r w:rsidRPr="005A7EFC">
              <w:rPr>
                <w:rFonts w:ascii="Tahoma" w:hAnsi="Tahoma" w:cs="Tahoma"/>
                <w:color w:val="000000" w:themeColor="text1"/>
                <w:sz w:val="20"/>
                <w:szCs w:val="20"/>
                <w:shd w:val="clear" w:color="auto" w:fill="FFFFFF"/>
              </w:rPr>
              <w:t>Kroplowy wlew dożylny</w:t>
            </w:r>
            <w:r w:rsidR="005A7EFC">
              <w:rPr>
                <w:rFonts w:ascii="Tahoma" w:hAnsi="Tahoma" w:cs="Tahoma"/>
                <w:color w:val="000000" w:themeColor="text1"/>
                <w:sz w:val="20"/>
                <w:szCs w:val="20"/>
                <w:shd w:val="clear" w:color="auto" w:fill="FFFFFF"/>
              </w:rPr>
              <w:t>.</w:t>
            </w:r>
          </w:p>
          <w:p w:rsidR="00EE4916" w:rsidRPr="005A7EFC" w:rsidRDefault="00EE4916" w:rsidP="005A7EFC">
            <w:pPr>
              <w:pStyle w:val="Akapitzlist"/>
              <w:numPr>
                <w:ilvl w:val="0"/>
                <w:numId w:val="27"/>
              </w:numPr>
              <w:spacing w:after="0" w:line="240" w:lineRule="auto"/>
              <w:ind w:left="357" w:hanging="357"/>
              <w:rPr>
                <w:rFonts w:ascii="Tahoma" w:hAnsi="Tahoma" w:cs="Tahoma"/>
                <w:color w:val="000000" w:themeColor="text1"/>
                <w:sz w:val="20"/>
                <w:szCs w:val="20"/>
                <w:shd w:val="clear" w:color="auto" w:fill="FFFFFF"/>
              </w:rPr>
            </w:pPr>
            <w:r w:rsidRPr="005A7EFC">
              <w:rPr>
                <w:rFonts w:ascii="Tahoma" w:hAnsi="Tahoma" w:cs="Tahoma"/>
                <w:color w:val="000000" w:themeColor="text1"/>
                <w:sz w:val="20"/>
                <w:szCs w:val="20"/>
                <w:shd w:val="clear" w:color="auto" w:fill="FFFFFF"/>
              </w:rPr>
              <w:t>Kroplowy wlew podskórny – obliczanie dawek leków.</w:t>
            </w:r>
          </w:p>
        </w:tc>
      </w:tr>
      <w:tr w:rsidR="00EE4916" w:rsidRPr="00BB651D" w:rsidTr="00EE4916">
        <w:tc>
          <w:tcPr>
            <w:tcW w:w="709" w:type="dxa"/>
            <w:vAlign w:val="center"/>
          </w:tcPr>
          <w:p w:rsidR="00EE4916" w:rsidRPr="00060418" w:rsidRDefault="00EE4916" w:rsidP="00EE4916">
            <w:pPr>
              <w:pStyle w:val="Nagwkitablic"/>
              <w:spacing w:before="20" w:after="20"/>
              <w:rPr>
                <w:rFonts w:ascii="Tahoma" w:hAnsi="Tahoma" w:cs="Tahoma"/>
              </w:rPr>
            </w:pPr>
            <w:r>
              <w:rPr>
                <w:rFonts w:ascii="Tahoma" w:hAnsi="Tahoma" w:cs="Tahoma"/>
                <w:b w:val="0"/>
              </w:rPr>
              <w:t>Cw</w:t>
            </w:r>
            <w:r w:rsidR="005A7EFC">
              <w:rPr>
                <w:rFonts w:ascii="Tahoma" w:hAnsi="Tahoma" w:cs="Tahoma"/>
                <w:b w:val="0"/>
              </w:rPr>
              <w:t>5</w:t>
            </w:r>
          </w:p>
        </w:tc>
        <w:tc>
          <w:tcPr>
            <w:tcW w:w="9072" w:type="dxa"/>
            <w:vAlign w:val="center"/>
          </w:tcPr>
          <w:p w:rsidR="00EE4916" w:rsidRDefault="00EE4916" w:rsidP="00EE4916">
            <w:pPr>
              <w:spacing w:after="0" w:line="240" w:lineRule="auto"/>
              <w:rPr>
                <w:rFonts w:ascii="Tahoma" w:hAnsi="Tahoma" w:cs="Tahoma"/>
                <w:b/>
                <w:sz w:val="20"/>
                <w:szCs w:val="20"/>
              </w:rPr>
            </w:pPr>
            <w:r>
              <w:rPr>
                <w:rFonts w:ascii="Tahoma" w:hAnsi="Tahoma" w:cs="Tahoma"/>
                <w:b/>
                <w:sz w:val="20"/>
                <w:szCs w:val="20"/>
              </w:rPr>
              <w:t>Działania diagnostyczno-lecznicze z użyciem długotrwałego dostępu naczyniowego</w:t>
            </w:r>
          </w:p>
          <w:p w:rsidR="00EE4916" w:rsidRDefault="00EE4916" w:rsidP="00EE4916">
            <w:pPr>
              <w:spacing w:after="0" w:line="240" w:lineRule="auto"/>
              <w:rPr>
                <w:rFonts w:ascii="Tahoma" w:hAnsi="Tahoma" w:cs="Tahoma"/>
                <w:sz w:val="20"/>
                <w:szCs w:val="20"/>
              </w:rPr>
            </w:pPr>
            <w:r>
              <w:rPr>
                <w:rFonts w:ascii="Tahoma" w:hAnsi="Tahoma" w:cs="Tahoma"/>
                <w:sz w:val="20"/>
                <w:szCs w:val="20"/>
              </w:rPr>
              <w:t>1.Podanie leku dożylnego z użyciem pompy infuzyjnej – obliczanie dawek leków.</w:t>
            </w:r>
          </w:p>
          <w:p w:rsidR="00EE4916" w:rsidRDefault="00EE4916" w:rsidP="00EE4916">
            <w:pPr>
              <w:spacing w:after="0" w:line="240" w:lineRule="auto"/>
              <w:rPr>
                <w:rFonts w:ascii="Tahoma" w:hAnsi="Tahoma" w:cs="Tahoma"/>
                <w:sz w:val="20"/>
                <w:szCs w:val="20"/>
              </w:rPr>
            </w:pPr>
            <w:r>
              <w:rPr>
                <w:rFonts w:ascii="Tahoma" w:hAnsi="Tahoma" w:cs="Tahoma"/>
                <w:sz w:val="20"/>
                <w:szCs w:val="20"/>
              </w:rPr>
              <w:t>2.Monitorowanie i pielęgnacja wkłucia obwodowego, centralnego i portu naczyniowego (podawanie leku/wlewu).</w:t>
            </w:r>
          </w:p>
          <w:p w:rsidR="00EE4916" w:rsidRPr="00060418" w:rsidRDefault="00EE4916" w:rsidP="00EE4916">
            <w:pPr>
              <w:spacing w:after="0" w:line="240" w:lineRule="auto"/>
              <w:rPr>
                <w:rFonts w:ascii="Tahoma" w:hAnsi="Tahoma" w:cs="Tahoma"/>
                <w:sz w:val="20"/>
                <w:szCs w:val="20"/>
              </w:rPr>
            </w:pPr>
            <w:r>
              <w:rPr>
                <w:rFonts w:ascii="Tahoma" w:hAnsi="Tahoma" w:cs="Tahoma"/>
                <w:sz w:val="20"/>
                <w:szCs w:val="20"/>
              </w:rPr>
              <w:t>3. Pomiar ośrodkowego ciśnienia żylnego.</w:t>
            </w:r>
          </w:p>
        </w:tc>
      </w:tr>
    </w:tbl>
    <w:p w:rsidR="008C613B" w:rsidRPr="00BB651D" w:rsidRDefault="008C613B" w:rsidP="00EE4916">
      <w:pPr>
        <w:pStyle w:val="Podpunkty"/>
        <w:ind w:left="0"/>
        <w:rPr>
          <w:rFonts w:ascii="Tahoma" w:hAnsi="Tahoma" w:cs="Tahoma"/>
          <w:smallCaps/>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t>Zajęcia praktyczne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EE4916" w:rsidRPr="00BB651D" w:rsidTr="00EF4E52">
        <w:trPr>
          <w:cantSplit/>
          <w:trHeight w:val="281"/>
        </w:trPr>
        <w:tc>
          <w:tcPr>
            <w:tcW w:w="709"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072"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zajęć praktycznych</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ZP1</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Poznanie specyfiki oraz topografii oddziału.</w:t>
            </w:r>
            <w:r w:rsidR="00EF4E52">
              <w:rPr>
                <w:rFonts w:ascii="Tahoma" w:hAnsi="Tahoma" w:cs="Tahoma"/>
                <w:sz w:val="20"/>
                <w:szCs w:val="20"/>
              </w:rPr>
              <w:t xml:space="preserve"> Zasady prowadzenia dokumentacji medycznej.</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ZP2</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Opieka nad pacjentem metodą procesu pielęgnowania: gromadzenie informacji metodą wywiadu, obserwacj</w:t>
            </w:r>
            <w:r w:rsidR="000C0748">
              <w:rPr>
                <w:rFonts w:ascii="Tahoma" w:hAnsi="Tahoma" w:cs="Tahoma"/>
                <w:sz w:val="20"/>
                <w:szCs w:val="20"/>
              </w:rPr>
              <w:t>i</w:t>
            </w:r>
            <w:r w:rsidRPr="00412670">
              <w:rPr>
                <w:rFonts w:ascii="Tahoma" w:hAnsi="Tahoma" w:cs="Tahoma"/>
                <w:sz w:val="20"/>
                <w:szCs w:val="20"/>
              </w:rPr>
              <w:t>, pomiary bezpośrednie i pośredni</w:t>
            </w:r>
            <w:r>
              <w:rPr>
                <w:rFonts w:ascii="Tahoma" w:hAnsi="Tahoma" w:cs="Tahoma"/>
                <w:sz w:val="20"/>
                <w:szCs w:val="20"/>
              </w:rPr>
              <w:t>e (skale), analiza dokumentacji.</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ZP3</w:t>
            </w:r>
          </w:p>
        </w:tc>
        <w:tc>
          <w:tcPr>
            <w:tcW w:w="9072" w:type="dxa"/>
          </w:tcPr>
          <w:p w:rsidR="001C1D3F" w:rsidRPr="00E47FD2" w:rsidRDefault="001C1D3F" w:rsidP="001C1D3F">
            <w:pPr>
              <w:spacing w:after="0" w:line="240" w:lineRule="auto"/>
              <w:rPr>
                <w:rFonts w:ascii="Tahoma" w:hAnsi="Tahoma" w:cs="Tahoma"/>
                <w:sz w:val="20"/>
                <w:szCs w:val="20"/>
              </w:rPr>
            </w:pPr>
            <w:r w:rsidRPr="00412670">
              <w:rPr>
                <w:rFonts w:ascii="Tahoma" w:hAnsi="Tahoma" w:cs="Tahoma"/>
                <w:sz w:val="20"/>
                <w:szCs w:val="20"/>
              </w:rPr>
              <w:t>Ustalenie celów i planu opieki nad pacjentem. Realizacja opieki pielęgniarskiej z uwzględnieniem zapotrzebowania pacjenta na opiekę oraz preferencji pacjenta i jego rodziny.</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ZP4</w:t>
            </w:r>
          </w:p>
        </w:tc>
        <w:tc>
          <w:tcPr>
            <w:tcW w:w="9072" w:type="dxa"/>
          </w:tcPr>
          <w:p w:rsidR="001C1D3F" w:rsidRDefault="001C1D3F" w:rsidP="001C1D3F">
            <w:pPr>
              <w:spacing w:after="0" w:line="240" w:lineRule="auto"/>
              <w:rPr>
                <w:rFonts w:ascii="Tahoma" w:hAnsi="Tahoma" w:cs="Tahoma"/>
                <w:sz w:val="20"/>
                <w:szCs w:val="20"/>
              </w:rPr>
            </w:pPr>
            <w:r w:rsidRPr="00412670">
              <w:rPr>
                <w:rFonts w:ascii="Tahoma" w:hAnsi="Tahoma" w:cs="Tahoma"/>
                <w:sz w:val="20"/>
                <w:szCs w:val="20"/>
              </w:rPr>
              <w:t xml:space="preserve">Monitorowanie stanu zdrowia pacjenta. Pomiary podstawowych parametrów życiowych. </w:t>
            </w:r>
          </w:p>
          <w:p w:rsidR="00EF4E52" w:rsidRPr="00412670" w:rsidRDefault="00EF4E52" w:rsidP="001C1D3F">
            <w:pPr>
              <w:spacing w:after="0" w:line="240" w:lineRule="auto"/>
              <w:rPr>
                <w:rFonts w:ascii="Tahoma" w:hAnsi="Tahoma" w:cs="Tahoma"/>
                <w:sz w:val="20"/>
                <w:szCs w:val="20"/>
              </w:rPr>
            </w:pPr>
            <w:r w:rsidRPr="00412670">
              <w:rPr>
                <w:rFonts w:ascii="Tahoma" w:hAnsi="Tahoma" w:cs="Tahoma"/>
                <w:sz w:val="20"/>
                <w:szCs w:val="20"/>
              </w:rPr>
              <w:t>Dokonywanie bieżącej i końcowej oceny stanu zdrowia pacjenta i skuteczności działań pielęgniar</w:t>
            </w:r>
            <w:r>
              <w:rPr>
                <w:rFonts w:ascii="Tahoma" w:hAnsi="Tahoma" w:cs="Tahoma"/>
                <w:sz w:val="20"/>
                <w:szCs w:val="20"/>
              </w:rPr>
              <w:t>s</w:t>
            </w:r>
            <w:r w:rsidRPr="00412670">
              <w:rPr>
                <w:rFonts w:ascii="Tahoma" w:hAnsi="Tahoma" w:cs="Tahoma"/>
                <w:sz w:val="20"/>
                <w:szCs w:val="20"/>
              </w:rPr>
              <w:t>ki</w:t>
            </w:r>
            <w:r>
              <w:rPr>
                <w:rFonts w:ascii="Tahoma" w:hAnsi="Tahoma" w:cs="Tahoma"/>
                <w:sz w:val="20"/>
                <w:szCs w:val="20"/>
              </w:rPr>
              <w:t>ch.</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ZP5</w:t>
            </w:r>
          </w:p>
        </w:tc>
        <w:tc>
          <w:tcPr>
            <w:tcW w:w="9072" w:type="dxa"/>
          </w:tcPr>
          <w:p w:rsidR="00EF4E52" w:rsidRPr="00412670" w:rsidRDefault="00EF4E52" w:rsidP="001C1D3F">
            <w:pPr>
              <w:spacing w:after="0" w:line="240" w:lineRule="auto"/>
              <w:rPr>
                <w:rFonts w:ascii="Tahoma" w:hAnsi="Tahoma" w:cs="Tahoma"/>
                <w:sz w:val="20"/>
                <w:szCs w:val="20"/>
              </w:rPr>
            </w:pPr>
            <w:r w:rsidRPr="00C56665">
              <w:rPr>
                <w:rFonts w:ascii="Tahoma" w:hAnsi="Tahoma" w:cs="Tahoma"/>
                <w:sz w:val="20"/>
                <w:szCs w:val="20"/>
              </w:rPr>
              <w:t>Sprawowanie opieki nad pacjentem długotrwale unieruchomionych. Pomoc choremu w jedzeniu, wydalaniu, poruszaniu się i dbaniu o higienę osobistą.</w:t>
            </w:r>
            <w:r w:rsidRPr="00ED5626">
              <w:rPr>
                <w:rFonts w:ascii="Tahoma" w:hAnsi="Tahoma" w:cs="Tahoma"/>
                <w:sz w:val="20"/>
                <w:szCs w:val="20"/>
              </w:rPr>
              <w:t xml:space="preserve"> Działania profilaktyczne i rehabilitacyjne wobec pacjenta długotrwale unieruchomionego.</w:t>
            </w:r>
            <w:r w:rsidRPr="00E47FD2">
              <w:rPr>
                <w:rFonts w:ascii="Tahoma" w:hAnsi="Tahoma" w:cs="Tahoma"/>
                <w:sz w:val="20"/>
                <w:szCs w:val="20"/>
              </w:rPr>
              <w:t xml:space="preserve"> Zapewnienie choremu bezpiecznego otoczenia.</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ZP6</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Podawanie leków różnymi drogami zgodnie ze zleceniem lekarza, obliczanie dawek leków, przechowywanie leków zgodnie z obowiązującymi standardami.</w:t>
            </w:r>
            <w:r>
              <w:rPr>
                <w:rFonts w:ascii="Tahoma" w:hAnsi="Tahoma" w:cs="Tahoma"/>
                <w:sz w:val="20"/>
                <w:szCs w:val="20"/>
              </w:rPr>
              <w:t xml:space="preserve"> </w:t>
            </w:r>
          </w:p>
        </w:tc>
      </w:tr>
      <w:tr w:rsidR="001C1D3F" w:rsidRPr="00BB651D" w:rsidTr="00EF4E52">
        <w:tc>
          <w:tcPr>
            <w:tcW w:w="709" w:type="dxa"/>
            <w:vAlign w:val="center"/>
          </w:tcPr>
          <w:p w:rsidR="001C1D3F" w:rsidRPr="00BB651D" w:rsidRDefault="001C1D3F" w:rsidP="001C1D3F">
            <w:pPr>
              <w:pStyle w:val="Nagwkitablic"/>
              <w:spacing w:before="20" w:after="20"/>
              <w:rPr>
                <w:rFonts w:ascii="Tahoma" w:hAnsi="Tahoma" w:cs="Tahoma"/>
                <w:b w:val="0"/>
              </w:rPr>
            </w:pPr>
            <w:r>
              <w:rPr>
                <w:rFonts w:ascii="Tahoma" w:hAnsi="Tahoma" w:cs="Tahoma"/>
                <w:b w:val="0"/>
              </w:rPr>
              <w:t>ZP7</w:t>
            </w:r>
          </w:p>
        </w:tc>
        <w:tc>
          <w:tcPr>
            <w:tcW w:w="9072" w:type="dxa"/>
          </w:tcPr>
          <w:p w:rsidR="001C1D3F" w:rsidRPr="00412670" w:rsidRDefault="001C1D3F" w:rsidP="001C1D3F">
            <w:pPr>
              <w:spacing w:after="0" w:line="240" w:lineRule="auto"/>
              <w:rPr>
                <w:rFonts w:ascii="Tahoma" w:hAnsi="Tahoma" w:cs="Tahoma"/>
                <w:sz w:val="20"/>
                <w:szCs w:val="20"/>
              </w:rPr>
            </w:pPr>
            <w:r w:rsidRPr="00412670">
              <w:rPr>
                <w:rFonts w:ascii="Tahoma" w:hAnsi="Tahoma" w:cs="Tahoma"/>
                <w:sz w:val="20"/>
                <w:szCs w:val="20"/>
              </w:rPr>
              <w:t xml:space="preserve">Wykonywanie badań i zabiegów </w:t>
            </w:r>
            <w:proofErr w:type="spellStart"/>
            <w:r w:rsidRPr="00412670">
              <w:rPr>
                <w:rFonts w:ascii="Tahoma" w:hAnsi="Tahoma" w:cs="Tahoma"/>
                <w:sz w:val="20"/>
                <w:szCs w:val="20"/>
              </w:rPr>
              <w:t>diagnostyczno</w:t>
            </w:r>
            <w:proofErr w:type="spellEnd"/>
            <w:r w:rsidRPr="00412670">
              <w:rPr>
                <w:rFonts w:ascii="Tahoma" w:hAnsi="Tahoma" w:cs="Tahoma"/>
                <w:sz w:val="20"/>
                <w:szCs w:val="20"/>
              </w:rPr>
              <w:t xml:space="preserve"> – leczniczych</w:t>
            </w:r>
            <w:r>
              <w:rPr>
                <w:rFonts w:ascii="Tahoma" w:hAnsi="Tahoma" w:cs="Tahoma"/>
                <w:sz w:val="20"/>
                <w:szCs w:val="20"/>
              </w:rPr>
              <w:t xml:space="preserve"> (przygotowanie chorego do badań, asystowanie lekarzowi podczas badań, pobieranie materiału do badań).</w:t>
            </w:r>
          </w:p>
        </w:tc>
      </w:tr>
      <w:tr w:rsidR="001C1D3F" w:rsidRPr="00BB651D" w:rsidTr="00EF4E52">
        <w:tc>
          <w:tcPr>
            <w:tcW w:w="709" w:type="dxa"/>
            <w:vAlign w:val="center"/>
          </w:tcPr>
          <w:p w:rsidR="001C1D3F" w:rsidRDefault="001C1D3F" w:rsidP="001C1D3F">
            <w:pPr>
              <w:pStyle w:val="Nagwkitablic"/>
              <w:spacing w:before="20" w:after="20"/>
              <w:rPr>
                <w:rFonts w:ascii="Tahoma" w:hAnsi="Tahoma" w:cs="Tahoma"/>
                <w:b w:val="0"/>
              </w:rPr>
            </w:pPr>
            <w:r>
              <w:rPr>
                <w:rFonts w:ascii="Tahoma" w:hAnsi="Tahoma" w:cs="Tahoma"/>
                <w:b w:val="0"/>
              </w:rPr>
              <w:t>ZP8</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 xml:space="preserve">Udział pielęgniarki </w:t>
            </w:r>
            <w:r w:rsidRPr="00412670">
              <w:rPr>
                <w:rFonts w:ascii="Tahoma" w:hAnsi="Tahoma" w:cs="Tahoma"/>
                <w:sz w:val="20"/>
                <w:szCs w:val="20"/>
              </w:rPr>
              <w:t>w adaptacji</w:t>
            </w:r>
            <w:r>
              <w:rPr>
                <w:rFonts w:ascii="Tahoma" w:hAnsi="Tahoma" w:cs="Tahoma"/>
                <w:sz w:val="20"/>
                <w:szCs w:val="20"/>
              </w:rPr>
              <w:t xml:space="preserve"> pacjenta</w:t>
            </w:r>
            <w:r w:rsidRPr="00412670">
              <w:rPr>
                <w:rFonts w:ascii="Tahoma" w:hAnsi="Tahoma" w:cs="Tahoma"/>
                <w:sz w:val="20"/>
                <w:szCs w:val="20"/>
              </w:rPr>
              <w:t xml:space="preserve"> do warunków panujących w placówce opieki zdrowotnej.</w:t>
            </w:r>
          </w:p>
        </w:tc>
      </w:tr>
      <w:tr w:rsidR="001C1D3F" w:rsidRPr="00BB651D" w:rsidTr="00EF4E52">
        <w:tc>
          <w:tcPr>
            <w:tcW w:w="709" w:type="dxa"/>
            <w:vAlign w:val="center"/>
          </w:tcPr>
          <w:p w:rsidR="001C1D3F" w:rsidRPr="00ED5626" w:rsidRDefault="001C1D3F" w:rsidP="001C1D3F">
            <w:pPr>
              <w:pStyle w:val="Nagwkitablic"/>
              <w:spacing w:before="20" w:after="20"/>
              <w:rPr>
                <w:rFonts w:ascii="Tahoma" w:hAnsi="Tahoma" w:cs="Tahoma"/>
                <w:b w:val="0"/>
              </w:rPr>
            </w:pPr>
            <w:r w:rsidRPr="00ED5626">
              <w:rPr>
                <w:rFonts w:ascii="Tahoma" w:hAnsi="Tahoma" w:cs="Tahoma"/>
                <w:b w:val="0"/>
              </w:rPr>
              <w:t>ZP</w:t>
            </w:r>
            <w:r>
              <w:rPr>
                <w:rFonts w:ascii="Tahoma" w:hAnsi="Tahoma" w:cs="Tahoma"/>
                <w:b w:val="0"/>
              </w:rPr>
              <w:t>9</w:t>
            </w:r>
          </w:p>
        </w:tc>
        <w:tc>
          <w:tcPr>
            <w:tcW w:w="9072" w:type="dxa"/>
          </w:tcPr>
          <w:p w:rsidR="001C1D3F" w:rsidRPr="00412670" w:rsidRDefault="001C1D3F" w:rsidP="001C1D3F">
            <w:pPr>
              <w:spacing w:after="0" w:line="240" w:lineRule="auto"/>
              <w:rPr>
                <w:rFonts w:ascii="Tahoma" w:hAnsi="Tahoma" w:cs="Tahoma"/>
                <w:sz w:val="20"/>
                <w:szCs w:val="20"/>
              </w:rPr>
            </w:pPr>
            <w:r>
              <w:rPr>
                <w:rFonts w:ascii="Tahoma" w:hAnsi="Tahoma" w:cs="Tahoma"/>
                <w:sz w:val="20"/>
                <w:szCs w:val="20"/>
              </w:rPr>
              <w:t>Nawiązanie i utrzymanie kontaktu z pacjentem, rodziną i zespołem terapeutycznym.</w:t>
            </w:r>
          </w:p>
        </w:tc>
      </w:tr>
      <w:tr w:rsidR="001C1D3F" w:rsidRPr="00ED5626" w:rsidTr="00EF4E52">
        <w:tc>
          <w:tcPr>
            <w:tcW w:w="709" w:type="dxa"/>
            <w:vAlign w:val="center"/>
          </w:tcPr>
          <w:p w:rsidR="001C1D3F" w:rsidRPr="00ED5626" w:rsidRDefault="001C1D3F" w:rsidP="001C1D3F">
            <w:pPr>
              <w:pStyle w:val="Nagwkitablic"/>
              <w:spacing w:before="20" w:after="20"/>
              <w:rPr>
                <w:rFonts w:ascii="Tahoma" w:hAnsi="Tahoma" w:cs="Tahoma"/>
                <w:b w:val="0"/>
              </w:rPr>
            </w:pPr>
            <w:r w:rsidRPr="00ED5626">
              <w:rPr>
                <w:rFonts w:ascii="Tahoma" w:hAnsi="Tahoma" w:cs="Tahoma"/>
                <w:b w:val="0"/>
              </w:rPr>
              <w:lastRenderedPageBreak/>
              <w:t>ZP</w:t>
            </w:r>
            <w:r>
              <w:rPr>
                <w:rFonts w:ascii="Tahoma" w:hAnsi="Tahoma" w:cs="Tahoma"/>
                <w:b w:val="0"/>
              </w:rPr>
              <w:t>10</w:t>
            </w:r>
          </w:p>
        </w:tc>
        <w:tc>
          <w:tcPr>
            <w:tcW w:w="9072" w:type="dxa"/>
          </w:tcPr>
          <w:p w:rsidR="001C1D3F" w:rsidRPr="00ED5626" w:rsidRDefault="001C1D3F" w:rsidP="001C1D3F">
            <w:pPr>
              <w:spacing w:after="0" w:line="240" w:lineRule="auto"/>
              <w:rPr>
                <w:rFonts w:ascii="Tahoma" w:hAnsi="Tahoma" w:cs="Tahoma"/>
                <w:sz w:val="20"/>
                <w:szCs w:val="20"/>
              </w:rPr>
            </w:pPr>
            <w:r w:rsidRPr="00ED5626">
              <w:rPr>
                <w:rFonts w:ascii="Tahoma" w:hAnsi="Tahoma" w:cs="Tahoma"/>
                <w:sz w:val="20"/>
                <w:szCs w:val="20"/>
              </w:rPr>
              <w:t>Zapobieganie zakażeniom wewnątrzoddziałowym i wewnątrzszpitalnym.</w:t>
            </w:r>
          </w:p>
        </w:tc>
      </w:tr>
    </w:tbl>
    <w:p w:rsidR="00EE4916" w:rsidRPr="00BB651D" w:rsidRDefault="00EE4916" w:rsidP="00EE4916">
      <w:pPr>
        <w:pStyle w:val="Podpunkty"/>
        <w:ind w:left="0"/>
        <w:rPr>
          <w:rFonts w:ascii="Tahoma" w:hAnsi="Tahoma" w:cs="Tahoma"/>
          <w:b w:val="0"/>
          <w:sz w:val="20"/>
        </w:rPr>
      </w:pPr>
    </w:p>
    <w:p w:rsidR="00EE4916" w:rsidRPr="00BB651D" w:rsidRDefault="00EE4916" w:rsidP="00EE4916">
      <w:pPr>
        <w:pStyle w:val="Podpunkty"/>
        <w:ind w:left="0"/>
        <w:rPr>
          <w:rFonts w:ascii="Tahoma" w:hAnsi="Tahoma" w:cs="Tahoma"/>
          <w:smallCaps/>
          <w:sz w:val="20"/>
        </w:rPr>
      </w:pPr>
      <w:r w:rsidRPr="00BB651D">
        <w:rPr>
          <w:rFonts w:ascii="Tahoma" w:hAnsi="Tahoma" w:cs="Tahoma"/>
          <w:smallCaps/>
          <w:sz w:val="20"/>
        </w:rPr>
        <w:t>Praktyka zawodowa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E4916" w:rsidRPr="00BB651D" w:rsidTr="00C8286E">
        <w:trPr>
          <w:cantSplit/>
          <w:trHeight w:val="281"/>
        </w:trPr>
        <w:tc>
          <w:tcPr>
            <w:tcW w:w="568" w:type="dxa"/>
            <w:vAlign w:val="center"/>
          </w:tcPr>
          <w:p w:rsidR="00EE4916" w:rsidRPr="00BB651D" w:rsidRDefault="00EE4916" w:rsidP="00EE4916">
            <w:pPr>
              <w:pStyle w:val="Nagwkitablic"/>
              <w:spacing w:before="20" w:after="20"/>
              <w:rPr>
                <w:rFonts w:ascii="Tahoma" w:hAnsi="Tahoma" w:cs="Tahoma"/>
              </w:rPr>
            </w:pPr>
            <w:r w:rsidRPr="00BB651D">
              <w:rPr>
                <w:rFonts w:ascii="Tahoma" w:hAnsi="Tahoma" w:cs="Tahoma"/>
              </w:rPr>
              <w:t>Lp.</w:t>
            </w:r>
          </w:p>
        </w:tc>
        <w:tc>
          <w:tcPr>
            <w:tcW w:w="9213" w:type="dxa"/>
            <w:vAlign w:val="center"/>
          </w:tcPr>
          <w:p w:rsidR="00EE4916" w:rsidRPr="00BB651D" w:rsidRDefault="00EE4916" w:rsidP="00EE4916">
            <w:pPr>
              <w:pStyle w:val="Nagwkitablic"/>
              <w:spacing w:before="20" w:after="20"/>
              <w:jc w:val="left"/>
              <w:rPr>
                <w:rFonts w:ascii="Tahoma" w:hAnsi="Tahoma" w:cs="Tahoma"/>
              </w:rPr>
            </w:pPr>
            <w:r w:rsidRPr="00BB651D">
              <w:rPr>
                <w:rFonts w:ascii="Tahoma" w:hAnsi="Tahoma" w:cs="Tahoma"/>
              </w:rPr>
              <w:t>Treści kształcenia realizowane w ramach praktyki zawodowej</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PZ1</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Specyfika pracy w oddziale, zadania członków zespołu terapeutycznego.</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2</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P</w:t>
            </w:r>
            <w:r w:rsidRPr="00412670">
              <w:rPr>
                <w:rFonts w:ascii="Tahoma" w:hAnsi="Tahoma" w:cs="Tahoma"/>
                <w:sz w:val="20"/>
                <w:szCs w:val="20"/>
              </w:rPr>
              <w:t>rzyj</w:t>
            </w:r>
            <w:r>
              <w:rPr>
                <w:rFonts w:ascii="Tahoma" w:hAnsi="Tahoma" w:cs="Tahoma"/>
                <w:sz w:val="20"/>
                <w:szCs w:val="20"/>
              </w:rPr>
              <w:t>ęcie</w:t>
            </w:r>
            <w:r w:rsidRPr="00412670">
              <w:rPr>
                <w:rFonts w:ascii="Tahoma" w:hAnsi="Tahoma" w:cs="Tahoma"/>
                <w:sz w:val="20"/>
                <w:szCs w:val="20"/>
              </w:rPr>
              <w:t xml:space="preserve"> pacjenta do oddziału</w:t>
            </w:r>
            <w:r>
              <w:rPr>
                <w:rFonts w:ascii="Tahoma" w:hAnsi="Tahoma" w:cs="Tahoma"/>
                <w:sz w:val="20"/>
                <w:szCs w:val="20"/>
              </w:rPr>
              <w:t>, udział w procesie adaptacji pacjenta do warunków szpitalnych, przestrzeganie praw pacjenta.</w:t>
            </w:r>
          </w:p>
        </w:tc>
      </w:tr>
      <w:tr w:rsidR="00FE4535" w:rsidRPr="00BB651D" w:rsidTr="00C8286E">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3</w:t>
            </w:r>
          </w:p>
        </w:tc>
        <w:tc>
          <w:tcPr>
            <w:tcW w:w="9213" w:type="dxa"/>
          </w:tcPr>
          <w:p w:rsidR="00FE4535" w:rsidRDefault="00FE4535" w:rsidP="00FE4535">
            <w:pPr>
              <w:spacing w:after="0" w:line="240" w:lineRule="auto"/>
              <w:rPr>
                <w:rFonts w:ascii="Tahoma" w:hAnsi="Tahoma" w:cs="Tahoma"/>
                <w:sz w:val="20"/>
                <w:szCs w:val="20"/>
              </w:rPr>
            </w:pPr>
            <w:r w:rsidRPr="00412670">
              <w:rPr>
                <w:rFonts w:ascii="Tahoma" w:hAnsi="Tahoma" w:cs="Tahoma"/>
                <w:sz w:val="20"/>
                <w:szCs w:val="20"/>
              </w:rPr>
              <w:t>Prowadzenie dokumentacji opieki pielęgniarskiej, historii pielęgnowania, karty obserwacji, karty gorączkowej, karty profilakt</w:t>
            </w:r>
            <w:r>
              <w:rPr>
                <w:rFonts w:ascii="Tahoma" w:hAnsi="Tahoma" w:cs="Tahoma"/>
                <w:sz w:val="20"/>
                <w:szCs w:val="20"/>
              </w:rPr>
              <w:t xml:space="preserve">yki i leczenia odleżyn, książki </w:t>
            </w:r>
            <w:r w:rsidRPr="00412670">
              <w:rPr>
                <w:rFonts w:ascii="Tahoma" w:hAnsi="Tahoma" w:cs="Tahoma"/>
                <w:sz w:val="20"/>
                <w:szCs w:val="20"/>
              </w:rPr>
              <w:t>raportów pielęgniarskich.</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4</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Ocena  stanu zdrowia pacjenta (wstępna</w:t>
            </w:r>
            <w:r w:rsidRPr="00412670">
              <w:rPr>
                <w:rFonts w:ascii="Tahoma" w:hAnsi="Tahoma" w:cs="Tahoma"/>
                <w:sz w:val="20"/>
                <w:szCs w:val="20"/>
              </w:rPr>
              <w:t xml:space="preserve"> i b</w:t>
            </w:r>
            <w:r>
              <w:rPr>
                <w:rFonts w:ascii="Tahoma" w:hAnsi="Tahoma" w:cs="Tahoma"/>
                <w:sz w:val="20"/>
                <w:szCs w:val="20"/>
              </w:rPr>
              <w:t>ieżąca), ustalanie rozpoznania</w:t>
            </w:r>
            <w:r w:rsidRPr="00412670">
              <w:rPr>
                <w:rFonts w:ascii="Tahoma" w:hAnsi="Tahoma" w:cs="Tahoma"/>
                <w:sz w:val="20"/>
                <w:szCs w:val="20"/>
              </w:rPr>
              <w:t xml:space="preserve"> pielęgniarskiego i proponowanie oraz realizowanie wybranych form opieki pielęgniarskiej.</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PZ5</w:t>
            </w:r>
          </w:p>
        </w:tc>
        <w:tc>
          <w:tcPr>
            <w:tcW w:w="9213" w:type="dxa"/>
          </w:tcPr>
          <w:p w:rsidR="00FE4535" w:rsidRPr="00412670" w:rsidRDefault="00FE4535" w:rsidP="00FE4535">
            <w:pPr>
              <w:spacing w:after="0" w:line="240" w:lineRule="auto"/>
              <w:rPr>
                <w:rFonts w:ascii="Tahoma" w:hAnsi="Tahoma" w:cs="Tahoma"/>
                <w:sz w:val="20"/>
                <w:szCs w:val="20"/>
              </w:rPr>
            </w:pPr>
            <w:r w:rsidRPr="00412670">
              <w:rPr>
                <w:rFonts w:ascii="Tahoma" w:hAnsi="Tahoma" w:cs="Tahoma"/>
                <w:sz w:val="20"/>
                <w:szCs w:val="20"/>
              </w:rPr>
              <w:t xml:space="preserve">Udział w wybranych elementach procesu </w:t>
            </w:r>
            <w:r>
              <w:rPr>
                <w:rFonts w:ascii="Tahoma" w:hAnsi="Tahoma" w:cs="Tahoma"/>
                <w:sz w:val="20"/>
                <w:szCs w:val="20"/>
              </w:rPr>
              <w:t>diagnozowania pacjentów: pobieranie materiałów do badań, wykonywanie i asystowanie przy badaniach</w:t>
            </w:r>
            <w:r w:rsidR="00512C11">
              <w:rPr>
                <w:rFonts w:ascii="Tahoma" w:hAnsi="Tahoma" w:cs="Tahoma"/>
                <w:sz w:val="20"/>
                <w:szCs w:val="20"/>
              </w:rPr>
              <w:t xml:space="preserve"> diagnostycznych</w:t>
            </w:r>
            <w:r>
              <w:rPr>
                <w:rFonts w:ascii="Tahoma" w:hAnsi="Tahoma" w:cs="Tahoma"/>
                <w:sz w:val="20"/>
                <w:szCs w:val="20"/>
              </w:rPr>
              <w:t>.</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PZ</w:t>
            </w:r>
            <w:r>
              <w:rPr>
                <w:rFonts w:ascii="Tahoma" w:hAnsi="Tahoma" w:cs="Tahoma"/>
              </w:rPr>
              <w:t>6</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Udział pielęgniarki w procesie leczenia: podawanie</w:t>
            </w:r>
            <w:r w:rsidRPr="00412670">
              <w:rPr>
                <w:rFonts w:ascii="Tahoma" w:hAnsi="Tahoma" w:cs="Tahoma"/>
                <w:sz w:val="20"/>
                <w:szCs w:val="20"/>
              </w:rPr>
              <w:t xml:space="preserve"> leków różnymi drogami</w:t>
            </w:r>
            <w:r>
              <w:rPr>
                <w:rFonts w:ascii="Tahoma" w:hAnsi="Tahoma" w:cs="Tahoma"/>
                <w:sz w:val="20"/>
                <w:szCs w:val="20"/>
              </w:rPr>
              <w:t>, płukanie wybranych narządów ciała</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sidRPr="00412670">
              <w:rPr>
                <w:rFonts w:ascii="Tahoma" w:hAnsi="Tahoma" w:cs="Tahoma"/>
              </w:rPr>
              <w:t>P</w:t>
            </w:r>
            <w:r w:rsidR="00852AFC">
              <w:rPr>
                <w:rFonts w:ascii="Tahoma" w:hAnsi="Tahoma" w:cs="Tahoma"/>
              </w:rPr>
              <w:t>++++++</w:t>
            </w:r>
            <w:r w:rsidRPr="00412670">
              <w:rPr>
                <w:rFonts w:ascii="Tahoma" w:hAnsi="Tahoma" w:cs="Tahoma"/>
              </w:rPr>
              <w:t>Z</w:t>
            </w:r>
            <w:r>
              <w:rPr>
                <w:rFonts w:ascii="Tahoma" w:hAnsi="Tahoma" w:cs="Tahoma"/>
              </w:rPr>
              <w:t>7</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 xml:space="preserve">Udział pielęgniarki w procesie rehabilitacji: stosowanie pozycji </w:t>
            </w:r>
            <w:proofErr w:type="spellStart"/>
            <w:r>
              <w:rPr>
                <w:rFonts w:ascii="Tahoma" w:hAnsi="Tahoma" w:cs="Tahoma"/>
                <w:sz w:val="20"/>
                <w:szCs w:val="20"/>
              </w:rPr>
              <w:t>ułożeniowych</w:t>
            </w:r>
            <w:proofErr w:type="spellEnd"/>
            <w:r>
              <w:rPr>
                <w:rFonts w:ascii="Tahoma" w:hAnsi="Tahoma" w:cs="Tahoma"/>
                <w:sz w:val="20"/>
                <w:szCs w:val="20"/>
              </w:rPr>
              <w:t xml:space="preserve"> i udogodnień, zapobieganie skutkom unieruchomienia, profilaktyka odleżyn. </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PZ8</w:t>
            </w:r>
          </w:p>
        </w:tc>
        <w:tc>
          <w:tcPr>
            <w:tcW w:w="9213" w:type="dxa"/>
          </w:tcPr>
          <w:p w:rsidR="00FE4535" w:rsidRPr="00412670" w:rsidRDefault="00FE4535" w:rsidP="00FE4535">
            <w:pPr>
              <w:spacing w:after="0" w:line="240" w:lineRule="auto"/>
              <w:rPr>
                <w:rFonts w:ascii="Tahoma" w:hAnsi="Tahoma" w:cs="Tahoma"/>
                <w:sz w:val="20"/>
                <w:szCs w:val="20"/>
              </w:rPr>
            </w:pPr>
            <w:r w:rsidRPr="00412670">
              <w:rPr>
                <w:rFonts w:ascii="Tahoma" w:hAnsi="Tahoma" w:cs="Tahoma"/>
                <w:sz w:val="20"/>
                <w:szCs w:val="20"/>
              </w:rPr>
              <w:t xml:space="preserve">Sprawowanie opieki </w:t>
            </w:r>
            <w:r>
              <w:rPr>
                <w:rFonts w:ascii="Tahoma" w:hAnsi="Tahoma" w:cs="Tahoma"/>
                <w:sz w:val="20"/>
                <w:szCs w:val="20"/>
              </w:rPr>
              <w:t>pielęgniarskiej w zależności od stanu klinicznego pacjenta.</w:t>
            </w:r>
            <w:r w:rsidRPr="00412670">
              <w:rPr>
                <w:rFonts w:ascii="Tahoma" w:hAnsi="Tahoma" w:cs="Tahoma"/>
                <w:sz w:val="20"/>
                <w:szCs w:val="20"/>
              </w:rPr>
              <w:t xml:space="preserve"> Pomoc </w:t>
            </w:r>
            <w:r>
              <w:rPr>
                <w:rFonts w:ascii="Tahoma" w:hAnsi="Tahoma" w:cs="Tahoma"/>
                <w:sz w:val="20"/>
                <w:szCs w:val="20"/>
              </w:rPr>
              <w:t xml:space="preserve">w zaspokojeniu potrzeb odżywiania, wydalania, oddychania, bezpieczeństwa. Zapewnienie higieny osobistej i otoczenia.  </w:t>
            </w:r>
          </w:p>
        </w:tc>
      </w:tr>
      <w:tr w:rsidR="00FE4535" w:rsidRPr="00BB651D" w:rsidTr="00C8286E">
        <w:trPr>
          <w:trHeight w:val="58"/>
        </w:trPr>
        <w:tc>
          <w:tcPr>
            <w:tcW w:w="568" w:type="dxa"/>
            <w:vAlign w:val="center"/>
          </w:tcPr>
          <w:p w:rsidR="00FE4535" w:rsidRPr="00412670" w:rsidRDefault="00FE4535" w:rsidP="00FE4535">
            <w:pPr>
              <w:pStyle w:val="Tekstpodstawowy"/>
              <w:tabs>
                <w:tab w:val="clear" w:pos="426"/>
                <w:tab w:val="left" w:pos="-5814"/>
              </w:tabs>
              <w:spacing w:line="276" w:lineRule="auto"/>
              <w:jc w:val="left"/>
              <w:rPr>
                <w:rFonts w:ascii="Tahoma" w:hAnsi="Tahoma" w:cs="Tahoma"/>
              </w:rPr>
            </w:pPr>
            <w:r>
              <w:rPr>
                <w:rFonts w:ascii="Tahoma" w:hAnsi="Tahoma" w:cs="Tahoma"/>
              </w:rPr>
              <w:t>PZ9</w:t>
            </w:r>
          </w:p>
        </w:tc>
        <w:tc>
          <w:tcPr>
            <w:tcW w:w="9213" w:type="dxa"/>
          </w:tcPr>
          <w:p w:rsidR="00FE4535" w:rsidRPr="00412670" w:rsidRDefault="00FE4535" w:rsidP="00FE4535">
            <w:pPr>
              <w:spacing w:after="0" w:line="240" w:lineRule="auto"/>
              <w:rPr>
                <w:rFonts w:ascii="Tahoma" w:hAnsi="Tahoma" w:cs="Tahoma"/>
                <w:sz w:val="20"/>
                <w:szCs w:val="20"/>
              </w:rPr>
            </w:pPr>
            <w:r>
              <w:rPr>
                <w:rFonts w:ascii="Tahoma" w:hAnsi="Tahoma" w:cs="Tahoma"/>
                <w:sz w:val="20"/>
                <w:szCs w:val="20"/>
              </w:rPr>
              <w:t>Zapobieganie zakażeniom wewnątrzoddziałowym i wewnątrzszpitalnym.</w:t>
            </w:r>
          </w:p>
        </w:tc>
      </w:tr>
    </w:tbl>
    <w:p w:rsidR="008C613B" w:rsidRDefault="008C613B" w:rsidP="008C613B">
      <w:pPr>
        <w:pStyle w:val="Akapitzlist"/>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8C613B" w:rsidRDefault="008C613B" w:rsidP="008C613B">
      <w:pPr>
        <w:pStyle w:val="Akapitzlist"/>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8C613B" w:rsidRPr="00A529EC" w:rsidRDefault="008C613B" w:rsidP="00BD3E62">
      <w:pPr>
        <w:pStyle w:val="Akapitzlist"/>
        <w:numPr>
          <w:ilvl w:val="1"/>
          <w:numId w:val="28"/>
        </w:numPr>
        <w:tabs>
          <w:tab w:val="clear" w:pos="720"/>
          <w:tab w:val="left" w:pos="-5814"/>
        </w:tabs>
        <w:overflowPunct w:val="0"/>
        <w:autoSpaceDE w:val="0"/>
        <w:autoSpaceDN w:val="0"/>
        <w:adjustRightInd w:val="0"/>
        <w:spacing w:after="0" w:line="240" w:lineRule="auto"/>
        <w:ind w:left="426" w:hanging="284"/>
        <w:jc w:val="both"/>
        <w:textAlignment w:val="baseline"/>
        <w:rPr>
          <w:rFonts w:ascii="Tahoma" w:eastAsia="Times New Roman" w:hAnsi="Tahoma" w:cs="Tahoma"/>
          <w:b/>
          <w:spacing w:val="-8"/>
          <w:sz w:val="20"/>
          <w:szCs w:val="20"/>
          <w:lang w:eastAsia="pl-PL"/>
        </w:rPr>
      </w:pPr>
      <w:r w:rsidRPr="00A529EC">
        <w:rPr>
          <w:rFonts w:ascii="Tahoma" w:eastAsia="Times New Roman" w:hAnsi="Tahoma" w:cs="Tahoma"/>
          <w:b/>
          <w:spacing w:val="-8"/>
          <w:sz w:val="20"/>
          <w:szCs w:val="20"/>
          <w:lang w:eastAsia="pl-PL"/>
        </w:rPr>
        <w:t xml:space="preserve">Korelacja pomiędzy efektami </w:t>
      </w:r>
      <w:r>
        <w:rPr>
          <w:rFonts w:ascii="Tahoma" w:eastAsia="Times New Roman" w:hAnsi="Tahoma" w:cs="Tahoma"/>
          <w:b/>
          <w:spacing w:val="-8"/>
          <w:sz w:val="20"/>
          <w:szCs w:val="20"/>
          <w:lang w:eastAsia="pl-PL"/>
        </w:rPr>
        <w:t>uczenia się</w:t>
      </w:r>
      <w:r w:rsidRPr="00A529EC">
        <w:rPr>
          <w:rFonts w:ascii="Tahoma" w:eastAsia="Times New Roman" w:hAnsi="Tahoma" w:cs="Tahoma"/>
          <w:b/>
          <w:spacing w:val="-8"/>
          <w:sz w:val="20"/>
          <w:szCs w:val="20"/>
          <w:lang w:eastAsia="pl-PL"/>
        </w:rPr>
        <w:t>,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2543"/>
        <w:gridCol w:w="3902"/>
      </w:tblGrid>
      <w:tr w:rsidR="008C613B" w:rsidRPr="00BD431B" w:rsidTr="005C3AC3">
        <w:tc>
          <w:tcPr>
            <w:tcW w:w="3336"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Efekt kształcenia</w:t>
            </w:r>
          </w:p>
        </w:tc>
        <w:tc>
          <w:tcPr>
            <w:tcW w:w="2543"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Cele przedmiotu</w:t>
            </w:r>
          </w:p>
        </w:tc>
        <w:tc>
          <w:tcPr>
            <w:tcW w:w="3902" w:type="dxa"/>
          </w:tcPr>
          <w:p w:rsidR="008C613B" w:rsidRPr="00BD431B" w:rsidRDefault="008C613B" w:rsidP="002D4F3C">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BD431B">
              <w:rPr>
                <w:rFonts w:ascii="Tahoma" w:eastAsia="Times New Roman" w:hAnsi="Tahoma" w:cs="Tahoma"/>
                <w:b/>
                <w:sz w:val="20"/>
                <w:szCs w:val="20"/>
              </w:rPr>
              <w:t>Treści kształcenia</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1,W8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P_W0</w:t>
            </w:r>
            <w:r>
              <w:rPr>
                <w:rFonts w:ascii="Tahoma" w:eastAsia="Times New Roman" w:hAnsi="Tahoma" w:cs="Tahoma"/>
                <w:sz w:val="20"/>
                <w:szCs w:val="20"/>
              </w:rPr>
              <w:t>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Pr="00BD431B" w:rsidRDefault="00716B6A"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W2,</w:t>
            </w:r>
            <w:r w:rsidR="003D47F6">
              <w:rPr>
                <w:rFonts w:ascii="Tahoma" w:eastAsia="Times New Roman" w:hAnsi="Tahoma" w:cs="Tahoma"/>
                <w:spacing w:val="-4"/>
                <w:sz w:val="20"/>
                <w:szCs w:val="20"/>
              </w:rPr>
              <w:t>W</w:t>
            </w:r>
            <w:r>
              <w:rPr>
                <w:rFonts w:ascii="Tahoma" w:eastAsia="Times New Roman" w:hAnsi="Tahoma" w:cs="Tahoma"/>
                <w:spacing w:val="-4"/>
                <w:sz w:val="20"/>
                <w:szCs w:val="20"/>
              </w:rPr>
              <w:t>5,W7</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w:t>
            </w:r>
            <w:r>
              <w:rPr>
                <w:rFonts w:ascii="Tahoma" w:eastAsia="Times New Roman" w:hAnsi="Tahoma" w:cs="Tahoma"/>
                <w:sz w:val="20"/>
                <w:szCs w:val="20"/>
              </w:rPr>
              <w:t>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P_W</w:t>
            </w:r>
            <w:r>
              <w:rPr>
                <w:rFonts w:ascii="Tahoma" w:eastAsia="Times New Roman" w:hAnsi="Tahoma" w:cs="Tahoma"/>
                <w:sz w:val="20"/>
                <w:szCs w:val="20"/>
              </w:rPr>
              <w:t>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C1</w:t>
            </w:r>
            <w:r>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W</w:t>
            </w:r>
            <w:r w:rsidR="00716B6A">
              <w:rPr>
                <w:rFonts w:ascii="Tahoma" w:eastAsia="Times New Roman" w:hAnsi="Tahoma" w:cs="Tahoma"/>
                <w:spacing w:val="-4"/>
                <w:sz w:val="20"/>
                <w:szCs w:val="20"/>
              </w:rPr>
              <w:t>3</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after="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P_U02</w:t>
            </w:r>
          </w:p>
        </w:tc>
        <w:tc>
          <w:tcPr>
            <w:tcW w:w="2543" w:type="dxa"/>
            <w:vAlign w:val="center"/>
          </w:tcPr>
          <w:p w:rsidR="003D47F6" w:rsidRPr="00BD431B" w:rsidRDefault="005C3AC3"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5C3AC3">
              <w:rPr>
                <w:rFonts w:ascii="Tahoma" w:eastAsia="Times New Roman" w:hAnsi="Tahoma" w:cs="Tahoma"/>
                <w:sz w:val="20"/>
                <w:szCs w:val="20"/>
              </w:rPr>
              <w:t>C2,C3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P_U03</w:t>
            </w:r>
          </w:p>
        </w:tc>
        <w:tc>
          <w:tcPr>
            <w:tcW w:w="2543" w:type="dxa"/>
            <w:vAlign w:val="center"/>
          </w:tcPr>
          <w:p w:rsidR="003D47F6" w:rsidRPr="00BD431B" w:rsidRDefault="005C3AC3"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5C3AC3">
              <w:rPr>
                <w:rFonts w:ascii="Tahoma" w:eastAsia="Times New Roman" w:hAnsi="Tahoma" w:cs="Tahoma"/>
                <w:sz w:val="20"/>
                <w:szCs w:val="20"/>
              </w:rPr>
              <w:t>C2,C3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Cw1,ZP7,PZ5</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ZP2-ZP5,PZ3-PZ5,PZ8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Cw5,ZP2,PZ4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P_U09</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Cw1,Cw2,ZP7,PZ5</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P_U10</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ZP2-ZP5,PZ4,PZ8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Cw3,ZP6,PZ6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ZP2-ZP5,PZ6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Cw4,Cw5,ZP6,PZ6</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sidRPr="00BD431B">
              <w:rPr>
                <w:rFonts w:ascii="Tahoma" w:eastAsia="Times New Roman" w:hAnsi="Tahoma" w:cs="Tahoma"/>
                <w:sz w:val="20"/>
                <w:szCs w:val="20"/>
              </w:rPr>
              <w:t>P_U16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P_U17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lastRenderedPageBreak/>
              <w:t>P_U18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P_U19</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w:t>
            </w:r>
            <w:r w:rsidR="005C3AC3">
              <w:rPr>
                <w:rFonts w:ascii="Tahoma" w:eastAsia="Times New Roman" w:hAnsi="Tahoma" w:cs="Tahoma"/>
                <w:sz w:val="20"/>
                <w:szCs w:val="20"/>
              </w:rPr>
              <w:t>C3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P_U20</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ZP2,ZP3,PZ4,PZ7,PZ8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ZP2,ZP3,ZP5,PZ4,PZ8</w:t>
            </w:r>
          </w:p>
        </w:tc>
      </w:tr>
      <w:tr w:rsidR="003D47F6" w:rsidRPr="00BD431B" w:rsidTr="005C3AC3">
        <w:tc>
          <w:tcPr>
            <w:tcW w:w="3336" w:type="dxa"/>
            <w:vAlign w:val="center"/>
          </w:tcPr>
          <w:p w:rsidR="003D47F6" w:rsidRPr="005F3C41" w:rsidRDefault="003D47F6" w:rsidP="003D47F6">
            <w:pPr>
              <w:pStyle w:val="centralniewrubryce"/>
              <w:rPr>
                <w:rFonts w:ascii="Tahoma" w:hAnsi="Tahoma" w:cs="Tahoma"/>
                <w:color w:val="000000" w:themeColor="text1"/>
              </w:rPr>
            </w:pPr>
            <w:r w:rsidRPr="005F3C41">
              <w:rPr>
                <w:rFonts w:ascii="Tahoma" w:hAnsi="Tahoma" w:cs="Tahoma"/>
                <w:color w:val="000000" w:themeColor="text1"/>
              </w:rPr>
              <w:t>P_U2</w:t>
            </w:r>
            <w:r>
              <w:rPr>
                <w:rFonts w:ascii="Tahoma" w:hAnsi="Tahoma" w:cs="Tahoma"/>
                <w:color w:val="000000" w:themeColor="text1"/>
              </w:rPr>
              <w:t>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ZP1-ZP10,PZ1-PZ9</w:t>
            </w:r>
          </w:p>
        </w:tc>
      </w:tr>
      <w:tr w:rsidR="003D47F6" w:rsidRPr="00BD431B" w:rsidTr="005C3AC3">
        <w:tc>
          <w:tcPr>
            <w:tcW w:w="3336" w:type="dxa"/>
            <w:vAlign w:val="center"/>
          </w:tcPr>
          <w:p w:rsidR="003D47F6" w:rsidRPr="00C961C9" w:rsidRDefault="003D47F6" w:rsidP="003D47F6">
            <w:pPr>
              <w:pStyle w:val="wrubryce"/>
              <w:jc w:val="center"/>
              <w:rPr>
                <w:rFonts w:ascii="Tahoma" w:hAnsi="Tahoma" w:cs="Tahoma"/>
              </w:rPr>
            </w:pPr>
            <w:r w:rsidRPr="00C961C9">
              <w:rPr>
                <w:rFonts w:ascii="Tahoma" w:hAnsi="Tahoma" w:cs="Tahoma"/>
              </w:rPr>
              <w:t>P_U</w:t>
            </w:r>
            <w:r>
              <w:rPr>
                <w:rFonts w:ascii="Tahoma" w:hAnsi="Tahoma" w:cs="Tahoma"/>
              </w:rPr>
              <w:t>27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Cw1-Cw5,ZP1-ZP10,PZ1-PZ9</w:t>
            </w:r>
          </w:p>
        </w:tc>
      </w:tr>
      <w:tr w:rsidR="003D47F6" w:rsidRPr="00BD431B" w:rsidTr="005C3AC3">
        <w:tc>
          <w:tcPr>
            <w:tcW w:w="3336" w:type="dxa"/>
            <w:vAlign w:val="center"/>
          </w:tcPr>
          <w:p w:rsidR="003D47F6" w:rsidRPr="00C961C9" w:rsidRDefault="003D47F6" w:rsidP="003D47F6">
            <w:pPr>
              <w:pStyle w:val="wrubryce"/>
              <w:jc w:val="center"/>
              <w:rPr>
                <w:rFonts w:ascii="Tahoma" w:hAnsi="Tahoma" w:cs="Tahoma"/>
              </w:rPr>
            </w:pPr>
            <w:r>
              <w:rPr>
                <w:rFonts w:ascii="Tahoma" w:hAnsi="Tahoma" w:cs="Tahoma"/>
              </w:rPr>
              <w:t>P_U28</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Cw1-Cw5,ZP1-ZP10,PZ1-PZ9</w:t>
            </w:r>
          </w:p>
        </w:tc>
      </w:tr>
      <w:tr w:rsidR="003D47F6" w:rsidRPr="00BD431B" w:rsidTr="005C3AC3">
        <w:tc>
          <w:tcPr>
            <w:tcW w:w="3336" w:type="dxa"/>
            <w:vAlign w:val="center"/>
          </w:tcPr>
          <w:p w:rsidR="003D47F6" w:rsidRDefault="003D47F6" w:rsidP="003D47F6">
            <w:pPr>
              <w:pStyle w:val="wrubryce"/>
              <w:jc w:val="center"/>
              <w:rPr>
                <w:rFonts w:ascii="Tahoma" w:hAnsi="Tahoma" w:cs="Tahoma"/>
              </w:rPr>
            </w:pPr>
            <w:r>
              <w:rPr>
                <w:rFonts w:ascii="Tahoma" w:hAnsi="Tahoma" w:cs="Tahoma"/>
              </w:rPr>
              <w:t>P_U29</w:t>
            </w:r>
          </w:p>
        </w:tc>
        <w:tc>
          <w:tcPr>
            <w:tcW w:w="2543" w:type="dxa"/>
            <w:vAlign w:val="center"/>
          </w:tcPr>
          <w:p w:rsidR="003D47F6"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Cw2,ZP4,ZP7,PZ5</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P_K01</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Pr="00BD431B"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P_K02</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P_K03</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P_K04</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P_K05</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P_K06</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r w:rsidR="003D47F6" w:rsidRPr="00BD431B" w:rsidTr="005C3AC3">
        <w:tc>
          <w:tcPr>
            <w:tcW w:w="3336" w:type="dxa"/>
            <w:vAlign w:val="center"/>
          </w:tcPr>
          <w:p w:rsidR="003D47F6" w:rsidRPr="00BB651D" w:rsidRDefault="003D47F6" w:rsidP="003D47F6">
            <w:pPr>
              <w:pStyle w:val="centralniewrubryce"/>
              <w:rPr>
                <w:rFonts w:ascii="Tahoma" w:hAnsi="Tahoma" w:cs="Tahoma"/>
              </w:rPr>
            </w:pPr>
            <w:r w:rsidRPr="00BB651D">
              <w:rPr>
                <w:rFonts w:ascii="Tahoma" w:hAnsi="Tahoma" w:cs="Tahoma"/>
              </w:rPr>
              <w:t>P_K07</w:t>
            </w:r>
          </w:p>
        </w:tc>
        <w:tc>
          <w:tcPr>
            <w:tcW w:w="2543" w:type="dxa"/>
            <w:vAlign w:val="center"/>
          </w:tcPr>
          <w:p w:rsidR="003D47F6" w:rsidRPr="00BD431B" w:rsidRDefault="003D47F6" w:rsidP="003D47F6">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rPr>
            </w:pPr>
            <w:r>
              <w:rPr>
                <w:rFonts w:ascii="Tahoma" w:eastAsia="Times New Roman" w:hAnsi="Tahoma" w:cs="Tahoma"/>
                <w:sz w:val="20"/>
                <w:szCs w:val="20"/>
              </w:rPr>
              <w:t>C</w:t>
            </w:r>
            <w:r w:rsidR="005C3AC3">
              <w:rPr>
                <w:rFonts w:ascii="Tahoma" w:eastAsia="Times New Roman" w:hAnsi="Tahoma" w:cs="Tahoma"/>
                <w:sz w:val="20"/>
                <w:szCs w:val="20"/>
              </w:rPr>
              <w:t>2</w:t>
            </w:r>
            <w:r>
              <w:rPr>
                <w:rFonts w:ascii="Tahoma" w:eastAsia="Times New Roman" w:hAnsi="Tahoma" w:cs="Tahoma"/>
                <w:sz w:val="20"/>
                <w:szCs w:val="20"/>
              </w:rPr>
              <w:t>,C</w:t>
            </w:r>
            <w:r w:rsidR="005C3AC3">
              <w:rPr>
                <w:rFonts w:ascii="Tahoma" w:eastAsia="Times New Roman" w:hAnsi="Tahoma" w:cs="Tahoma"/>
                <w:sz w:val="20"/>
                <w:szCs w:val="20"/>
              </w:rPr>
              <w:t>3</w:t>
            </w:r>
          </w:p>
        </w:tc>
        <w:tc>
          <w:tcPr>
            <w:tcW w:w="3902" w:type="dxa"/>
            <w:vAlign w:val="center"/>
          </w:tcPr>
          <w:p w:rsidR="003D47F6" w:rsidRDefault="003D47F6" w:rsidP="003D47F6">
            <w:pPr>
              <w:spacing w:after="0" w:line="240" w:lineRule="auto"/>
              <w:ind w:left="360"/>
              <w:jc w:val="center"/>
              <w:rPr>
                <w:rFonts w:ascii="Tahoma" w:eastAsia="Times New Roman" w:hAnsi="Tahoma" w:cs="Tahoma"/>
                <w:spacing w:val="-4"/>
                <w:sz w:val="20"/>
                <w:szCs w:val="20"/>
              </w:rPr>
            </w:pPr>
            <w:r>
              <w:rPr>
                <w:rFonts w:ascii="Tahoma" w:eastAsia="Times New Roman" w:hAnsi="Tahoma" w:cs="Tahoma"/>
                <w:spacing w:val="-4"/>
                <w:sz w:val="20"/>
                <w:szCs w:val="20"/>
              </w:rPr>
              <w:t>ZP1 – Z10</w:t>
            </w:r>
            <w:r w:rsidRPr="00BD431B">
              <w:rPr>
                <w:rFonts w:ascii="Tahoma" w:eastAsia="Times New Roman" w:hAnsi="Tahoma" w:cs="Tahoma"/>
                <w:spacing w:val="-4"/>
                <w:sz w:val="20"/>
                <w:szCs w:val="20"/>
              </w:rPr>
              <w:t>, PZ1 – PZ</w:t>
            </w:r>
            <w:r>
              <w:rPr>
                <w:rFonts w:ascii="Tahoma" w:eastAsia="Times New Roman" w:hAnsi="Tahoma" w:cs="Tahoma"/>
                <w:spacing w:val="-4"/>
                <w:sz w:val="20"/>
                <w:szCs w:val="20"/>
              </w:rPr>
              <w:t>9</w:t>
            </w:r>
          </w:p>
        </w:tc>
      </w:tr>
    </w:tbl>
    <w:p w:rsidR="00166B97" w:rsidRPr="002C190D" w:rsidRDefault="00166B97" w:rsidP="00166B97">
      <w:pPr>
        <w:spacing w:line="240" w:lineRule="auto"/>
        <w:jc w:val="both"/>
        <w:rPr>
          <w:rFonts w:ascii="Tahoma" w:eastAsia="Times New Roman" w:hAnsi="Tahoma" w:cs="Tahoma"/>
          <w:bCs/>
          <w:sz w:val="20"/>
        </w:rPr>
      </w:pPr>
      <w:bookmarkStart w:id="1" w:name="_Hlk81810077"/>
      <w:r w:rsidRPr="002C190D">
        <w:rPr>
          <w:rFonts w:ascii="Tahoma" w:eastAsia="Times New Roman" w:hAnsi="Tahoma" w:cs="Tahoma"/>
          <w:bCs/>
          <w:sz w:val="20"/>
        </w:rPr>
        <w:t xml:space="preserve">Warunkiem zaliczenia </w:t>
      </w:r>
      <w:r w:rsidRPr="006C78B7">
        <w:rPr>
          <w:rFonts w:ascii="Tahoma" w:eastAsia="Times New Roman" w:hAnsi="Tahoma" w:cs="Tahoma"/>
          <w:bCs/>
          <w:sz w:val="20"/>
          <w:u w:val="single"/>
        </w:rPr>
        <w:t>zajęć praktycznych</w:t>
      </w:r>
      <w:r w:rsidRPr="002C190D">
        <w:rPr>
          <w:rFonts w:ascii="Tahoma" w:eastAsia="Times New Roman" w:hAnsi="Tahoma" w:cs="Tahoma"/>
          <w:bCs/>
          <w:sz w:val="20"/>
        </w:rPr>
        <w:t xml:space="preserve"> jest pozytywna ocena umiejętności, kompetencji i wiedzy z</w:t>
      </w:r>
      <w:r w:rsidR="005A33AE">
        <w:rPr>
          <w:rFonts w:ascii="Tahoma" w:eastAsia="Times New Roman" w:hAnsi="Tahoma" w:cs="Tahoma"/>
          <w:bCs/>
          <w:sz w:val="20"/>
        </w:rPr>
        <w:t> </w:t>
      </w:r>
      <w:r w:rsidRPr="002C190D">
        <w:rPr>
          <w:rFonts w:ascii="Tahoma" w:eastAsia="Times New Roman" w:hAnsi="Tahoma" w:cs="Tahoma"/>
          <w:bCs/>
          <w:sz w:val="20"/>
        </w:rPr>
        <w:t xml:space="preserve">tematyki bieżącej z wpisem do „Dziennika praktycznych umiejętności zawodowych”, obecność na zajęciach i aktywny w nich udział oraz opracowanie procesu pielęgnowania.  </w:t>
      </w:r>
    </w:p>
    <w:bookmarkEnd w:id="1"/>
    <w:p w:rsidR="00166B97" w:rsidRDefault="00166B97" w:rsidP="00166B97">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zaliczenia </w:t>
      </w:r>
      <w:r w:rsidRPr="006C78B7">
        <w:rPr>
          <w:rFonts w:ascii="Tahoma" w:eastAsia="Times New Roman" w:hAnsi="Tahoma" w:cs="Tahoma"/>
          <w:bCs/>
          <w:sz w:val="20"/>
          <w:u w:val="single"/>
        </w:rPr>
        <w:t xml:space="preserve">praktyk zawodowych </w:t>
      </w:r>
      <w:r w:rsidRPr="002C190D">
        <w:rPr>
          <w:rFonts w:ascii="Tahoma" w:eastAsia="Times New Roman" w:hAnsi="Tahoma" w:cs="Tahoma"/>
          <w:bCs/>
          <w:sz w:val="20"/>
        </w:rPr>
        <w:t>jest obecność na praktykach i aktywny w nich udział, pozytywna ocena umiejętności i kompetencji (efektów uczenia się) z wpisem do „Dziennika praktycznych umiejętności zawodowych”</w:t>
      </w:r>
      <w:r>
        <w:rPr>
          <w:rFonts w:ascii="Tahoma" w:eastAsia="Times New Roman" w:hAnsi="Tahoma" w:cs="Tahoma"/>
          <w:bCs/>
          <w:sz w:val="20"/>
        </w:rPr>
        <w:t xml:space="preserve"> oraz </w:t>
      </w:r>
      <w:r w:rsidRPr="002C190D">
        <w:rPr>
          <w:rFonts w:ascii="Tahoma" w:eastAsia="Times New Roman" w:hAnsi="Tahoma" w:cs="Tahoma"/>
          <w:bCs/>
          <w:sz w:val="20"/>
        </w:rPr>
        <w:t>opracowanie procesu pielęgnowania</w:t>
      </w:r>
      <w:r w:rsidRPr="002A063D">
        <w:rPr>
          <w:rFonts w:ascii="Tahoma" w:eastAsia="Times New Roman" w:hAnsi="Tahoma" w:cs="Tahoma"/>
          <w:bCs/>
          <w:sz w:val="20"/>
        </w:rPr>
        <w:t>/raportu z dyżuru/innej dokumentacji pielęgniarskiej</w:t>
      </w:r>
      <w:r>
        <w:rPr>
          <w:rFonts w:ascii="Tahoma" w:eastAsia="Times New Roman" w:hAnsi="Tahoma" w:cs="Tahoma"/>
          <w:bCs/>
          <w:sz w:val="20"/>
        </w:rPr>
        <w:t>.</w:t>
      </w:r>
    </w:p>
    <w:p w:rsidR="00E3023E" w:rsidRPr="006C78B7" w:rsidRDefault="00E3023E" w:rsidP="006C78B7">
      <w:pPr>
        <w:pStyle w:val="Podpunkty"/>
        <w:ind w:left="0"/>
        <w:rPr>
          <w:rFonts w:ascii="Tahoma" w:hAnsi="Tahoma" w:cs="Tahoma"/>
          <w:b w:val="0"/>
          <w:bCs/>
          <w:sz w:val="20"/>
        </w:rPr>
      </w:pPr>
      <w:bookmarkStart w:id="2" w:name="_Hlk84318448"/>
      <w:r w:rsidRPr="00E4521C">
        <w:rPr>
          <w:rFonts w:ascii="Tahoma" w:hAnsi="Tahoma" w:cs="Tahoma"/>
          <w:b w:val="0"/>
          <w:bCs/>
          <w:sz w:val="20"/>
        </w:rPr>
        <w:t xml:space="preserve">Na zakończenie drugiego semestru realizacji przedmiotu </w:t>
      </w:r>
      <w:r w:rsidRPr="00E4521C">
        <w:rPr>
          <w:rFonts w:ascii="Tahoma" w:hAnsi="Tahoma" w:cs="Tahoma"/>
          <w:b w:val="0"/>
          <w:bCs/>
          <w:i/>
          <w:sz w:val="20"/>
        </w:rPr>
        <w:t>Podstawy pielęgniarstwa</w:t>
      </w:r>
      <w:r w:rsidRPr="00E4521C">
        <w:rPr>
          <w:rFonts w:ascii="Tahoma" w:hAnsi="Tahoma" w:cs="Tahoma"/>
          <w:b w:val="0"/>
          <w:bCs/>
          <w:sz w:val="20"/>
        </w:rPr>
        <w:t xml:space="preserve"> przeprowadzany jest egzamin MINI OSCE - standaryzowany egzamin oceniający wybrane umiejętności praktyczne studentów zdobyte w czasie ćwiczeń w ramach całego przedmiotu. </w:t>
      </w:r>
      <w:bookmarkEnd w:id="2"/>
      <w:r w:rsidRPr="00E4521C">
        <w:rPr>
          <w:rFonts w:ascii="Tahoma" w:hAnsi="Tahoma" w:cs="Tahoma"/>
          <w:b w:val="0"/>
          <w:bCs/>
          <w:sz w:val="20"/>
        </w:rPr>
        <w:t>Ocena z egzaminu MINI OSCE jest wynikiem uśrednionym ocen uzyskanych przez studenta z poszczególnych stacji. Na ocenę końcową z ćwiczeń w</w:t>
      </w:r>
      <w:r w:rsidR="006C78B7">
        <w:rPr>
          <w:rFonts w:ascii="Tahoma" w:hAnsi="Tahoma" w:cs="Tahoma"/>
          <w:b w:val="0"/>
          <w:bCs/>
          <w:sz w:val="20"/>
        </w:rPr>
        <w:t> </w:t>
      </w:r>
      <w:r w:rsidRPr="00E4521C">
        <w:rPr>
          <w:rFonts w:ascii="Tahoma" w:hAnsi="Tahoma" w:cs="Tahoma"/>
          <w:b w:val="0"/>
          <w:bCs/>
          <w:sz w:val="20"/>
        </w:rPr>
        <w:t xml:space="preserve">drugim semestrze przedmiotu </w:t>
      </w:r>
      <w:r w:rsidRPr="00E4521C">
        <w:rPr>
          <w:rFonts w:ascii="Tahoma" w:hAnsi="Tahoma" w:cs="Tahoma"/>
          <w:b w:val="0"/>
          <w:bCs/>
          <w:i/>
          <w:sz w:val="20"/>
        </w:rPr>
        <w:t>Podstawy pielęgniarstwa</w:t>
      </w:r>
      <w:r w:rsidRPr="00E4521C">
        <w:rPr>
          <w:rFonts w:ascii="Tahoma" w:hAnsi="Tahoma" w:cs="Tahoma"/>
          <w:b w:val="0"/>
          <w:bCs/>
          <w:sz w:val="20"/>
        </w:rPr>
        <w:t xml:space="preserve"> składa się ocena z egzaminu MINI OSCE (z wagą 0,4) oraz uśredniona ocena z efektów uczenia się zaliczonych przez studenta w ramach ćwiczeń w drugim semestrze realizacji przedmiotu (z wagą 0,6).</w:t>
      </w:r>
    </w:p>
    <w:p w:rsidR="00EE4916" w:rsidRDefault="00EE4916" w:rsidP="00EE4916">
      <w:pPr>
        <w:pStyle w:val="Podpunkty"/>
        <w:ind w:left="0"/>
        <w:rPr>
          <w:rFonts w:ascii="Tahoma" w:hAnsi="Tahoma" w:cs="Tahoma"/>
          <w:b w:val="0"/>
          <w:sz w:val="20"/>
        </w:rPr>
      </w:pPr>
    </w:p>
    <w:p w:rsidR="006F4453" w:rsidRPr="006F4453"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Metody weryfikacji efektów 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AA0ABB" w:rsidRPr="00BB651D" w:rsidTr="006039D8">
        <w:tc>
          <w:tcPr>
            <w:tcW w:w="1418"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 xml:space="preserve">Efekt </w:t>
            </w:r>
            <w:r w:rsidRPr="00BB651D">
              <w:rPr>
                <w:rFonts w:ascii="Tahoma" w:hAnsi="Tahoma" w:cs="Tahoma"/>
              </w:rPr>
              <w:br/>
              <w:t>uczenia się</w:t>
            </w:r>
          </w:p>
        </w:tc>
        <w:tc>
          <w:tcPr>
            <w:tcW w:w="5103"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Metoda oceny</w:t>
            </w:r>
          </w:p>
        </w:tc>
        <w:tc>
          <w:tcPr>
            <w:tcW w:w="3260" w:type="dxa"/>
            <w:vAlign w:val="center"/>
          </w:tcPr>
          <w:p w:rsidR="00AA0ABB" w:rsidRPr="00BB651D" w:rsidRDefault="00AA0ABB" w:rsidP="000B1900">
            <w:pPr>
              <w:pStyle w:val="Nagwkitablic"/>
              <w:spacing w:before="40" w:after="40"/>
              <w:rPr>
                <w:rFonts w:ascii="Tahoma" w:hAnsi="Tahoma" w:cs="Tahoma"/>
              </w:rPr>
            </w:pPr>
            <w:r w:rsidRPr="00BB651D">
              <w:rPr>
                <w:rFonts w:ascii="Tahoma" w:hAnsi="Tahoma" w:cs="Tahoma"/>
              </w:rPr>
              <w:t>Forma zajęć, w ramach której następuje weryfikacja efektu</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P_W01</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P_W02</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P_W03</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P_W04</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964DB5">
        <w:tc>
          <w:tcPr>
            <w:tcW w:w="1418" w:type="dxa"/>
            <w:vAlign w:val="center"/>
          </w:tcPr>
          <w:p w:rsidR="006039D8" w:rsidRPr="003C1B83" w:rsidRDefault="006039D8" w:rsidP="006039D8">
            <w:pPr>
              <w:pStyle w:val="Tekstpodstawowy"/>
              <w:tabs>
                <w:tab w:val="clear" w:pos="426"/>
                <w:tab w:val="left" w:pos="-5814"/>
              </w:tabs>
              <w:spacing w:before="40" w:after="40"/>
              <w:jc w:val="center"/>
              <w:rPr>
                <w:rFonts w:ascii="Tahoma" w:hAnsi="Tahoma" w:cs="Tahoma"/>
                <w:color w:val="000000" w:themeColor="text1"/>
              </w:rPr>
            </w:pPr>
            <w:r w:rsidRPr="003C1B83">
              <w:rPr>
                <w:rFonts w:ascii="Tahoma" w:hAnsi="Tahoma" w:cs="Tahoma"/>
                <w:color w:val="000000" w:themeColor="text1"/>
              </w:rPr>
              <w:t>P_W05</w:t>
            </w:r>
          </w:p>
        </w:tc>
        <w:tc>
          <w:tcPr>
            <w:tcW w:w="5103"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lang w:val="cs-CZ" w:eastAsia="en-US"/>
              </w:rPr>
              <w:t>Test dydaktyczny (pytania otwarte/zamknięte)</w:t>
            </w:r>
          </w:p>
        </w:tc>
        <w:tc>
          <w:tcPr>
            <w:tcW w:w="3260" w:type="dxa"/>
            <w:vAlign w:val="center"/>
          </w:tcPr>
          <w:p w:rsidR="006039D8" w:rsidRPr="006039D8" w:rsidRDefault="006039D8" w:rsidP="006039D8">
            <w:pPr>
              <w:pStyle w:val="Nagwkitablic"/>
              <w:spacing w:before="20" w:after="20"/>
              <w:rPr>
                <w:rFonts w:ascii="Tahoma" w:hAnsi="Tahoma" w:cs="Tahoma"/>
                <w:b w:val="0"/>
                <w:color w:val="000000" w:themeColor="text1"/>
              </w:rPr>
            </w:pPr>
            <w:r w:rsidRPr="006039D8">
              <w:rPr>
                <w:rFonts w:ascii="Tahoma" w:hAnsi="Tahoma" w:cs="Tahoma"/>
                <w:b w:val="0"/>
                <w:color w:val="000000" w:themeColor="text1"/>
              </w:rPr>
              <w:t>Wykład</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lastRenderedPageBreak/>
              <w:t>P_U05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Z</w:t>
            </w:r>
            <w:r w:rsidRPr="00412670">
              <w:rPr>
                <w:rFonts w:ascii="Tahoma" w:hAnsi="Tahoma" w:cs="Tahoma"/>
                <w:b w:val="0"/>
                <w:sz w:val="20"/>
              </w:rPr>
              <w:t xml:space="preserve">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 xml:space="preserve">Ćwiczenia,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P_U09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P_U10</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Ćwiczenia, 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r>
              <w:rPr>
                <w:rFonts w:ascii="Tahoma" w:hAnsi="Tahoma" w:cs="Tahoma"/>
                <w:b w:val="0"/>
                <w:sz w:val="20"/>
              </w:rPr>
              <w:t xml:space="preserve">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Ćwiczenia</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Ćwiczenia, 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P_U17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P_U1</w:t>
            </w:r>
            <w:r>
              <w:rPr>
                <w:rFonts w:ascii="Tahoma" w:hAnsi="Tahoma" w:cs="Tahoma"/>
              </w:rPr>
              <w:t>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P_U1</w:t>
            </w:r>
            <w:r>
              <w:rPr>
                <w:rFonts w:ascii="Tahoma" w:hAnsi="Tahoma" w:cs="Tahoma"/>
              </w:rPr>
              <w:t>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P_U20</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21</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P_U22</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23</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Pr>
                <w:rFonts w:ascii="Tahoma" w:hAnsi="Tahoma" w:cs="Tahoma"/>
              </w:rPr>
              <w:t>P_U24</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25</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26</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27</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28</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C57F9"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sidR="006039D8">
              <w:rPr>
                <w:rFonts w:ascii="Tahoma" w:hAnsi="Tahoma" w:cs="Tahoma"/>
                <w:b w:val="0"/>
                <w:sz w:val="20"/>
              </w:rPr>
              <w:t>Praktyki zawodowe</w:t>
            </w:r>
          </w:p>
        </w:tc>
      </w:tr>
      <w:tr w:rsidR="006039D8" w:rsidRPr="00BB651D" w:rsidTr="006039D8">
        <w:tc>
          <w:tcPr>
            <w:tcW w:w="1418" w:type="dxa"/>
            <w:vAlign w:val="center"/>
          </w:tcPr>
          <w:p w:rsidR="006039D8" w:rsidRPr="00265131" w:rsidRDefault="006039D8" w:rsidP="006039D8">
            <w:pPr>
              <w:pStyle w:val="centralniewrubryce"/>
              <w:rPr>
                <w:rFonts w:ascii="Tahoma" w:hAnsi="Tahoma" w:cs="Tahoma"/>
              </w:rPr>
            </w:pPr>
            <w:r w:rsidRPr="00265131">
              <w:rPr>
                <w:rFonts w:ascii="Tahoma" w:hAnsi="Tahoma" w:cs="Tahoma"/>
              </w:rPr>
              <w:t>P_U</w:t>
            </w:r>
            <w:r>
              <w:rPr>
                <w:rFonts w:ascii="Tahoma" w:hAnsi="Tahoma" w:cs="Tahoma"/>
              </w:rPr>
              <w:t>29</w:t>
            </w:r>
          </w:p>
        </w:tc>
        <w:tc>
          <w:tcPr>
            <w:tcW w:w="5103" w:type="dxa"/>
          </w:tcPr>
          <w:p w:rsidR="006039D8" w:rsidRPr="00412670" w:rsidRDefault="006039D8" w:rsidP="006039D8">
            <w:pPr>
              <w:rPr>
                <w:rFonts w:ascii="Tahoma" w:hAnsi="Tahoma" w:cs="Tahoma"/>
              </w:rPr>
            </w:pPr>
            <w:r w:rsidRPr="00412670">
              <w:rPr>
                <w:rFonts w:ascii="Tahoma" w:hAnsi="Tahoma" w:cs="Tahoma"/>
              </w:rPr>
              <w:t xml:space="preserve">Próba pracy-ocena umiejętności praktycznych. Obserwacja </w:t>
            </w:r>
            <w:proofErr w:type="spellStart"/>
            <w:r w:rsidRPr="00412670">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Pr>
                <w:rFonts w:ascii="Tahoma" w:hAnsi="Tahoma" w:cs="Tahoma"/>
                <w:b w:val="0"/>
                <w:sz w:val="20"/>
              </w:rPr>
              <w:t xml:space="preserve">Ćwiczenia, </w:t>
            </w: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P_K01</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P_K02</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P_K03</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P_K04</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lastRenderedPageBreak/>
              <w:t>P_K05</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P_K06</w:t>
            </w:r>
          </w:p>
        </w:tc>
        <w:tc>
          <w:tcPr>
            <w:tcW w:w="5103" w:type="dxa"/>
          </w:tcPr>
          <w:p w:rsidR="006039D8" w:rsidRPr="00503B09" w:rsidRDefault="006039D8" w:rsidP="006039D8">
            <w:pPr>
              <w:rPr>
                <w:rFonts w:ascii="Tahoma" w:hAnsi="Tahoma" w:cs="Tahoma"/>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r w:rsidR="006039D8" w:rsidRPr="00BB651D" w:rsidTr="006039D8">
        <w:tc>
          <w:tcPr>
            <w:tcW w:w="1418" w:type="dxa"/>
            <w:vAlign w:val="center"/>
          </w:tcPr>
          <w:p w:rsidR="006039D8" w:rsidRPr="00BB651D" w:rsidRDefault="006039D8" w:rsidP="006039D8">
            <w:pPr>
              <w:pStyle w:val="centralniewrubryce"/>
              <w:rPr>
                <w:rFonts w:ascii="Tahoma" w:hAnsi="Tahoma" w:cs="Tahoma"/>
              </w:rPr>
            </w:pPr>
            <w:r w:rsidRPr="00BB651D">
              <w:rPr>
                <w:rFonts w:ascii="Tahoma" w:hAnsi="Tahoma" w:cs="Tahoma"/>
              </w:rPr>
              <w:t>P_K07</w:t>
            </w:r>
          </w:p>
        </w:tc>
        <w:tc>
          <w:tcPr>
            <w:tcW w:w="5103" w:type="dxa"/>
            <w:vAlign w:val="center"/>
          </w:tcPr>
          <w:p w:rsidR="006039D8" w:rsidRPr="00BB651D" w:rsidRDefault="006039D8" w:rsidP="006039D8">
            <w:pPr>
              <w:rPr>
                <w:rFonts w:ascii="Tahoma" w:hAnsi="Tahoma" w:cs="Tahoma"/>
                <w:b/>
              </w:rPr>
            </w:pPr>
            <w:r w:rsidRPr="00503B09">
              <w:rPr>
                <w:rFonts w:ascii="Tahoma" w:hAnsi="Tahoma" w:cs="Tahoma"/>
              </w:rPr>
              <w:t xml:space="preserve">Próba pracy. Obserwacja </w:t>
            </w:r>
            <w:proofErr w:type="spellStart"/>
            <w:r w:rsidRPr="00503B09">
              <w:rPr>
                <w:rFonts w:ascii="Tahoma" w:hAnsi="Tahoma" w:cs="Tahoma"/>
              </w:rPr>
              <w:t>zachowań</w:t>
            </w:r>
            <w:proofErr w:type="spellEnd"/>
          </w:p>
        </w:tc>
        <w:tc>
          <w:tcPr>
            <w:tcW w:w="3260" w:type="dxa"/>
            <w:vAlign w:val="center"/>
          </w:tcPr>
          <w:p w:rsidR="006039D8" w:rsidRPr="00412670" w:rsidRDefault="006039D8" w:rsidP="006039D8">
            <w:pPr>
              <w:pStyle w:val="Podpunkty"/>
              <w:ind w:left="0"/>
              <w:jc w:val="left"/>
              <w:rPr>
                <w:rFonts w:ascii="Tahoma" w:hAnsi="Tahoma" w:cs="Tahoma"/>
                <w:b w:val="0"/>
                <w:sz w:val="20"/>
              </w:rPr>
            </w:pPr>
            <w:r w:rsidRPr="00412670">
              <w:rPr>
                <w:rFonts w:ascii="Tahoma" w:hAnsi="Tahoma" w:cs="Tahoma"/>
                <w:b w:val="0"/>
                <w:sz w:val="20"/>
              </w:rPr>
              <w:t xml:space="preserve">Zajęcia praktyczne, </w:t>
            </w:r>
            <w:r>
              <w:rPr>
                <w:rFonts w:ascii="Tahoma" w:hAnsi="Tahoma" w:cs="Tahoma"/>
                <w:b w:val="0"/>
                <w:sz w:val="20"/>
              </w:rPr>
              <w:t>Praktyki zawodowe</w:t>
            </w:r>
          </w:p>
        </w:tc>
      </w:tr>
    </w:tbl>
    <w:p w:rsidR="00EE4916" w:rsidRPr="00BB651D" w:rsidRDefault="00EE4916" w:rsidP="00EE4916">
      <w:pPr>
        <w:pStyle w:val="Podpunkty"/>
        <w:ind w:left="0"/>
        <w:rPr>
          <w:rFonts w:ascii="Tahoma" w:hAnsi="Tahoma" w:cs="Tahoma"/>
          <w:b w:val="0"/>
          <w:sz w:val="20"/>
        </w:rPr>
      </w:pPr>
    </w:p>
    <w:p w:rsidR="00EE4916" w:rsidRDefault="00EE4916" w:rsidP="00EE4916">
      <w:pPr>
        <w:pStyle w:val="Podpunkty"/>
        <w:numPr>
          <w:ilvl w:val="1"/>
          <w:numId w:val="7"/>
        </w:numPr>
        <w:ind w:left="0" w:firstLine="0"/>
        <w:rPr>
          <w:rFonts w:ascii="Tahoma" w:hAnsi="Tahoma" w:cs="Tahoma"/>
          <w:sz w:val="20"/>
        </w:rPr>
      </w:pPr>
      <w:r w:rsidRPr="00BB651D">
        <w:rPr>
          <w:rFonts w:ascii="Tahoma" w:hAnsi="Tahoma" w:cs="Tahoma"/>
          <w:sz w:val="20"/>
        </w:rPr>
        <w:t>Kryteria oceny stopnia osiągnięcia efektów uczenia się</w:t>
      </w:r>
    </w:p>
    <w:p w:rsidR="003532AD" w:rsidRDefault="003532AD" w:rsidP="00EE4916">
      <w:pPr>
        <w:pStyle w:val="Podpunkty"/>
        <w:ind w:left="0"/>
        <w:rPr>
          <w:rFonts w:ascii="Tahoma" w:hAnsi="Tahoma" w:cs="Tahoma"/>
          <w:sz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474267" w:rsidRPr="001E17BE" w:rsidTr="00CE148F">
        <w:trPr>
          <w:trHeight w:val="397"/>
        </w:trPr>
        <w:tc>
          <w:tcPr>
            <w:tcW w:w="1418" w:type="dxa"/>
            <w:vAlign w:val="center"/>
          </w:tcPr>
          <w:p w:rsidR="00474267" w:rsidRPr="001E17BE" w:rsidRDefault="00474267" w:rsidP="00CE148F">
            <w:pPr>
              <w:pStyle w:val="Nagwkitablic"/>
              <w:spacing w:before="40" w:after="40"/>
              <w:rPr>
                <w:rFonts w:ascii="Tahoma" w:hAnsi="Tahoma" w:cs="Tahoma"/>
              </w:rPr>
            </w:pPr>
            <w:r w:rsidRPr="001E17BE">
              <w:rPr>
                <w:rFonts w:ascii="Tahoma" w:hAnsi="Tahoma" w:cs="Tahoma"/>
              </w:rPr>
              <w:t>Efekt</w:t>
            </w:r>
            <w:r w:rsidRPr="001E17BE">
              <w:rPr>
                <w:rFonts w:ascii="Tahoma" w:hAnsi="Tahoma" w:cs="Tahoma"/>
              </w:rPr>
              <w:br/>
              <w:t>uczenia się</w:t>
            </w:r>
          </w:p>
        </w:tc>
        <w:tc>
          <w:tcPr>
            <w:tcW w:w="2126" w:type="dxa"/>
            <w:vAlign w:val="center"/>
          </w:tcPr>
          <w:p w:rsidR="00474267" w:rsidRPr="001E17BE" w:rsidRDefault="00474267" w:rsidP="00CE148F">
            <w:pPr>
              <w:pStyle w:val="Nagwkitablic"/>
              <w:spacing w:before="40" w:after="40"/>
              <w:rPr>
                <w:rFonts w:ascii="Tahoma" w:hAnsi="Tahoma" w:cs="Tahoma"/>
              </w:rPr>
            </w:pPr>
            <w:r w:rsidRPr="001E17BE">
              <w:rPr>
                <w:rFonts w:ascii="Tahoma" w:hAnsi="Tahoma" w:cs="Tahoma"/>
              </w:rPr>
              <w:t>Na ocenę 2</w:t>
            </w:r>
          </w:p>
        </w:tc>
        <w:tc>
          <w:tcPr>
            <w:tcW w:w="2127" w:type="dxa"/>
            <w:vAlign w:val="center"/>
          </w:tcPr>
          <w:p w:rsidR="00474267" w:rsidRPr="001E17BE" w:rsidRDefault="00474267" w:rsidP="00CE148F">
            <w:pPr>
              <w:pStyle w:val="Nagwkitablic"/>
              <w:spacing w:before="40" w:after="40"/>
              <w:rPr>
                <w:rFonts w:ascii="Tahoma" w:hAnsi="Tahoma" w:cs="Tahoma"/>
              </w:rPr>
            </w:pPr>
            <w:r w:rsidRPr="001E17BE">
              <w:rPr>
                <w:rFonts w:ascii="Tahoma" w:hAnsi="Tahoma" w:cs="Tahoma"/>
              </w:rPr>
              <w:t>Na ocenę 3</w:t>
            </w:r>
          </w:p>
        </w:tc>
        <w:tc>
          <w:tcPr>
            <w:tcW w:w="2126" w:type="dxa"/>
            <w:vAlign w:val="center"/>
          </w:tcPr>
          <w:p w:rsidR="00474267" w:rsidRPr="001E17BE" w:rsidRDefault="00474267" w:rsidP="00CE148F">
            <w:pPr>
              <w:pStyle w:val="Nagwkitablic"/>
              <w:spacing w:before="40" w:after="40"/>
              <w:rPr>
                <w:rFonts w:ascii="Tahoma" w:hAnsi="Tahoma" w:cs="Tahoma"/>
              </w:rPr>
            </w:pPr>
            <w:r w:rsidRPr="001E17BE">
              <w:rPr>
                <w:rFonts w:ascii="Tahoma" w:hAnsi="Tahoma" w:cs="Tahoma"/>
              </w:rPr>
              <w:t>Na ocenę 4</w:t>
            </w:r>
          </w:p>
        </w:tc>
        <w:tc>
          <w:tcPr>
            <w:tcW w:w="1984" w:type="dxa"/>
            <w:vAlign w:val="center"/>
          </w:tcPr>
          <w:p w:rsidR="00474267" w:rsidRPr="001E17BE" w:rsidRDefault="00474267" w:rsidP="00CE148F">
            <w:pPr>
              <w:pStyle w:val="Nagwkitablic"/>
              <w:spacing w:before="40" w:after="40"/>
              <w:rPr>
                <w:rFonts w:ascii="Tahoma" w:hAnsi="Tahoma" w:cs="Tahoma"/>
              </w:rPr>
            </w:pPr>
            <w:r w:rsidRPr="001E17BE">
              <w:rPr>
                <w:rFonts w:ascii="Tahoma" w:hAnsi="Tahoma" w:cs="Tahoma"/>
              </w:rPr>
              <w:t>Na ocenę 5</w:t>
            </w:r>
          </w:p>
        </w:tc>
      </w:tr>
      <w:tr w:rsidR="00CE148F" w:rsidRPr="001E17BE" w:rsidTr="00CE148F">
        <w:tc>
          <w:tcPr>
            <w:tcW w:w="1418" w:type="dxa"/>
            <w:vAlign w:val="center"/>
          </w:tcPr>
          <w:p w:rsidR="00CE148F" w:rsidRPr="001E17BE" w:rsidRDefault="00CE148F" w:rsidP="00CE148F">
            <w:pPr>
              <w:pStyle w:val="Tekstpodstawowy"/>
              <w:tabs>
                <w:tab w:val="clear" w:pos="426"/>
                <w:tab w:val="left" w:pos="-5814"/>
              </w:tabs>
              <w:jc w:val="center"/>
              <w:rPr>
                <w:rFonts w:ascii="Tahoma" w:hAnsi="Tahoma" w:cs="Tahoma"/>
              </w:rPr>
            </w:pPr>
            <w:r w:rsidRPr="001E17BE">
              <w:rPr>
                <w:rFonts w:ascii="Tahoma" w:hAnsi="Tahoma" w:cs="Tahoma"/>
              </w:rPr>
              <w:t>P_W01</w:t>
            </w:r>
          </w:p>
        </w:tc>
        <w:tc>
          <w:tcPr>
            <w:tcW w:w="2126" w:type="dxa"/>
            <w:vAlign w:val="center"/>
          </w:tcPr>
          <w:p w:rsidR="00CE148F" w:rsidRPr="001E17BE" w:rsidRDefault="00CE148F"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zna i nie rozumie istoty, celu, wskazań, przeciwwskazań, powikłań, obowiązujących zasad i techniki wykonywania podstawowych czynności pielęgniarskich, diagnostycznych, leczniczych i rehabilitacyjnych.</w:t>
            </w:r>
          </w:p>
        </w:tc>
        <w:tc>
          <w:tcPr>
            <w:tcW w:w="2127"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60% istotę, cel, wskazania, przeciwwskazania, powikłania, obowiązujące zasady i technikę wykonywania podstawowych czynności pielęgniarskich, diagnostycznych, leczniczych i rehabilitacyjnych.</w:t>
            </w:r>
          </w:p>
        </w:tc>
        <w:tc>
          <w:tcPr>
            <w:tcW w:w="2126"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76% istotę, cel, wskazania, przeciwwskazania, powikłania, obowiązujące zasady i technikę wykonywania podstawowych czynności pielęgniarskich, diagnostycznych, leczniczych i rehabilitacyjnych.</w:t>
            </w:r>
          </w:p>
        </w:tc>
        <w:tc>
          <w:tcPr>
            <w:tcW w:w="1984"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93% istotę, cel, wskazania, przeciwwskazania, powikłania, obowiązujące zasady i technikę wykonywania podstawowych czynności pielęgniarskich, diagnostycznych, leczniczych i rehabilitacyjnych.</w:t>
            </w:r>
          </w:p>
        </w:tc>
      </w:tr>
      <w:tr w:rsidR="00CE148F" w:rsidRPr="001E17BE" w:rsidTr="00CE148F">
        <w:tc>
          <w:tcPr>
            <w:tcW w:w="1418" w:type="dxa"/>
            <w:vAlign w:val="center"/>
          </w:tcPr>
          <w:p w:rsidR="00CE148F" w:rsidRPr="001E17BE" w:rsidRDefault="00CE148F" w:rsidP="00CE148F">
            <w:pPr>
              <w:pStyle w:val="Tekstpodstawowy"/>
              <w:tabs>
                <w:tab w:val="clear" w:pos="426"/>
                <w:tab w:val="left" w:pos="-5814"/>
              </w:tabs>
              <w:jc w:val="center"/>
              <w:rPr>
                <w:rFonts w:ascii="Tahoma" w:hAnsi="Tahoma" w:cs="Tahoma"/>
              </w:rPr>
            </w:pPr>
            <w:r w:rsidRPr="001E17BE">
              <w:rPr>
                <w:rFonts w:ascii="Tahoma" w:hAnsi="Tahoma" w:cs="Tahoma"/>
              </w:rPr>
              <w:t>P_W02</w:t>
            </w:r>
          </w:p>
        </w:tc>
        <w:tc>
          <w:tcPr>
            <w:tcW w:w="2126" w:type="dxa"/>
            <w:vAlign w:val="center"/>
          </w:tcPr>
          <w:p w:rsidR="00CE148F" w:rsidRPr="001E17BE" w:rsidRDefault="00CE148F"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zna i nie rozumie zadań pielęgniarki w opiece nad pacjentem zdrowym, zagrożonym chorobą, chorym i o niepomyślnym rokowaniu.</w:t>
            </w:r>
          </w:p>
        </w:tc>
        <w:tc>
          <w:tcPr>
            <w:tcW w:w="2127"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60% zadania pielęgniarki w opiece nad pacjentem zdrowym, zagrożonym chorobą, chorym i o niepomyślnym rokowaniu.</w:t>
            </w:r>
          </w:p>
        </w:tc>
        <w:tc>
          <w:tcPr>
            <w:tcW w:w="2126"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76% zadania pielęgniarki w opiece nad pacjentem zdrowym, zagrożonym chorobą, chorym i o niepomyślnym rokowaniu.</w:t>
            </w:r>
          </w:p>
        </w:tc>
        <w:tc>
          <w:tcPr>
            <w:tcW w:w="1984"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93%  zadania pielęgniarki w opiece nad pacjentem zdrowym, zagrożonym chorobą, chorym i o niepomyślnym rokowaniu.</w:t>
            </w:r>
          </w:p>
        </w:tc>
      </w:tr>
      <w:tr w:rsidR="00CE148F" w:rsidRPr="001E17BE" w:rsidTr="00CE148F">
        <w:tc>
          <w:tcPr>
            <w:tcW w:w="1418" w:type="dxa"/>
            <w:vAlign w:val="center"/>
          </w:tcPr>
          <w:p w:rsidR="00CE148F" w:rsidRPr="001E17BE" w:rsidRDefault="00CE148F" w:rsidP="00CE148F">
            <w:pPr>
              <w:pStyle w:val="Tekstpodstawowy"/>
              <w:tabs>
                <w:tab w:val="clear" w:pos="426"/>
                <w:tab w:val="left" w:pos="-5814"/>
              </w:tabs>
              <w:jc w:val="center"/>
              <w:rPr>
                <w:rFonts w:ascii="Tahoma" w:hAnsi="Tahoma" w:cs="Tahoma"/>
              </w:rPr>
            </w:pPr>
            <w:r w:rsidRPr="001E17BE">
              <w:rPr>
                <w:rFonts w:ascii="Tahoma" w:hAnsi="Tahoma" w:cs="Tahoma"/>
              </w:rPr>
              <w:t>P_W03</w:t>
            </w:r>
          </w:p>
        </w:tc>
        <w:tc>
          <w:tcPr>
            <w:tcW w:w="2126" w:type="dxa"/>
            <w:vAlign w:val="center"/>
          </w:tcPr>
          <w:p w:rsidR="00CE148F" w:rsidRPr="001E17BE" w:rsidRDefault="00CE148F"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zna i nie rozumie zakresu i charakteru opieki pielęgniarskiej w wybranych stanach pacjenta, sytuacjach klinicznych, w deficycie samoopieki, zaburzonym komforcie, zaburzonej sferze psychoruchowej.</w:t>
            </w:r>
          </w:p>
        </w:tc>
        <w:tc>
          <w:tcPr>
            <w:tcW w:w="2127"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60% zakres i charakter opieki pielęgniarskiej w wybranych stanach pacjenta, sytuacjach klinicznych, w deficycie samoopieki, zaburzonym komforcie, zaburzonej sferze psychoruchowej.</w:t>
            </w:r>
          </w:p>
        </w:tc>
        <w:tc>
          <w:tcPr>
            <w:tcW w:w="2126"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76%  zakres i charakter opieki pielęgniarskiej w wybranych stanach pacjenta, sytuacjach klinicznych, w deficycie samoopieki, zaburzonym komforcie, zaburzonej sferze psychoruchowej.</w:t>
            </w:r>
          </w:p>
        </w:tc>
        <w:tc>
          <w:tcPr>
            <w:tcW w:w="1984"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93%  zakres i charakter opieki pielęgniarskiej w wybranych stanach pacjenta, sytuacjach klinicznych, w deficycie samoopieki, zaburzonym komforcie, zaburzonej sferze psychoruchowej.</w:t>
            </w:r>
          </w:p>
        </w:tc>
      </w:tr>
      <w:tr w:rsidR="00CE148F" w:rsidRPr="001E17BE" w:rsidTr="00CE148F">
        <w:tc>
          <w:tcPr>
            <w:tcW w:w="1418" w:type="dxa"/>
            <w:vAlign w:val="center"/>
          </w:tcPr>
          <w:p w:rsidR="00CE148F" w:rsidRPr="001E17BE" w:rsidRDefault="00CE148F" w:rsidP="00CE148F">
            <w:pPr>
              <w:pStyle w:val="Tekstpodstawowy"/>
              <w:tabs>
                <w:tab w:val="clear" w:pos="426"/>
                <w:tab w:val="left" w:pos="-5814"/>
              </w:tabs>
              <w:jc w:val="center"/>
              <w:rPr>
                <w:rFonts w:ascii="Tahoma" w:hAnsi="Tahoma" w:cs="Tahoma"/>
              </w:rPr>
            </w:pPr>
            <w:r w:rsidRPr="001E17BE">
              <w:rPr>
                <w:rFonts w:ascii="Tahoma" w:hAnsi="Tahoma" w:cs="Tahoma"/>
              </w:rPr>
              <w:t>P_W04</w:t>
            </w:r>
          </w:p>
        </w:tc>
        <w:tc>
          <w:tcPr>
            <w:tcW w:w="2126" w:type="dxa"/>
            <w:vAlign w:val="center"/>
          </w:tcPr>
          <w:p w:rsidR="00CE148F" w:rsidRPr="001E17BE" w:rsidRDefault="00CE148F"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zna i nie rozumie zakresu opieki pielęgniarskiej i interwencji pielęgniarskich w wybranych diagnozach pielęgniarskich.</w:t>
            </w:r>
          </w:p>
        </w:tc>
        <w:tc>
          <w:tcPr>
            <w:tcW w:w="2127"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60% zakres opieki pielęgniarskiej i interwencji pielęgniarskich w wybranych diagnozach pielęgniarskich.</w:t>
            </w:r>
          </w:p>
        </w:tc>
        <w:tc>
          <w:tcPr>
            <w:tcW w:w="2126"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76% zakres opieki pielęgniarskiej i interwencji pielęgniarskich w wybranych diagnozach pielęgniarskich.</w:t>
            </w:r>
          </w:p>
        </w:tc>
        <w:tc>
          <w:tcPr>
            <w:tcW w:w="1984"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93% zakres opieki pielęgniarskiej i interwencji pielęgniarskich w wybranych diagnozach pielęgniarskich.</w:t>
            </w:r>
          </w:p>
        </w:tc>
      </w:tr>
      <w:tr w:rsidR="00CE148F" w:rsidRPr="001E17BE" w:rsidTr="00CE148F">
        <w:tc>
          <w:tcPr>
            <w:tcW w:w="1418" w:type="dxa"/>
            <w:vAlign w:val="center"/>
          </w:tcPr>
          <w:p w:rsidR="00CE148F" w:rsidRPr="001E17BE" w:rsidRDefault="00CE148F" w:rsidP="00CE148F">
            <w:pPr>
              <w:pStyle w:val="Tekstpodstawowy"/>
              <w:tabs>
                <w:tab w:val="clear" w:pos="426"/>
                <w:tab w:val="left" w:pos="-5814"/>
              </w:tabs>
              <w:jc w:val="center"/>
              <w:rPr>
                <w:rFonts w:ascii="Tahoma" w:hAnsi="Tahoma" w:cs="Tahoma"/>
              </w:rPr>
            </w:pPr>
            <w:r w:rsidRPr="001E17BE">
              <w:rPr>
                <w:rFonts w:ascii="Tahoma" w:hAnsi="Tahoma" w:cs="Tahoma"/>
              </w:rPr>
              <w:t>P_W05</w:t>
            </w:r>
          </w:p>
        </w:tc>
        <w:tc>
          <w:tcPr>
            <w:tcW w:w="2126" w:type="dxa"/>
            <w:vAlign w:val="center"/>
          </w:tcPr>
          <w:p w:rsidR="00CE148F" w:rsidRPr="001E17BE" w:rsidRDefault="00CE148F"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zna i nie rozumie udziału pielęgniarki w zespole interdyscyplinarnym w procesie promowania zdrowia, profilaktyki, diagnozowania, leczenia i rehabilitacji.</w:t>
            </w:r>
          </w:p>
        </w:tc>
        <w:tc>
          <w:tcPr>
            <w:tcW w:w="2127"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60% udział pielęgniarki w zespole interdyscyplinarnym w procesie promowania zdrowia, profilaktyki, diagnozowania, leczenia i rehabilitacji.</w:t>
            </w:r>
          </w:p>
        </w:tc>
        <w:tc>
          <w:tcPr>
            <w:tcW w:w="2126"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76% udział pielęgniarki w zespole interdyscyplinarnym w procesie promowania zdrowia, profilaktyki, diagnozowania, leczenia i rehabilitacji.</w:t>
            </w:r>
          </w:p>
        </w:tc>
        <w:tc>
          <w:tcPr>
            <w:tcW w:w="1984" w:type="dxa"/>
            <w:vAlign w:val="center"/>
          </w:tcPr>
          <w:p w:rsidR="00CE148F" w:rsidRPr="001E17BE" w:rsidRDefault="00CE148F" w:rsidP="00CE148F">
            <w:pPr>
              <w:pStyle w:val="Nagwkitablic"/>
              <w:rPr>
                <w:rFonts w:ascii="Tahoma" w:hAnsi="Tahoma" w:cs="Tahoma"/>
                <w:b w:val="0"/>
                <w:sz w:val="18"/>
                <w:szCs w:val="18"/>
              </w:rPr>
            </w:pPr>
            <w:r w:rsidRPr="001E17BE">
              <w:rPr>
                <w:rFonts w:ascii="Tahoma" w:hAnsi="Tahoma" w:cs="Tahoma"/>
                <w:b w:val="0"/>
                <w:sz w:val="18"/>
                <w:szCs w:val="18"/>
              </w:rPr>
              <w:t>Student zna i rozumie w co najmniej 93% udział pielęgniarki w zespole interdyscyplinarnym w procesie promowania zdrowia, profilaktyki, diagnozowania, leczenia i rehabilitacji.</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bookmarkStart w:id="3" w:name="_Hlk130377833"/>
            <w:r w:rsidRPr="00E4521C">
              <w:rPr>
                <w:rFonts w:ascii="Tahoma" w:hAnsi="Tahoma" w:cs="Tahoma"/>
              </w:rPr>
              <w:t>P_U01</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 xml:space="preserve">Student nie potrafi stosować wybranej metody pielęgnowania w </w:t>
            </w:r>
            <w:r w:rsidRPr="00E4521C">
              <w:rPr>
                <w:rFonts w:ascii="Tahoma" w:eastAsia="Times New Roman" w:hAnsi="Tahoma" w:cs="Tahoma"/>
                <w:sz w:val="18"/>
                <w:szCs w:val="18"/>
              </w:rPr>
              <w:lastRenderedPageBreak/>
              <w:t>opiece nad pacjentem.</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stosować wybraną metodę pielęgnowania w opiece </w:t>
            </w:r>
            <w:r w:rsidRPr="00E4521C">
              <w:rPr>
                <w:rFonts w:ascii="Tahoma" w:hAnsi="Tahoma" w:cs="Tahoma"/>
                <w:b w:val="0"/>
                <w:sz w:val="18"/>
                <w:szCs w:val="18"/>
              </w:rPr>
              <w:lastRenderedPageBreak/>
              <w:t>nad pacjentem,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stosować wybraną metodę pielęgnowania w opiece </w:t>
            </w:r>
            <w:r w:rsidRPr="00E4521C">
              <w:rPr>
                <w:rFonts w:ascii="Tahoma" w:hAnsi="Tahoma" w:cs="Tahoma"/>
                <w:b w:val="0"/>
                <w:sz w:val="18"/>
                <w:szCs w:val="18"/>
              </w:rPr>
              <w:lastRenderedPageBreak/>
              <w:t>nad pacjentem,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samodzielnie stosować wybraną metodę </w:t>
            </w:r>
            <w:r w:rsidRPr="00E4521C">
              <w:rPr>
                <w:rFonts w:ascii="Tahoma" w:hAnsi="Tahoma" w:cs="Tahoma"/>
                <w:b w:val="0"/>
                <w:sz w:val="18"/>
                <w:szCs w:val="18"/>
              </w:rPr>
              <w:lastRenderedPageBreak/>
              <w:t>pielęgnowania w opiece nad pacjentem.</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P_U02</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gromadzić informacji metodą wywiadu, obserwacji, pomiarów, badania przedmiotowego, analizy dokumentacji w celu rozpoznawania stanu zdrowia pacjenta i sformułowania diagnozy pielęgniarskiej, popełnia błędy krytyczne.</w:t>
            </w:r>
          </w:p>
        </w:tc>
        <w:tc>
          <w:tcPr>
            <w:tcW w:w="2127" w:type="dxa"/>
          </w:tcPr>
          <w:p w:rsidR="00351DFF" w:rsidRPr="00E4521C" w:rsidRDefault="00351DFF" w:rsidP="00351DFF">
            <w:pPr>
              <w:spacing w:after="0" w:line="240" w:lineRule="auto"/>
              <w:jc w:val="center"/>
              <w:rPr>
                <w:rFonts w:ascii="Tahoma" w:hAnsi="Tahoma" w:cs="Tahoma"/>
                <w:sz w:val="18"/>
                <w:szCs w:val="18"/>
              </w:rPr>
            </w:pPr>
            <w:r w:rsidRPr="00E4521C">
              <w:rPr>
                <w:rFonts w:ascii="Tahoma" w:eastAsia="Times New Roman" w:hAnsi="Tahoma" w:cs="Tahoma"/>
                <w:sz w:val="18"/>
                <w:szCs w:val="18"/>
              </w:rPr>
              <w:t>Student potrafi gromadzić informacje metodą wywiadu, obserwacji, pomiarów, badania przedmiotowego, analizy dokumentacji w celu rozpoznawania stanu zdrowia pacjenta i sformułowania diagnozy pielęgniarskiej,</w:t>
            </w:r>
            <w:r w:rsidRPr="00E4521C">
              <w:rPr>
                <w:rFonts w:ascii="Tahoma" w:hAnsi="Tahoma" w:cs="Tahoma"/>
                <w:sz w:val="18"/>
                <w:szCs w:val="18"/>
              </w:rPr>
              <w:t xml:space="preserve"> popełniając błędy prawie na każdym etapie ich realizacji jednak nie są to błędy krytyczne.</w:t>
            </w:r>
          </w:p>
        </w:tc>
        <w:tc>
          <w:tcPr>
            <w:tcW w:w="2126" w:type="dxa"/>
          </w:tcPr>
          <w:p w:rsidR="00351DFF" w:rsidRPr="00E4521C" w:rsidRDefault="00351DFF" w:rsidP="00351DFF">
            <w:pPr>
              <w:spacing w:after="0" w:line="240" w:lineRule="auto"/>
              <w:jc w:val="center"/>
              <w:rPr>
                <w:rFonts w:ascii="Tahoma" w:hAnsi="Tahoma" w:cs="Tahoma"/>
                <w:sz w:val="18"/>
                <w:szCs w:val="18"/>
              </w:rPr>
            </w:pPr>
            <w:r w:rsidRPr="00E4521C">
              <w:rPr>
                <w:rFonts w:ascii="Tahoma" w:eastAsia="Times New Roman" w:hAnsi="Tahoma" w:cs="Tahoma"/>
                <w:sz w:val="18"/>
                <w:szCs w:val="18"/>
              </w:rPr>
              <w:t>Student potrafi gromadzić informacje metodą wywiadu, obserwacji, pomiarów, badania przedmiotowego, analizy dokumentacji w celu rozpoznawania stanu zdrowia pacjenta i sformułowania diagnozy pielęgniarskiej,</w:t>
            </w:r>
            <w:r w:rsidRPr="00E4521C">
              <w:rPr>
                <w:rFonts w:ascii="Tahoma" w:hAnsi="Tahoma" w:cs="Tahoma"/>
                <w:sz w:val="18"/>
                <w:szCs w:val="18"/>
              </w:rPr>
              <w:t xml:space="preserve"> popełniając błędy na niektórych etapach ich realizacji.</w:t>
            </w:r>
          </w:p>
        </w:tc>
        <w:tc>
          <w:tcPr>
            <w:tcW w:w="1984" w:type="dxa"/>
          </w:tcPr>
          <w:p w:rsidR="00351DFF" w:rsidRPr="00E4521C" w:rsidRDefault="00351DFF" w:rsidP="00351DFF">
            <w:pPr>
              <w:spacing w:after="0" w:line="240" w:lineRule="auto"/>
              <w:jc w:val="center"/>
              <w:rPr>
                <w:rFonts w:ascii="Tahoma" w:hAnsi="Tahoma" w:cs="Tahoma"/>
                <w:sz w:val="18"/>
                <w:szCs w:val="18"/>
              </w:rPr>
            </w:pPr>
            <w:r w:rsidRPr="00E4521C">
              <w:rPr>
                <w:rFonts w:ascii="Tahoma" w:eastAsia="Times New Roman" w:hAnsi="Tahoma" w:cs="Tahoma"/>
                <w:sz w:val="18"/>
                <w:szCs w:val="18"/>
              </w:rPr>
              <w:t>Student potrafi w sposób samodzielny i niemal bezbłędny gromadzić informacje metodą wywiadu, obserwacji, pomiarów, badania przedmiotowego, analizy dokumentacji w celu rozpoznawania stanu zdrowia pacjenta i sformułowania diagnozy pielęgniarskiej.</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P_U03</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ustalać celów i planu opieki pielęgniarskiej oraz realizować ją wspólnie z pacjentem i jego rodziną.</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ustalać cele i plan opieki pielęgniarskiej oraz realizować ją wspólnie z pacjentem i jego rodziną,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ustalać cele i plan opieki pielęgniarskiej oraz realizować ją wspólnie z pacjentem i jego rodziną,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ustalać cele i plan opieki pielęgniarskiej oraz realizować ją wspólnie z pacjentem i jego rodziną.</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P_U04</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monitorować stanu zdrowia pacjenta podczas pobytu w szpitalu lub innych jednostkach organizacyjnych systemu ochrony zdrowia,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monitorować stan zdrowia pacjenta podczas pobytu w szpitalu lub innych jednostkach organizacyjnych systemu ochrony zdrowia, popełniając błędy prawie na każdym etapie ich realizacji jednak nie są to błędy krytyczne.</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monitorować stan zdrowia pacjenta podczas pobytu w szpitalu lub innych jednostkach organizacyjnych systemu ochrony zdrowia, popełniając niewielkie błędy na niektórych etapach realizacji.</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monitorować stan zdrowia pacjenta podczas pobytu w szpitalu lub innych jednostkach organizacyjnych systemu ochrony zdrowia.</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P_U05</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dokonywać bieżącej i końcowej oceny stanu zdrowia pacjenta i podejmowanych działań pielęgniarskich.</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dokonywać bieżącej i końcowej oceny stanu zdrowia pacjenta i podejmowanych działań pielęgniarskich,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dokonywać bieżącej i końcowej oceny stanu zdrowia pacjenta i podejmowanych działań pielęgniarskich,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dokonywać bieżącej i końcowej oceny stanu zdrowia pacjenta i podejmowanych działań pielęgniarskich.</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P_U06</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wykonywać testów diagnostycznych dla oznaczenia ciał ketonowych i glukozy we krwi i w moczu oraz cholesterolu we krwi oraz innych testów paskowych,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testy diagnostyczne dla oznaczenia ciał ketonowych i glukozy we krwi i w moczu oraz cholesterolu we krwi oraz inne testy paskowe,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testy diagnostyczne dla oznaczenia ciał ketonowych i glukozy we krwi i w moczu oraz cholesterolu we krwi oraz inne testy paskowe,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wykonywać testy diagnostyczne dla oznaczenia ciał ketonowych i glukozy we krwi i w moczu oraz cholesterolu we krwi oraz inne testy paskowe.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P_U07</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 xml:space="preserve">Student nie potrafi prowadzić, dokumentować i oceniać bilansu płynów pacjenta popełnia błędy </w:t>
            </w:r>
            <w:r w:rsidRPr="00E4521C">
              <w:rPr>
                <w:rFonts w:ascii="Tahoma" w:eastAsia="Times New Roman" w:hAnsi="Tahoma" w:cs="Tahoma"/>
                <w:sz w:val="18"/>
                <w:szCs w:val="18"/>
              </w:rPr>
              <w:lastRenderedPageBreak/>
              <w:t>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prowadzić, dokumentować i oceniać bilans płynów pacjenta, wymaga ukierunkowania </w:t>
            </w:r>
            <w:r w:rsidRPr="00E4521C">
              <w:rPr>
                <w:rFonts w:ascii="Tahoma" w:hAnsi="Tahoma" w:cs="Tahoma"/>
                <w:b w:val="0"/>
                <w:sz w:val="18"/>
                <w:szCs w:val="18"/>
              </w:rPr>
              <w:lastRenderedPageBreak/>
              <w:t>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prowadzić, dokumentować i oceniać bilans płynów pacjenta, wymaga ukierunkowania </w:t>
            </w:r>
            <w:r w:rsidRPr="00E4521C">
              <w:rPr>
                <w:rFonts w:ascii="Tahoma" w:hAnsi="Tahoma" w:cs="Tahoma"/>
                <w:b w:val="0"/>
                <w:sz w:val="18"/>
                <w:szCs w:val="18"/>
              </w:rPr>
              <w:lastRenderedPageBreak/>
              <w:t>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 sposób samodzielny i niemal bezbłędny prowadzić, dokumentować i </w:t>
            </w:r>
            <w:r w:rsidRPr="00E4521C">
              <w:rPr>
                <w:rFonts w:ascii="Tahoma" w:hAnsi="Tahoma" w:cs="Tahoma"/>
                <w:b w:val="0"/>
                <w:sz w:val="18"/>
                <w:szCs w:val="18"/>
              </w:rPr>
              <w:lastRenderedPageBreak/>
              <w:t>oceniać bilans płynów pacjenta.</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lastRenderedPageBreak/>
              <w:t>P_U08</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nie potrafi wykonywać pomiaru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E4521C">
              <w:rPr>
                <w:rFonts w:ascii="Tahoma" w:hAnsi="Tahoma" w:cs="Tahoma"/>
                <w:b w:val="0"/>
                <w:sz w:val="18"/>
                <w:szCs w:val="18"/>
              </w:rPr>
              <w:t>WHtR</w:t>
            </w:r>
            <w:proofErr w:type="spellEnd"/>
            <w:r w:rsidRPr="00E4521C">
              <w:rPr>
                <w:rFonts w:ascii="Tahoma" w:hAnsi="Tahoma" w:cs="Tahoma"/>
                <w:b w:val="0"/>
                <w:sz w:val="18"/>
                <w:szCs w:val="18"/>
              </w:rPr>
              <w:t>, grubości fałdów skórno-tłuszczowych),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E4521C">
              <w:rPr>
                <w:rFonts w:ascii="Tahoma" w:hAnsi="Tahoma" w:cs="Tahoma"/>
                <w:b w:val="0"/>
                <w:sz w:val="18"/>
                <w:szCs w:val="18"/>
              </w:rPr>
              <w:t>WHtR</w:t>
            </w:r>
            <w:proofErr w:type="spellEnd"/>
            <w:r w:rsidRPr="00E4521C">
              <w:rPr>
                <w:rFonts w:ascii="Tahoma" w:hAnsi="Tahoma" w:cs="Tahoma"/>
                <w:b w:val="0"/>
                <w:sz w:val="18"/>
                <w:szCs w:val="18"/>
              </w:rPr>
              <w:t>, grubości fałdów skórno-tłuszczowych), popełniając błędy prawie na każdym etapie ich realizacji jednak nie są to błędy krytyczne.</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E4521C">
              <w:rPr>
                <w:rFonts w:ascii="Tahoma" w:hAnsi="Tahoma" w:cs="Tahoma"/>
                <w:b w:val="0"/>
                <w:sz w:val="18"/>
                <w:szCs w:val="18"/>
              </w:rPr>
              <w:t>WHtR</w:t>
            </w:r>
            <w:proofErr w:type="spellEnd"/>
            <w:r w:rsidRPr="00E4521C">
              <w:rPr>
                <w:rFonts w:ascii="Tahoma" w:hAnsi="Tahoma" w:cs="Tahoma"/>
                <w:b w:val="0"/>
                <w:sz w:val="18"/>
                <w:szCs w:val="18"/>
              </w:rPr>
              <w:t>, grubości fałdów skórno-tłuszczowych), popełniając niewielkie błędy na niektórych etapach ich realizacji.</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w sposób samodzielny i niemal bezbłędny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E4521C">
              <w:rPr>
                <w:rFonts w:ascii="Tahoma" w:hAnsi="Tahoma" w:cs="Tahoma"/>
                <w:b w:val="0"/>
                <w:sz w:val="18"/>
                <w:szCs w:val="18"/>
              </w:rPr>
              <w:t>WHtR</w:t>
            </w:r>
            <w:proofErr w:type="spellEnd"/>
            <w:r w:rsidRPr="00E4521C">
              <w:rPr>
                <w:rFonts w:ascii="Tahoma" w:hAnsi="Tahoma" w:cs="Tahoma"/>
                <w:b w:val="0"/>
                <w:sz w:val="18"/>
                <w:szCs w:val="18"/>
              </w:rPr>
              <w:t>, grubości fałdów skórno-tłuszczowych).</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P_U09</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hAnsi="Tahoma" w:cs="Tahoma"/>
                <w:sz w:val="18"/>
                <w:szCs w:val="18"/>
              </w:rPr>
              <w:t xml:space="preserve">Student </w:t>
            </w:r>
            <w:r w:rsidRPr="00E4521C">
              <w:rPr>
                <w:rFonts w:ascii="Tahoma" w:eastAsia="Times New Roman" w:hAnsi="Tahoma" w:cs="Tahoma"/>
                <w:sz w:val="18"/>
                <w:szCs w:val="18"/>
              </w:rPr>
              <w:t>nie potrafi pobierać materiału do badań laboratoryjnych i mikrobiologicznych oraz asystować lekarzowi przy badaniach diagnostycznych,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pobierać materiał do badań laboratoryjnych i mikrobiologicznych oraz asystować lekarzowi przy badaniach diagnostycznych,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pobierać materiał do badań laboratoryjnych i mikrobiologicznych oraz asystować lekarzowi przy badaniach diagnostycznych,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pobierać materiał do badań laboratoryjnych i mikrobiologicznych oraz asystować lekarzowi przy badaniach diagnostycznych.</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P_U10</w:t>
            </w:r>
          </w:p>
        </w:tc>
        <w:tc>
          <w:tcPr>
            <w:tcW w:w="2126" w:type="dxa"/>
            <w:vAlign w:val="center"/>
          </w:tcPr>
          <w:p w:rsidR="00351DFF" w:rsidRPr="00E4521C" w:rsidRDefault="00351DFF" w:rsidP="00351DFF">
            <w:pPr>
              <w:spacing w:after="0" w:line="240" w:lineRule="auto"/>
              <w:jc w:val="center"/>
              <w:rPr>
                <w:rFonts w:ascii="Tahoma" w:hAnsi="Tahoma" w:cs="Tahoma"/>
                <w:sz w:val="18"/>
                <w:szCs w:val="18"/>
              </w:rPr>
            </w:pPr>
            <w:r w:rsidRPr="00E4521C">
              <w:rPr>
                <w:rFonts w:ascii="Tahoma" w:eastAsia="Times New Roman" w:hAnsi="Tahoma" w:cs="Tahoma"/>
                <w:sz w:val="18"/>
                <w:szCs w:val="18"/>
              </w:rPr>
              <w:t>Student nie potrafi stosować zabiegów przeciwzapalnych,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stosować zabiegi przeciwzapalne,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stosować zabiegi przeciwzapalne,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stosować zabiegi przeciwzapalne.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P_U11</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hAnsi="Tahoma" w:cs="Tahoma"/>
                <w:sz w:val="18"/>
                <w:szCs w:val="18"/>
              </w:rPr>
              <w:t xml:space="preserve">Student </w:t>
            </w:r>
            <w:r w:rsidRPr="00E4521C">
              <w:rPr>
                <w:rFonts w:ascii="Tahoma" w:eastAsia="Times New Roman" w:hAnsi="Tahoma" w:cs="Tahoma"/>
                <w:sz w:val="18"/>
                <w:szCs w:val="18"/>
              </w:rPr>
              <w:t>nie potrafi przechowywać i przygotowywać leków zgodnie z obowiązującymi standardami,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przechowywać i przygotowywać leki zgodnie z obowiązującymi standardami,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przechowywać i przygotowywać leki zgodnie z obowiązującymi standardami,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przechowywać i przygotowywać leki zgodnie z obowiązującymi standardami.</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P_U12</w:t>
            </w:r>
          </w:p>
        </w:tc>
        <w:tc>
          <w:tcPr>
            <w:tcW w:w="2126" w:type="dxa"/>
            <w:vAlign w:val="center"/>
          </w:tcPr>
          <w:p w:rsidR="00351DFF" w:rsidRPr="00E4521C" w:rsidRDefault="00351DFF" w:rsidP="00351DFF">
            <w:pPr>
              <w:pStyle w:val="Nagwkitablic"/>
              <w:spacing w:before="20" w:after="20"/>
              <w:rPr>
                <w:rFonts w:ascii="Tahoma" w:hAnsi="Tahoma" w:cs="Tahoma"/>
                <w:sz w:val="18"/>
                <w:szCs w:val="18"/>
              </w:rPr>
            </w:pPr>
            <w:r w:rsidRPr="00E4521C">
              <w:rPr>
                <w:rFonts w:ascii="Tahoma" w:hAnsi="Tahoma" w:cs="Tahoma"/>
                <w:b w:val="0"/>
                <w:sz w:val="18"/>
                <w:szCs w:val="18"/>
              </w:rPr>
              <w:t xml:space="preserve">Student nie potrafi podawać pacjentowi leków różnymi drogami, zgodnie z pisemnym zleceniem lekarza lub zgodnie z posiadanymi kompetencjami oraz obliczać dawki leków, popełnia błędy krytyczne. </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podawać pacjentowi leki różnymi drogami, zgodnie z pisemnym zleceniem lekarza lub zgodnie z posiadanymi kompetencjami oraz obliczać dawki leków,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podawać pacjentowi leki różnymi drogami, zgodnie z pisemnym zleceniem lekarza lub zgodnie z posiadanymi kompetencjami oraz obliczać dawki leków,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podawać pacjentowi leki różnymi drogami, zgodnie z pisemnym zleceniem lekarza lub zgodnie z posiadanymi kompetencjami oraz obliczać dawki leków.</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P_U13</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wykonywać szczepienia przeciw grypie, WZW i tężcowi,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wykonywać szczepienia przeciw grypie, WZW i tężcowi, wyłącznie ze znaczną pomocą </w:t>
            </w:r>
            <w:r w:rsidRPr="00E4521C">
              <w:rPr>
                <w:rFonts w:ascii="Tahoma" w:hAnsi="Tahoma" w:cs="Tahoma"/>
                <w:b w:val="0"/>
                <w:sz w:val="18"/>
                <w:szCs w:val="18"/>
              </w:rPr>
              <w:lastRenderedPageBreak/>
              <w:t>prowadzącego/opiekuna na każdym z etapów realizacji procedur powyższych działań.</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wykonywać szczepienia przeciw grypie, WZW i tężcowi, wymagając niewielkiej pomocy </w:t>
            </w:r>
            <w:r w:rsidRPr="00E4521C">
              <w:rPr>
                <w:rFonts w:ascii="Tahoma" w:hAnsi="Tahoma" w:cs="Tahoma"/>
                <w:b w:val="0"/>
                <w:sz w:val="18"/>
                <w:szCs w:val="18"/>
              </w:rPr>
              <w:lastRenderedPageBreak/>
              <w:t>prowadzącego/opiekuna na każdym z etapów realizacji procedur powyższych działań.</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 sposób samodzielny i niemal bezbłędny wykonywać szczepienia przeciw </w:t>
            </w:r>
            <w:r w:rsidRPr="00E4521C">
              <w:rPr>
                <w:rFonts w:ascii="Tahoma" w:hAnsi="Tahoma" w:cs="Tahoma"/>
                <w:b w:val="0"/>
                <w:sz w:val="18"/>
                <w:szCs w:val="18"/>
              </w:rPr>
              <w:lastRenderedPageBreak/>
              <w:t>grypie, WZW i tężcowi.</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P_U14</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wykonywać płukania jamy ustnej, gardła, oka, ucha, żołądka, pęcherza moczowego, przetoki jelitowej i rany,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płukanie jamy ustnej, gardła, oka, ucha, żołądka, pęcherza moczowego, przetoki jelitowej i rany,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płukanie jamy ustnej, gardła, oka, ucha, żołądka, pęcherza moczowego, przetoki jelitowej i rany,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wykonywać płukanie jamy ustnej, gardła, oka, ucha, żołądka, pęcherza moczowego, przetoki jelitowej i rany.</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P_U15</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zakładać i usuwać cewnika z żył obwodowych, wykonywać kroplowych wlewów dożylnych oraz monitorować i pielęgnować miejsca wkłucia obwodowego, wkłucia centralnego i portu naczyniowego,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i usuwać cewnik z żył obwodowych, wykonywać kroplowe wlewy dożylne oraz monitorować i pielęgnować miejsce wkłucia obwodowego, wkłucia centralnego i portu naczyniowego, wyłącznie ze znaczną pomocą prowadzącego/opiekuna na każdym z etapów realizacji procedur powyższych działań.</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i usuwać cewnik z żył obwodowych, wykonywać kroplowe wlewy dożylne oraz monitorować i pielęgnować miejsce wkłucia obwodowego, wkłucia centralnego i portu naczyniowego, wymagając niewielkiej pomocy opiekuna na każdym z etapów realizacji procedur powyższych działań.</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zakładać i usuwać cewnik z żył obwodowych, wykonywać kroplowe wlewy dożylne oraz monitorować i pielęgnować miejsce wkłucia obwodowego, wkłucia centralnego i portu naczyniowego.</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rPr>
            </w:pPr>
            <w:r w:rsidRPr="00E4521C">
              <w:rPr>
                <w:rFonts w:ascii="Tahoma" w:hAnsi="Tahoma" w:cs="Tahoma"/>
              </w:rPr>
              <w:t>P_U16</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wykorzystywać dostępnych metod karmienia pacjenta (doustnie, przez zgłębnik, przetoki odżywcze).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wykorzystywać dostępne metody karmienia pacjenta (doustnie, przez zgłębnik, przetoki odżywcze), wyłącznie ze znaczną pomocą prowadzącego/opiekuna na każdym z etapów realizacji procedur powyższych działań.</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wykorzystywać dostępne metody karmienia pacjenta (doustnie, przez zgłębnik, przetoki odżywcze), wymagając niewielkiej pomocy prowadzącego/opiekuna na każdym z etapów realizacji procedur powyższych działań.</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wykorzystywać dostępne metody karmienia pacjenta (doustnie, przez zgłębnik, przetoki odżywcze).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P_U17</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nie potrafi przemieszczać i pozycjonować pacjenta z wykorzystaniem różnych technik i metod,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przemieszczać i pozycjonować pacjenta z wykorzystaniem różnych technik i metod,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przemieszczać i pozycjonować pacjenta z wykorzystaniem różnych technik i metod,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przemieszczać i pozycjonować pacjenta z wykorzystaniem różnych technik i metod.</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P_U18</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 xml:space="preserve">Student nie potrafi wykonywać gimnastyki  oddechowej i drenażu </w:t>
            </w:r>
            <w:proofErr w:type="spellStart"/>
            <w:r w:rsidRPr="00E4521C">
              <w:rPr>
                <w:rFonts w:ascii="Tahoma" w:hAnsi="Tahoma" w:cs="Tahoma"/>
                <w:sz w:val="18"/>
                <w:szCs w:val="18"/>
              </w:rPr>
              <w:t>ułożeniowego</w:t>
            </w:r>
            <w:proofErr w:type="spellEnd"/>
            <w:r w:rsidRPr="00E4521C">
              <w:rPr>
                <w:rFonts w:ascii="Tahoma" w:hAnsi="Tahoma" w:cs="Tahoma"/>
                <w:sz w:val="18"/>
                <w:szCs w:val="18"/>
              </w:rPr>
              <w:t xml:space="preserve">, </w:t>
            </w:r>
            <w:proofErr w:type="spellStart"/>
            <w:r w:rsidRPr="00E4521C">
              <w:rPr>
                <w:rFonts w:ascii="Tahoma" w:hAnsi="Tahoma" w:cs="Tahoma"/>
                <w:sz w:val="18"/>
                <w:szCs w:val="18"/>
              </w:rPr>
              <w:t>odśluzowywania</w:t>
            </w:r>
            <w:proofErr w:type="spellEnd"/>
            <w:r w:rsidRPr="00E4521C">
              <w:rPr>
                <w:rFonts w:ascii="Tahoma" w:hAnsi="Tahoma" w:cs="Tahoma"/>
                <w:sz w:val="18"/>
                <w:szCs w:val="18"/>
              </w:rPr>
              <w:t xml:space="preserve"> dróg oddechowych i inhalacji,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wykonywać gimnastykę oddechową i drenaż </w:t>
            </w:r>
            <w:proofErr w:type="spellStart"/>
            <w:r w:rsidRPr="00E4521C">
              <w:rPr>
                <w:rFonts w:ascii="Tahoma" w:hAnsi="Tahoma" w:cs="Tahoma"/>
                <w:b w:val="0"/>
                <w:sz w:val="18"/>
                <w:szCs w:val="18"/>
              </w:rPr>
              <w:t>ułożeniowy</w:t>
            </w:r>
            <w:proofErr w:type="spellEnd"/>
            <w:r w:rsidRPr="00E4521C">
              <w:rPr>
                <w:rFonts w:ascii="Tahoma" w:hAnsi="Tahoma" w:cs="Tahoma"/>
                <w:b w:val="0"/>
                <w:sz w:val="18"/>
                <w:szCs w:val="18"/>
              </w:rPr>
              <w:t xml:space="preserve">, </w:t>
            </w:r>
            <w:proofErr w:type="spellStart"/>
            <w:r w:rsidRPr="00E4521C">
              <w:rPr>
                <w:rFonts w:ascii="Tahoma" w:hAnsi="Tahoma" w:cs="Tahoma"/>
                <w:b w:val="0"/>
                <w:sz w:val="18"/>
                <w:szCs w:val="18"/>
              </w:rPr>
              <w:t>odśluzowywanie</w:t>
            </w:r>
            <w:proofErr w:type="spellEnd"/>
            <w:r w:rsidRPr="00E4521C">
              <w:rPr>
                <w:rFonts w:ascii="Tahoma" w:hAnsi="Tahoma" w:cs="Tahoma"/>
                <w:b w:val="0"/>
                <w:sz w:val="18"/>
                <w:szCs w:val="18"/>
              </w:rPr>
              <w:t xml:space="preserve"> dróg oddechowych i inhalację, wymaga ukierunkowania i przypominania w każdym działaniu.</w:t>
            </w:r>
          </w:p>
        </w:tc>
        <w:tc>
          <w:tcPr>
            <w:tcW w:w="2126" w:type="dxa"/>
            <w:vAlign w:val="center"/>
          </w:tcPr>
          <w:p w:rsidR="00351DFF" w:rsidRPr="00E4521C" w:rsidRDefault="00351DFF" w:rsidP="00351DFF">
            <w:pPr>
              <w:pStyle w:val="Nagwkitablic"/>
              <w:spacing w:before="20" w:after="20"/>
              <w:rPr>
                <w:sz w:val="18"/>
                <w:szCs w:val="18"/>
              </w:rPr>
            </w:pPr>
            <w:r w:rsidRPr="00E4521C">
              <w:rPr>
                <w:rFonts w:ascii="Tahoma" w:hAnsi="Tahoma" w:cs="Tahoma"/>
                <w:b w:val="0"/>
                <w:sz w:val="18"/>
                <w:szCs w:val="18"/>
              </w:rPr>
              <w:t xml:space="preserve">Student potrafi wykonywać gimnastykę oddechową i drenaż </w:t>
            </w:r>
            <w:proofErr w:type="spellStart"/>
            <w:r w:rsidRPr="00E4521C">
              <w:rPr>
                <w:rFonts w:ascii="Tahoma" w:hAnsi="Tahoma" w:cs="Tahoma"/>
                <w:b w:val="0"/>
                <w:sz w:val="18"/>
                <w:szCs w:val="18"/>
              </w:rPr>
              <w:t>ułożeniowy</w:t>
            </w:r>
            <w:proofErr w:type="spellEnd"/>
            <w:r w:rsidRPr="00E4521C">
              <w:rPr>
                <w:rFonts w:ascii="Tahoma" w:hAnsi="Tahoma" w:cs="Tahoma"/>
                <w:b w:val="0"/>
                <w:sz w:val="18"/>
                <w:szCs w:val="18"/>
              </w:rPr>
              <w:t xml:space="preserve">, </w:t>
            </w:r>
            <w:proofErr w:type="spellStart"/>
            <w:r w:rsidRPr="00E4521C">
              <w:rPr>
                <w:rFonts w:ascii="Tahoma" w:hAnsi="Tahoma" w:cs="Tahoma"/>
                <w:b w:val="0"/>
                <w:sz w:val="18"/>
                <w:szCs w:val="18"/>
              </w:rPr>
              <w:t>odśluzowywanie</w:t>
            </w:r>
            <w:proofErr w:type="spellEnd"/>
            <w:r w:rsidRPr="00E4521C">
              <w:rPr>
                <w:rFonts w:ascii="Tahoma" w:hAnsi="Tahoma" w:cs="Tahoma"/>
                <w:b w:val="0"/>
                <w:sz w:val="18"/>
                <w:szCs w:val="18"/>
              </w:rPr>
              <w:t xml:space="preserve"> dróg oddechowych i inhalację,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w sposób samodzielny i niemal bezbłędny wykonywać gimnastykę oddechową i drenaż </w:t>
            </w:r>
            <w:proofErr w:type="spellStart"/>
            <w:r w:rsidRPr="00E4521C">
              <w:rPr>
                <w:rFonts w:ascii="Tahoma" w:hAnsi="Tahoma" w:cs="Tahoma"/>
                <w:b w:val="0"/>
                <w:sz w:val="18"/>
                <w:szCs w:val="18"/>
              </w:rPr>
              <w:t>ułożeniowy</w:t>
            </w:r>
            <w:proofErr w:type="spellEnd"/>
            <w:r w:rsidRPr="00E4521C">
              <w:rPr>
                <w:rFonts w:ascii="Tahoma" w:hAnsi="Tahoma" w:cs="Tahoma"/>
                <w:b w:val="0"/>
                <w:sz w:val="18"/>
                <w:szCs w:val="18"/>
              </w:rPr>
              <w:t xml:space="preserve">, </w:t>
            </w:r>
            <w:proofErr w:type="spellStart"/>
            <w:r w:rsidRPr="00E4521C">
              <w:rPr>
                <w:rFonts w:ascii="Tahoma" w:hAnsi="Tahoma" w:cs="Tahoma"/>
                <w:b w:val="0"/>
                <w:sz w:val="18"/>
                <w:szCs w:val="18"/>
              </w:rPr>
              <w:t>odśluzowywanie</w:t>
            </w:r>
            <w:proofErr w:type="spellEnd"/>
            <w:r w:rsidRPr="00E4521C">
              <w:rPr>
                <w:rFonts w:ascii="Tahoma" w:hAnsi="Tahoma" w:cs="Tahoma"/>
                <w:b w:val="0"/>
                <w:sz w:val="18"/>
                <w:szCs w:val="18"/>
              </w:rPr>
              <w:t xml:space="preserve"> dróg oddechowych i inhalację.</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P_U19</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wykonywać nacierania, oklepywania, ćwiczeń czynnych  i biernych,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 xml:space="preserve">Student potrafi wykonywać nacieranie, oklepywanie, ćwiczenia czynne i bierne, wymaga ukierunkowania i przypominania </w:t>
            </w:r>
            <w:r w:rsidRPr="00E4521C">
              <w:rPr>
                <w:rFonts w:ascii="Tahoma" w:hAnsi="Tahoma" w:cs="Tahoma"/>
                <w:b w:val="0"/>
                <w:sz w:val="18"/>
                <w:szCs w:val="18"/>
              </w:rPr>
              <w:lastRenderedPageBreak/>
              <w:t>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wykonywać nacieranie, oklepywanie, ćwiczenia czynne i bierne, wymaga ukierunkowania i przypominania </w:t>
            </w:r>
            <w:r w:rsidRPr="00E4521C">
              <w:rPr>
                <w:rFonts w:ascii="Tahoma" w:hAnsi="Tahoma" w:cs="Tahoma"/>
                <w:b w:val="0"/>
                <w:sz w:val="18"/>
                <w:szCs w:val="18"/>
              </w:rPr>
              <w:lastRenderedPageBreak/>
              <w:t>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Student potrafi w sposób samodzielny i niemal bezbłędny wykonywać nacieranie, oklepywanie, ćwiczenia czynne i bierne.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P_U20</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wykonywać zabiegów higienicznych,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zabiegi higieniczne,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zabiegi higieniczne,</w:t>
            </w:r>
          </w:p>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wykonywać zabiegi higieniczne.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P_U21</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pielęgnować skóry i jej wytworów oraz błony śluzowe z zastosowaniem środków farmakologicznych i materiałów medycznych, w tym stosować kąpieli leczniczych,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pielęgnować skórę i jej wytwory oraz błony śluzowe z zastosowaniem środków farmakologicznych i materiałów medycznych, w tym stosować kąpiele lecznicze,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pielęgnować skórę i jej wytwory oraz błony śluzowe z zastosowaniem środków farmakologicznych i materiałów medycznych, w tym stosować kąpiele lecznicze,</w:t>
            </w:r>
          </w:p>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pielęgnować skórę i jej wytwory oraz błony śluzowe z zastosowaniem środków farmakologicznych i materiałów medycznych, w tym stosować kąpiele lecznicze.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P_U22</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oceniać ryzyka rozwoju odleżyn i stosować działań profilaktycznych,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oceniać ryzyko rozwoju odleżyn i stosować działania profilaktyczne,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oceniać ryzyko rozwoju odleżyn i stosować działania profilaktyczne,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oceniać ryzyko rozwoju odleżyn i stosować działania profilaktyczne.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P_U23</w:t>
            </w:r>
          </w:p>
        </w:tc>
        <w:tc>
          <w:tcPr>
            <w:tcW w:w="2126"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Student nie potrafi wykonywać zabiegów doodbytniczych,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zabiegi doodbytnicze,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wykonywać zabiegi doodbytnicze,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wykonywać zabiegi doodbytnicze.</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P_U24</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zakładać cewnika do pęcherza moczowego, monitorować diurezy i usuwać cewnika,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cewnik do pęcherza moczowego, monitorować diurezę i usuwać cewnik,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cewnik do pęcherza moczowego, monitorować diurezę i usuwać cewnik,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zakładać cewnik do pęcherza moczowego, monitorować diurezę i usuwać cewnik.</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P_U25</w:t>
            </w:r>
          </w:p>
        </w:tc>
        <w:tc>
          <w:tcPr>
            <w:tcW w:w="2126" w:type="dxa"/>
            <w:vAlign w:val="center"/>
          </w:tcPr>
          <w:p w:rsidR="00351DFF" w:rsidRPr="00E4521C" w:rsidRDefault="00351DFF" w:rsidP="00351DFF">
            <w:pPr>
              <w:spacing w:after="0" w:line="240" w:lineRule="auto"/>
              <w:jc w:val="center"/>
              <w:rPr>
                <w:rFonts w:ascii="Tahoma" w:eastAsia="Times New Roman" w:hAnsi="Tahoma" w:cs="Tahoma"/>
                <w:sz w:val="18"/>
                <w:szCs w:val="18"/>
              </w:rPr>
            </w:pPr>
            <w:r w:rsidRPr="00E4521C">
              <w:rPr>
                <w:rFonts w:ascii="Tahoma" w:eastAsia="Times New Roman" w:hAnsi="Tahoma" w:cs="Tahoma"/>
                <w:sz w:val="18"/>
                <w:szCs w:val="18"/>
              </w:rPr>
              <w:t>Student nie potrafi zakładać zgłębnika do żołądka oraz monitorować i usuwać zgłębnika,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zgłębnik do żołądka oraz monitorować i usuwać  zgłębnik,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zakładać zgłębnik do żołądka oraz monitorować i usuwać  zgłębnik,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zakładać zgłębnik do żołądka oraz monitorować i usuwać  zgłębnik.</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P_U26</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nie potrafi prowadzić dokumentacji medycznej oraz posługiwać się nią, popełnia błędy krytyczne.</w:t>
            </w:r>
          </w:p>
        </w:tc>
        <w:tc>
          <w:tcPr>
            <w:tcW w:w="2127"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prowadzić dokumentację medyczną oraz posługiwać się nią, wymaga ukierunkowania i przypominania w każdym działaniu.</w:t>
            </w:r>
          </w:p>
        </w:tc>
        <w:tc>
          <w:tcPr>
            <w:tcW w:w="2126"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prowadzić dokumentację medyczną oraz posługiwać się nią,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prowadzić dokumentację medyczną oraz posługiwać się nią.</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P_U27</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nie potrafi wdrażać standardów postępowania zapobiegającego zakażeniom szpitalnym.</w:t>
            </w:r>
          </w:p>
        </w:tc>
        <w:tc>
          <w:tcPr>
            <w:tcW w:w="2127"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 xml:space="preserve">Student potrafi wdrażać standardy postępowania zapobiegającego zakażeniom szpitalnym; wymaga ukierunkowania </w:t>
            </w:r>
            <w:r w:rsidRPr="00E4521C">
              <w:rPr>
                <w:rFonts w:ascii="Tahoma" w:hAnsi="Tahoma" w:cs="Tahoma"/>
                <w:sz w:val="18"/>
                <w:szCs w:val="18"/>
              </w:rPr>
              <w:lastRenderedPageBreak/>
              <w:t>i przypominania w każdym działaniu.</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lastRenderedPageBreak/>
              <w:t xml:space="preserve">Student potrafi wdrażać standardy postępowania zapobiegającego zakażeniom szpitalnym; wymaga ukierunkowania </w:t>
            </w:r>
            <w:r w:rsidRPr="00E4521C">
              <w:rPr>
                <w:rFonts w:ascii="Tahoma" w:hAnsi="Tahoma" w:cs="Tahoma"/>
                <w:sz w:val="18"/>
                <w:szCs w:val="18"/>
              </w:rPr>
              <w:lastRenderedPageBreak/>
              <w:t>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lastRenderedPageBreak/>
              <w:t xml:space="preserve">Student potrafi w sposób samodzielny i niemal bezbłędny wdrażać standardy postępowania </w:t>
            </w:r>
            <w:r w:rsidRPr="00E4521C">
              <w:rPr>
                <w:rFonts w:ascii="Tahoma" w:hAnsi="Tahoma" w:cs="Tahoma"/>
                <w:b w:val="0"/>
                <w:sz w:val="18"/>
                <w:szCs w:val="18"/>
              </w:rPr>
              <w:lastRenderedPageBreak/>
              <w:t>zapobiegającego zakażeniom szpitalnym.</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lastRenderedPageBreak/>
              <w:t>P_U28</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nie potrafi stosować środków ochrony własnej, pacjentów i współpracowników przed zakażeniami.</w:t>
            </w:r>
          </w:p>
        </w:tc>
        <w:tc>
          <w:tcPr>
            <w:tcW w:w="2127"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stosować środki ochrony własnej, pacjentów i współpracowników przed zakażeniami; wymaga ukierunkowania i przypominania w każdym działaniu.</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stosować środki ochrony własnej, pacjentów i współpracowników przed zakażeniami; wymaga ukierunkowania i przypominania w niektórych działaniach.</w:t>
            </w:r>
          </w:p>
        </w:tc>
        <w:tc>
          <w:tcPr>
            <w:tcW w:w="1984" w:type="dxa"/>
            <w:vAlign w:val="center"/>
          </w:tcPr>
          <w:p w:rsidR="00351DFF" w:rsidRPr="00E4521C" w:rsidRDefault="00351DFF" w:rsidP="00351DFF">
            <w:pPr>
              <w:pStyle w:val="Nagwkitablic"/>
              <w:spacing w:before="20" w:after="20"/>
              <w:rPr>
                <w:rFonts w:ascii="Tahoma" w:hAnsi="Tahoma" w:cs="Tahoma"/>
                <w:b w:val="0"/>
                <w:sz w:val="18"/>
                <w:szCs w:val="18"/>
              </w:rPr>
            </w:pPr>
            <w:r w:rsidRPr="00E4521C">
              <w:rPr>
                <w:rFonts w:ascii="Tahoma" w:hAnsi="Tahoma" w:cs="Tahoma"/>
                <w:b w:val="0"/>
                <w:sz w:val="18"/>
                <w:szCs w:val="18"/>
              </w:rPr>
              <w:t>Student potrafi w sposób samodzielny i niemal bezbłędny stosować środki ochrony własnej, pacjentów i współpracowników przed zakażeniami.</w:t>
            </w:r>
          </w:p>
        </w:tc>
      </w:tr>
      <w:tr w:rsidR="00351DFF" w:rsidRPr="001E17BE" w:rsidTr="00CE148F">
        <w:tc>
          <w:tcPr>
            <w:tcW w:w="1418" w:type="dxa"/>
            <w:vAlign w:val="center"/>
          </w:tcPr>
          <w:p w:rsidR="00351DFF" w:rsidRPr="00E4521C" w:rsidRDefault="00351DFF" w:rsidP="00351DFF">
            <w:pPr>
              <w:pStyle w:val="centralniewrubryce"/>
              <w:rPr>
                <w:rFonts w:ascii="Tahoma" w:hAnsi="Tahoma" w:cs="Tahoma"/>
                <w:sz w:val="18"/>
                <w:szCs w:val="18"/>
              </w:rPr>
            </w:pPr>
            <w:r w:rsidRPr="00E4521C">
              <w:rPr>
                <w:rFonts w:ascii="Tahoma" w:hAnsi="Tahoma" w:cs="Tahoma"/>
                <w:sz w:val="18"/>
                <w:szCs w:val="18"/>
              </w:rPr>
              <w:t>P_U29</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nie potrafi wykonywać badania elektrokardiograficznego i rozpoznawać zaburzeń zagrażających życiu.</w:t>
            </w:r>
          </w:p>
        </w:tc>
        <w:tc>
          <w:tcPr>
            <w:tcW w:w="2127"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wykonywać badanie elektrokardiograficzne i rozpoznawać zaburzenia zagrażające życiu; popełnia liczne błędy podczas realizacji tych czynności, lecz nie są to błędy krytyczne.</w:t>
            </w:r>
          </w:p>
        </w:tc>
        <w:tc>
          <w:tcPr>
            <w:tcW w:w="2126"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wykonywać badanie elektrokardiograficzne i rozpoznawać zaburzenia zagrażające życiu; popełnia niewielkie błędy.</w:t>
            </w:r>
          </w:p>
        </w:tc>
        <w:tc>
          <w:tcPr>
            <w:tcW w:w="1984" w:type="dxa"/>
            <w:vAlign w:val="center"/>
          </w:tcPr>
          <w:p w:rsidR="00351DFF" w:rsidRPr="00E4521C" w:rsidRDefault="00351DFF" w:rsidP="00351DFF">
            <w:pPr>
              <w:pStyle w:val="wrubryce"/>
              <w:jc w:val="center"/>
              <w:rPr>
                <w:rFonts w:ascii="Tahoma" w:hAnsi="Tahoma" w:cs="Tahoma"/>
                <w:sz w:val="18"/>
                <w:szCs w:val="18"/>
              </w:rPr>
            </w:pPr>
            <w:r w:rsidRPr="00E4521C">
              <w:rPr>
                <w:rFonts w:ascii="Tahoma" w:hAnsi="Tahoma" w:cs="Tahoma"/>
                <w:sz w:val="18"/>
                <w:szCs w:val="18"/>
              </w:rPr>
              <w:t>Student potrafi samodzielnie i niemal bezbłędnie wykonywać badanie elektrokardiograficzne i rozpoznawać zaburzenia zagrażające życiu.</w:t>
            </w:r>
          </w:p>
        </w:tc>
      </w:tr>
      <w:bookmarkEnd w:id="3"/>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t>P_K01</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jest gotów do kierowania się dobrem pacjenta, poszanowania godności i autonomii osób powierzonych opiece, okazywania zrozumienia dla różnic światopoglądowych i kulturowych oraz empatii w relacji z pacjentem i jego rodziną; wymaga stałego nadzoru i naprowadzania oraz</w:t>
            </w:r>
            <w:r w:rsidRPr="001E17BE">
              <w:rPr>
                <w:rFonts w:ascii="Tahoma" w:hAnsi="Tahoma" w:cs="Tahoma"/>
                <w:sz w:val="18"/>
                <w:szCs w:val="18"/>
              </w:rPr>
              <w:t> przypominania w każdym działaniu.</w:t>
            </w:r>
          </w:p>
        </w:tc>
        <w:tc>
          <w:tcPr>
            <w:tcW w:w="2127"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kierowania się dobrem pacjenta, poszanowania godności i autonomii osób powierzonych opiece, okazywania zrozumienia dla różnic światopoglądowych i kulturowych oraz empatii w relacji z pacjentem i jego rodziną; wymaga ukierunkowania </w:t>
            </w:r>
            <w:r w:rsidRPr="001E17BE">
              <w:rPr>
                <w:rFonts w:ascii="Tahoma" w:hAnsi="Tahoma" w:cs="Tahoma"/>
                <w:sz w:val="18"/>
                <w:szCs w:val="18"/>
              </w:rPr>
              <w:t>i przypominania w każdym działaniu.</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kierowania się dobrem pacjenta, poszanowania godności i autonomii osób powierzonych opiece, okazywania zrozumienia dla różnic światopoglądowych i kulturowych oraz empatii w relacji z pacjentem i jego rodziną; wymaga ukierunkowania </w:t>
            </w:r>
            <w:r w:rsidRPr="001E17BE">
              <w:rPr>
                <w:rFonts w:ascii="Tahoma" w:hAnsi="Tahoma" w:cs="Tahoma"/>
                <w:sz w:val="18"/>
                <w:szCs w:val="18"/>
              </w:rPr>
              <w:t>i przypominania w niektórych działaniach</w:t>
            </w:r>
          </w:p>
        </w:tc>
        <w:tc>
          <w:tcPr>
            <w:tcW w:w="1984"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kierowania się dobrem pacjenta, poszanowania godności i autonomii osób powierzonych opiece, okazywania zrozumienia dla różnic światopoglądowych i kulturowych oraz empatii w relacji z pacjentem i jego rodziną; nie wymaga ukierunkowania ani przypominania w żadnym działaniu.</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t>P_K02</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jest gotów do przestrzegania praw pacjenta; wymaga stałego nadzoru i naprowadzania oraz</w:t>
            </w:r>
            <w:r w:rsidRPr="001E17BE">
              <w:rPr>
                <w:rFonts w:ascii="Tahoma" w:hAnsi="Tahoma" w:cs="Tahoma"/>
                <w:sz w:val="18"/>
                <w:szCs w:val="18"/>
              </w:rPr>
              <w:t> przypominania w każdym działaniu.</w:t>
            </w:r>
          </w:p>
        </w:tc>
        <w:tc>
          <w:tcPr>
            <w:tcW w:w="2127"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przestrzegania praw pacjenta; wymaga ukierunkowania </w:t>
            </w:r>
            <w:r w:rsidRPr="001E17BE">
              <w:rPr>
                <w:rFonts w:ascii="Tahoma" w:hAnsi="Tahoma" w:cs="Tahoma"/>
                <w:sz w:val="18"/>
                <w:szCs w:val="18"/>
              </w:rPr>
              <w:t>i przypominania w każdym działaniu.</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przestrzegania praw pacjenta, wymaga ukierunkowania </w:t>
            </w:r>
            <w:r w:rsidRPr="001E17BE">
              <w:rPr>
                <w:rFonts w:ascii="Tahoma" w:hAnsi="Tahoma" w:cs="Tahoma"/>
                <w:sz w:val="18"/>
                <w:szCs w:val="18"/>
              </w:rPr>
              <w:t>i przypominania w niektórych działaniach.</w:t>
            </w:r>
          </w:p>
        </w:tc>
        <w:tc>
          <w:tcPr>
            <w:tcW w:w="1984"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przestrzegania praw pacjenta, nie wymaga ukierunkowania, ani przypominania w żadnym działaniu.</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t>P_K03</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nie jest gotów do samodzielnego i rzetelnego wykonywania zawodu zgodnie z zasadami etyki, w tym przestrzegania wartości i powinności moralnych w opiece nad pacjentem; wymaga stałego nadzoru i naprowadzania oraz</w:t>
            </w:r>
            <w:r w:rsidRPr="001E17BE">
              <w:rPr>
                <w:rFonts w:ascii="Tahoma" w:hAnsi="Tahoma" w:cs="Tahoma"/>
                <w:sz w:val="18"/>
                <w:szCs w:val="18"/>
              </w:rPr>
              <w:t> przypominania w każdym działaniu</w:t>
            </w:r>
            <w:r w:rsidRPr="001E17BE">
              <w:rPr>
                <w:rFonts w:ascii="Tahoma" w:eastAsia="Times New Roman" w:hAnsi="Tahoma" w:cs="Tahoma"/>
                <w:sz w:val="18"/>
                <w:szCs w:val="18"/>
              </w:rPr>
              <w:t>.</w:t>
            </w:r>
          </w:p>
        </w:tc>
        <w:tc>
          <w:tcPr>
            <w:tcW w:w="2127"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1E17BE">
              <w:rPr>
                <w:rFonts w:ascii="Tahoma" w:hAnsi="Tahoma" w:cs="Tahoma"/>
                <w:sz w:val="18"/>
                <w:szCs w:val="18"/>
              </w:rPr>
              <w:t>i przypominania w każdym działaniu.</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jest gotów do samodzielnego i rzetelnego wykonywania zawodu zgodnie z zasadami etyki, w tym przestrzegania wartości i powinności moralnych w opiece nad pacjentem; wymaga ukierunkowania  </w:t>
            </w:r>
            <w:r w:rsidRPr="001E17BE">
              <w:rPr>
                <w:rFonts w:ascii="Tahoma" w:hAnsi="Tahoma" w:cs="Tahoma"/>
                <w:sz w:val="18"/>
                <w:szCs w:val="18"/>
              </w:rPr>
              <w:t>i przypominania w niektórych działaniach.</w:t>
            </w:r>
          </w:p>
        </w:tc>
        <w:tc>
          <w:tcPr>
            <w:tcW w:w="1984"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Student jest gotów do samodzielnego i rzetelnego wykonywania zawodu zgodnie z zasadami etyki, w tym przestrzegania wartości i powinności moralnych w opiece nad pacjentem; nie wymaga ukierunkowania ani przypominania w żadnym działaniu.</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t>P_K04</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t xml:space="preserve">Student nie jest gotów do ponoszenia odpowiedzialności za wykonywane </w:t>
            </w:r>
            <w:r w:rsidRPr="001E17BE">
              <w:rPr>
                <w:rFonts w:ascii="Tahoma" w:hAnsi="Tahoma" w:cs="Tahoma"/>
                <w:sz w:val="18"/>
                <w:szCs w:val="18"/>
              </w:rPr>
              <w:t>czynności</w:t>
            </w:r>
            <w:r w:rsidRPr="001E17BE">
              <w:rPr>
                <w:rFonts w:ascii="Tahoma" w:eastAsia="Times New Roman" w:hAnsi="Tahoma" w:cs="Tahoma"/>
                <w:sz w:val="18"/>
                <w:szCs w:val="18"/>
              </w:rPr>
              <w:t xml:space="preserve"> zawodowe, nie bierze pod uwagę żadnych </w:t>
            </w:r>
            <w:r w:rsidRPr="001E17BE">
              <w:rPr>
                <w:rFonts w:ascii="Tahoma" w:eastAsia="Times New Roman" w:hAnsi="Tahoma" w:cs="Tahoma"/>
                <w:sz w:val="18"/>
                <w:szCs w:val="18"/>
              </w:rPr>
              <w:lastRenderedPageBreak/>
              <w:t>konsekwencji nieprawidłowego ich wykonania.</w:t>
            </w:r>
          </w:p>
        </w:tc>
        <w:tc>
          <w:tcPr>
            <w:tcW w:w="2127"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lastRenderedPageBreak/>
              <w:t xml:space="preserve">Student jest gotów do ponoszenia odpowiedzialności za wykonywane czynności zawodowe, ale bierze pod uwagę tylko </w:t>
            </w:r>
            <w:r w:rsidRPr="001E17BE">
              <w:rPr>
                <w:rFonts w:ascii="Tahoma" w:eastAsia="Times New Roman" w:hAnsi="Tahoma" w:cs="Tahoma"/>
                <w:sz w:val="18"/>
                <w:szCs w:val="18"/>
              </w:rPr>
              <w:lastRenderedPageBreak/>
              <w:t>niektóre konsekwencje nieprawidłowego ich wykonania.</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lastRenderedPageBreak/>
              <w:t xml:space="preserve">Student jest gotów do ponoszenia odpowiedzialności za wykonywane czynności zawodowe, bierze pod uwagę prawie wszystkie </w:t>
            </w:r>
            <w:r w:rsidRPr="001E17BE">
              <w:rPr>
                <w:rFonts w:ascii="Tahoma" w:eastAsia="Times New Roman" w:hAnsi="Tahoma" w:cs="Tahoma"/>
                <w:sz w:val="18"/>
                <w:szCs w:val="18"/>
              </w:rPr>
              <w:lastRenderedPageBreak/>
              <w:t>konsekwencje nieprawidłowego ich wykonania.</w:t>
            </w:r>
          </w:p>
        </w:tc>
        <w:tc>
          <w:tcPr>
            <w:tcW w:w="1984"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eastAsia="Times New Roman" w:hAnsi="Tahoma" w:cs="Tahoma"/>
                <w:sz w:val="18"/>
                <w:szCs w:val="18"/>
              </w:rPr>
              <w:lastRenderedPageBreak/>
              <w:t xml:space="preserve">Student jest gotów do ponoszenia odpowiedzialności za wykonywane czynności zawodowe, bierze pod uwagę wszystkie </w:t>
            </w:r>
            <w:r w:rsidRPr="001E17BE">
              <w:rPr>
                <w:rFonts w:ascii="Tahoma" w:eastAsia="Times New Roman" w:hAnsi="Tahoma" w:cs="Tahoma"/>
                <w:sz w:val="18"/>
                <w:szCs w:val="18"/>
              </w:rPr>
              <w:lastRenderedPageBreak/>
              <w:t>możliwe konsekwencje nieprawidłowego ich wykonania.</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lastRenderedPageBreak/>
              <w:t>P_K05</w:t>
            </w:r>
          </w:p>
        </w:tc>
        <w:tc>
          <w:tcPr>
            <w:tcW w:w="2126"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rPr>
              <w:t>Student nie jest gotów do zasięgania opinii ekspertów w przypadku trudności z samodzielnym rozwiązaniem problemu, na żadnym etapie wykonywania działań.</w:t>
            </w:r>
          </w:p>
        </w:tc>
        <w:tc>
          <w:tcPr>
            <w:tcW w:w="2127"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rPr>
              <w:t>Student jest gotów do zasięgania opinii ekspertów w przypadku trudności z samodzielnym rozwiązaniem problemu; na niektórych etapach wykonywania działań.</w:t>
            </w:r>
          </w:p>
        </w:tc>
        <w:tc>
          <w:tcPr>
            <w:tcW w:w="2126"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rPr>
              <w:t>Student jest gotów do zasięgania opinii ekspertów w przypadku trudności z samodzielnym rozwiązaniem problemu; na prawie każdym etapie wykonywania działań.</w:t>
            </w:r>
          </w:p>
        </w:tc>
        <w:tc>
          <w:tcPr>
            <w:tcW w:w="1984"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rPr>
              <w:t>Student jest gotów do zasięgania opinii ekspertów w przypadku trudności z samodzielnym rozwiązaniem problemu; na każdym etapie wykonywania działań.</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r w:rsidRPr="001E17BE">
              <w:rPr>
                <w:rFonts w:ascii="Tahoma" w:hAnsi="Tahoma" w:cs="Tahoma"/>
              </w:rPr>
              <w:t>P_K06</w:t>
            </w:r>
          </w:p>
        </w:tc>
        <w:tc>
          <w:tcPr>
            <w:tcW w:w="2126"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rPr>
              <w:t xml:space="preserve">Student nie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wymaga stałego nadzoru i naprowadzania oraz</w:t>
            </w:r>
            <w:r w:rsidRPr="001E17BE">
              <w:rPr>
                <w:rFonts w:ascii="Tahoma" w:hAnsi="Tahoma" w:cs="Tahoma"/>
                <w:sz w:val="18"/>
                <w:szCs w:val="18"/>
              </w:rPr>
              <w:t> przypominania w każdym działaniu.</w:t>
            </w:r>
          </w:p>
        </w:tc>
        <w:tc>
          <w:tcPr>
            <w:tcW w:w="2127" w:type="dxa"/>
          </w:tcPr>
          <w:p w:rsidR="00474267" w:rsidRPr="001E17BE" w:rsidRDefault="00474267" w:rsidP="00CE148F">
            <w:pPr>
              <w:spacing w:after="0" w:line="240" w:lineRule="auto"/>
              <w:jc w:val="center"/>
              <w:rPr>
                <w:rFonts w:ascii="Tahoma" w:hAnsi="Tahoma" w:cs="Tahoma"/>
                <w:sz w:val="18"/>
                <w:szCs w:val="18"/>
                <w:shd w:val="clear" w:color="auto" w:fill="FFFFFF"/>
              </w:rPr>
            </w:pPr>
            <w:r w:rsidRPr="001E17BE">
              <w:rPr>
                <w:rFonts w:ascii="Tahoma" w:hAnsi="Tahoma" w:cs="Tahoma"/>
                <w:sz w:val="18"/>
                <w:szCs w:val="18"/>
              </w:rPr>
              <w:t xml:space="preserve">Student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wymaga ukierunkowania i</w:t>
            </w:r>
            <w:r w:rsidRPr="001E17BE">
              <w:rPr>
                <w:rFonts w:ascii="Tahoma" w:hAnsi="Tahoma" w:cs="Tahoma"/>
                <w:sz w:val="18"/>
                <w:szCs w:val="18"/>
              </w:rPr>
              <w:t> przypominania w każdym działaniu.</w:t>
            </w:r>
          </w:p>
        </w:tc>
        <w:tc>
          <w:tcPr>
            <w:tcW w:w="2126" w:type="dxa"/>
          </w:tcPr>
          <w:p w:rsidR="00474267" w:rsidRPr="001E17BE" w:rsidRDefault="00474267" w:rsidP="00CE148F">
            <w:pPr>
              <w:spacing w:after="0" w:line="240" w:lineRule="auto"/>
              <w:jc w:val="center"/>
              <w:rPr>
                <w:sz w:val="18"/>
                <w:szCs w:val="18"/>
              </w:rPr>
            </w:pPr>
            <w:r w:rsidRPr="001E17BE">
              <w:rPr>
                <w:rFonts w:ascii="Tahoma" w:hAnsi="Tahoma" w:cs="Tahoma"/>
                <w:sz w:val="18"/>
                <w:szCs w:val="18"/>
              </w:rPr>
              <w:t xml:space="preserve">Student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wymaga ukierunkowania i</w:t>
            </w:r>
            <w:r w:rsidRPr="001E17BE">
              <w:rPr>
                <w:rFonts w:ascii="Tahoma" w:hAnsi="Tahoma" w:cs="Tahoma"/>
                <w:sz w:val="18"/>
                <w:szCs w:val="18"/>
              </w:rPr>
              <w:t> przypominania w niektórych działaniach.</w:t>
            </w:r>
          </w:p>
        </w:tc>
        <w:tc>
          <w:tcPr>
            <w:tcW w:w="1984" w:type="dxa"/>
          </w:tcPr>
          <w:p w:rsidR="00474267" w:rsidRPr="001E17BE" w:rsidRDefault="00474267" w:rsidP="00CE148F">
            <w:pPr>
              <w:spacing w:after="0" w:line="240" w:lineRule="auto"/>
              <w:jc w:val="center"/>
              <w:rPr>
                <w:rFonts w:ascii="Tahoma" w:hAnsi="Tahoma" w:cs="Tahoma"/>
                <w:sz w:val="18"/>
                <w:szCs w:val="18"/>
                <w:shd w:val="clear" w:color="auto" w:fill="FFFFFF"/>
              </w:rPr>
            </w:pPr>
            <w:r w:rsidRPr="001E17BE">
              <w:rPr>
                <w:rFonts w:ascii="Tahoma" w:hAnsi="Tahoma" w:cs="Tahoma"/>
                <w:sz w:val="18"/>
                <w:szCs w:val="18"/>
              </w:rPr>
              <w:t xml:space="preserve">Student </w:t>
            </w:r>
            <w:r w:rsidRPr="001E17BE">
              <w:rPr>
                <w:rFonts w:ascii="Tahoma" w:hAnsi="Tahoma" w:cs="Tahoma"/>
                <w:sz w:val="18"/>
                <w:szCs w:val="18"/>
                <w:shd w:val="clear" w:color="auto" w:fill="FFFFFF"/>
              </w:rPr>
              <w:t>jest gotów do przewidywania i uwzględniania czynników wpływających na reakcje własne i pacjenta,</w:t>
            </w:r>
            <w:r w:rsidRPr="001E17BE">
              <w:rPr>
                <w:rFonts w:ascii="Tahoma" w:eastAsia="Times New Roman" w:hAnsi="Tahoma" w:cs="Tahoma"/>
                <w:sz w:val="18"/>
                <w:szCs w:val="18"/>
              </w:rPr>
              <w:t xml:space="preserve"> nie wymaga ukierunkowania  </w:t>
            </w:r>
            <w:r w:rsidRPr="001E17BE">
              <w:rPr>
                <w:rFonts w:ascii="Tahoma" w:hAnsi="Tahoma" w:cs="Tahoma"/>
                <w:sz w:val="18"/>
                <w:szCs w:val="18"/>
              </w:rPr>
              <w:t>i przypominania w żadnych działaniach.</w:t>
            </w:r>
          </w:p>
        </w:tc>
      </w:tr>
      <w:tr w:rsidR="00474267" w:rsidRPr="001E17BE" w:rsidTr="00CE148F">
        <w:tc>
          <w:tcPr>
            <w:tcW w:w="1418" w:type="dxa"/>
            <w:vAlign w:val="center"/>
          </w:tcPr>
          <w:p w:rsidR="00474267" w:rsidRPr="001E17BE" w:rsidRDefault="00474267" w:rsidP="00CE148F">
            <w:pPr>
              <w:pStyle w:val="centralniewrubryce"/>
              <w:rPr>
                <w:rFonts w:ascii="Tahoma" w:hAnsi="Tahoma" w:cs="Tahoma"/>
              </w:rPr>
            </w:pPr>
            <w:bookmarkStart w:id="4" w:name="_Hlk127269124"/>
            <w:r w:rsidRPr="001E17BE">
              <w:rPr>
                <w:rFonts w:ascii="Tahoma" w:hAnsi="Tahoma" w:cs="Tahoma"/>
              </w:rPr>
              <w:t>P_K07</w:t>
            </w:r>
          </w:p>
        </w:tc>
        <w:tc>
          <w:tcPr>
            <w:tcW w:w="2126" w:type="dxa"/>
          </w:tcPr>
          <w:p w:rsidR="00474267" w:rsidRPr="001E17BE" w:rsidRDefault="00474267" w:rsidP="00CE148F">
            <w:pPr>
              <w:spacing w:after="0" w:line="240" w:lineRule="auto"/>
              <w:jc w:val="center"/>
              <w:rPr>
                <w:rFonts w:ascii="Tahoma" w:eastAsia="Times New Roman" w:hAnsi="Tahoma" w:cs="Tahoma"/>
                <w:sz w:val="18"/>
                <w:szCs w:val="18"/>
              </w:rPr>
            </w:pPr>
            <w:r w:rsidRPr="001E17BE">
              <w:rPr>
                <w:rFonts w:ascii="Tahoma" w:hAnsi="Tahoma" w:cs="Tahoma"/>
                <w:sz w:val="18"/>
                <w:szCs w:val="18"/>
                <w:shd w:val="clear" w:color="auto" w:fill="FFFFFF"/>
              </w:rPr>
              <w:t>Student nie jest gotów do dostrzegania i rozpoznawania własnych ograniczeń w zakresie wiedzy, umiejętności i kompetencji społecznych oraz dokonywania samooceny deficytów i potrzeb edukacyjnych, pomimo stałego nadzoru i naprowadzania nie uzupełnia deficytów w żadnych obszarach.</w:t>
            </w:r>
          </w:p>
        </w:tc>
        <w:tc>
          <w:tcPr>
            <w:tcW w:w="2127"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shd w:val="clear" w:color="auto" w:fill="FFFFFF"/>
              </w:rPr>
              <w:t xml:space="preserve">Student jest gotów do dostrzegania i rozpoznawania własnych ograniczeń w zakresie wiedzy, umiejętności i kompetencji społecznych oraz dokonywania samooceny deficytów i potrzeb edukacyjnych, wymaga częstego ukierunkowania, deficyty uzupełnia tylko w niektórych obszarach/ </w:t>
            </w:r>
            <w:r w:rsidRPr="001E17BE">
              <w:rPr>
                <w:rFonts w:ascii="Tahoma" w:hAnsi="Tahoma" w:cs="Tahoma"/>
                <w:sz w:val="18"/>
                <w:szCs w:val="18"/>
              </w:rPr>
              <w:t>niesystematycznie i pobieżnie.</w:t>
            </w:r>
          </w:p>
        </w:tc>
        <w:tc>
          <w:tcPr>
            <w:tcW w:w="2126"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shd w:val="clear" w:color="auto" w:fill="FFFFFF"/>
              </w:rPr>
              <w:t>Student jest gotów do dostrzegania i rozpoznawania własnych ograniczeń w zakresie wiedzy, umiejętności i kompetencji społecznych oraz dokonywania samooceny deficytów i potrzeb edukacyjnych, wymaga czasami ukierunkowania, deficyty uzupełnia w prawie każdych obszarach/ systematycznie, ale pobieżnie.</w:t>
            </w:r>
          </w:p>
        </w:tc>
        <w:tc>
          <w:tcPr>
            <w:tcW w:w="1984" w:type="dxa"/>
          </w:tcPr>
          <w:p w:rsidR="00474267" w:rsidRPr="001E17BE" w:rsidRDefault="00474267" w:rsidP="00CE148F">
            <w:pPr>
              <w:spacing w:after="0" w:line="240" w:lineRule="auto"/>
              <w:jc w:val="center"/>
              <w:rPr>
                <w:rFonts w:ascii="Tahoma" w:hAnsi="Tahoma" w:cs="Tahoma"/>
                <w:sz w:val="18"/>
                <w:szCs w:val="18"/>
              </w:rPr>
            </w:pPr>
            <w:r w:rsidRPr="001E17BE">
              <w:rPr>
                <w:rFonts w:ascii="Tahoma" w:hAnsi="Tahoma" w:cs="Tahoma"/>
                <w:sz w:val="18"/>
                <w:szCs w:val="18"/>
                <w:shd w:val="clear" w:color="auto" w:fill="FFFFFF"/>
              </w:rPr>
              <w:t>Student jest gotów do dostrzegania i rozpoznawania własnych ograniczeń w zakresie wiedzy, umiejętności i kompetencji społecznych oraz dokonywania samooceny deficytów i potrzeb edukacyjnych, nie wymaga ukierunkowania, deficyty uzupełnia w każdych obszarach/</w:t>
            </w:r>
            <w:r w:rsidRPr="001E17BE">
              <w:rPr>
                <w:rFonts w:ascii="Tahoma" w:hAnsi="Tahoma" w:cs="Tahoma"/>
                <w:sz w:val="18"/>
                <w:szCs w:val="18"/>
              </w:rPr>
              <w:t xml:space="preserve"> systematycznie i szczegółowo.</w:t>
            </w:r>
          </w:p>
        </w:tc>
      </w:tr>
      <w:bookmarkEnd w:id="4"/>
    </w:tbl>
    <w:p w:rsidR="00474267" w:rsidRDefault="00474267" w:rsidP="00EE4916">
      <w:pPr>
        <w:pStyle w:val="Podpunkty"/>
        <w:ind w:left="0"/>
        <w:rPr>
          <w:rFonts w:ascii="Tahoma" w:hAnsi="Tahoma" w:cs="Tahoma"/>
          <w:sz w:val="20"/>
        </w:rPr>
      </w:pPr>
    </w:p>
    <w:p w:rsidR="003532AD" w:rsidRPr="00BB651D" w:rsidRDefault="003532AD" w:rsidP="00EE4916">
      <w:pPr>
        <w:pStyle w:val="Podpunkty"/>
        <w:ind w:left="0"/>
        <w:rPr>
          <w:rFonts w:ascii="Tahoma" w:hAnsi="Tahoma" w:cs="Tahoma"/>
          <w:sz w:val="20"/>
        </w:rPr>
      </w:pPr>
    </w:p>
    <w:p w:rsidR="006F4453" w:rsidRPr="00BB651D" w:rsidRDefault="006F4453" w:rsidP="006F4453">
      <w:pPr>
        <w:pStyle w:val="Podpunkty"/>
        <w:numPr>
          <w:ilvl w:val="1"/>
          <w:numId w:val="7"/>
        </w:numPr>
        <w:ind w:left="0" w:firstLine="0"/>
        <w:rPr>
          <w:rFonts w:ascii="Tahoma" w:hAnsi="Tahoma" w:cs="Tahoma"/>
          <w:sz w:val="20"/>
        </w:rPr>
      </w:pPr>
      <w:r w:rsidRPr="00BB651D">
        <w:rPr>
          <w:rFonts w:ascii="Tahoma" w:hAnsi="Tahoma" w:cs="Tahoma"/>
          <w:sz w:val="20"/>
        </w:rPr>
        <w:t>Literatura</w:t>
      </w:r>
    </w:p>
    <w:tbl>
      <w:tblPr>
        <w:tblStyle w:val="Tabela-Siatka1"/>
        <w:tblW w:w="9776" w:type="dxa"/>
        <w:tblLook w:val="04A0" w:firstRow="1" w:lastRow="0" w:firstColumn="1" w:lastColumn="0" w:noHBand="0" w:noVBand="1"/>
      </w:tblPr>
      <w:tblGrid>
        <w:gridCol w:w="9776"/>
      </w:tblGrid>
      <w:tr w:rsidR="00222AA3" w:rsidRPr="00222AA3" w:rsidTr="00E631EF">
        <w:tc>
          <w:tcPr>
            <w:tcW w:w="9776" w:type="dxa"/>
          </w:tcPr>
          <w:p w:rsidR="00222AA3" w:rsidRPr="00222AA3" w:rsidRDefault="00222AA3" w:rsidP="00222AA3">
            <w:pPr>
              <w:tabs>
                <w:tab w:val="left" w:pos="-5814"/>
              </w:tabs>
              <w:overflowPunct w:val="0"/>
              <w:autoSpaceDE w:val="0"/>
              <w:autoSpaceDN w:val="0"/>
              <w:adjustRightInd w:val="0"/>
              <w:jc w:val="center"/>
              <w:textAlignment w:val="baseline"/>
              <w:rPr>
                <w:rFonts w:ascii="Tahoma" w:eastAsia="Times New Roman" w:hAnsi="Tahoma" w:cs="Tahoma"/>
                <w:b/>
              </w:rPr>
            </w:pPr>
            <w:r w:rsidRPr="00222AA3">
              <w:rPr>
                <w:rFonts w:ascii="Tahoma" w:eastAsia="Times New Roman" w:hAnsi="Tahoma" w:cs="Tahoma"/>
                <w:b/>
              </w:rPr>
              <w:t>Literatura podstawowa</w:t>
            </w:r>
          </w:p>
        </w:tc>
      </w:tr>
      <w:tr w:rsidR="003E4E59" w:rsidRPr="00852AFC"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Foundations of Nursing, 8th Edition/ Kim Cooper, Kelly Gosnell - Elsevier; 2018</w:t>
            </w:r>
          </w:p>
        </w:tc>
      </w:tr>
      <w:tr w:rsidR="003E4E59" w:rsidRPr="00852AFC"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Clinical Nursing Practices, 6th Edition/ Sarah Renton, Claire Mc Guinness, Evelyn Strachan - Elsevier; 2019</w:t>
            </w:r>
          </w:p>
        </w:tc>
      </w:tr>
      <w:tr w:rsidR="003E4E59" w:rsidRPr="00852AFC"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and Nursing Practice/</w:t>
            </w:r>
            <w:proofErr w:type="spellStart"/>
            <w:r w:rsidRPr="00EF4E52">
              <w:rPr>
                <w:color w:val="auto"/>
                <w:sz w:val="20"/>
                <w:szCs w:val="20"/>
                <w:lang w:val="en-US"/>
              </w:rPr>
              <w:t>Marlaine</w:t>
            </w:r>
            <w:proofErr w:type="spellEnd"/>
            <w:r w:rsidRPr="00EF4E52">
              <w:rPr>
                <w:color w:val="auto"/>
                <w:sz w:val="20"/>
                <w:szCs w:val="20"/>
                <w:lang w:val="en-US"/>
              </w:rPr>
              <w:t xml:space="preserve"> Smith, Marilyn E. Parker - </w:t>
            </w:r>
            <w:proofErr w:type="spellStart"/>
            <w:r w:rsidRPr="00EF4E52">
              <w:rPr>
                <w:color w:val="auto"/>
                <w:sz w:val="20"/>
                <w:szCs w:val="20"/>
                <w:lang w:val="en-US"/>
              </w:rPr>
              <w:t>Eurospan</w:t>
            </w:r>
            <w:proofErr w:type="spellEnd"/>
            <w:r w:rsidRPr="00EF4E52">
              <w:rPr>
                <w:color w:val="auto"/>
                <w:sz w:val="20"/>
                <w:szCs w:val="20"/>
                <w:lang w:val="en-US"/>
              </w:rPr>
              <w:t xml:space="preserve"> (JL); 2019</w:t>
            </w:r>
          </w:p>
        </w:tc>
      </w:tr>
      <w:tr w:rsidR="003E4E59" w:rsidRPr="00852AFC"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Theoretical Basic for Nursing/ Melanie McEwen and Evelyn M. Wills; 2018</w:t>
            </w:r>
          </w:p>
        </w:tc>
      </w:tr>
    </w:tbl>
    <w:p w:rsidR="006F4453" w:rsidRPr="00EF4E52" w:rsidRDefault="006F4453" w:rsidP="006F4453">
      <w:pPr>
        <w:pStyle w:val="Podpunkty"/>
        <w:ind w:left="0"/>
        <w:rPr>
          <w:rFonts w:ascii="Tahoma" w:hAnsi="Tahoma" w:cs="Tahoma"/>
          <w:b w:val="0"/>
          <w:sz w:val="20"/>
          <w:lang w:val="en-US"/>
        </w:rPr>
      </w:pPr>
    </w:p>
    <w:tbl>
      <w:tblPr>
        <w:tblStyle w:val="Tabela-Siatka2"/>
        <w:tblW w:w="9776" w:type="dxa"/>
        <w:tblLook w:val="04A0" w:firstRow="1" w:lastRow="0" w:firstColumn="1" w:lastColumn="0" w:noHBand="0" w:noVBand="1"/>
      </w:tblPr>
      <w:tblGrid>
        <w:gridCol w:w="9776"/>
      </w:tblGrid>
      <w:tr w:rsidR="00222AA3" w:rsidRPr="00222AA3" w:rsidTr="00E631EF">
        <w:tc>
          <w:tcPr>
            <w:tcW w:w="9776" w:type="dxa"/>
          </w:tcPr>
          <w:p w:rsidR="00222AA3" w:rsidRPr="00222AA3" w:rsidRDefault="00222AA3" w:rsidP="00222AA3">
            <w:pPr>
              <w:tabs>
                <w:tab w:val="left" w:pos="-5814"/>
              </w:tabs>
              <w:overflowPunct w:val="0"/>
              <w:autoSpaceDE w:val="0"/>
              <w:autoSpaceDN w:val="0"/>
              <w:adjustRightInd w:val="0"/>
              <w:jc w:val="center"/>
              <w:textAlignment w:val="baseline"/>
              <w:rPr>
                <w:rFonts w:ascii="Tahoma" w:eastAsia="Times New Roman" w:hAnsi="Tahoma" w:cs="Tahoma"/>
                <w:b/>
              </w:rPr>
            </w:pPr>
            <w:r w:rsidRPr="00222AA3">
              <w:rPr>
                <w:rFonts w:ascii="Tahoma" w:eastAsia="Times New Roman" w:hAnsi="Tahoma" w:cs="Tahoma"/>
                <w:b/>
              </w:rPr>
              <w:t>Literatura uzupełniająca</w:t>
            </w:r>
          </w:p>
        </w:tc>
      </w:tr>
      <w:tr w:rsidR="003E4E59" w:rsidRPr="00852AFC"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 the base for professional nursing practice / Julia B. George. - Boston  - Pearson Education copyright; 2011</w:t>
            </w:r>
          </w:p>
        </w:tc>
      </w:tr>
      <w:tr w:rsidR="003E4E59" w:rsidRPr="00852AFC"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Evidence – Based Practice In Nursing &amp;Healthcare A Guide to Best Practice/ Bernadette M. Melnyk and Ellen Fineout - Overholt; 2018</w:t>
            </w:r>
          </w:p>
        </w:tc>
      </w:tr>
      <w:tr w:rsidR="003E4E59" w:rsidRPr="00852AFC"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Study Guide for Fundamental Concepts and Skills for Nursing, 6th Edition - Patricia A. Williams - Elsevier; 2021</w:t>
            </w:r>
          </w:p>
        </w:tc>
      </w:tr>
      <w:tr w:rsidR="003E4E59" w:rsidRPr="00852AFC"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 xml:space="preserve">Nursing Diagnosis: </w:t>
            </w:r>
            <w:proofErr w:type="spellStart"/>
            <w:r w:rsidRPr="00EF4E52">
              <w:rPr>
                <w:color w:val="auto"/>
                <w:sz w:val="20"/>
                <w:szCs w:val="20"/>
                <w:lang w:val="en-US"/>
              </w:rPr>
              <w:t>Applocation</w:t>
            </w:r>
            <w:proofErr w:type="spellEnd"/>
            <w:r w:rsidRPr="00EF4E52">
              <w:rPr>
                <w:color w:val="auto"/>
                <w:sz w:val="20"/>
                <w:szCs w:val="20"/>
                <w:lang w:val="en-US"/>
              </w:rPr>
              <w:t xml:space="preserve"> to Clinical Practice/Lynda J. </w:t>
            </w:r>
            <w:proofErr w:type="spellStart"/>
            <w:r w:rsidRPr="00EF4E52">
              <w:rPr>
                <w:color w:val="auto"/>
                <w:sz w:val="20"/>
                <w:szCs w:val="20"/>
                <w:lang w:val="en-US"/>
              </w:rPr>
              <w:t>Carpenito</w:t>
            </w:r>
            <w:proofErr w:type="spellEnd"/>
            <w:r w:rsidRPr="00EF4E52">
              <w:rPr>
                <w:color w:val="auto"/>
                <w:sz w:val="20"/>
                <w:szCs w:val="20"/>
                <w:lang w:val="en-US"/>
              </w:rPr>
              <w:t xml:space="preserve"> -  Wolters Kluwer; 2016</w:t>
            </w:r>
          </w:p>
        </w:tc>
      </w:tr>
      <w:tr w:rsidR="003E4E59" w:rsidRPr="00852AFC"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Nursing theories : the base for professional nursing practice / Julia B. George. - Boston  - Pearson Education copyright; 2011</w:t>
            </w:r>
          </w:p>
        </w:tc>
      </w:tr>
      <w:tr w:rsidR="003E4E59" w:rsidRPr="00852AFC" w:rsidTr="00E631EF">
        <w:tc>
          <w:tcPr>
            <w:tcW w:w="9776" w:type="dxa"/>
          </w:tcPr>
          <w:p w:rsidR="003E4E59" w:rsidRPr="00EF4E52" w:rsidRDefault="003E4E59" w:rsidP="003E4E59">
            <w:pPr>
              <w:pStyle w:val="Default"/>
              <w:rPr>
                <w:color w:val="auto"/>
                <w:sz w:val="20"/>
                <w:szCs w:val="20"/>
                <w:lang w:val="en-US"/>
              </w:rPr>
            </w:pPr>
            <w:r w:rsidRPr="00EF4E52">
              <w:rPr>
                <w:color w:val="auto"/>
                <w:sz w:val="20"/>
                <w:szCs w:val="20"/>
                <w:lang w:val="en-US"/>
              </w:rPr>
              <w:t>Evidence – Based Practice In Nursing &amp;Healthcare A Guide to Best Practice/ Bernadette M. Melnyk and Ellen Fineout - Overholt; 2018</w:t>
            </w:r>
          </w:p>
        </w:tc>
      </w:tr>
    </w:tbl>
    <w:p w:rsidR="00351DFF" w:rsidRDefault="00351DFF" w:rsidP="006F4453">
      <w:pPr>
        <w:pStyle w:val="Podpunkty"/>
        <w:ind w:left="0"/>
        <w:rPr>
          <w:rFonts w:ascii="Tahoma" w:hAnsi="Tahoma" w:cs="Tahoma"/>
          <w:b w:val="0"/>
          <w:sz w:val="20"/>
          <w:lang w:val="en-US"/>
        </w:rPr>
      </w:pPr>
    </w:p>
    <w:p w:rsidR="00351DFF" w:rsidRPr="00EF4E52" w:rsidRDefault="00351DFF" w:rsidP="006F4453">
      <w:pPr>
        <w:pStyle w:val="Podpunkty"/>
        <w:ind w:left="0"/>
        <w:rPr>
          <w:rFonts w:ascii="Tahoma" w:hAnsi="Tahoma" w:cs="Tahoma"/>
          <w:b w:val="0"/>
          <w:sz w:val="20"/>
          <w:lang w:val="en-US"/>
        </w:rPr>
      </w:pPr>
    </w:p>
    <w:p w:rsidR="00EE4916" w:rsidRPr="00310B87" w:rsidRDefault="00EE4916" w:rsidP="00EE4916">
      <w:pPr>
        <w:pStyle w:val="Punktygwne"/>
        <w:numPr>
          <w:ilvl w:val="0"/>
          <w:numId w:val="7"/>
        </w:numPr>
        <w:spacing w:before="0" w:after="0"/>
        <w:rPr>
          <w:rFonts w:ascii="Tahoma" w:hAnsi="Tahoma" w:cs="Tahoma"/>
          <w:sz w:val="20"/>
          <w:szCs w:val="20"/>
        </w:rPr>
      </w:pPr>
      <w:r w:rsidRPr="00310B87">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EE4916" w:rsidTr="00EE4916">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lastRenderedPageBreak/>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Obciążenie studenta</w:t>
            </w:r>
          </w:p>
        </w:tc>
      </w:tr>
      <w:tr w:rsidR="00EE4916" w:rsidTr="00EE4916">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EE4916" w:rsidRDefault="00EE4916" w:rsidP="00EE4916">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autoSpaceDE w:val="0"/>
              <w:autoSpaceDN w:val="0"/>
              <w:adjustRightInd w:val="0"/>
              <w:spacing w:after="0" w:line="240" w:lineRule="auto"/>
              <w:jc w:val="center"/>
              <w:rPr>
                <w:rFonts w:ascii="Tahoma" w:hAnsi="Tahoma" w:cs="Tahoma"/>
                <w:b/>
                <w:sz w:val="20"/>
                <w:szCs w:val="20"/>
              </w:rPr>
            </w:pPr>
            <w:r>
              <w:rPr>
                <w:rFonts w:ascii="Tahoma" w:hAnsi="Tahoma" w:cs="Tahoma"/>
                <w:b/>
                <w:sz w:val="20"/>
                <w:szCs w:val="20"/>
              </w:rPr>
              <w:t>studia ST</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 xml:space="preserve">Udział w </w:t>
            </w:r>
            <w:proofErr w:type="spellStart"/>
            <w:r>
              <w:rPr>
                <w:color w:val="auto"/>
                <w:sz w:val="20"/>
                <w:szCs w:val="20"/>
              </w:rPr>
              <w:t>W</w:t>
            </w:r>
            <w:proofErr w:type="spellEnd"/>
            <w:r>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pacing w:val="-6"/>
                <w:sz w:val="20"/>
                <w:szCs w:val="20"/>
              </w:rPr>
            </w:pPr>
            <w:r>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color w:val="auto"/>
                <w:sz w:val="20"/>
                <w:szCs w:val="20"/>
              </w:rPr>
            </w:pPr>
            <w:r>
              <w:rPr>
                <w:color w:val="auto"/>
                <w:sz w:val="20"/>
                <w:szCs w:val="20"/>
              </w:rPr>
              <w:t>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pacing w:val="-6"/>
                <w:sz w:val="20"/>
                <w:szCs w:val="20"/>
              </w:rPr>
            </w:pPr>
            <w:r>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373704" w:rsidP="00EE4916">
            <w:pPr>
              <w:pStyle w:val="Default"/>
              <w:jc w:val="center"/>
              <w:rPr>
                <w:color w:val="auto"/>
                <w:sz w:val="20"/>
                <w:szCs w:val="20"/>
              </w:rPr>
            </w:pPr>
            <w:r>
              <w:rPr>
                <w:color w:val="auto"/>
                <w:sz w:val="20"/>
                <w:szCs w:val="20"/>
              </w:rPr>
              <w:t>70</w:t>
            </w:r>
          </w:p>
        </w:tc>
      </w:tr>
      <w:tr w:rsidR="00850F2A" w:rsidRPr="00850F2A"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Pr="00850F2A" w:rsidRDefault="00EE4916" w:rsidP="00EE4916">
            <w:pPr>
              <w:pStyle w:val="Default"/>
              <w:rPr>
                <w:color w:val="auto"/>
                <w:sz w:val="20"/>
                <w:szCs w:val="20"/>
              </w:rPr>
            </w:pPr>
            <w:r w:rsidRPr="00850F2A">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Pr="00850F2A" w:rsidRDefault="005A33AE" w:rsidP="00EE4916">
            <w:pPr>
              <w:pStyle w:val="Default"/>
              <w:jc w:val="center"/>
              <w:rPr>
                <w:color w:val="auto"/>
                <w:sz w:val="20"/>
                <w:szCs w:val="20"/>
              </w:rPr>
            </w:pPr>
            <w:r>
              <w:rPr>
                <w:color w:val="auto"/>
                <w:sz w:val="20"/>
                <w:szCs w:val="20"/>
              </w:rPr>
              <w:t>8</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EE4916" w:rsidP="00EE4916">
            <w:pPr>
              <w:pStyle w:val="Default"/>
              <w:jc w:val="center"/>
              <w:rPr>
                <w:color w:val="auto"/>
                <w:sz w:val="20"/>
                <w:szCs w:val="20"/>
              </w:rPr>
            </w:pPr>
            <w:r>
              <w:rPr>
                <w:color w:val="auto"/>
                <w:sz w:val="20"/>
                <w:szCs w:val="20"/>
              </w:rPr>
              <w:t>-</w:t>
            </w:r>
          </w:p>
        </w:tc>
      </w:tr>
      <w:tr w:rsidR="00973DD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973DD6" w:rsidRDefault="00973DD6" w:rsidP="00EE4916">
            <w:pPr>
              <w:pStyle w:val="Default"/>
              <w:rPr>
                <w:color w:val="auto"/>
                <w:sz w:val="20"/>
                <w:szCs w:val="20"/>
              </w:rPr>
            </w:pPr>
            <w:r w:rsidRPr="0027249F">
              <w:rPr>
                <w:color w:val="auto"/>
                <w:sz w:val="20"/>
                <w:szCs w:val="20"/>
              </w:rPr>
              <w:t xml:space="preserve">Udział w i konsultacje do </w:t>
            </w:r>
            <w:proofErr w:type="spellStart"/>
            <w:r w:rsidRPr="0027249F">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973DD6" w:rsidRDefault="00973DD6" w:rsidP="00EE4916">
            <w:pPr>
              <w:pStyle w:val="Default"/>
              <w:jc w:val="center"/>
              <w:rPr>
                <w:color w:val="auto"/>
                <w:sz w:val="20"/>
                <w:szCs w:val="20"/>
              </w:rPr>
            </w:pPr>
            <w:r>
              <w:rPr>
                <w:color w:val="auto"/>
                <w:sz w:val="20"/>
                <w:szCs w:val="20"/>
              </w:rPr>
              <w:t>-</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8815C6" w:rsidP="00EE4916">
            <w:pPr>
              <w:pStyle w:val="Default"/>
              <w:jc w:val="center"/>
              <w:rPr>
                <w:color w:val="auto"/>
                <w:sz w:val="20"/>
                <w:szCs w:val="20"/>
              </w:rPr>
            </w:pPr>
            <w:r>
              <w:rPr>
                <w:color w:val="auto"/>
                <w:sz w:val="20"/>
                <w:szCs w:val="20"/>
              </w:rPr>
              <w:t>40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color w:val="auto"/>
                <w:sz w:val="20"/>
                <w:szCs w:val="20"/>
              </w:rPr>
            </w:pPr>
            <w:r>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EE4916" w:rsidP="00EE4916">
            <w:pPr>
              <w:pStyle w:val="Default"/>
              <w:jc w:val="center"/>
              <w:rPr>
                <w:color w:val="auto"/>
                <w:sz w:val="20"/>
                <w:szCs w:val="20"/>
              </w:rPr>
            </w:pPr>
            <w:r>
              <w:rPr>
                <w:color w:val="auto"/>
                <w:sz w:val="20"/>
                <w:szCs w:val="20"/>
              </w:rPr>
              <w:t>120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8815C6" w:rsidP="00EE4916">
            <w:pPr>
              <w:pStyle w:val="Default"/>
              <w:jc w:val="center"/>
              <w:rPr>
                <w:b/>
                <w:color w:val="auto"/>
                <w:sz w:val="20"/>
                <w:szCs w:val="20"/>
              </w:rPr>
            </w:pPr>
            <w:r>
              <w:rPr>
                <w:b/>
                <w:color w:val="auto"/>
                <w:sz w:val="20"/>
                <w:szCs w:val="20"/>
              </w:rPr>
              <w:t>262</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964DB5" w:rsidP="00EE4916">
            <w:pPr>
              <w:pStyle w:val="Default"/>
              <w:jc w:val="center"/>
              <w:rPr>
                <w:b/>
                <w:color w:val="auto"/>
                <w:sz w:val="20"/>
                <w:szCs w:val="20"/>
              </w:rPr>
            </w:pPr>
            <w:r>
              <w:rPr>
                <w:b/>
                <w:color w:val="auto"/>
                <w:sz w:val="20"/>
                <w:szCs w:val="20"/>
              </w:rPr>
              <w:t>1</w:t>
            </w:r>
            <w:r w:rsidR="00AE4972">
              <w:rPr>
                <w:b/>
                <w:color w:val="auto"/>
                <w:sz w:val="20"/>
                <w:szCs w:val="20"/>
              </w:rPr>
              <w:t>0</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AE4972" w:rsidP="00EE4916">
            <w:pPr>
              <w:pStyle w:val="Default"/>
              <w:jc w:val="center"/>
              <w:rPr>
                <w:b/>
                <w:color w:val="auto"/>
                <w:spacing w:val="-4"/>
                <w:sz w:val="20"/>
                <w:szCs w:val="20"/>
              </w:rPr>
            </w:pPr>
            <w:r>
              <w:rPr>
                <w:b/>
                <w:color w:val="auto"/>
                <w:spacing w:val="-4"/>
                <w:sz w:val="20"/>
                <w:szCs w:val="20"/>
              </w:rPr>
              <w:t>9</w:t>
            </w:r>
          </w:p>
        </w:tc>
      </w:tr>
      <w:tr w:rsidR="00EE4916" w:rsidTr="00EE4916">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EE4916" w:rsidRDefault="00EE4916" w:rsidP="00EE4916">
            <w:pPr>
              <w:pStyle w:val="Default"/>
              <w:rPr>
                <w:b/>
                <w:color w:val="auto"/>
                <w:sz w:val="20"/>
                <w:szCs w:val="20"/>
              </w:rPr>
            </w:pPr>
            <w:r>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EE4916" w:rsidRDefault="00AE4972" w:rsidP="00EE4916">
            <w:pPr>
              <w:pStyle w:val="Default"/>
              <w:jc w:val="center"/>
              <w:rPr>
                <w:b/>
                <w:color w:val="auto"/>
                <w:sz w:val="20"/>
                <w:szCs w:val="20"/>
              </w:rPr>
            </w:pPr>
            <w:r>
              <w:rPr>
                <w:b/>
                <w:color w:val="auto"/>
                <w:sz w:val="20"/>
                <w:szCs w:val="20"/>
              </w:rPr>
              <w:t>10</w:t>
            </w:r>
          </w:p>
        </w:tc>
      </w:tr>
    </w:tbl>
    <w:p w:rsidR="00EE4916" w:rsidRPr="00BB651D" w:rsidRDefault="00EE4916" w:rsidP="00EE4916">
      <w:pPr>
        <w:tabs>
          <w:tab w:val="left" w:pos="1907"/>
        </w:tabs>
        <w:spacing w:after="0" w:line="240" w:lineRule="auto"/>
        <w:rPr>
          <w:rFonts w:ascii="Tahoma" w:hAnsi="Tahoma" w:cs="Tahoma"/>
          <w:color w:val="FF0000"/>
          <w:sz w:val="20"/>
          <w:szCs w:val="20"/>
        </w:rPr>
      </w:pPr>
    </w:p>
    <w:p w:rsidR="00EE4916" w:rsidRPr="00BB651D" w:rsidRDefault="00EE4916" w:rsidP="00EE4916">
      <w:pPr>
        <w:tabs>
          <w:tab w:val="left" w:pos="1907"/>
        </w:tabs>
        <w:spacing w:after="0" w:line="240" w:lineRule="auto"/>
        <w:rPr>
          <w:rFonts w:ascii="Tahoma" w:hAnsi="Tahoma" w:cs="Tahoma"/>
          <w:color w:val="FF0000"/>
          <w:sz w:val="20"/>
          <w:szCs w:val="20"/>
        </w:rPr>
      </w:pPr>
    </w:p>
    <w:p w:rsidR="004424D3" w:rsidRDefault="004424D3"/>
    <w:sectPr w:rsidR="004424D3" w:rsidSect="00EE4916">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3BE5" w:rsidRDefault="000F3BE5" w:rsidP="003D04AD">
      <w:pPr>
        <w:spacing w:after="0" w:line="240" w:lineRule="auto"/>
      </w:pPr>
      <w:r>
        <w:separator/>
      </w:r>
    </w:p>
  </w:endnote>
  <w:endnote w:type="continuationSeparator" w:id="0">
    <w:p w:rsidR="000F3BE5" w:rsidRDefault="000F3BE5" w:rsidP="003D0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48F" w:rsidRDefault="00CE148F">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rsidR="00CE148F" w:rsidRDefault="00CE148F">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CE148F" w:rsidRPr="005D2001" w:rsidRDefault="00CE148F" w:rsidP="00EE4916">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Pr>
            <w:rFonts w:asciiTheme="minorHAnsi" w:hAnsiTheme="minorHAnsi"/>
            <w:noProof/>
            <w:sz w:val="20"/>
          </w:rPr>
          <w:t>12</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3BE5" w:rsidRDefault="000F3BE5" w:rsidP="003D04AD">
      <w:pPr>
        <w:spacing w:after="0" w:line="240" w:lineRule="auto"/>
      </w:pPr>
      <w:r>
        <w:separator/>
      </w:r>
    </w:p>
  </w:footnote>
  <w:footnote w:type="continuationSeparator" w:id="0">
    <w:p w:rsidR="000F3BE5" w:rsidRDefault="000F3BE5" w:rsidP="003D0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48F" w:rsidRDefault="00CE148F" w:rsidP="00EE4916">
    <w:pPr>
      <w:pStyle w:val="Nagwek"/>
    </w:pPr>
    <w:r>
      <w:rPr>
        <w:rFonts w:ascii="Tahoma" w:hAnsi="Tahoma" w:cs="Tahoma"/>
        <w:noProof/>
        <w:sz w:val="28"/>
        <w:szCs w:val="28"/>
      </w:rPr>
      <w:drawing>
        <wp:inline distT="0" distB="0" distL="0" distR="0">
          <wp:extent cx="3081470" cy="768096"/>
          <wp:effectExtent l="0" t="0" r="0" b="0"/>
          <wp:docPr id="3"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CE148F" w:rsidRDefault="000F3BE5" w:rsidP="00EE4916">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5813BEE"/>
    <w:multiLevelType w:val="hybridMultilevel"/>
    <w:tmpl w:val="CC2C6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9" w15:restartNumberingAfterBreak="0">
    <w:nsid w:val="2F96490B"/>
    <w:multiLevelType w:val="hybridMultilevel"/>
    <w:tmpl w:val="BC3A92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3887440F"/>
    <w:multiLevelType w:val="hybridMultilevel"/>
    <w:tmpl w:val="A696510A"/>
    <w:lvl w:ilvl="0" w:tplc="F9AA7338">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4"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6" w15:restartNumberingAfterBreak="0">
    <w:nsid w:val="599331FC"/>
    <w:multiLevelType w:val="hybridMultilevel"/>
    <w:tmpl w:val="A696510A"/>
    <w:lvl w:ilvl="0" w:tplc="F9AA7338">
      <w:start w:val="1"/>
      <w:numFmt w:val="decimal"/>
      <w:lvlText w:val="%1."/>
      <w:lvlJc w:val="left"/>
      <w:pPr>
        <w:ind w:left="720" w:hanging="360"/>
      </w:pPr>
      <w:rPr>
        <w:rFonts w:ascii="Tahoma" w:hAnsi="Tahoma" w:cs="Tahoma"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0947B0"/>
    <w:multiLevelType w:val="hybridMultilevel"/>
    <w:tmpl w:val="45C29984"/>
    <w:lvl w:ilvl="0" w:tplc="F4F05E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AA3BD2"/>
    <w:multiLevelType w:val="singleLevel"/>
    <w:tmpl w:val="D8F6FF7C"/>
    <w:lvl w:ilvl="0">
      <w:start w:val="1"/>
      <w:numFmt w:val="decimal"/>
      <w:lvlText w:val="%1."/>
      <w:lvlJc w:val="left"/>
      <w:pPr>
        <w:tabs>
          <w:tab w:val="num" w:pos="360"/>
        </w:tabs>
        <w:ind w:left="360" w:hanging="360"/>
      </w:pPr>
      <w:rPr>
        <w:b w:val="0"/>
        <w:i w:val="0"/>
        <w:sz w:val="20"/>
      </w:rPr>
    </w:lvl>
  </w:abstractNum>
  <w:abstractNum w:abstractNumId="19" w15:restartNumberingAfterBreak="0">
    <w:nsid w:val="5D0E2EBD"/>
    <w:multiLevelType w:val="hybridMultilevel"/>
    <w:tmpl w:val="9998E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21" w15:restartNumberingAfterBreak="0">
    <w:nsid w:val="63A176A6"/>
    <w:multiLevelType w:val="hybridMultilevel"/>
    <w:tmpl w:val="4564A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474B46"/>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13"/>
  </w:num>
  <w:num w:numId="5">
    <w:abstractNumId w:val="0"/>
  </w:num>
  <w:num w:numId="6">
    <w:abstractNumId w:val="18"/>
  </w:num>
  <w:num w:numId="7">
    <w:abstractNumId w:val="3"/>
  </w:num>
  <w:num w:numId="8">
    <w:abstractNumId w:val="18"/>
    <w:lvlOverride w:ilvl="0">
      <w:startOverride w:val="1"/>
    </w:lvlOverride>
  </w:num>
  <w:num w:numId="9">
    <w:abstractNumId w:val="20"/>
  </w:num>
  <w:num w:numId="10">
    <w:abstractNumId w:val="11"/>
  </w:num>
  <w:num w:numId="11">
    <w:abstractNumId w:val="14"/>
  </w:num>
  <w:num w:numId="12">
    <w:abstractNumId w:val="1"/>
  </w:num>
  <w:num w:numId="13">
    <w:abstractNumId w:val="6"/>
  </w:num>
  <w:num w:numId="14">
    <w:abstractNumId w:val="15"/>
  </w:num>
  <w:num w:numId="15">
    <w:abstractNumId w:val="10"/>
  </w:num>
  <w:num w:numId="16">
    <w:abstractNumId w:val="22"/>
  </w:num>
  <w:num w:numId="17">
    <w:abstractNumId w:val="5"/>
  </w:num>
  <w:num w:numId="18">
    <w:abstractNumId w:val="24"/>
  </w:num>
  <w:num w:numId="19">
    <w:abstractNumId w:val="23"/>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2"/>
  </w:num>
  <w:num w:numId="23">
    <w:abstractNumId w:val="16"/>
  </w:num>
  <w:num w:numId="24">
    <w:abstractNumId w:val="9"/>
  </w:num>
  <w:num w:numId="25">
    <w:abstractNumId w:val="4"/>
  </w:num>
  <w:num w:numId="26">
    <w:abstractNumId w:val="19"/>
  </w:num>
  <w:num w:numId="27">
    <w:abstractNumId w:val="21"/>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D703A8"/>
    <w:rsid w:val="0001587C"/>
    <w:rsid w:val="00022504"/>
    <w:rsid w:val="00025143"/>
    <w:rsid w:val="0006411B"/>
    <w:rsid w:val="000835A1"/>
    <w:rsid w:val="00094040"/>
    <w:rsid w:val="000A3445"/>
    <w:rsid w:val="000B1900"/>
    <w:rsid w:val="000C0748"/>
    <w:rsid w:val="000D3F1B"/>
    <w:rsid w:val="000F3BE5"/>
    <w:rsid w:val="00113CE1"/>
    <w:rsid w:val="00130927"/>
    <w:rsid w:val="00131860"/>
    <w:rsid w:val="001464F4"/>
    <w:rsid w:val="00147278"/>
    <w:rsid w:val="0015351E"/>
    <w:rsid w:val="00166B97"/>
    <w:rsid w:val="001A2A1A"/>
    <w:rsid w:val="001C1D3F"/>
    <w:rsid w:val="001C1E45"/>
    <w:rsid w:val="00222AA3"/>
    <w:rsid w:val="002D4F3C"/>
    <w:rsid w:val="00351DFF"/>
    <w:rsid w:val="003532AD"/>
    <w:rsid w:val="003536CC"/>
    <w:rsid w:val="00373604"/>
    <w:rsid w:val="00373704"/>
    <w:rsid w:val="003804BE"/>
    <w:rsid w:val="00383B22"/>
    <w:rsid w:val="003B5BAC"/>
    <w:rsid w:val="003D04AD"/>
    <w:rsid w:val="003D47F6"/>
    <w:rsid w:val="003D4CE9"/>
    <w:rsid w:val="003E4E59"/>
    <w:rsid w:val="003E76C2"/>
    <w:rsid w:val="004063D0"/>
    <w:rsid w:val="004424D3"/>
    <w:rsid w:val="0044325E"/>
    <w:rsid w:val="00456F5A"/>
    <w:rsid w:val="00474267"/>
    <w:rsid w:val="00476353"/>
    <w:rsid w:val="004A1983"/>
    <w:rsid w:val="004B02B9"/>
    <w:rsid w:val="004B3C69"/>
    <w:rsid w:val="004F3E7B"/>
    <w:rsid w:val="00512C11"/>
    <w:rsid w:val="005A33AE"/>
    <w:rsid w:val="005A7EFC"/>
    <w:rsid w:val="005C0412"/>
    <w:rsid w:val="005C3AC3"/>
    <w:rsid w:val="005D2BB8"/>
    <w:rsid w:val="006020BA"/>
    <w:rsid w:val="0060282C"/>
    <w:rsid w:val="006039D8"/>
    <w:rsid w:val="0060651F"/>
    <w:rsid w:val="00613BAC"/>
    <w:rsid w:val="00621E67"/>
    <w:rsid w:val="00622CF6"/>
    <w:rsid w:val="006A268E"/>
    <w:rsid w:val="006C57F9"/>
    <w:rsid w:val="006C78B7"/>
    <w:rsid w:val="006F4453"/>
    <w:rsid w:val="00716B6A"/>
    <w:rsid w:val="00750923"/>
    <w:rsid w:val="00770E7C"/>
    <w:rsid w:val="00786618"/>
    <w:rsid w:val="00787040"/>
    <w:rsid w:val="007E2857"/>
    <w:rsid w:val="007F2324"/>
    <w:rsid w:val="007F7511"/>
    <w:rsid w:val="00850F2A"/>
    <w:rsid w:val="00852AFC"/>
    <w:rsid w:val="00857AE0"/>
    <w:rsid w:val="008815C6"/>
    <w:rsid w:val="00896F00"/>
    <w:rsid w:val="008B75B2"/>
    <w:rsid w:val="008C613B"/>
    <w:rsid w:val="00904A13"/>
    <w:rsid w:val="0090557F"/>
    <w:rsid w:val="00913770"/>
    <w:rsid w:val="00914347"/>
    <w:rsid w:val="00956AF8"/>
    <w:rsid w:val="00964DB5"/>
    <w:rsid w:val="00973DD6"/>
    <w:rsid w:val="00985FF3"/>
    <w:rsid w:val="0098665E"/>
    <w:rsid w:val="00987453"/>
    <w:rsid w:val="009C348C"/>
    <w:rsid w:val="009D3C7E"/>
    <w:rsid w:val="009D56D6"/>
    <w:rsid w:val="00A05F78"/>
    <w:rsid w:val="00A3152C"/>
    <w:rsid w:val="00A3560E"/>
    <w:rsid w:val="00AA0ABB"/>
    <w:rsid w:val="00AB1E30"/>
    <w:rsid w:val="00AD23AA"/>
    <w:rsid w:val="00AD4FF1"/>
    <w:rsid w:val="00AE4972"/>
    <w:rsid w:val="00AF2EB8"/>
    <w:rsid w:val="00AF6B38"/>
    <w:rsid w:val="00B06286"/>
    <w:rsid w:val="00B1363E"/>
    <w:rsid w:val="00B15879"/>
    <w:rsid w:val="00B418C4"/>
    <w:rsid w:val="00B44F6C"/>
    <w:rsid w:val="00BD12DA"/>
    <w:rsid w:val="00BD3E62"/>
    <w:rsid w:val="00C06474"/>
    <w:rsid w:val="00C370C6"/>
    <w:rsid w:val="00C63807"/>
    <w:rsid w:val="00C6626B"/>
    <w:rsid w:val="00C71EEC"/>
    <w:rsid w:val="00C76A8B"/>
    <w:rsid w:val="00C77997"/>
    <w:rsid w:val="00C8286E"/>
    <w:rsid w:val="00C91FF4"/>
    <w:rsid w:val="00C92448"/>
    <w:rsid w:val="00CB212C"/>
    <w:rsid w:val="00CE148F"/>
    <w:rsid w:val="00CE20C0"/>
    <w:rsid w:val="00D1397D"/>
    <w:rsid w:val="00D30456"/>
    <w:rsid w:val="00D402DA"/>
    <w:rsid w:val="00D41B2A"/>
    <w:rsid w:val="00D50AB7"/>
    <w:rsid w:val="00D703A8"/>
    <w:rsid w:val="00D74FFF"/>
    <w:rsid w:val="00DB3D73"/>
    <w:rsid w:val="00DB428F"/>
    <w:rsid w:val="00DC27A2"/>
    <w:rsid w:val="00DC4AC7"/>
    <w:rsid w:val="00DE7A59"/>
    <w:rsid w:val="00E23198"/>
    <w:rsid w:val="00E3023E"/>
    <w:rsid w:val="00E359E0"/>
    <w:rsid w:val="00E551A7"/>
    <w:rsid w:val="00E61E2D"/>
    <w:rsid w:val="00E631EF"/>
    <w:rsid w:val="00EB2437"/>
    <w:rsid w:val="00ED5626"/>
    <w:rsid w:val="00EE4916"/>
    <w:rsid w:val="00EE726C"/>
    <w:rsid w:val="00EF4E52"/>
    <w:rsid w:val="00F13A7F"/>
    <w:rsid w:val="00F445A4"/>
    <w:rsid w:val="00FA2E8C"/>
    <w:rsid w:val="00FC1B5B"/>
    <w:rsid w:val="00FE45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86537"/>
  <w15:docId w15:val="{E4873A61-03CA-4CDE-AB6B-B20334BE6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C0412"/>
  </w:style>
  <w:style w:type="paragraph" w:styleId="Nagwek1">
    <w:name w:val="heading 1"/>
    <w:basedOn w:val="Normalny"/>
    <w:next w:val="Normalny"/>
    <w:link w:val="Nagwek1Znak"/>
    <w:qFormat/>
    <w:rsid w:val="00EE4916"/>
    <w:pPr>
      <w:keepNext/>
      <w:tabs>
        <w:tab w:val="left" w:pos="720"/>
        <w:tab w:val="left" w:pos="2124"/>
        <w:tab w:val="left" w:pos="4260"/>
      </w:tabs>
      <w:spacing w:before="120" w:after="0"/>
      <w:ind w:firstLine="357"/>
      <w:jc w:val="both"/>
      <w:outlineLvl w:val="0"/>
    </w:pPr>
    <w:rPr>
      <w:rFonts w:ascii="Times New Roman" w:eastAsia="Calibri" w:hAnsi="Times New Roman" w:cs="Times New Roman"/>
      <w:b/>
      <w:sz w:val="20"/>
      <w:lang w:eastAsia="en-US"/>
    </w:rPr>
  </w:style>
  <w:style w:type="paragraph" w:styleId="Nagwek2">
    <w:name w:val="heading 2"/>
    <w:basedOn w:val="Normalny"/>
    <w:next w:val="Normalny"/>
    <w:link w:val="Nagwek2Znak"/>
    <w:qFormat/>
    <w:rsid w:val="00EE4916"/>
    <w:pPr>
      <w:keepNext/>
      <w:tabs>
        <w:tab w:val="left" w:pos="720"/>
        <w:tab w:val="left" w:pos="2124"/>
        <w:tab w:val="left" w:pos="4260"/>
      </w:tabs>
      <w:ind w:left="360"/>
      <w:jc w:val="both"/>
      <w:outlineLvl w:val="1"/>
    </w:pPr>
    <w:rPr>
      <w:rFonts w:ascii="Times New Roman" w:eastAsia="Calibri" w:hAnsi="Times New Roman" w:cs="Times New Roman"/>
      <w:b/>
      <w:sz w:val="20"/>
      <w:lang w:eastAsia="en-US"/>
    </w:rPr>
  </w:style>
  <w:style w:type="paragraph" w:styleId="Nagwek3">
    <w:name w:val="heading 3"/>
    <w:basedOn w:val="Normalny"/>
    <w:next w:val="Normalny"/>
    <w:link w:val="Nagwek3Znak"/>
    <w:qFormat/>
    <w:rsid w:val="00EE4916"/>
    <w:pPr>
      <w:keepNext/>
      <w:tabs>
        <w:tab w:val="left" w:pos="-2280"/>
        <w:tab w:val="left" w:pos="240"/>
      </w:tabs>
      <w:spacing w:before="120" w:after="0"/>
      <w:ind w:left="357"/>
      <w:jc w:val="both"/>
      <w:outlineLvl w:val="2"/>
    </w:pPr>
    <w:rPr>
      <w:rFonts w:ascii="Times New Roman" w:eastAsia="Calibri" w:hAnsi="Times New Roman" w:cs="Times New Roman"/>
      <w:b/>
      <w:caps/>
      <w:sz w:val="20"/>
      <w:lang w:eastAsia="en-US"/>
    </w:rPr>
  </w:style>
  <w:style w:type="paragraph" w:styleId="Nagwek4">
    <w:name w:val="heading 4"/>
    <w:basedOn w:val="Normalny"/>
    <w:next w:val="Normalny"/>
    <w:link w:val="Nagwek4Znak"/>
    <w:qFormat/>
    <w:rsid w:val="00EE4916"/>
    <w:pPr>
      <w:keepNext/>
      <w:spacing w:before="120" w:after="120" w:line="240" w:lineRule="auto"/>
      <w:outlineLvl w:val="3"/>
    </w:pPr>
    <w:rPr>
      <w:rFonts w:ascii="Times New Roman" w:eastAsia="Calibri" w:hAnsi="Times New Roman" w:cs="Times New Roman"/>
      <w:b/>
      <w:sz w:val="28"/>
      <w:lang w:eastAsia="en-US"/>
    </w:rPr>
  </w:style>
  <w:style w:type="paragraph" w:styleId="Nagwek5">
    <w:name w:val="heading 5"/>
    <w:basedOn w:val="Normalny"/>
    <w:next w:val="Normalny"/>
    <w:link w:val="Nagwek5Znak"/>
    <w:qFormat/>
    <w:rsid w:val="00EE4916"/>
    <w:pPr>
      <w:keepNext/>
      <w:autoSpaceDE w:val="0"/>
      <w:autoSpaceDN w:val="0"/>
      <w:adjustRightInd w:val="0"/>
      <w:spacing w:before="40" w:after="0"/>
      <w:jc w:val="both"/>
      <w:outlineLvl w:val="4"/>
    </w:pPr>
    <w:rPr>
      <w:rFonts w:ascii="Times New Roman" w:eastAsia="Calibri" w:hAnsi="Times New Roman" w:cs="Times New Roman"/>
      <w:b/>
      <w:color w:val="000000"/>
      <w:sz w:val="20"/>
      <w:lang w:val="en-US" w:eastAsia="en-US"/>
    </w:rPr>
  </w:style>
  <w:style w:type="paragraph" w:styleId="Nagwek6">
    <w:name w:val="heading 6"/>
    <w:basedOn w:val="Normalny"/>
    <w:next w:val="Normalny"/>
    <w:link w:val="Nagwek6Znak"/>
    <w:qFormat/>
    <w:rsid w:val="00EE4916"/>
    <w:pPr>
      <w:keepNext/>
      <w:autoSpaceDE w:val="0"/>
      <w:autoSpaceDN w:val="0"/>
      <w:adjustRightInd w:val="0"/>
      <w:spacing w:after="0" w:line="240" w:lineRule="auto"/>
      <w:outlineLvl w:val="5"/>
    </w:pPr>
    <w:rPr>
      <w:rFonts w:ascii="Times New Roman" w:eastAsia="Calibri" w:hAnsi="Times New Roman" w:cs="Times New Roman"/>
      <w:b/>
      <w:color w:val="000000"/>
      <w:sz w:val="24"/>
      <w:lang w:eastAsia="en-US"/>
    </w:rPr>
  </w:style>
  <w:style w:type="paragraph" w:styleId="Nagwek7">
    <w:name w:val="heading 7"/>
    <w:basedOn w:val="Normalny"/>
    <w:next w:val="Normalny"/>
    <w:link w:val="Nagwek7Znak"/>
    <w:qFormat/>
    <w:rsid w:val="00EE4916"/>
    <w:pPr>
      <w:keepNext/>
      <w:autoSpaceDE w:val="0"/>
      <w:autoSpaceDN w:val="0"/>
      <w:adjustRightInd w:val="0"/>
      <w:spacing w:after="60"/>
      <w:ind w:left="-108" w:right="-108"/>
      <w:jc w:val="center"/>
      <w:outlineLvl w:val="6"/>
    </w:pPr>
    <w:rPr>
      <w:rFonts w:ascii="Times New Roman" w:eastAsia="Calibri" w:hAnsi="Times New Roman" w:cs="Times New Roman"/>
      <w:b/>
      <w:i/>
      <w:color w:val="FF0000"/>
      <w:sz w:val="16"/>
      <w:lang w:eastAsia="en-US"/>
    </w:rPr>
  </w:style>
  <w:style w:type="paragraph" w:styleId="Nagwek8">
    <w:name w:val="heading 8"/>
    <w:basedOn w:val="Normalny"/>
    <w:next w:val="Normalny"/>
    <w:link w:val="Nagwek8Znak"/>
    <w:qFormat/>
    <w:rsid w:val="00EE4916"/>
    <w:pPr>
      <w:keepNext/>
      <w:autoSpaceDE w:val="0"/>
      <w:autoSpaceDN w:val="0"/>
      <w:adjustRightInd w:val="0"/>
      <w:spacing w:after="60"/>
      <w:outlineLvl w:val="7"/>
    </w:pPr>
    <w:rPr>
      <w:rFonts w:ascii="Times New Roman" w:eastAsia="Calibri" w:hAnsi="Times New Roman" w:cs="Times New Roman"/>
      <w:b/>
      <w:sz w:val="20"/>
      <w:lang w:eastAsia="en-US"/>
    </w:rPr>
  </w:style>
  <w:style w:type="paragraph" w:styleId="Nagwek9">
    <w:name w:val="heading 9"/>
    <w:basedOn w:val="Normalny"/>
    <w:next w:val="Normalny"/>
    <w:link w:val="Nagwek9Znak"/>
    <w:qFormat/>
    <w:rsid w:val="00EE4916"/>
    <w:pPr>
      <w:keepNext/>
      <w:jc w:val="center"/>
      <w:outlineLvl w:val="8"/>
    </w:pPr>
    <w:rPr>
      <w:rFonts w:ascii="Times New Roman" w:eastAsia="Calibri" w:hAnsi="Times New Roman" w:cs="Times New Roman"/>
      <w:b/>
      <w:color w:val="000000"/>
      <w:sz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E4916"/>
    <w:rPr>
      <w:rFonts w:ascii="Times New Roman" w:eastAsia="Calibri" w:hAnsi="Times New Roman" w:cs="Times New Roman"/>
      <w:b/>
      <w:sz w:val="20"/>
      <w:lang w:eastAsia="en-US"/>
    </w:rPr>
  </w:style>
  <w:style w:type="character" w:customStyle="1" w:styleId="Nagwek2Znak">
    <w:name w:val="Nagłówek 2 Znak"/>
    <w:basedOn w:val="Domylnaczcionkaakapitu"/>
    <w:link w:val="Nagwek2"/>
    <w:rsid w:val="00EE4916"/>
    <w:rPr>
      <w:rFonts w:ascii="Times New Roman" w:eastAsia="Calibri" w:hAnsi="Times New Roman" w:cs="Times New Roman"/>
      <w:b/>
      <w:sz w:val="20"/>
      <w:lang w:eastAsia="en-US"/>
    </w:rPr>
  </w:style>
  <w:style w:type="character" w:customStyle="1" w:styleId="Nagwek3Znak">
    <w:name w:val="Nagłówek 3 Znak"/>
    <w:basedOn w:val="Domylnaczcionkaakapitu"/>
    <w:link w:val="Nagwek3"/>
    <w:rsid w:val="00EE4916"/>
    <w:rPr>
      <w:rFonts w:ascii="Times New Roman" w:eastAsia="Calibri" w:hAnsi="Times New Roman" w:cs="Times New Roman"/>
      <w:b/>
      <w:caps/>
      <w:sz w:val="20"/>
      <w:lang w:eastAsia="en-US"/>
    </w:rPr>
  </w:style>
  <w:style w:type="character" w:customStyle="1" w:styleId="Nagwek4Znak">
    <w:name w:val="Nagłówek 4 Znak"/>
    <w:basedOn w:val="Domylnaczcionkaakapitu"/>
    <w:link w:val="Nagwek4"/>
    <w:rsid w:val="00EE4916"/>
    <w:rPr>
      <w:rFonts w:ascii="Times New Roman" w:eastAsia="Calibri" w:hAnsi="Times New Roman" w:cs="Times New Roman"/>
      <w:b/>
      <w:sz w:val="28"/>
      <w:lang w:eastAsia="en-US"/>
    </w:rPr>
  </w:style>
  <w:style w:type="character" w:customStyle="1" w:styleId="Nagwek5Znak">
    <w:name w:val="Nagłówek 5 Znak"/>
    <w:basedOn w:val="Domylnaczcionkaakapitu"/>
    <w:link w:val="Nagwek5"/>
    <w:rsid w:val="00EE4916"/>
    <w:rPr>
      <w:rFonts w:ascii="Times New Roman" w:eastAsia="Calibri" w:hAnsi="Times New Roman" w:cs="Times New Roman"/>
      <w:b/>
      <w:color w:val="000000"/>
      <w:sz w:val="20"/>
      <w:lang w:val="en-US" w:eastAsia="en-US"/>
    </w:rPr>
  </w:style>
  <w:style w:type="character" w:customStyle="1" w:styleId="Nagwek6Znak">
    <w:name w:val="Nagłówek 6 Znak"/>
    <w:basedOn w:val="Domylnaczcionkaakapitu"/>
    <w:link w:val="Nagwek6"/>
    <w:rsid w:val="00EE4916"/>
    <w:rPr>
      <w:rFonts w:ascii="Times New Roman" w:eastAsia="Calibri" w:hAnsi="Times New Roman" w:cs="Times New Roman"/>
      <w:b/>
      <w:color w:val="000000"/>
      <w:sz w:val="24"/>
      <w:lang w:eastAsia="en-US"/>
    </w:rPr>
  </w:style>
  <w:style w:type="character" w:customStyle="1" w:styleId="Nagwek7Znak">
    <w:name w:val="Nagłówek 7 Znak"/>
    <w:basedOn w:val="Domylnaczcionkaakapitu"/>
    <w:link w:val="Nagwek7"/>
    <w:rsid w:val="00EE4916"/>
    <w:rPr>
      <w:rFonts w:ascii="Times New Roman" w:eastAsia="Calibri" w:hAnsi="Times New Roman" w:cs="Times New Roman"/>
      <w:b/>
      <w:i/>
      <w:color w:val="FF0000"/>
      <w:sz w:val="16"/>
      <w:lang w:eastAsia="en-US"/>
    </w:rPr>
  </w:style>
  <w:style w:type="character" w:customStyle="1" w:styleId="Nagwek8Znak">
    <w:name w:val="Nagłówek 8 Znak"/>
    <w:basedOn w:val="Domylnaczcionkaakapitu"/>
    <w:link w:val="Nagwek8"/>
    <w:rsid w:val="00EE4916"/>
    <w:rPr>
      <w:rFonts w:ascii="Times New Roman" w:eastAsia="Calibri" w:hAnsi="Times New Roman" w:cs="Times New Roman"/>
      <w:b/>
      <w:sz w:val="20"/>
      <w:lang w:eastAsia="en-US"/>
    </w:rPr>
  </w:style>
  <w:style w:type="character" w:customStyle="1" w:styleId="Nagwek9Znak">
    <w:name w:val="Nagłówek 9 Znak"/>
    <w:basedOn w:val="Domylnaczcionkaakapitu"/>
    <w:link w:val="Nagwek9"/>
    <w:rsid w:val="00EE4916"/>
    <w:rPr>
      <w:rFonts w:ascii="Times New Roman" w:eastAsia="Calibri" w:hAnsi="Times New Roman" w:cs="Times New Roman"/>
      <w:b/>
      <w:color w:val="000000"/>
      <w:sz w:val="20"/>
      <w:lang w:eastAsia="en-US"/>
    </w:rPr>
  </w:style>
  <w:style w:type="character" w:customStyle="1" w:styleId="TekstpodstawowywcityZnak">
    <w:name w:val="Tekst podstawowy wcięty Znak"/>
    <w:basedOn w:val="Domylnaczcionkaakapitu"/>
    <w:link w:val="Tekstpodstawowywcity"/>
    <w:semiHidden/>
    <w:rsid w:val="00EE4916"/>
    <w:rPr>
      <w:rFonts w:ascii="Times New Roman" w:eastAsia="Calibri" w:hAnsi="Times New Roman" w:cs="Times New Roman"/>
      <w:sz w:val="20"/>
      <w:lang w:eastAsia="en-US"/>
    </w:rPr>
  </w:style>
  <w:style w:type="paragraph" w:styleId="Tekstpodstawowywcity">
    <w:name w:val="Body Text Indent"/>
    <w:basedOn w:val="Normalny"/>
    <w:link w:val="TekstpodstawowywcityZnak"/>
    <w:semiHidden/>
    <w:rsid w:val="00EE4916"/>
    <w:pPr>
      <w:tabs>
        <w:tab w:val="left" w:pos="720"/>
        <w:tab w:val="left" w:pos="2124"/>
        <w:tab w:val="left" w:pos="4260"/>
      </w:tabs>
      <w:ind w:firstLine="357"/>
      <w:jc w:val="both"/>
    </w:pPr>
    <w:rPr>
      <w:rFonts w:ascii="Times New Roman" w:eastAsia="Calibri" w:hAnsi="Times New Roman" w:cs="Times New Roman"/>
      <w:sz w:val="20"/>
      <w:lang w:eastAsia="en-US"/>
    </w:rPr>
  </w:style>
  <w:style w:type="paragraph" w:customStyle="1" w:styleId="Default">
    <w:name w:val="Default"/>
    <w:rsid w:val="00EE4916"/>
    <w:pPr>
      <w:autoSpaceDE w:val="0"/>
      <w:autoSpaceDN w:val="0"/>
      <w:adjustRightInd w:val="0"/>
      <w:spacing w:after="0" w:line="240" w:lineRule="auto"/>
    </w:pPr>
    <w:rPr>
      <w:rFonts w:ascii="Tahoma" w:eastAsia="Calibri" w:hAnsi="Tahoma" w:cs="Tahoma"/>
      <w:color w:val="000000"/>
      <w:sz w:val="24"/>
      <w:szCs w:val="24"/>
      <w:lang w:eastAsia="en-US"/>
    </w:rPr>
  </w:style>
  <w:style w:type="paragraph" w:styleId="Akapitzlist">
    <w:name w:val="List Paragraph"/>
    <w:basedOn w:val="Normalny"/>
    <w:qFormat/>
    <w:rsid w:val="00EE4916"/>
    <w:pPr>
      <w:ind w:left="720"/>
      <w:contextualSpacing/>
    </w:pPr>
    <w:rPr>
      <w:rFonts w:ascii="Times New Roman" w:eastAsia="Calibri" w:hAnsi="Times New Roman" w:cs="Times New Roman"/>
      <w:sz w:val="24"/>
      <w:lang w:eastAsia="en-US"/>
    </w:rPr>
  </w:style>
  <w:style w:type="paragraph" w:styleId="Tekstpodstawowy">
    <w:name w:val="Body Text"/>
    <w:basedOn w:val="Normalny"/>
    <w:link w:val="TekstpodstawowyZnak"/>
    <w:semiHidden/>
    <w:rsid w:val="00EE4916"/>
    <w:pPr>
      <w:tabs>
        <w:tab w:val="left" w:pos="426"/>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semiHidden/>
    <w:rsid w:val="00EE4916"/>
    <w:rPr>
      <w:rFonts w:ascii="Times New Roman" w:eastAsia="Times New Roman" w:hAnsi="Times New Roman" w:cs="Times New Roman"/>
      <w:sz w:val="20"/>
      <w:szCs w:val="20"/>
    </w:rPr>
  </w:style>
  <w:style w:type="paragraph" w:styleId="Stopka">
    <w:name w:val="footer"/>
    <w:basedOn w:val="Normalny"/>
    <w:link w:val="StopkaZnak"/>
    <w:uiPriority w:val="99"/>
    <w:rsid w:val="00EE4916"/>
    <w:pPr>
      <w:tabs>
        <w:tab w:val="center" w:pos="4536"/>
        <w:tab w:val="right" w:pos="9072"/>
      </w:tabs>
    </w:pPr>
    <w:rPr>
      <w:rFonts w:ascii="Times New Roman" w:eastAsia="Calibri" w:hAnsi="Times New Roman" w:cs="Times New Roman"/>
      <w:sz w:val="24"/>
      <w:lang w:eastAsia="en-US"/>
    </w:rPr>
  </w:style>
  <w:style w:type="character" w:customStyle="1" w:styleId="StopkaZnak">
    <w:name w:val="Stopka Znak"/>
    <w:basedOn w:val="Domylnaczcionkaakapitu"/>
    <w:link w:val="Stopka"/>
    <w:uiPriority w:val="99"/>
    <w:rsid w:val="00EE4916"/>
    <w:rPr>
      <w:rFonts w:ascii="Times New Roman" w:eastAsia="Calibri" w:hAnsi="Times New Roman" w:cs="Times New Roman"/>
      <w:sz w:val="24"/>
      <w:lang w:eastAsia="en-US"/>
    </w:rPr>
  </w:style>
  <w:style w:type="character" w:styleId="Numerstrony">
    <w:name w:val="page number"/>
    <w:basedOn w:val="Domylnaczcionkaakapitu"/>
    <w:semiHidden/>
    <w:rsid w:val="00EE4916"/>
  </w:style>
  <w:style w:type="character" w:customStyle="1" w:styleId="Tekstpodstawowywcity2Znak">
    <w:name w:val="Tekst podstawowy wcięty 2 Znak"/>
    <w:basedOn w:val="Domylnaczcionkaakapitu"/>
    <w:link w:val="Tekstpodstawowywcity2"/>
    <w:semiHidden/>
    <w:rsid w:val="00EE4916"/>
    <w:rPr>
      <w:rFonts w:ascii="Times New Roman" w:eastAsia="Calibri" w:hAnsi="Times New Roman" w:cs="Times New Roman"/>
      <w:sz w:val="20"/>
      <w:lang w:eastAsia="en-US"/>
    </w:rPr>
  </w:style>
  <w:style w:type="paragraph" w:styleId="Tekstpodstawowywcity2">
    <w:name w:val="Body Text Indent 2"/>
    <w:basedOn w:val="Normalny"/>
    <w:link w:val="Tekstpodstawowywcity2Znak"/>
    <w:semiHidden/>
    <w:rsid w:val="00EE4916"/>
    <w:pPr>
      <w:tabs>
        <w:tab w:val="left" w:pos="720"/>
        <w:tab w:val="left" w:pos="2124"/>
        <w:tab w:val="left" w:pos="4260"/>
      </w:tabs>
      <w:ind w:left="360" w:hanging="3"/>
      <w:jc w:val="both"/>
    </w:pPr>
    <w:rPr>
      <w:rFonts w:ascii="Times New Roman" w:eastAsia="Calibri" w:hAnsi="Times New Roman" w:cs="Times New Roman"/>
      <w:sz w:val="20"/>
      <w:lang w:eastAsia="en-US"/>
    </w:rPr>
  </w:style>
  <w:style w:type="character" w:customStyle="1" w:styleId="Tekstpodstawowywcity3Znak">
    <w:name w:val="Tekst podstawowy wcięty 3 Znak"/>
    <w:basedOn w:val="Domylnaczcionkaakapitu"/>
    <w:link w:val="Tekstpodstawowywcity3"/>
    <w:semiHidden/>
    <w:rsid w:val="00EE4916"/>
    <w:rPr>
      <w:rFonts w:ascii="Times New Roman" w:eastAsia="Calibri" w:hAnsi="Times New Roman" w:cs="Times New Roman"/>
      <w:sz w:val="20"/>
      <w:lang w:eastAsia="en-US"/>
    </w:rPr>
  </w:style>
  <w:style w:type="paragraph" w:styleId="Tekstpodstawowywcity3">
    <w:name w:val="Body Text Indent 3"/>
    <w:basedOn w:val="Normalny"/>
    <w:link w:val="Tekstpodstawowywcity3Znak"/>
    <w:semiHidden/>
    <w:rsid w:val="00EE4916"/>
    <w:pPr>
      <w:ind w:left="360"/>
    </w:pPr>
    <w:rPr>
      <w:rFonts w:ascii="Times New Roman" w:eastAsia="Calibri" w:hAnsi="Times New Roman" w:cs="Times New Roman"/>
      <w:sz w:val="20"/>
      <w:lang w:eastAsia="en-US"/>
    </w:rPr>
  </w:style>
  <w:style w:type="paragraph" w:customStyle="1" w:styleId="tekst">
    <w:name w:val="tekst"/>
    <w:rsid w:val="00EE4916"/>
    <w:pPr>
      <w:spacing w:before="40" w:after="0" w:line="240" w:lineRule="auto"/>
      <w:ind w:left="360"/>
      <w:jc w:val="both"/>
    </w:pPr>
    <w:rPr>
      <w:rFonts w:ascii="Times New Roman" w:eastAsia="Times New Roman" w:hAnsi="Times New Roman" w:cs="Times New Roman"/>
      <w:color w:val="000000"/>
      <w:spacing w:val="-4"/>
      <w:sz w:val="20"/>
      <w:szCs w:val="20"/>
    </w:rPr>
  </w:style>
  <w:style w:type="paragraph" w:customStyle="1" w:styleId="Punktygwne">
    <w:name w:val="Punkty główne"/>
    <w:basedOn w:val="Normalny"/>
    <w:rsid w:val="00EE4916"/>
    <w:pPr>
      <w:spacing w:before="240" w:after="60" w:line="240" w:lineRule="auto"/>
    </w:pPr>
    <w:rPr>
      <w:rFonts w:ascii="Times New Roman" w:eastAsia="Calibri" w:hAnsi="Times New Roman" w:cs="Times New Roman"/>
      <w:b/>
      <w:smallCaps/>
      <w:sz w:val="24"/>
      <w:lang w:eastAsia="en-US"/>
    </w:rPr>
  </w:style>
  <w:style w:type="paragraph" w:customStyle="1" w:styleId="Pytania">
    <w:name w:val="Pytania"/>
    <w:basedOn w:val="Tekstpodstawowy"/>
    <w:rsid w:val="00EE4916"/>
    <w:pPr>
      <w:tabs>
        <w:tab w:val="clear" w:pos="426"/>
        <w:tab w:val="left" w:pos="-5643"/>
      </w:tabs>
      <w:spacing w:before="40" w:after="40"/>
    </w:pPr>
  </w:style>
  <w:style w:type="paragraph" w:customStyle="1" w:styleId="Odpowiedzi">
    <w:name w:val="Odpowiedzi"/>
    <w:basedOn w:val="Normalny"/>
    <w:rsid w:val="00EE4916"/>
    <w:pPr>
      <w:spacing w:before="40" w:after="40" w:line="240" w:lineRule="auto"/>
    </w:pPr>
    <w:rPr>
      <w:rFonts w:ascii="Times New Roman" w:eastAsia="Calibri" w:hAnsi="Times New Roman" w:cs="Times New Roman"/>
      <w:b/>
      <w:color w:val="000000"/>
      <w:sz w:val="20"/>
      <w:lang w:eastAsia="en-US"/>
    </w:rPr>
  </w:style>
  <w:style w:type="paragraph" w:customStyle="1" w:styleId="Podpunkty">
    <w:name w:val="Podpunkty"/>
    <w:basedOn w:val="Tekstpodstawowy"/>
    <w:rsid w:val="00EE4916"/>
    <w:pPr>
      <w:tabs>
        <w:tab w:val="clear" w:pos="426"/>
        <w:tab w:val="left" w:pos="-5814"/>
      </w:tabs>
      <w:ind w:left="360"/>
    </w:pPr>
    <w:rPr>
      <w:b/>
      <w:sz w:val="22"/>
    </w:rPr>
  </w:style>
  <w:style w:type="paragraph" w:customStyle="1" w:styleId="Cele">
    <w:name w:val="Cele"/>
    <w:basedOn w:val="Tekstpodstawowy"/>
    <w:rsid w:val="00EE4916"/>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EE4916"/>
    <w:pPr>
      <w:tabs>
        <w:tab w:val="clear" w:pos="426"/>
        <w:tab w:val="left" w:pos="-5814"/>
      </w:tabs>
      <w:jc w:val="center"/>
    </w:pPr>
    <w:rPr>
      <w:b/>
    </w:rPr>
  </w:style>
  <w:style w:type="paragraph" w:customStyle="1" w:styleId="wrubryce">
    <w:name w:val="w rubryce"/>
    <w:basedOn w:val="Tekstpodstawowy"/>
    <w:rsid w:val="00EE4916"/>
    <w:pPr>
      <w:tabs>
        <w:tab w:val="clear" w:pos="426"/>
        <w:tab w:val="left" w:pos="-5814"/>
      </w:tabs>
      <w:spacing w:before="40" w:after="40"/>
    </w:pPr>
  </w:style>
  <w:style w:type="paragraph" w:customStyle="1" w:styleId="centralniewrubryce">
    <w:name w:val="centralnie w rubryce"/>
    <w:basedOn w:val="wrubryce"/>
    <w:rsid w:val="00EE4916"/>
    <w:pPr>
      <w:jc w:val="center"/>
    </w:pPr>
  </w:style>
  <w:style w:type="paragraph" w:customStyle="1" w:styleId="rdtytu">
    <w:name w:val="Śródtytuł"/>
    <w:basedOn w:val="Nagwek1"/>
    <w:rsid w:val="00EE4916"/>
    <w:rPr>
      <w:smallCaps/>
    </w:rPr>
  </w:style>
  <w:style w:type="paragraph" w:customStyle="1" w:styleId="Podtekst">
    <w:name w:val="Podtekst"/>
    <w:basedOn w:val="tekst"/>
    <w:rsid w:val="00EE4916"/>
    <w:pPr>
      <w:spacing w:before="0"/>
    </w:pPr>
    <w:rPr>
      <w:rFonts w:ascii="Arial Narrow" w:hAnsi="Arial Narrow"/>
    </w:rPr>
  </w:style>
  <w:style w:type="paragraph" w:customStyle="1" w:styleId="Literatura">
    <w:name w:val="Literatura"/>
    <w:basedOn w:val="tekst"/>
    <w:rsid w:val="00EE4916"/>
    <w:rPr>
      <w:rFonts w:ascii="Arial Narrow" w:hAnsi="Arial Narrow"/>
      <w:b/>
    </w:rPr>
  </w:style>
  <w:style w:type="character" w:customStyle="1" w:styleId="Tekstpodstawowy2Znak">
    <w:name w:val="Tekst podstawowy 2 Znak"/>
    <w:basedOn w:val="Domylnaczcionkaakapitu"/>
    <w:link w:val="Tekstpodstawowy2"/>
    <w:semiHidden/>
    <w:rsid w:val="00EE4916"/>
    <w:rPr>
      <w:rFonts w:ascii="Times New Roman" w:eastAsia="Calibri" w:hAnsi="Times New Roman" w:cs="Times New Roman"/>
      <w:b/>
      <w:i/>
      <w:color w:val="FF0000"/>
      <w:sz w:val="16"/>
      <w:lang w:eastAsia="en-US"/>
    </w:rPr>
  </w:style>
  <w:style w:type="paragraph" w:styleId="Tekstpodstawowy2">
    <w:name w:val="Body Text 2"/>
    <w:basedOn w:val="Normalny"/>
    <w:link w:val="Tekstpodstawowy2Znak"/>
    <w:semiHidden/>
    <w:rsid w:val="00EE4916"/>
    <w:pPr>
      <w:autoSpaceDE w:val="0"/>
      <w:autoSpaceDN w:val="0"/>
      <w:adjustRightInd w:val="0"/>
      <w:spacing w:after="60"/>
      <w:jc w:val="center"/>
    </w:pPr>
    <w:rPr>
      <w:rFonts w:ascii="Times New Roman" w:eastAsia="Calibri" w:hAnsi="Times New Roman" w:cs="Times New Roman"/>
      <w:b/>
      <w:i/>
      <w:color w:val="FF0000"/>
      <w:sz w:val="16"/>
      <w:lang w:eastAsia="en-US"/>
    </w:rPr>
  </w:style>
  <w:style w:type="paragraph" w:customStyle="1" w:styleId="Wykazlit">
    <w:name w:val="Wykaz lit."/>
    <w:basedOn w:val="Podtekst"/>
    <w:rsid w:val="00EE4916"/>
    <w:pPr>
      <w:spacing w:before="40"/>
      <w:ind w:left="538" w:hanging="181"/>
    </w:pPr>
    <w:rPr>
      <w:rFonts w:ascii="Times New Roman" w:hAnsi="Times New Roman"/>
    </w:rPr>
  </w:style>
  <w:style w:type="paragraph" w:customStyle="1" w:styleId="wrubrycemn">
    <w:name w:val="w rubryce mn."/>
    <w:basedOn w:val="Tekstpodstawowy"/>
    <w:rsid w:val="00EE4916"/>
    <w:pPr>
      <w:tabs>
        <w:tab w:val="clear" w:pos="426"/>
        <w:tab w:val="left" w:pos="-5814"/>
      </w:tabs>
      <w:ind w:left="-57" w:right="-57"/>
      <w:jc w:val="center"/>
    </w:pPr>
    <w:rPr>
      <w:sz w:val="18"/>
    </w:rPr>
  </w:style>
  <w:style w:type="character" w:customStyle="1" w:styleId="Tekstpodstawowy3Znak">
    <w:name w:val="Tekst podstawowy 3 Znak"/>
    <w:basedOn w:val="Domylnaczcionkaakapitu"/>
    <w:link w:val="Tekstpodstawowy3"/>
    <w:semiHidden/>
    <w:rsid w:val="00EE4916"/>
    <w:rPr>
      <w:rFonts w:ascii="Times New Roman" w:eastAsia="Calibri" w:hAnsi="Times New Roman" w:cs="Times New Roman"/>
      <w:b/>
      <w:i/>
      <w:color w:val="FF0000"/>
      <w:sz w:val="16"/>
      <w:lang w:eastAsia="en-US"/>
    </w:rPr>
  </w:style>
  <w:style w:type="paragraph" w:styleId="Tekstpodstawowy3">
    <w:name w:val="Body Text 3"/>
    <w:basedOn w:val="Normalny"/>
    <w:link w:val="Tekstpodstawowy3Znak"/>
    <w:semiHidden/>
    <w:rsid w:val="00EE4916"/>
    <w:pPr>
      <w:autoSpaceDE w:val="0"/>
      <w:autoSpaceDN w:val="0"/>
      <w:adjustRightInd w:val="0"/>
      <w:spacing w:after="60"/>
    </w:pPr>
    <w:rPr>
      <w:rFonts w:ascii="Times New Roman" w:eastAsia="Calibri" w:hAnsi="Times New Roman" w:cs="Times New Roman"/>
      <w:b/>
      <w:i/>
      <w:color w:val="FF0000"/>
      <w:sz w:val="16"/>
      <w:lang w:eastAsia="en-US"/>
    </w:rPr>
  </w:style>
  <w:style w:type="character" w:customStyle="1" w:styleId="tytul2">
    <w:name w:val="tytul2"/>
    <w:basedOn w:val="Domylnaczcionkaakapitu"/>
    <w:rsid w:val="00EE4916"/>
    <w:rPr>
      <w:b/>
      <w:sz w:val="24"/>
    </w:rPr>
  </w:style>
  <w:style w:type="paragraph" w:styleId="Nagwek">
    <w:name w:val="header"/>
    <w:basedOn w:val="Normalny"/>
    <w:link w:val="NagwekZnak"/>
    <w:semiHidden/>
    <w:rsid w:val="00EE4916"/>
    <w:pPr>
      <w:tabs>
        <w:tab w:val="center" w:pos="4536"/>
        <w:tab w:val="right" w:pos="9072"/>
      </w:tabs>
      <w:spacing w:after="0" w:line="240" w:lineRule="auto"/>
    </w:pPr>
    <w:rPr>
      <w:rFonts w:ascii="Times New Roman" w:eastAsia="Times New Roman" w:hAnsi="Times New Roman" w:cs="Times New Roman"/>
      <w:sz w:val="24"/>
    </w:rPr>
  </w:style>
  <w:style w:type="character" w:customStyle="1" w:styleId="NagwekZnak">
    <w:name w:val="Nagłówek Znak"/>
    <w:basedOn w:val="Domylnaczcionkaakapitu"/>
    <w:link w:val="Nagwek"/>
    <w:semiHidden/>
    <w:rsid w:val="00EE4916"/>
    <w:rPr>
      <w:rFonts w:ascii="Times New Roman" w:eastAsia="Times New Roman" w:hAnsi="Times New Roman" w:cs="Times New Roman"/>
      <w:sz w:val="24"/>
    </w:rPr>
  </w:style>
  <w:style w:type="table" w:styleId="Tabela-Siatka">
    <w:name w:val="Table Grid"/>
    <w:basedOn w:val="Standardowy"/>
    <w:uiPriority w:val="59"/>
    <w:rsid w:val="00EE491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EE4916"/>
    <w:pPr>
      <w:autoSpaceDE w:val="0"/>
      <w:autoSpaceDN w:val="0"/>
      <w:adjustRightInd w:val="0"/>
      <w:spacing w:before="120" w:after="0" w:line="240" w:lineRule="auto"/>
    </w:pPr>
    <w:rPr>
      <w:rFonts w:ascii="Times New Roman" w:eastAsia="Calibri" w:hAnsi="Times New Roman" w:cs="Times New Roman"/>
      <w:color w:val="000000"/>
      <w:sz w:val="20"/>
      <w:lang w:eastAsia="en-US"/>
    </w:rPr>
  </w:style>
  <w:style w:type="paragraph" w:customStyle="1" w:styleId="txtdopkt">
    <w:name w:val="txt do pkt."/>
    <w:basedOn w:val="Normalny"/>
    <w:rsid w:val="00EE4916"/>
    <w:pPr>
      <w:autoSpaceDE w:val="0"/>
      <w:autoSpaceDN w:val="0"/>
      <w:adjustRightInd w:val="0"/>
      <w:spacing w:after="0" w:line="240" w:lineRule="auto"/>
      <w:ind w:left="180"/>
    </w:pPr>
    <w:rPr>
      <w:rFonts w:ascii="Times New Roman" w:eastAsia="Calibri" w:hAnsi="Times New Roman" w:cs="Times New Roman"/>
      <w:color w:val="000000"/>
      <w:sz w:val="18"/>
      <w:lang w:eastAsia="en-US"/>
    </w:rPr>
  </w:style>
  <w:style w:type="paragraph" w:styleId="Tekstdymka">
    <w:name w:val="Balloon Text"/>
    <w:basedOn w:val="Normalny"/>
    <w:link w:val="TekstdymkaZnak"/>
    <w:uiPriority w:val="99"/>
    <w:semiHidden/>
    <w:unhideWhenUsed/>
    <w:rsid w:val="00EE4916"/>
    <w:pPr>
      <w:spacing w:after="0" w:line="240" w:lineRule="auto"/>
    </w:pPr>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EE4916"/>
    <w:rPr>
      <w:rFonts w:ascii="Tahoma" w:eastAsia="Calibri" w:hAnsi="Tahoma" w:cs="Tahoma"/>
      <w:sz w:val="16"/>
      <w:szCs w:val="16"/>
      <w:lang w:eastAsia="en-US"/>
    </w:rPr>
  </w:style>
  <w:style w:type="character" w:customStyle="1" w:styleId="ZwykytekstZnak">
    <w:name w:val="Zwykły tekst Znak"/>
    <w:basedOn w:val="Domylnaczcionkaakapitu"/>
    <w:link w:val="Zwykytekst"/>
    <w:uiPriority w:val="99"/>
    <w:semiHidden/>
    <w:rsid w:val="00EE4916"/>
    <w:rPr>
      <w:rFonts w:ascii="Consolas" w:eastAsiaTheme="minorHAnsi" w:hAnsi="Consolas"/>
      <w:sz w:val="21"/>
      <w:szCs w:val="21"/>
      <w:lang w:eastAsia="en-US"/>
    </w:rPr>
  </w:style>
  <w:style w:type="paragraph" w:styleId="Zwykytekst">
    <w:name w:val="Plain Text"/>
    <w:basedOn w:val="Normalny"/>
    <w:link w:val="ZwykytekstZnak"/>
    <w:uiPriority w:val="99"/>
    <w:semiHidden/>
    <w:unhideWhenUsed/>
    <w:rsid w:val="00EE4916"/>
    <w:pPr>
      <w:spacing w:after="0" w:line="240" w:lineRule="auto"/>
    </w:pPr>
    <w:rPr>
      <w:rFonts w:ascii="Consolas" w:eastAsiaTheme="minorHAnsi" w:hAnsi="Consolas"/>
      <w:sz w:val="21"/>
      <w:szCs w:val="21"/>
      <w:lang w:eastAsia="en-US"/>
    </w:rPr>
  </w:style>
  <w:style w:type="character" w:customStyle="1" w:styleId="TekstprzypisudolnegoZnak">
    <w:name w:val="Tekst przypisu dolnego Znak"/>
    <w:basedOn w:val="Domylnaczcionkaakapitu"/>
    <w:link w:val="Tekstprzypisudolnego"/>
    <w:uiPriority w:val="99"/>
    <w:semiHidden/>
    <w:rsid w:val="00EE4916"/>
    <w:rPr>
      <w:rFonts w:ascii="Times New Roman" w:eastAsia="Calibri" w:hAnsi="Times New Roman" w:cs="Times New Roman"/>
      <w:sz w:val="20"/>
      <w:szCs w:val="20"/>
      <w:lang w:eastAsia="en-US"/>
    </w:rPr>
  </w:style>
  <w:style w:type="paragraph" w:styleId="Tekstprzypisudolnego">
    <w:name w:val="footnote text"/>
    <w:basedOn w:val="Normalny"/>
    <w:link w:val="TekstprzypisudolnegoZnak"/>
    <w:uiPriority w:val="99"/>
    <w:semiHidden/>
    <w:unhideWhenUsed/>
    <w:rsid w:val="00EE4916"/>
    <w:pPr>
      <w:spacing w:after="0" w:line="240" w:lineRule="auto"/>
    </w:pPr>
    <w:rPr>
      <w:rFonts w:ascii="Times New Roman" w:eastAsia="Calibri" w:hAnsi="Times New Roman" w:cs="Times New Roman"/>
      <w:sz w:val="20"/>
      <w:szCs w:val="20"/>
      <w:lang w:eastAsia="en-US"/>
    </w:rPr>
  </w:style>
  <w:style w:type="paragraph" w:styleId="Tekstprzypisukocowego">
    <w:name w:val="endnote text"/>
    <w:basedOn w:val="Normalny"/>
    <w:link w:val="TekstprzypisukocowegoZnak"/>
    <w:uiPriority w:val="99"/>
    <w:unhideWhenUsed/>
    <w:rsid w:val="00EE4916"/>
    <w:pPr>
      <w:spacing w:after="0" w:line="240" w:lineRule="auto"/>
    </w:pPr>
    <w:rPr>
      <w:rFonts w:ascii="Times New Roman" w:eastAsia="Calibri" w:hAnsi="Times New Roman" w:cs="Times New Roman"/>
      <w:sz w:val="20"/>
      <w:szCs w:val="20"/>
      <w:lang w:eastAsia="en-US"/>
    </w:rPr>
  </w:style>
  <w:style w:type="character" w:customStyle="1" w:styleId="TekstprzypisukocowegoZnak">
    <w:name w:val="Tekst przypisu końcowego Znak"/>
    <w:basedOn w:val="Domylnaczcionkaakapitu"/>
    <w:link w:val="Tekstprzypisukocowego"/>
    <w:uiPriority w:val="99"/>
    <w:rsid w:val="00EE4916"/>
    <w:rPr>
      <w:rFonts w:ascii="Times New Roman" w:eastAsia="Calibri" w:hAnsi="Times New Roman" w:cs="Times New Roman"/>
      <w:sz w:val="20"/>
      <w:szCs w:val="20"/>
      <w:lang w:eastAsia="en-US"/>
    </w:rPr>
  </w:style>
  <w:style w:type="character" w:customStyle="1" w:styleId="TekstkomentarzaZnak">
    <w:name w:val="Tekst komentarza Znak"/>
    <w:basedOn w:val="Domylnaczcionkaakapitu"/>
    <w:link w:val="Tekstkomentarza"/>
    <w:uiPriority w:val="99"/>
    <w:semiHidden/>
    <w:rsid w:val="00EE4916"/>
    <w:rPr>
      <w:rFonts w:ascii="Times New Roman" w:eastAsia="Calibri" w:hAnsi="Times New Roman" w:cs="Times New Roman"/>
      <w:sz w:val="20"/>
      <w:szCs w:val="20"/>
      <w:lang w:eastAsia="en-US"/>
    </w:rPr>
  </w:style>
  <w:style w:type="paragraph" w:styleId="Tekstkomentarza">
    <w:name w:val="annotation text"/>
    <w:basedOn w:val="Normalny"/>
    <w:link w:val="TekstkomentarzaZnak"/>
    <w:uiPriority w:val="99"/>
    <w:semiHidden/>
    <w:unhideWhenUsed/>
    <w:rsid w:val="00EE4916"/>
    <w:pPr>
      <w:spacing w:line="240" w:lineRule="auto"/>
    </w:pPr>
    <w:rPr>
      <w:rFonts w:ascii="Times New Roman" w:eastAsia="Calibri" w:hAnsi="Times New Roman" w:cs="Times New Roman"/>
      <w:sz w:val="20"/>
      <w:szCs w:val="20"/>
      <w:lang w:eastAsia="en-US"/>
    </w:rPr>
  </w:style>
  <w:style w:type="character" w:customStyle="1" w:styleId="TematkomentarzaZnak">
    <w:name w:val="Temat komentarza Znak"/>
    <w:basedOn w:val="TekstkomentarzaZnak"/>
    <w:link w:val="Tematkomentarza"/>
    <w:uiPriority w:val="99"/>
    <w:semiHidden/>
    <w:rsid w:val="00EE4916"/>
    <w:rPr>
      <w:rFonts w:ascii="Times New Roman" w:eastAsia="Calibri" w:hAnsi="Times New Roman" w:cs="Times New Roman"/>
      <w:b/>
      <w:bCs/>
      <w:sz w:val="20"/>
      <w:szCs w:val="20"/>
      <w:lang w:eastAsia="en-US"/>
    </w:rPr>
  </w:style>
  <w:style w:type="paragraph" w:styleId="Tematkomentarza">
    <w:name w:val="annotation subject"/>
    <w:basedOn w:val="Tekstkomentarza"/>
    <w:next w:val="Tekstkomentarza"/>
    <w:link w:val="TematkomentarzaZnak"/>
    <w:uiPriority w:val="99"/>
    <w:semiHidden/>
    <w:unhideWhenUsed/>
    <w:rsid w:val="00EE4916"/>
    <w:rPr>
      <w:b/>
      <w:bCs/>
    </w:rPr>
  </w:style>
  <w:style w:type="table" w:customStyle="1" w:styleId="Tabela-Siatka1">
    <w:name w:val="Tabela - Siatka1"/>
    <w:basedOn w:val="Standardowy"/>
    <w:next w:val="Tabela-Siatka"/>
    <w:uiPriority w:val="59"/>
    <w:rsid w:val="00222A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22AA3"/>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8D72B-729D-450B-ACDC-0C1C3467B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15</Pages>
  <Words>7247</Words>
  <Characters>43486</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Wyczarska Dziki</dc:creator>
  <cp:lastModifiedBy>Aleksandra Fluder</cp:lastModifiedBy>
  <cp:revision>68</cp:revision>
  <cp:lastPrinted>2021-10-17T18:35:00Z</cp:lastPrinted>
  <dcterms:created xsi:type="dcterms:W3CDTF">2021-02-28T22:30:00Z</dcterms:created>
  <dcterms:modified xsi:type="dcterms:W3CDTF">2023-06-15T14:03:00Z</dcterms:modified>
</cp:coreProperties>
</file>