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D70F6" w:rsidRDefault="003A3B72" w:rsidP="0086406E">
      <w:pPr>
        <w:pStyle w:val="Nagwek8"/>
        <w:pBdr>
          <w:bottom w:val="single" w:sz="4" w:space="1" w:color="auto"/>
        </w:pBdr>
        <w:rPr>
          <w:szCs w:val="20"/>
        </w:rPr>
      </w:pPr>
    </w:p>
    <w:p w:rsidR="008938C7" w:rsidRPr="002B31A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2B31A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2B31A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2B31A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2B31A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B31A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B31AD" w:rsidTr="004846A3">
        <w:tc>
          <w:tcPr>
            <w:tcW w:w="2410" w:type="dxa"/>
            <w:vAlign w:val="center"/>
          </w:tcPr>
          <w:p w:rsidR="00DB0142" w:rsidRPr="002B31A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B31A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Podstawowa opieka zdrowotna, część 1</w:t>
            </w:r>
          </w:p>
        </w:tc>
      </w:tr>
      <w:tr w:rsidR="007461A1" w:rsidRPr="002B31AD" w:rsidTr="004846A3">
        <w:tc>
          <w:tcPr>
            <w:tcW w:w="2410" w:type="dxa"/>
            <w:vAlign w:val="center"/>
          </w:tcPr>
          <w:p w:rsidR="007461A1" w:rsidRPr="002B31A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B31A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20</w:t>
            </w:r>
            <w:r w:rsidR="00884D8B" w:rsidRPr="002B31AD">
              <w:rPr>
                <w:rFonts w:ascii="Tahoma" w:hAnsi="Tahoma" w:cs="Tahoma"/>
                <w:b w:val="0"/>
              </w:rPr>
              <w:t>2</w:t>
            </w:r>
            <w:r w:rsidR="0068327F" w:rsidRPr="002B31AD">
              <w:rPr>
                <w:rFonts w:ascii="Tahoma" w:hAnsi="Tahoma" w:cs="Tahoma"/>
                <w:b w:val="0"/>
              </w:rPr>
              <w:t>2</w:t>
            </w:r>
            <w:r w:rsidRPr="002B31AD">
              <w:rPr>
                <w:rFonts w:ascii="Tahoma" w:hAnsi="Tahoma" w:cs="Tahoma"/>
                <w:b w:val="0"/>
              </w:rPr>
              <w:t>/20</w:t>
            </w:r>
            <w:r w:rsidR="00FE4A02" w:rsidRPr="002B31AD">
              <w:rPr>
                <w:rFonts w:ascii="Tahoma" w:hAnsi="Tahoma" w:cs="Tahoma"/>
                <w:b w:val="0"/>
              </w:rPr>
              <w:t>2</w:t>
            </w:r>
            <w:r w:rsidR="0068327F" w:rsidRPr="002B31AD">
              <w:rPr>
                <w:rFonts w:ascii="Tahoma" w:hAnsi="Tahoma" w:cs="Tahoma"/>
                <w:b w:val="0"/>
              </w:rPr>
              <w:t>3</w:t>
            </w:r>
          </w:p>
        </w:tc>
      </w:tr>
      <w:tr w:rsidR="003747B3" w:rsidRPr="002B31AD" w:rsidTr="004846A3">
        <w:tc>
          <w:tcPr>
            <w:tcW w:w="2410" w:type="dxa"/>
            <w:vAlign w:val="center"/>
          </w:tcPr>
          <w:p w:rsidR="00DB0142" w:rsidRPr="002B31A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B31A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2B31AD" w:rsidTr="004846A3">
        <w:tc>
          <w:tcPr>
            <w:tcW w:w="2410" w:type="dxa"/>
            <w:vAlign w:val="center"/>
          </w:tcPr>
          <w:p w:rsidR="008938C7" w:rsidRPr="002B31A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B31A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</w:t>
            </w:r>
            <w:r w:rsidR="002843E1" w:rsidRPr="002B31A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2B31AD" w:rsidTr="004846A3">
        <w:tc>
          <w:tcPr>
            <w:tcW w:w="2410" w:type="dxa"/>
            <w:vAlign w:val="center"/>
          </w:tcPr>
          <w:p w:rsidR="008938C7" w:rsidRPr="002B31A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B31A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2B31AD" w:rsidTr="004846A3">
        <w:tc>
          <w:tcPr>
            <w:tcW w:w="2410" w:type="dxa"/>
            <w:vAlign w:val="center"/>
          </w:tcPr>
          <w:p w:rsidR="008938C7" w:rsidRPr="002B31A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B31A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B31AD" w:rsidRDefault="004D1C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</w:t>
            </w:r>
            <w:r w:rsidR="002843E1" w:rsidRPr="002B31AD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2B31AD" w:rsidTr="004846A3">
        <w:tc>
          <w:tcPr>
            <w:tcW w:w="2410" w:type="dxa"/>
            <w:vAlign w:val="center"/>
          </w:tcPr>
          <w:p w:rsidR="008938C7" w:rsidRPr="002B31A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2B31A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2B31AD" w:rsidTr="004846A3">
        <w:tc>
          <w:tcPr>
            <w:tcW w:w="2410" w:type="dxa"/>
            <w:vAlign w:val="center"/>
          </w:tcPr>
          <w:p w:rsidR="008938C7" w:rsidRPr="002B31A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B31AD" w:rsidRDefault="008418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mgr K</w:t>
            </w:r>
            <w:r w:rsidR="00B76742" w:rsidRPr="002B31AD">
              <w:rPr>
                <w:rFonts w:ascii="Tahoma" w:hAnsi="Tahoma" w:cs="Tahoma"/>
                <w:b w:val="0"/>
              </w:rPr>
              <w:t>inga Harpula</w:t>
            </w:r>
            <w:r w:rsidR="00274362" w:rsidRPr="002B31AD">
              <w:rPr>
                <w:rFonts w:ascii="Tahoma" w:hAnsi="Tahoma" w:cs="Tahoma"/>
                <w:b w:val="0"/>
              </w:rPr>
              <w:t>, mgr Agnieszka</w:t>
            </w:r>
            <w:r w:rsidR="002F7E7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274362" w:rsidRPr="002B31AD">
              <w:rPr>
                <w:rFonts w:ascii="Tahoma" w:hAnsi="Tahoma" w:cs="Tahoma"/>
                <w:b w:val="0"/>
              </w:rPr>
              <w:t>Drabicka</w:t>
            </w:r>
            <w:proofErr w:type="spellEnd"/>
            <w:r w:rsidR="00274362" w:rsidRPr="002B31AD">
              <w:rPr>
                <w:rFonts w:ascii="Tahoma" w:hAnsi="Tahoma" w:cs="Tahoma"/>
                <w:b w:val="0"/>
              </w:rPr>
              <w:t>, mgr Dorota Dubiel</w:t>
            </w:r>
          </w:p>
        </w:tc>
      </w:tr>
      <w:tr w:rsidR="000F6CD2" w:rsidRPr="002B31AD" w:rsidTr="003E68C6">
        <w:tc>
          <w:tcPr>
            <w:tcW w:w="9781" w:type="dxa"/>
            <w:gridSpan w:val="2"/>
            <w:vAlign w:val="center"/>
          </w:tcPr>
          <w:p w:rsidR="000F6CD2" w:rsidRPr="002B31AD" w:rsidRDefault="000F6CD2" w:rsidP="003E68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2B31A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6CD2" w:rsidRPr="002B31AD" w:rsidRDefault="000F6CD2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C9129A" w:rsidRPr="002B31AD" w:rsidTr="00FD16EB">
        <w:tc>
          <w:tcPr>
            <w:tcW w:w="2836" w:type="dxa"/>
            <w:vAlign w:val="center"/>
          </w:tcPr>
          <w:p w:rsidR="00C9129A" w:rsidRPr="002B31AD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C9129A" w:rsidRPr="002B31AD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Forma zaliczenia</w:t>
            </w:r>
          </w:p>
        </w:tc>
      </w:tr>
      <w:tr w:rsidR="00C9129A" w:rsidRPr="002B31AD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2B31AD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2B31AD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Egzamin</w:t>
            </w:r>
          </w:p>
        </w:tc>
      </w:tr>
      <w:tr w:rsidR="00884D8B" w:rsidRPr="002B31AD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8B" w:rsidRPr="002B31AD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B" w:rsidRPr="002B31AD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044826" w:rsidRPr="002B31AD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26" w:rsidRPr="002B31AD" w:rsidRDefault="00044826" w:rsidP="00F826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6" w:rsidRPr="002B31AD" w:rsidRDefault="00044826" w:rsidP="00F826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44826" w:rsidRPr="002B31AD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26" w:rsidRPr="002B31AD" w:rsidRDefault="00044826" w:rsidP="00F826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826" w:rsidRPr="002B31AD" w:rsidRDefault="00044826" w:rsidP="00F826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2B31A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2B31A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2B31A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2B31A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B31AD" w:rsidTr="008046AE">
        <w:tc>
          <w:tcPr>
            <w:tcW w:w="9778" w:type="dxa"/>
          </w:tcPr>
          <w:p w:rsidR="004846A3" w:rsidRPr="002B31AD" w:rsidRDefault="006B498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940D50"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Fizjologia, Patologia, </w:t>
            </w:r>
            <w:r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Psychologia, Socjologia, Pedagogika, Zdrowie publiczne, </w:t>
            </w:r>
            <w:r w:rsidR="00940D50"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0A1644"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Badania fizykal</w:t>
            </w:r>
            <w:r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ne,</w:t>
            </w:r>
            <w:r w:rsidR="002F7E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173A42"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Promocja zdrowia,</w:t>
            </w:r>
            <w:r w:rsidR="002F7E7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FD16EB" w:rsidRPr="002B31AD" w:rsidRDefault="00FD16EB" w:rsidP="00FD16EB">
      <w:pPr>
        <w:pStyle w:val="Punktygwne"/>
        <w:spacing w:before="0" w:after="0"/>
        <w:ind w:left="360"/>
        <w:rPr>
          <w:rFonts w:ascii="Tahoma" w:hAnsi="Tahoma" w:cs="Tahoma"/>
          <w:sz w:val="20"/>
          <w:szCs w:val="20"/>
        </w:rPr>
      </w:pPr>
    </w:p>
    <w:p w:rsidR="008938C7" w:rsidRPr="002B31A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B31AD">
        <w:rPr>
          <w:rFonts w:ascii="Tahoma" w:hAnsi="Tahoma" w:cs="Tahoma"/>
          <w:sz w:val="20"/>
          <w:szCs w:val="20"/>
        </w:rPr>
        <w:t xml:space="preserve">Efekty </w:t>
      </w:r>
      <w:r w:rsidR="00C41795" w:rsidRPr="002B31AD">
        <w:rPr>
          <w:rFonts w:ascii="Tahoma" w:hAnsi="Tahoma" w:cs="Tahoma"/>
          <w:sz w:val="20"/>
          <w:szCs w:val="20"/>
        </w:rPr>
        <w:t xml:space="preserve">uczenia się </w:t>
      </w:r>
      <w:r w:rsidRPr="002B31AD">
        <w:rPr>
          <w:rFonts w:ascii="Tahoma" w:hAnsi="Tahoma" w:cs="Tahoma"/>
          <w:sz w:val="20"/>
          <w:szCs w:val="20"/>
        </w:rPr>
        <w:t xml:space="preserve">i sposób </w:t>
      </w:r>
      <w:r w:rsidR="00B60B0B" w:rsidRPr="002B31AD">
        <w:rPr>
          <w:rFonts w:ascii="Tahoma" w:hAnsi="Tahoma" w:cs="Tahoma"/>
          <w:sz w:val="20"/>
          <w:szCs w:val="20"/>
        </w:rPr>
        <w:t>realizacji</w:t>
      </w:r>
      <w:r w:rsidRPr="002B31A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2B31A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2B31A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2B31A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B31A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B31AD" w:rsidRDefault="0082723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Uzyskanie </w:t>
            </w:r>
            <w:r w:rsidR="000A1644" w:rsidRPr="002B31AD">
              <w:rPr>
                <w:rFonts w:ascii="Tahoma" w:hAnsi="Tahoma" w:cs="Tahoma"/>
                <w:b w:val="0"/>
              </w:rPr>
              <w:t>wiedzy dotyczącej struktury i zadań POZ oraz roli pielęgniarki podczas realizacji świadczeń zdrowotnych w POZ</w:t>
            </w:r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</w:tr>
      <w:tr w:rsidR="00044826" w:rsidRPr="002B31A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826" w:rsidRPr="002B31AD" w:rsidRDefault="00044826" w:rsidP="00F8269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826" w:rsidRPr="002B31AD" w:rsidRDefault="00044826" w:rsidP="00F826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6875E6" w:rsidRPr="002B31A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E6" w:rsidRPr="002B31AD" w:rsidRDefault="006875E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C</w:t>
            </w:r>
            <w:r w:rsidR="00044826" w:rsidRPr="002B31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5E6" w:rsidRPr="002B31AD" w:rsidRDefault="006875E6" w:rsidP="006875E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B31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6875E6" w:rsidRPr="002B31AD" w:rsidRDefault="006875E6" w:rsidP="006875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2B31A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2B31A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t>Przedmiotowe e</w:t>
      </w:r>
      <w:r w:rsidR="008938C7" w:rsidRPr="002B31AD">
        <w:rPr>
          <w:rFonts w:ascii="Tahoma" w:hAnsi="Tahoma" w:cs="Tahoma"/>
          <w:sz w:val="20"/>
        </w:rPr>
        <w:t xml:space="preserve">fekty </w:t>
      </w:r>
      <w:r w:rsidR="00EE3891" w:rsidRPr="002B31AD">
        <w:rPr>
          <w:rFonts w:ascii="Tahoma" w:hAnsi="Tahoma" w:cs="Tahoma"/>
          <w:sz w:val="20"/>
        </w:rPr>
        <w:t>uczenia się</w:t>
      </w:r>
      <w:r w:rsidR="008938C7" w:rsidRPr="002B31AD">
        <w:rPr>
          <w:rFonts w:ascii="Tahoma" w:hAnsi="Tahoma" w:cs="Tahoma"/>
          <w:sz w:val="20"/>
        </w:rPr>
        <w:t xml:space="preserve">, </w:t>
      </w:r>
      <w:r w:rsidR="00F31E7C" w:rsidRPr="002B31AD">
        <w:rPr>
          <w:rFonts w:ascii="Tahoma" w:hAnsi="Tahoma" w:cs="Tahoma"/>
          <w:sz w:val="20"/>
        </w:rPr>
        <w:t>z podziałem na wiedzę, umiejętności i kompe</w:t>
      </w:r>
      <w:r w:rsidR="003E56F9" w:rsidRPr="002B31AD">
        <w:rPr>
          <w:rFonts w:ascii="Tahoma" w:hAnsi="Tahoma" w:cs="Tahoma"/>
          <w:sz w:val="20"/>
        </w:rPr>
        <w:t xml:space="preserve">tencje społeczne, wraz z </w:t>
      </w:r>
      <w:r w:rsidR="00F31E7C" w:rsidRPr="002B31AD">
        <w:rPr>
          <w:rFonts w:ascii="Tahoma" w:hAnsi="Tahoma" w:cs="Tahoma"/>
          <w:sz w:val="20"/>
        </w:rPr>
        <w:t>odniesieniem do e</w:t>
      </w:r>
      <w:r w:rsidR="00B21019" w:rsidRPr="002B31AD">
        <w:rPr>
          <w:rFonts w:ascii="Tahoma" w:hAnsi="Tahoma" w:cs="Tahoma"/>
          <w:sz w:val="20"/>
        </w:rPr>
        <w:t xml:space="preserve">fektów </w:t>
      </w:r>
      <w:r w:rsidR="00EE3891" w:rsidRPr="002B31AD">
        <w:rPr>
          <w:rFonts w:ascii="Tahoma" w:hAnsi="Tahoma" w:cs="Tahoma"/>
          <w:sz w:val="20"/>
        </w:rPr>
        <w:t>uczenia się</w:t>
      </w:r>
      <w:r w:rsidR="00B21019" w:rsidRPr="002B31A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2B31AD" w:rsidTr="0084189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B31A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B31A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 xml:space="preserve">Opis przedmiotowych efektów </w:t>
            </w:r>
            <w:r w:rsidR="00EE3891" w:rsidRPr="002B31A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B31A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Odniesienie do efektów</w:t>
            </w:r>
            <w:r w:rsidR="002F7E76">
              <w:rPr>
                <w:rFonts w:ascii="Tahoma" w:hAnsi="Tahoma" w:cs="Tahoma"/>
              </w:rPr>
              <w:t xml:space="preserve"> </w:t>
            </w:r>
            <w:r w:rsidR="00EE3891" w:rsidRPr="002B31AD">
              <w:rPr>
                <w:rFonts w:ascii="Tahoma" w:hAnsi="Tahoma" w:cs="Tahoma"/>
              </w:rPr>
              <w:t xml:space="preserve">uczenia się </w:t>
            </w:r>
            <w:r w:rsidRPr="002B31AD">
              <w:rPr>
                <w:rFonts w:ascii="Tahoma" w:hAnsi="Tahoma" w:cs="Tahoma"/>
              </w:rPr>
              <w:t>dla kierunku</w:t>
            </w:r>
          </w:p>
        </w:tc>
      </w:tr>
      <w:tr w:rsidR="008938C7" w:rsidRPr="002B31AD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B31A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 xml:space="preserve">Po zaliczeniu przedmiotu student w zakresie </w:t>
            </w:r>
            <w:r w:rsidRPr="002B31A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B31AD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B31AD" w:rsidRDefault="000F7A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  <w:color w:val="212121"/>
                <w:shd w:val="clear" w:color="auto" w:fill="FFFFFF"/>
              </w:rPr>
              <w:t>zna i rozumie organizację i funkcjonowanie podstawowej opieki zdrowotnej w Rzeczypospolitej Polskiej i innych państwach, z uwzględnieniem zadań pielęgniarki i innych pracowników systemu ochrony zdrowia;</w:t>
            </w:r>
          </w:p>
        </w:tc>
        <w:tc>
          <w:tcPr>
            <w:tcW w:w="1785" w:type="dxa"/>
            <w:vAlign w:val="center"/>
          </w:tcPr>
          <w:p w:rsidR="00B21019" w:rsidRPr="002B31AD" w:rsidRDefault="000F7A00" w:rsidP="000F7A00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C.W19.</w:t>
            </w:r>
          </w:p>
        </w:tc>
      </w:tr>
      <w:tr w:rsidR="00B21019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B31AD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B31AD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z</w:t>
            </w:r>
            <w:r w:rsidR="00A3696D" w:rsidRPr="002B31AD">
              <w:rPr>
                <w:rFonts w:ascii="Tahoma" w:hAnsi="Tahoma" w:cs="Tahoma"/>
              </w:rPr>
              <w:t>na i rozumie warunki realizacji i zasady finansowania świadczeń pielęgniarskich w podstawowej opiece zdrowotnej</w:t>
            </w:r>
            <w:r w:rsidR="00CA7B9A" w:rsidRPr="002B31AD">
              <w:rPr>
                <w:rFonts w:ascii="Tahoma" w:hAnsi="Tahoma" w:cs="Tahoma"/>
              </w:rPr>
              <w:t>;</w:t>
            </w:r>
          </w:p>
        </w:tc>
        <w:tc>
          <w:tcPr>
            <w:tcW w:w="1785" w:type="dxa"/>
            <w:vAlign w:val="center"/>
          </w:tcPr>
          <w:p w:rsidR="00B21019" w:rsidRPr="002B31AD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C.W20.</w:t>
            </w:r>
          </w:p>
        </w:tc>
      </w:tr>
      <w:tr w:rsidR="00B21019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B31AD" w:rsidRDefault="004C02B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:rsidR="00B21019" w:rsidRPr="002B31AD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  <w:color w:val="212121"/>
                <w:shd w:val="clear" w:color="auto" w:fill="FFFFFF"/>
              </w:rPr>
              <w:t>zna i rozumie metody oceny środowiska nauczania i wychowania w zakresie rozpoznawania problemów zdrowotnych dzieci i młodzieży;</w:t>
            </w:r>
          </w:p>
        </w:tc>
        <w:tc>
          <w:tcPr>
            <w:tcW w:w="1785" w:type="dxa"/>
            <w:vAlign w:val="center"/>
          </w:tcPr>
          <w:p w:rsidR="00B21019" w:rsidRPr="002B31AD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C.W21.</w:t>
            </w:r>
          </w:p>
        </w:tc>
      </w:tr>
      <w:tr w:rsidR="00F8269E" w:rsidRPr="002B31AD" w:rsidTr="00F8269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8269E" w:rsidRPr="002B31AD" w:rsidRDefault="00F8269E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 xml:space="preserve">Po zaliczeniu przedmiotu student w zakresie </w:t>
            </w:r>
            <w:r w:rsidRPr="002B31A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 xml:space="preserve">potrafi wykonywać pomiar </w:t>
            </w:r>
            <w:r w:rsidRPr="002B31AD">
              <w:rPr>
                <w:rFonts w:ascii="Tahoma" w:hAnsi="Tahoma" w:cs="Tahoma"/>
                <w:shd w:val="clear" w:color="auto" w:fill="FFFFFF"/>
              </w:rPr>
              <w:t xml:space="preserve">temperatury 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2B31AD">
              <w:rPr>
                <w:rFonts w:ascii="Tahoma" w:hAnsi="Tahoma" w:cs="Tahoma"/>
                <w:shd w:val="clear" w:color="auto" w:fill="FFFFFF"/>
              </w:rPr>
              <w:t>WHtR</w:t>
            </w:r>
            <w:proofErr w:type="spellEnd"/>
            <w:r w:rsidRPr="002B31AD">
              <w:rPr>
                <w:rFonts w:ascii="Tahoma" w:hAnsi="Tahoma" w:cs="Tahoma"/>
                <w:shd w:val="clear" w:color="auto" w:fill="FFFFFF"/>
              </w:rPr>
              <w:t>, grubości fałdów skórno-tłuszczowych)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C.U8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C.U26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C.U33.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C.U34.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C.U51.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8269E" w:rsidRPr="002B31AD" w:rsidRDefault="00F8269E" w:rsidP="00DB3A5B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 xml:space="preserve">Po zaliczeniu przedmiotu student w zakresie </w:t>
            </w:r>
            <w:r w:rsidRPr="002B31A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A02A52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8269E" w:rsidRPr="002B31AD" w:rsidRDefault="00F8269E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2B31A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</w:t>
            </w:r>
            <w:r w:rsidR="00B90D14">
              <w:rPr>
                <w:rFonts w:ascii="Tahoma" w:hAnsi="Tahoma" w:cs="Tahoma"/>
              </w:rPr>
              <w:t>1</w:t>
            </w:r>
            <w:r w:rsidRPr="002B31AD">
              <w:rPr>
                <w:rFonts w:ascii="Tahoma" w:hAnsi="Tahoma" w:cs="Tahoma"/>
              </w:rPr>
              <w:t>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K2.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2B31A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K3.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wrubryce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K4.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2B31A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K5.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2B31A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K6.</w:t>
            </w:r>
          </w:p>
        </w:tc>
      </w:tr>
      <w:tr w:rsidR="00F8269E" w:rsidRPr="002B31AD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F8269E" w:rsidRPr="002B31AD" w:rsidRDefault="00F8269E" w:rsidP="00F8269E">
            <w:pPr>
              <w:pStyle w:val="centralniewrubryce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8269E" w:rsidRPr="002B31AD" w:rsidRDefault="00F8269E" w:rsidP="00F8269E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2B31A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8269E" w:rsidRPr="002B31AD" w:rsidRDefault="00F8269E" w:rsidP="00F8269E">
            <w:pPr>
              <w:pStyle w:val="wrubryce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K7.</w:t>
            </w:r>
          </w:p>
        </w:tc>
      </w:tr>
    </w:tbl>
    <w:p w:rsidR="00841893" w:rsidRPr="002B31AD" w:rsidRDefault="0084189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2B31A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t xml:space="preserve">Formy zajęć dydaktycznych </w:t>
      </w:r>
      <w:r w:rsidR="004D72D9" w:rsidRPr="002B31AD">
        <w:rPr>
          <w:rFonts w:ascii="Tahoma" w:hAnsi="Tahoma" w:cs="Tahoma"/>
          <w:sz w:val="20"/>
        </w:rPr>
        <w:t>oraz</w:t>
      </w:r>
      <w:r w:rsidRPr="002B31AD">
        <w:rPr>
          <w:rFonts w:ascii="Tahoma" w:hAnsi="Tahoma" w:cs="Tahoma"/>
          <w:sz w:val="20"/>
        </w:rPr>
        <w:t xml:space="preserve"> wymiar </w:t>
      </w:r>
      <w:r w:rsidR="004D72D9" w:rsidRPr="002B31A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134"/>
        <w:gridCol w:w="1134"/>
        <w:gridCol w:w="1276"/>
        <w:gridCol w:w="1359"/>
        <w:gridCol w:w="1223"/>
      </w:tblGrid>
      <w:tr w:rsidR="0035344F" w:rsidRPr="002B31A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B31A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Studia stacjonarne (ST)</w:t>
            </w:r>
          </w:p>
        </w:tc>
      </w:tr>
      <w:tr w:rsidR="00264754" w:rsidRPr="002B31AD" w:rsidTr="00264754">
        <w:trPr>
          <w:trHeight w:val="284"/>
        </w:trPr>
        <w:tc>
          <w:tcPr>
            <w:tcW w:w="1242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B31A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B31A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ECTS</w:t>
            </w:r>
          </w:p>
        </w:tc>
      </w:tr>
      <w:tr w:rsidR="00264754" w:rsidRPr="002B31AD" w:rsidTr="00264754">
        <w:trPr>
          <w:trHeight w:val="284"/>
        </w:trPr>
        <w:tc>
          <w:tcPr>
            <w:tcW w:w="1242" w:type="dxa"/>
            <w:vAlign w:val="center"/>
          </w:tcPr>
          <w:p w:rsidR="00264754" w:rsidRPr="002B31AD" w:rsidRDefault="00894EAE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276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2B31AD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64754" w:rsidRPr="002B31AD" w:rsidRDefault="00894EA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64754" w:rsidRPr="002B31AD" w:rsidRDefault="00F8269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264754" w:rsidRPr="002B31AD" w:rsidRDefault="00F8269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264754" w:rsidRPr="002B31AD" w:rsidRDefault="00F8269E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2B31A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B31A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t>Metody realizacji zajęć</w:t>
      </w:r>
      <w:r w:rsidR="006A46E0" w:rsidRPr="002B31A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2B31AD" w:rsidTr="00814C3C">
        <w:tc>
          <w:tcPr>
            <w:tcW w:w="2127" w:type="dxa"/>
            <w:vAlign w:val="center"/>
          </w:tcPr>
          <w:p w:rsidR="006A46E0" w:rsidRPr="002B31A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B31A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Metoda realizacji</w:t>
            </w:r>
          </w:p>
        </w:tc>
      </w:tr>
      <w:tr w:rsidR="006A46E0" w:rsidRPr="002B31AD" w:rsidTr="00814C3C">
        <w:tc>
          <w:tcPr>
            <w:tcW w:w="2127" w:type="dxa"/>
            <w:vAlign w:val="center"/>
          </w:tcPr>
          <w:p w:rsidR="006A46E0" w:rsidRPr="002B31A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B31AD" w:rsidRDefault="00E939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Wykład konwencjonalny</w:t>
            </w:r>
          </w:p>
        </w:tc>
      </w:tr>
      <w:tr w:rsidR="00E91631" w:rsidRPr="002B31AD" w:rsidTr="00814C3C">
        <w:tc>
          <w:tcPr>
            <w:tcW w:w="2127" w:type="dxa"/>
            <w:vAlign w:val="center"/>
          </w:tcPr>
          <w:p w:rsidR="00E91631" w:rsidRPr="002B31AD" w:rsidRDefault="00E91631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91631" w:rsidRPr="002B31AD" w:rsidRDefault="00602768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B6803" w:rsidRPr="002B31A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</w:tr>
      <w:tr w:rsidR="00F8269E" w:rsidRPr="002B31AD" w:rsidTr="00814C3C">
        <w:tc>
          <w:tcPr>
            <w:tcW w:w="2127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F8269E" w:rsidRPr="002B31AD" w:rsidTr="00814C3C">
        <w:tc>
          <w:tcPr>
            <w:tcW w:w="2127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2B31A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Pr="002B31AD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8269E" w:rsidRPr="002B31AD" w:rsidRDefault="00F8269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F8269E" w:rsidRPr="002B31AD" w:rsidRDefault="00F8269E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Pr="002B31AD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2B31A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lastRenderedPageBreak/>
        <w:t xml:space="preserve">Treści kształcenia </w:t>
      </w:r>
      <w:r w:rsidRPr="002B31A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B31A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2B31A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B31AD">
        <w:rPr>
          <w:rFonts w:ascii="Tahoma" w:hAnsi="Tahoma" w:cs="Tahoma"/>
          <w:smallCaps/>
          <w:sz w:val="20"/>
        </w:rPr>
        <w:t>W</w:t>
      </w:r>
      <w:r w:rsidR="008938C7" w:rsidRPr="002B31AD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2B31AD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B31A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B31A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2B31AD" w:rsidTr="009146BE">
        <w:tc>
          <w:tcPr>
            <w:tcW w:w="568" w:type="dxa"/>
            <w:vAlign w:val="center"/>
          </w:tcPr>
          <w:p w:rsidR="009146BE" w:rsidRPr="002B31A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B31AD" w:rsidRDefault="007D26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Podstawowa Opieka Zdrowotna w Polsce i na świecie. System zarządzania informacją w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POZ.</w:t>
            </w:r>
            <w:r w:rsidR="0090379F" w:rsidRPr="002B31AD">
              <w:rPr>
                <w:rFonts w:ascii="Tahoma" w:hAnsi="Tahoma" w:cs="Tahoma"/>
                <w:b w:val="0"/>
              </w:rPr>
              <w:t>Historia</w:t>
            </w:r>
            <w:proofErr w:type="spellEnd"/>
            <w:r w:rsidR="0090379F" w:rsidRPr="002B31AD">
              <w:rPr>
                <w:rFonts w:ascii="Tahoma" w:hAnsi="Tahoma" w:cs="Tahoma"/>
                <w:b w:val="0"/>
              </w:rPr>
              <w:t xml:space="preserve"> i rozwój pielęgniarstwa rodzinnego w </w:t>
            </w:r>
            <w:proofErr w:type="spellStart"/>
            <w:r w:rsidR="0090379F" w:rsidRPr="002B31AD">
              <w:rPr>
                <w:rFonts w:ascii="Tahoma" w:hAnsi="Tahoma" w:cs="Tahoma"/>
                <w:b w:val="0"/>
              </w:rPr>
              <w:t>Polsce.Teorie</w:t>
            </w:r>
            <w:proofErr w:type="spellEnd"/>
            <w:r w:rsidR="0090379F" w:rsidRPr="002B31AD">
              <w:rPr>
                <w:rFonts w:ascii="Tahoma" w:hAnsi="Tahoma" w:cs="Tahoma"/>
                <w:b w:val="0"/>
              </w:rPr>
              <w:t>/modele pielęgniarstwa stosowane w praktyce pielęgniarki rodzinnej.</w:t>
            </w:r>
          </w:p>
        </w:tc>
      </w:tr>
      <w:tr w:rsidR="00A65076" w:rsidRPr="002B31AD" w:rsidTr="009146BE">
        <w:tc>
          <w:tcPr>
            <w:tcW w:w="568" w:type="dxa"/>
            <w:vAlign w:val="center"/>
          </w:tcPr>
          <w:p w:rsidR="009146BE" w:rsidRPr="002B31AD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2B31AD" w:rsidRDefault="00D96AD3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Świadcz</w:t>
            </w:r>
            <w:r w:rsidR="00246D32" w:rsidRPr="002B31AD">
              <w:rPr>
                <w:rFonts w:ascii="Tahoma" w:hAnsi="Tahoma" w:cs="Tahoma"/>
                <w:b w:val="0"/>
              </w:rPr>
              <w:t xml:space="preserve">enia zdrowotne w zakresie POZ. </w:t>
            </w:r>
            <w:r w:rsidR="004871AA" w:rsidRPr="002B31AD">
              <w:rPr>
                <w:rFonts w:ascii="Tahoma" w:hAnsi="Tahoma" w:cs="Tahoma"/>
                <w:b w:val="0"/>
              </w:rPr>
              <w:t xml:space="preserve">Zasady finansowania świadczeń pielęgniarskich w POZ. </w:t>
            </w:r>
            <w:r w:rsidR="00063F81" w:rsidRPr="002B31AD">
              <w:rPr>
                <w:rFonts w:ascii="Tahoma" w:hAnsi="Tahoma" w:cs="Tahoma"/>
                <w:b w:val="0"/>
              </w:rPr>
              <w:t>Podstawy prawne i formy organizacyjne prowadzenia działalności gospodarczej przez pielęgniarki w POZ.</w:t>
            </w:r>
          </w:p>
          <w:p w:rsidR="00903B45" w:rsidRPr="002B31AD" w:rsidRDefault="00903B45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Kontraktowanie świadczeń w POZ.</w:t>
            </w:r>
          </w:p>
        </w:tc>
      </w:tr>
      <w:tr w:rsidR="0017460B" w:rsidRPr="002B31AD" w:rsidTr="009146BE">
        <w:tc>
          <w:tcPr>
            <w:tcW w:w="568" w:type="dxa"/>
            <w:vAlign w:val="center"/>
          </w:tcPr>
          <w:p w:rsidR="0017460B" w:rsidRPr="002B31AD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7460B" w:rsidRPr="002B31AD" w:rsidRDefault="0017460B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Funkcje i  zadania pielęgniarki  oraz  innych członków zespołu POZ. Modele opieki środowiskowo - rodzinnej. Dete</w:t>
            </w:r>
            <w:r w:rsidR="00D57D0E" w:rsidRPr="002B31AD">
              <w:rPr>
                <w:rFonts w:ascii="Tahoma" w:hAnsi="Tahoma" w:cs="Tahoma"/>
                <w:b w:val="0"/>
              </w:rPr>
              <w:t xml:space="preserve">rminanty i mierniki jakości POZ; </w:t>
            </w:r>
            <w:r w:rsidR="00D57D0E" w:rsidRPr="002B31AD">
              <w:rPr>
                <w:rFonts w:ascii="Tahoma" w:hAnsi="Tahoma" w:cs="Tahoma"/>
                <w:b w:val="0"/>
                <w:color w:val="000000" w:themeColor="text1"/>
              </w:rPr>
              <w:t>akredytacja w POZ.</w:t>
            </w:r>
          </w:p>
        </w:tc>
      </w:tr>
      <w:tr w:rsidR="000869B9" w:rsidRPr="002B31AD" w:rsidTr="009146BE">
        <w:tc>
          <w:tcPr>
            <w:tcW w:w="568" w:type="dxa"/>
            <w:vAlign w:val="center"/>
          </w:tcPr>
          <w:p w:rsidR="000869B9" w:rsidRPr="002B31AD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03B45" w:rsidRPr="002B31AD" w:rsidRDefault="00903B4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Podmiot opieki pielęgniarskiej POZ. Odrębności w realizacji świadczeń podstawowej opiece zdrowotnej w zakresie gromadzenia informacji, diagnozowania, metod pracy i dokumentowania, ze względu na odbiorcę indywidualnego i jego stan, charakterystykę rodziny i społeczności lokalnej oraz ze względu na środowisko zamieszkania, nauki i pracy.</w:t>
            </w:r>
          </w:p>
        </w:tc>
      </w:tr>
      <w:tr w:rsidR="000869B9" w:rsidRPr="002B31AD" w:rsidTr="009146BE">
        <w:tc>
          <w:tcPr>
            <w:tcW w:w="568" w:type="dxa"/>
            <w:vAlign w:val="center"/>
          </w:tcPr>
          <w:p w:rsidR="000869B9" w:rsidRPr="002B31AD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869B9" w:rsidRPr="002B31AD" w:rsidRDefault="000869B9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Standardy i procedury pielęgniarskie w POZ. Zasady zawierania umów z NFZ oraz wypisywania recept na </w:t>
            </w:r>
            <w:r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leki i środki spożywcze specjalnego przeznaczenia oraz wniosków na wyroby </w:t>
            </w:r>
            <w:proofErr w:type="spellStart"/>
            <w:r w:rsidRPr="002B31AD">
              <w:rPr>
                <w:rFonts w:ascii="Tahoma" w:hAnsi="Tahoma" w:cs="Tahoma"/>
                <w:b w:val="0"/>
                <w:color w:val="000000" w:themeColor="text1"/>
              </w:rPr>
              <w:t>medyczne.</w:t>
            </w:r>
            <w:r w:rsidR="00D57D0E" w:rsidRPr="002B31AD">
              <w:rPr>
                <w:rFonts w:ascii="Tahoma" w:hAnsi="Tahoma" w:cs="Tahoma"/>
                <w:b w:val="0"/>
                <w:color w:val="000000" w:themeColor="text1"/>
              </w:rPr>
              <w:t>Porada</w:t>
            </w:r>
            <w:proofErr w:type="spellEnd"/>
            <w:r w:rsidR="00D57D0E"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 pielęgniarska w POZ.</w:t>
            </w:r>
          </w:p>
        </w:tc>
      </w:tr>
      <w:tr w:rsidR="00395DA5" w:rsidRPr="002B31AD" w:rsidTr="009146BE">
        <w:tc>
          <w:tcPr>
            <w:tcW w:w="568" w:type="dxa"/>
            <w:vAlign w:val="center"/>
          </w:tcPr>
          <w:p w:rsidR="00395DA5" w:rsidRPr="002B31AD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2B31AD">
              <w:rPr>
                <w:rFonts w:ascii="Tahoma" w:hAnsi="Tahoma" w:cs="Tahoma"/>
                <w:b w:val="0"/>
                <w:color w:val="000000" w:themeColor="text1"/>
              </w:rPr>
              <w:t>Genogram</w:t>
            </w:r>
            <w:proofErr w:type="spellEnd"/>
            <w:r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 rodziny – zapis graficzny dla celów profilaktyki i opieki pielęgniarskiej.</w:t>
            </w:r>
          </w:p>
        </w:tc>
      </w:tr>
      <w:tr w:rsidR="00395DA5" w:rsidRPr="002B31AD" w:rsidTr="009146BE">
        <w:tc>
          <w:tcPr>
            <w:tcW w:w="568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</w:t>
            </w:r>
            <w:r w:rsidR="0017460B" w:rsidRPr="002B31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Promocja zdrowia i profilaktyka chorób w praktyce pielęgniarki POZ. Szczepienia ochronne jako metoda profilaktyki swoistej.</w:t>
            </w:r>
          </w:p>
        </w:tc>
      </w:tr>
      <w:tr w:rsidR="00395DA5" w:rsidRPr="002B31AD" w:rsidTr="009146BE">
        <w:tc>
          <w:tcPr>
            <w:tcW w:w="568" w:type="dxa"/>
            <w:vAlign w:val="center"/>
          </w:tcPr>
          <w:p w:rsidR="00395DA5" w:rsidRPr="002B31AD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Choroba jako czynnik zmian w rodzinie – analiza zmian zachodzących w rodzinie w wyniku choroby.</w:t>
            </w:r>
          </w:p>
        </w:tc>
      </w:tr>
      <w:tr w:rsidR="00395DA5" w:rsidRPr="002B31AD" w:rsidTr="009146BE">
        <w:tc>
          <w:tcPr>
            <w:tcW w:w="568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</w:t>
            </w:r>
            <w:r w:rsidR="0017460B" w:rsidRPr="002B31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Pielęgniarska opieka nad chorym w środowisku domowym.</w:t>
            </w:r>
          </w:p>
        </w:tc>
      </w:tr>
      <w:tr w:rsidR="00395DA5" w:rsidRPr="002B31AD" w:rsidTr="009146BE">
        <w:tc>
          <w:tcPr>
            <w:tcW w:w="568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</w:t>
            </w:r>
            <w:r w:rsidR="0017460B" w:rsidRPr="002B31AD">
              <w:rPr>
                <w:rFonts w:ascii="Tahoma" w:hAnsi="Tahoma" w:cs="Tahoma"/>
                <w:b w:val="0"/>
              </w:rPr>
              <w:t>1</w:t>
            </w:r>
            <w:r w:rsidR="00F8168C" w:rsidRPr="002B31AD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395DA5" w:rsidRPr="002B31AD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Edukacja zdrowotna i profilaktyka w szkole. Dziecko chore i niepełnosprawne w szkole</w:t>
            </w:r>
          </w:p>
        </w:tc>
      </w:tr>
      <w:tr w:rsidR="0017460B" w:rsidRPr="002B31AD" w:rsidTr="009146BE">
        <w:tc>
          <w:tcPr>
            <w:tcW w:w="568" w:type="dxa"/>
            <w:vAlign w:val="center"/>
          </w:tcPr>
          <w:p w:rsidR="0017460B" w:rsidRPr="002B31AD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W1</w:t>
            </w:r>
            <w:r w:rsidR="00081788" w:rsidRPr="002B31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17460B" w:rsidRPr="002B31AD" w:rsidRDefault="0017460B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FF000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Praca pielęgniarki POZ w oparciu o proces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pielęgnowania.</w:t>
            </w:r>
            <w:r w:rsidR="001771F6" w:rsidRPr="002B31AD">
              <w:rPr>
                <w:rFonts w:ascii="Tahoma" w:hAnsi="Tahoma" w:cs="Tahoma"/>
                <w:b w:val="0"/>
                <w:color w:val="000000" w:themeColor="text1"/>
              </w:rPr>
              <w:t>Planowanie</w:t>
            </w:r>
            <w:proofErr w:type="spellEnd"/>
            <w:r w:rsidR="001771F6"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 opieki pielęgniarskiej w POZ </w:t>
            </w:r>
            <w:r w:rsidR="00CF243D"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w oparciu o </w:t>
            </w:r>
            <w:r w:rsidR="001771F6"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 Międzynarodow</w:t>
            </w:r>
            <w:r w:rsidR="00CF243D" w:rsidRPr="002B31AD">
              <w:rPr>
                <w:rFonts w:ascii="Tahoma" w:hAnsi="Tahoma" w:cs="Tahoma"/>
                <w:b w:val="0"/>
                <w:color w:val="000000" w:themeColor="text1"/>
              </w:rPr>
              <w:t>ą</w:t>
            </w:r>
            <w:r w:rsidR="001771F6"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 Klasyfikacj</w:t>
            </w:r>
            <w:r w:rsidR="00CF243D" w:rsidRPr="002B31AD">
              <w:rPr>
                <w:rFonts w:ascii="Tahoma" w:hAnsi="Tahoma" w:cs="Tahoma"/>
                <w:b w:val="0"/>
                <w:color w:val="000000" w:themeColor="text1"/>
              </w:rPr>
              <w:t>ę</w:t>
            </w:r>
            <w:r w:rsidR="001771F6" w:rsidRPr="002B31AD">
              <w:rPr>
                <w:rFonts w:ascii="Tahoma" w:hAnsi="Tahoma" w:cs="Tahoma"/>
                <w:b w:val="0"/>
                <w:color w:val="000000" w:themeColor="text1"/>
              </w:rPr>
              <w:t xml:space="preserve"> Praktyki Pielęgniarskiej (ICNP</w:t>
            </w:r>
            <w:r w:rsidR="001771F6" w:rsidRPr="002B31AD">
              <w:rPr>
                <w:rFonts w:ascii="Tahoma" w:hAnsi="Tahoma" w:cs="Tahoma"/>
                <w:b w:val="0"/>
                <w:color w:val="000000" w:themeColor="text1"/>
                <w:vertAlign w:val="superscript"/>
              </w:rPr>
              <w:t>®</w:t>
            </w:r>
            <w:r w:rsidR="001771F6" w:rsidRPr="002B31AD">
              <w:rPr>
                <w:rFonts w:ascii="Tahoma" w:hAnsi="Tahoma" w:cs="Tahoma"/>
                <w:b w:val="0"/>
                <w:color w:val="000000" w:themeColor="text1"/>
              </w:rPr>
              <w:t>)</w:t>
            </w:r>
          </w:p>
        </w:tc>
      </w:tr>
      <w:tr w:rsidR="00D136CE" w:rsidRPr="002B31AD" w:rsidTr="009146BE">
        <w:tc>
          <w:tcPr>
            <w:tcW w:w="568" w:type="dxa"/>
            <w:vAlign w:val="center"/>
          </w:tcPr>
          <w:p w:rsidR="00D136CE" w:rsidRPr="002B31AD" w:rsidRDefault="00081788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D136CE" w:rsidRPr="002B31AD" w:rsidRDefault="00D136CE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Opieka koordynowana na poziomie POZ. </w:t>
            </w:r>
          </w:p>
        </w:tc>
      </w:tr>
      <w:tr w:rsidR="00903B45" w:rsidRPr="002B31AD" w:rsidTr="009146BE">
        <w:tc>
          <w:tcPr>
            <w:tcW w:w="568" w:type="dxa"/>
            <w:vAlign w:val="center"/>
          </w:tcPr>
          <w:p w:rsidR="00903B45" w:rsidRPr="002B31AD" w:rsidRDefault="00903B4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903B45" w:rsidRPr="002B31AD" w:rsidRDefault="00903B45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Dokumentacja w POZ.</w:t>
            </w:r>
          </w:p>
        </w:tc>
      </w:tr>
      <w:tr w:rsidR="006621EF" w:rsidRPr="002B31AD" w:rsidTr="009146BE">
        <w:tc>
          <w:tcPr>
            <w:tcW w:w="568" w:type="dxa"/>
            <w:vAlign w:val="center"/>
          </w:tcPr>
          <w:p w:rsidR="006621EF" w:rsidRPr="002B31AD" w:rsidRDefault="006621EF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6621EF" w:rsidRPr="002B31AD" w:rsidRDefault="006621EF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Wsparcie społeczne w praktyce pielęgniarki POZ.</w:t>
            </w:r>
          </w:p>
        </w:tc>
      </w:tr>
    </w:tbl>
    <w:p w:rsidR="00721413" w:rsidRPr="002B31AD" w:rsidRDefault="00721413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73AD8" w:rsidRPr="002B31AD" w:rsidRDefault="00E73AD8" w:rsidP="00E73AD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B31AD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AD8" w:rsidRPr="002B31AD" w:rsidTr="003A632C">
        <w:trPr>
          <w:cantSplit/>
          <w:trHeight w:val="281"/>
        </w:trPr>
        <w:tc>
          <w:tcPr>
            <w:tcW w:w="568" w:type="dxa"/>
            <w:vAlign w:val="center"/>
          </w:tcPr>
          <w:p w:rsidR="00E73AD8" w:rsidRPr="002B31AD" w:rsidRDefault="00E73AD8" w:rsidP="003A632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E73AD8" w:rsidRPr="002B31AD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E73AD8" w:rsidRPr="002B31AD" w:rsidTr="003A632C">
        <w:tc>
          <w:tcPr>
            <w:tcW w:w="568" w:type="dxa"/>
            <w:vAlign w:val="center"/>
          </w:tcPr>
          <w:p w:rsidR="00E73AD8" w:rsidRPr="002B31AD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SK</w:t>
            </w:r>
            <w:r w:rsidR="00E73AD8" w:rsidRPr="002B31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73AD8" w:rsidRPr="002B31AD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Profilaktyczne programy zdrowotne Narodowego Funduszu Zdrowia realizowane na poziomie POZ  -  cele, zadania, metody i etapy realizacji.</w:t>
            </w:r>
          </w:p>
        </w:tc>
      </w:tr>
      <w:tr w:rsidR="007D70F6" w:rsidRPr="002B31AD" w:rsidTr="003A632C">
        <w:tc>
          <w:tcPr>
            <w:tcW w:w="568" w:type="dxa"/>
            <w:vAlign w:val="center"/>
          </w:tcPr>
          <w:p w:rsidR="007D70F6" w:rsidRPr="002B31AD" w:rsidRDefault="007D70F6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70F6" w:rsidRPr="002B31AD" w:rsidRDefault="007D70F6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Przygotowanie materiałów (gazetka, artykuły, broszury, program edukacyjny) do edukacji z zakresu prozdrowotnego stylu życia.</w:t>
            </w:r>
          </w:p>
        </w:tc>
      </w:tr>
      <w:tr w:rsidR="007F1C14" w:rsidRPr="002B31AD" w:rsidTr="003A632C">
        <w:tc>
          <w:tcPr>
            <w:tcW w:w="568" w:type="dxa"/>
            <w:vAlign w:val="center"/>
          </w:tcPr>
          <w:p w:rsidR="007F1C14" w:rsidRPr="002B31AD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SK</w:t>
            </w:r>
            <w:r w:rsidR="007D70F6" w:rsidRPr="002B31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F1C14" w:rsidRPr="002B31AD" w:rsidRDefault="007F1C14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Zaawansowane elementy tematyki dotyczącej pielęgniarstwa POZ w zakresie wskazanym przez prowadzącego (w ramach wszystkich form zajęć).</w:t>
            </w:r>
          </w:p>
        </w:tc>
      </w:tr>
    </w:tbl>
    <w:p w:rsidR="00F8269E" w:rsidRPr="002B31AD" w:rsidRDefault="00F8269E" w:rsidP="00F8269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F8269E" w:rsidRPr="002B31AD" w:rsidRDefault="00F8269E" w:rsidP="00F8269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B31A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8269E" w:rsidRPr="002B31AD" w:rsidTr="00F8269E">
        <w:trPr>
          <w:cantSplit/>
          <w:trHeight w:val="281"/>
        </w:trPr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Organizacja, planowanie i monitorowanie opieki zdrowotnej nad dziećmi i młodzieżą w szkole.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Zadania pielęgniarki w środowisku nauczania i wychowania. 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Gabinet pielęgniarki w środowisku nauczania i wychowania (szkoła).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Diagnoza sytuacji zdrowotnej uczniów – uczeń przewlekle chory i niepełnosprawny w szkole 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Realizacja testów przesiewowych (pomiar wagi ciała i wzrostu, wskaźnik BMI, pomiar ciśnienia tętniczego krwi, ocena ostrości wzroku i słuchu, wykrywanie wad postawy).Postępowanie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poprzesiewowe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Integracja opieki zdrowotnej nad uczniami: Praca pielęgniarki w środowisku nauczania i wychowania w oparciu o POZ; współpraca z zespołem POZ. Współdziałanie z Dyrektorem szkoły oraz innymi pracownikami szkoły oraz rodzicami na rzecz zdrowia uczniów.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Dokumentacja medyczna pielęgniarki środowiska nauczania i wychowania. Sprawozdawanie realizacji zadań z zakresu opieki zdrowotnej nad uczniami.</w:t>
            </w:r>
          </w:p>
        </w:tc>
      </w:tr>
    </w:tbl>
    <w:p w:rsidR="0063297F" w:rsidRPr="002B31AD" w:rsidRDefault="0063297F" w:rsidP="006329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8269E" w:rsidRPr="002B31AD" w:rsidRDefault="00F8269E" w:rsidP="006329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8269E" w:rsidRPr="002B31AD" w:rsidRDefault="00F8269E" w:rsidP="00F8269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2B31A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8269E" w:rsidRPr="002B31AD" w:rsidTr="00F8269E">
        <w:trPr>
          <w:cantSplit/>
          <w:trHeight w:val="281"/>
        </w:trPr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Treści kształcenia realizowane w praktyk zawodowych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Czynniki warunkujące zdrowie ucznia – kształtowanie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 xml:space="preserve"> prozdrowotnych.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Rola pielęgniarki w zwalczaniu nałogów i problemów społecznych wśród uczniów. 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Opieka nad uczniami przewlekle chorymi lub niepełnosprawnymi w szkole.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Realizacja zadań w</w:t>
            </w:r>
            <w:r w:rsidR="00CC19EB">
              <w:rPr>
                <w:rFonts w:ascii="Tahoma" w:hAnsi="Tahoma" w:cs="Tahoma"/>
                <w:b w:val="0"/>
              </w:rPr>
              <w:t xml:space="preserve"> </w:t>
            </w:r>
            <w:r w:rsidRPr="002B31AD">
              <w:rPr>
                <w:rFonts w:ascii="Tahoma" w:hAnsi="Tahoma" w:cs="Tahoma"/>
                <w:b w:val="0"/>
              </w:rPr>
              <w:t>zakresie promocji zdrowia, profilaktyki chorób i</w:t>
            </w:r>
            <w:r w:rsidR="00CC19EB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  <w:r w:rsidRPr="002B31AD">
              <w:rPr>
                <w:rFonts w:ascii="Tahoma" w:hAnsi="Tahoma" w:cs="Tahoma"/>
                <w:b w:val="0"/>
              </w:rPr>
              <w:t xml:space="preserve">ochrony zdrowia na </w:t>
            </w:r>
          </w:p>
          <w:p w:rsidR="00F8269E" w:rsidRPr="002B31AD" w:rsidRDefault="00F8269E" w:rsidP="00F826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rzecz uczniów ich rodzin i społeczności lokalnej. 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Współpraca z dyrekcją szkoły, rodzicami, zespołem POZ, pedagogiem szkolnym, psychologiem szkolnym, wychowawcą klasy.</w:t>
            </w:r>
          </w:p>
        </w:tc>
      </w:tr>
      <w:tr w:rsidR="00F8269E" w:rsidRPr="002B31AD" w:rsidTr="00F8269E">
        <w:tc>
          <w:tcPr>
            <w:tcW w:w="568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F8269E" w:rsidRPr="002B31AD" w:rsidRDefault="00F8269E" w:rsidP="00F826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Prowadzenie dokumentacji medycznej z zakresu opieki zdrowotnej nad uczniami.</w:t>
            </w:r>
          </w:p>
        </w:tc>
      </w:tr>
    </w:tbl>
    <w:p w:rsidR="00F8269E" w:rsidRPr="002B31AD" w:rsidRDefault="00F8269E" w:rsidP="006329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63297F" w:rsidRPr="002B31AD" w:rsidRDefault="0063297F" w:rsidP="0063297F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2B31A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</w:t>
      </w:r>
      <w:r w:rsidR="007D70F6" w:rsidRPr="002B31A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mi uczenia się</w:t>
      </w:r>
      <w:r w:rsidRPr="002B31A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63297F" w:rsidRPr="002B31AD" w:rsidTr="0061466A">
        <w:tc>
          <w:tcPr>
            <w:tcW w:w="3334" w:type="dxa"/>
          </w:tcPr>
          <w:p w:rsidR="0063297F" w:rsidRPr="002B31AD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2B31A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63297F" w:rsidRPr="002B31AD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2B31A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63297F" w:rsidRPr="002B31AD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2B31A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D70F6" w:rsidRPr="002B31AD" w:rsidTr="0061466A">
        <w:tc>
          <w:tcPr>
            <w:tcW w:w="3334" w:type="dxa"/>
            <w:vAlign w:val="center"/>
          </w:tcPr>
          <w:p w:rsidR="007D70F6" w:rsidRPr="002B31AD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P_W01</w:t>
            </w:r>
          </w:p>
        </w:tc>
        <w:tc>
          <w:tcPr>
            <w:tcW w:w="2545" w:type="dxa"/>
            <w:vAlign w:val="center"/>
          </w:tcPr>
          <w:p w:rsidR="007D70F6" w:rsidRPr="002B31AD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2B31AD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</w:t>
            </w:r>
            <w:r w:rsidR="009738F9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5D5C61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CF1123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</w:t>
            </w:r>
            <w:r w:rsidR="00CF1123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 w:rsidR="00CC515C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14,</w:t>
            </w:r>
            <w:r w:rsidR="005D5C61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SK1,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2B31AD" w:rsidTr="0061466A">
        <w:tc>
          <w:tcPr>
            <w:tcW w:w="3334" w:type="dxa"/>
            <w:vAlign w:val="center"/>
          </w:tcPr>
          <w:p w:rsidR="007D70F6" w:rsidRPr="002B31AD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P_W02</w:t>
            </w:r>
          </w:p>
        </w:tc>
        <w:tc>
          <w:tcPr>
            <w:tcW w:w="2545" w:type="dxa"/>
            <w:vAlign w:val="center"/>
          </w:tcPr>
          <w:p w:rsidR="007D70F6" w:rsidRPr="002B31AD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2B31AD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5D5C61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</w:t>
            </w:r>
            <w:r w:rsidR="00CC515C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2B31AD" w:rsidTr="0061466A">
        <w:tc>
          <w:tcPr>
            <w:tcW w:w="3334" w:type="dxa"/>
            <w:vAlign w:val="center"/>
          </w:tcPr>
          <w:p w:rsidR="007D70F6" w:rsidRPr="002B31AD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P_W03</w:t>
            </w:r>
          </w:p>
        </w:tc>
        <w:tc>
          <w:tcPr>
            <w:tcW w:w="2545" w:type="dxa"/>
            <w:vAlign w:val="center"/>
          </w:tcPr>
          <w:p w:rsidR="007D70F6" w:rsidRPr="002B31AD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2B31AD" w:rsidRDefault="005D5C61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W3,W4,W</w:t>
            </w:r>
            <w:r w:rsidR="00CF1123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6-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C515C"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SK2,SK3,</w:t>
            </w:r>
          </w:p>
        </w:tc>
      </w:tr>
      <w:tr w:rsidR="00F8269E" w:rsidRPr="002B31AD" w:rsidTr="0061466A">
        <w:tc>
          <w:tcPr>
            <w:tcW w:w="3334" w:type="dxa"/>
            <w:vAlign w:val="center"/>
          </w:tcPr>
          <w:p w:rsidR="00F8269E" w:rsidRPr="002B31AD" w:rsidRDefault="00F8269E" w:rsidP="00F8269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8269E" w:rsidRPr="002B31AD" w:rsidRDefault="00BF21BD" w:rsidP="00F8269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F8269E" w:rsidRPr="002B31AD" w:rsidRDefault="00F8269E" w:rsidP="00F8269E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ZP4-ZP6,PZ3-PZ4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ZP5-ZP6,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ZP1-ZP6,PZ1-PZ6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ZP4,ZP5,PZ1-PZ6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SK1-SK3, 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  <w:tr w:rsidR="00BF21BD" w:rsidRPr="002B31AD" w:rsidTr="009C0ED0">
        <w:tc>
          <w:tcPr>
            <w:tcW w:w="3334" w:type="dxa"/>
            <w:vAlign w:val="center"/>
          </w:tcPr>
          <w:p w:rsidR="00BF21BD" w:rsidRPr="002B31AD" w:rsidRDefault="00BF21BD" w:rsidP="00BF21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</w:tcPr>
          <w:p w:rsidR="00BF21BD" w:rsidRPr="002B31AD" w:rsidRDefault="00BF21BD" w:rsidP="00BF21BD">
            <w:pPr>
              <w:spacing w:after="0" w:line="240" w:lineRule="auto"/>
              <w:jc w:val="center"/>
            </w:pPr>
            <w:r w:rsidRPr="002B31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02" w:type="dxa"/>
            <w:vAlign w:val="center"/>
          </w:tcPr>
          <w:p w:rsidR="00BF21BD" w:rsidRPr="002B31AD" w:rsidRDefault="00BF21BD" w:rsidP="00BF21B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ZP7,PZ1 – PZ6</w:t>
            </w:r>
          </w:p>
        </w:tc>
      </w:tr>
    </w:tbl>
    <w:p w:rsidR="00000FF1" w:rsidRPr="002B31AD" w:rsidRDefault="00000FF1" w:rsidP="004F33B4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938C7" w:rsidRPr="002B31A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t xml:space="preserve">Metody </w:t>
      </w:r>
      <w:r w:rsidR="00603431" w:rsidRPr="002B31AD">
        <w:rPr>
          <w:rFonts w:ascii="Tahoma" w:hAnsi="Tahoma" w:cs="Tahoma"/>
          <w:sz w:val="20"/>
        </w:rPr>
        <w:t xml:space="preserve">weryfikacji efektów </w:t>
      </w:r>
      <w:r w:rsidR="004F33B4" w:rsidRPr="002B31A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2B31AD" w:rsidTr="000A1541">
        <w:tc>
          <w:tcPr>
            <w:tcW w:w="1418" w:type="dxa"/>
            <w:vAlign w:val="center"/>
          </w:tcPr>
          <w:p w:rsidR="004A1B60" w:rsidRPr="002B31A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 xml:space="preserve">Efekt </w:t>
            </w:r>
            <w:r w:rsidR="004F33B4" w:rsidRPr="002B31A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B31A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B31A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2B31AD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A1B60" w:rsidRPr="002B31AD" w:rsidTr="000A1541">
        <w:tc>
          <w:tcPr>
            <w:tcW w:w="1418" w:type="dxa"/>
            <w:vAlign w:val="center"/>
          </w:tcPr>
          <w:p w:rsidR="004A1B60" w:rsidRPr="002B31AD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B31AD" w:rsidRDefault="00280F7F" w:rsidP="0084189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Test dydaktyczny (zadania typu otwartego i</w:t>
            </w:r>
            <w:r w:rsidR="0044064E" w:rsidRPr="002B31AD">
              <w:rPr>
                <w:rFonts w:ascii="Tahoma" w:hAnsi="Tahoma" w:cs="Tahoma"/>
                <w:b w:val="0"/>
              </w:rPr>
              <w:t xml:space="preserve">/lub </w:t>
            </w:r>
            <w:r w:rsidRPr="002B31AD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2B31AD" w:rsidRDefault="00FB45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2B31A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2B31AD" w:rsidTr="000A1541">
        <w:tc>
          <w:tcPr>
            <w:tcW w:w="1418" w:type="dxa"/>
            <w:vAlign w:val="center"/>
          </w:tcPr>
          <w:p w:rsidR="004A1B60" w:rsidRPr="002B31AD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B31AD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4A1B60" w:rsidRPr="002B31AD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A1B60" w:rsidRPr="002B31AD" w:rsidTr="000A1541">
        <w:tc>
          <w:tcPr>
            <w:tcW w:w="1418" w:type="dxa"/>
            <w:vAlign w:val="center"/>
          </w:tcPr>
          <w:p w:rsidR="004A1B60" w:rsidRPr="002B31AD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2B31AD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4A1B60" w:rsidRPr="002B31AD" w:rsidRDefault="00423AA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280F7F" w:rsidRPr="002B31AD">
              <w:rPr>
                <w:rFonts w:ascii="Tahoma" w:hAnsi="Tahoma" w:cs="Tahoma"/>
                <w:b w:val="0"/>
                <w:color w:val="000000" w:themeColor="text1"/>
              </w:rPr>
              <w:t>ykład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Metoda projektowa - realizacja zleconego zadania/</w:t>
            </w:r>
          </w:p>
          <w:p w:rsidR="00BF21BD" w:rsidRPr="002B31AD" w:rsidRDefault="00BF21BD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9B1A9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  <w:p w:rsidR="00BF21BD" w:rsidRPr="002B31AD" w:rsidRDefault="00BF21BD" w:rsidP="009B1A9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  <w:tr w:rsidR="00BF21BD" w:rsidRPr="002B31AD" w:rsidTr="000A1541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5103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Metoda projektowa - realizacja zleconego zadania/</w:t>
            </w:r>
          </w:p>
          <w:p w:rsidR="00BF21BD" w:rsidRPr="002B31AD" w:rsidRDefault="00BF21BD" w:rsidP="00F60FF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2B31A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2B31A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B31AD">
              <w:rPr>
                <w:rFonts w:ascii="Tahoma" w:hAnsi="Tahoma" w:cs="Tahoma"/>
                <w:b w:val="0"/>
                <w:color w:val="000000" w:themeColor="text1"/>
              </w:rPr>
              <w:t>Zajęcia praktyczne, Praktyka zawodowa</w:t>
            </w:r>
          </w:p>
        </w:tc>
      </w:tr>
    </w:tbl>
    <w:p w:rsidR="00433FCB" w:rsidRPr="002B31AD" w:rsidRDefault="00433FCB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44064E" w:rsidRPr="002B31A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B31A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44064E" w:rsidRPr="002B31A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B31A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BF21BD" w:rsidRPr="002B31AD" w:rsidRDefault="00BF21BD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F21BD" w:rsidRPr="002B31AD" w:rsidRDefault="00BF21BD" w:rsidP="00BF21BD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B31AD">
        <w:rPr>
          <w:rFonts w:ascii="Tahoma" w:eastAsia="Times New Roman" w:hAnsi="Tahoma" w:cs="Tahoma"/>
          <w:bCs/>
          <w:sz w:val="20"/>
        </w:rPr>
        <w:t xml:space="preserve">Warunkiem </w:t>
      </w:r>
      <w:r w:rsidRPr="002B31AD">
        <w:rPr>
          <w:rFonts w:ascii="Tahoma" w:eastAsia="Times New Roman" w:hAnsi="Tahoma" w:cs="Tahoma"/>
          <w:bCs/>
          <w:sz w:val="20"/>
          <w:u w:val="single"/>
        </w:rPr>
        <w:t>zaliczenia zajęć praktycznych</w:t>
      </w:r>
      <w:r w:rsidRPr="002B31A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9B1A94" w:rsidRPr="002B31AD" w:rsidRDefault="00BF21BD" w:rsidP="00BF21BD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B31AD">
        <w:rPr>
          <w:rFonts w:ascii="Tahoma" w:eastAsia="Times New Roman" w:hAnsi="Tahoma" w:cs="Tahoma"/>
          <w:bCs/>
          <w:sz w:val="20"/>
        </w:rPr>
        <w:t xml:space="preserve">Warunkiem </w:t>
      </w:r>
      <w:r w:rsidRPr="002B31AD">
        <w:rPr>
          <w:rFonts w:ascii="Tahoma" w:eastAsia="Times New Roman" w:hAnsi="Tahoma" w:cs="Tahoma"/>
          <w:bCs/>
          <w:sz w:val="20"/>
          <w:u w:val="single"/>
        </w:rPr>
        <w:t>zaliczenia praktyk zawodowych</w:t>
      </w:r>
      <w:r w:rsidRPr="002B31A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8938C7" w:rsidRPr="002B31A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2B31AD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2B31AD">
        <w:rPr>
          <w:rFonts w:ascii="Tahoma" w:hAnsi="Tahoma" w:cs="Tahoma"/>
          <w:color w:val="000000" w:themeColor="text1"/>
          <w:sz w:val="20"/>
        </w:rPr>
        <w:t xml:space="preserve">stopnia </w:t>
      </w:r>
      <w:r w:rsidRPr="002B31AD">
        <w:rPr>
          <w:rFonts w:ascii="Tahoma" w:hAnsi="Tahoma" w:cs="Tahoma"/>
          <w:color w:val="000000" w:themeColor="text1"/>
          <w:sz w:val="20"/>
        </w:rPr>
        <w:t>osiągnię</w:t>
      </w:r>
      <w:r w:rsidR="00167B9C" w:rsidRPr="002B31AD">
        <w:rPr>
          <w:rFonts w:ascii="Tahoma" w:hAnsi="Tahoma" w:cs="Tahoma"/>
          <w:color w:val="000000" w:themeColor="text1"/>
          <w:sz w:val="20"/>
        </w:rPr>
        <w:t>cia</w:t>
      </w:r>
      <w:r w:rsidRPr="002B31AD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2B31AD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2B31AD" w:rsidTr="00421A87">
        <w:trPr>
          <w:trHeight w:val="397"/>
        </w:trPr>
        <w:tc>
          <w:tcPr>
            <w:tcW w:w="1418" w:type="dxa"/>
            <w:vAlign w:val="center"/>
          </w:tcPr>
          <w:p w:rsidR="008938C7" w:rsidRPr="002B31A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Efekt</w:t>
            </w:r>
            <w:r w:rsidR="00755AAB" w:rsidRPr="002B31A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B31AD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2B31AD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2B31AD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2B31AD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Na ocenę 5</w:t>
            </w:r>
          </w:p>
        </w:tc>
      </w:tr>
      <w:tr w:rsidR="008938C7" w:rsidRPr="002B31AD" w:rsidTr="00421A87">
        <w:tc>
          <w:tcPr>
            <w:tcW w:w="1418" w:type="dxa"/>
            <w:vAlign w:val="center"/>
          </w:tcPr>
          <w:p w:rsidR="008938C7" w:rsidRPr="002B31AD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</w:t>
            </w:r>
            <w:r w:rsidR="008938C7" w:rsidRPr="002B31AD">
              <w:rPr>
                <w:rFonts w:ascii="Tahoma" w:hAnsi="Tahoma" w:cs="Tahoma"/>
                <w:b w:val="0"/>
              </w:rPr>
              <w:t>W</w:t>
            </w:r>
            <w:r w:rsidR="004F2E71" w:rsidRPr="002B31AD">
              <w:rPr>
                <w:rFonts w:ascii="Tahoma" w:hAnsi="Tahoma" w:cs="Tahoma"/>
                <w:b w:val="0"/>
              </w:rPr>
              <w:t>0</w:t>
            </w:r>
            <w:r w:rsidR="008938C7" w:rsidRPr="002B31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2B31AD" w:rsidRDefault="00FC3B29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C166A3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zna i nie rozumie organizacji i funkcjonowania podstawowe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j opieki zdrowotnej </w:t>
            </w:r>
            <w:r w:rsidR="00C166A3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Rzeczypospolitej Polskiej i innych państwach, z uwzględnieniem zadań pielęgniarki i innych pracowników systemu ochrony zdrowia.</w:t>
            </w:r>
          </w:p>
        </w:tc>
        <w:tc>
          <w:tcPr>
            <w:tcW w:w="2127" w:type="dxa"/>
            <w:vAlign w:val="center"/>
          </w:tcPr>
          <w:p w:rsidR="008938C7" w:rsidRPr="002B31AD" w:rsidRDefault="00C166A3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</w:t>
            </w:r>
            <w:r w:rsidR="00FB4516" w:rsidRPr="002B31AD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="00FC3B29" w:rsidRPr="002B31AD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2126" w:type="dxa"/>
            <w:vAlign w:val="center"/>
          </w:tcPr>
          <w:p w:rsidR="008938C7" w:rsidRPr="002B31AD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>Studen</w:t>
            </w:r>
            <w:r w:rsidR="00FB4516" w:rsidRPr="002B31AD">
              <w:rPr>
                <w:rFonts w:ascii="Tahoma" w:hAnsi="Tahoma" w:cs="Tahoma"/>
                <w:b w:val="0"/>
                <w:sz w:val="18"/>
                <w:szCs w:val="18"/>
              </w:rPr>
              <w:t>t zna i rozumie w co najmniej 76</w:t>
            </w: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1984" w:type="dxa"/>
            <w:vAlign w:val="center"/>
          </w:tcPr>
          <w:p w:rsidR="008938C7" w:rsidRPr="002B31AD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>Student zna i rozu</w:t>
            </w:r>
            <w:r w:rsidR="00FB4516" w:rsidRPr="002B31AD">
              <w:rPr>
                <w:rFonts w:ascii="Tahoma" w:hAnsi="Tahoma" w:cs="Tahoma"/>
                <w:b w:val="0"/>
                <w:sz w:val="18"/>
                <w:szCs w:val="18"/>
              </w:rPr>
              <w:t>mie w co najmniej 93</w:t>
            </w: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podstawowej opieki zdrowotnej             w Rzeczypospolitej Polskiej i innych państwach, z uwzględnieniem zadań pielęgniarki i innych pracowników systemu ochrony zdrowia.</w:t>
            </w:r>
          </w:p>
        </w:tc>
      </w:tr>
      <w:tr w:rsidR="008938C7" w:rsidRPr="002B31AD" w:rsidTr="00421A87">
        <w:tc>
          <w:tcPr>
            <w:tcW w:w="1418" w:type="dxa"/>
            <w:vAlign w:val="center"/>
          </w:tcPr>
          <w:p w:rsidR="008938C7" w:rsidRPr="002B31AD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</w:t>
            </w:r>
            <w:r w:rsidR="008938C7" w:rsidRPr="002B31AD">
              <w:rPr>
                <w:rFonts w:ascii="Tahoma" w:hAnsi="Tahoma" w:cs="Tahoma"/>
                <w:b w:val="0"/>
              </w:rPr>
              <w:t>W</w:t>
            </w:r>
            <w:r w:rsidR="004F2E71" w:rsidRPr="002B31AD">
              <w:rPr>
                <w:rFonts w:ascii="Tahoma" w:hAnsi="Tahoma" w:cs="Tahoma"/>
                <w:b w:val="0"/>
              </w:rPr>
              <w:t>0</w:t>
            </w:r>
            <w:r w:rsidR="008938C7" w:rsidRPr="002B31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B31AD" w:rsidRDefault="00FC3B29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r w:rsidR="00C166A3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zna i nie rozumie </w:t>
            </w:r>
            <w:r w:rsidR="00C03C5C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warunków</w:t>
            </w:r>
            <w:r w:rsidR="00C166A3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re</w:t>
            </w:r>
            <w:r w:rsidR="00C03C5C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alizacji i zasad</w:t>
            </w:r>
            <w:r w:rsidR="00C166A3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finansowania świadczeń pielęgniarskich w podstawowej opiece zdrowotnej</w:t>
            </w:r>
            <w:r w:rsidR="00C03C5C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60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2126" w:type="dxa"/>
            <w:vAlign w:val="center"/>
          </w:tcPr>
          <w:p w:rsidR="008938C7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1984" w:type="dxa"/>
            <w:vAlign w:val="center"/>
          </w:tcPr>
          <w:p w:rsidR="008938C7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</w:tr>
      <w:tr w:rsidR="00C37C9A" w:rsidRPr="002B31AD" w:rsidTr="00421A87">
        <w:tc>
          <w:tcPr>
            <w:tcW w:w="1418" w:type="dxa"/>
            <w:vAlign w:val="center"/>
          </w:tcPr>
          <w:p w:rsidR="00C37C9A" w:rsidRPr="002B31AD" w:rsidRDefault="00E2718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nie zna i nie rozumie metod oceny środowiska nauczania i wychowania w zakresie rozpoznawania problemów zdrowotnych dzieci i młodzieży.</w:t>
            </w:r>
          </w:p>
        </w:tc>
        <w:tc>
          <w:tcPr>
            <w:tcW w:w="2127" w:type="dxa"/>
            <w:vAlign w:val="center"/>
          </w:tcPr>
          <w:p w:rsidR="00C37C9A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zna i rozumie w co najmniej 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="007866CA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metody oceny środowiska nauczania i wychowania w zakresie rozpoznawania problemów zdrowotnych dzieci i młodzieży.</w:t>
            </w:r>
          </w:p>
        </w:tc>
        <w:tc>
          <w:tcPr>
            <w:tcW w:w="2126" w:type="dxa"/>
            <w:vAlign w:val="center"/>
          </w:tcPr>
          <w:p w:rsidR="00C37C9A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zdrowotnych dzieci i młodzieży.</w:t>
            </w:r>
          </w:p>
        </w:tc>
        <w:tc>
          <w:tcPr>
            <w:tcW w:w="1984" w:type="dxa"/>
            <w:vAlign w:val="center"/>
          </w:tcPr>
          <w:p w:rsidR="00C37C9A" w:rsidRPr="002B31AD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2B31AD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zdrowotnych dzieci i młodzieży.</w:t>
            </w:r>
          </w:p>
        </w:tc>
      </w:tr>
      <w:tr w:rsidR="00BF21BD" w:rsidRPr="002B31AD" w:rsidTr="00441810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wykonywać pomiaru temperatury ciała, tętna, oddechu, ciśnienia tętni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czego krwi, ośrodkowego ciśnienia żylnego, obwodów, saturacji, szczytowego przepływu wydechowego oraz pomiarów antropometrycznych (pomiar masy ciała, wzrostu, wskaźnika BMI, wskaźników dystrybucji tkanki tłuszczowej: WHR,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skórno-tłuszczowych), popełnia błędy krytyczne.</w:t>
            </w:r>
          </w:p>
        </w:tc>
        <w:tc>
          <w:tcPr>
            <w:tcW w:w="2127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wykonywać pomiar temperatury ciała, tętna, oddechu, ciśnienia tętniczego krwi, 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skórno-tłuszczowych), popełnia liczne błędy, nie są jednak to błędy krytyczne.</w:t>
            </w:r>
          </w:p>
        </w:tc>
        <w:tc>
          <w:tcPr>
            <w:tcW w:w="2126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wykonywać pomiar temperatury ciała, tętna, oddechu, ciśnienia tętniczego krwi, 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skórno-tłuszczowych), popełnia nieliczne błędy.</w:t>
            </w:r>
          </w:p>
        </w:tc>
        <w:tc>
          <w:tcPr>
            <w:tcW w:w="1984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potrafi samodzielnie i niemal bezbłędnie wykonywać pomiar temperatury 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ciała, tętna, oddechu, ciśnienia tętniczego krwi, ośrodkowego ciśnienia żylnego, obwodów, saturacji, szczytowego przepływu wydechowego oraz pomiary antropometryczne (pomiar masy ciała, wzrostu, wskaźnika BMI, wskaźników dystrybucji tkanki tłuszczowej: WHR,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WHtR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grubości fałdów skórno-tłuszczowych).</w:t>
            </w:r>
          </w:p>
        </w:tc>
      </w:tr>
      <w:tr w:rsidR="00BF21BD" w:rsidRPr="002B31AD" w:rsidTr="00421A87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prowadzić dokumentację medyczną oraz posługiwać się nią.</w:t>
            </w:r>
          </w:p>
        </w:tc>
      </w:tr>
      <w:tr w:rsidR="00BF21BD" w:rsidRPr="002B31AD" w:rsidTr="00421A87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realizować świadczeń zdrowotnych w zakresie POZ.</w:t>
            </w:r>
          </w:p>
        </w:tc>
        <w:tc>
          <w:tcPr>
            <w:tcW w:w="2127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realizować świadczenia zdrowotne w zakresie POZ,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 bezbłędnie realizować świadczenia zdrowotne w zakresie POZ.</w:t>
            </w:r>
          </w:p>
        </w:tc>
      </w:tr>
      <w:tr w:rsidR="00BF21BD" w:rsidRPr="002B31AD" w:rsidTr="00421A87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ocenić  środowisko zamieszkania, nauczania i wychowania oraz pracy w zakresie rozpoznawania problemów zdrowotnych, popełniając błędy na każdym etapie ich realizacji, nie są to jednak błędy krytyczne. </w:t>
            </w:r>
          </w:p>
        </w:tc>
        <w:tc>
          <w:tcPr>
            <w:tcW w:w="2126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BF21BD" w:rsidRPr="002B31AD" w:rsidTr="00441810">
        <w:tc>
          <w:tcPr>
            <w:tcW w:w="1418" w:type="dxa"/>
            <w:vAlign w:val="center"/>
          </w:tcPr>
          <w:p w:rsidR="00BF21BD" w:rsidRPr="002B31AD" w:rsidRDefault="00BF21BD" w:rsidP="00F60FF0">
            <w:pPr>
              <w:pStyle w:val="Nagwkitablic"/>
              <w:rPr>
                <w:rFonts w:ascii="Tahoma" w:hAnsi="Tahoma" w:cs="Tahoma"/>
                <w:b w:val="0"/>
              </w:rPr>
            </w:pPr>
            <w:r w:rsidRPr="002B31AD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intelektualnej; popełnia błędy krytyczne.</w:t>
            </w:r>
          </w:p>
        </w:tc>
        <w:tc>
          <w:tcPr>
            <w:tcW w:w="2127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 popełnia liczne błędy, lecz nie są to błędy krytyczne, wymaga znacznej pomocy prowadzącego/opiekuna.</w:t>
            </w:r>
          </w:p>
        </w:tc>
        <w:tc>
          <w:tcPr>
            <w:tcW w:w="2126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 popełnia nieliczne błędy, wymaga nieznacznej pomocy prowadzącego/opiekuna.</w:t>
            </w:r>
          </w:p>
        </w:tc>
        <w:tc>
          <w:tcPr>
            <w:tcW w:w="1984" w:type="dxa"/>
          </w:tcPr>
          <w:p w:rsidR="00BF21BD" w:rsidRPr="002B31AD" w:rsidRDefault="00BF21BD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bezbłędnie posługiwać się w praktyce dokumentacją medyczną oraz przestrzegać zasad bezpieczeństwa i poufności informacji medycznej oraz prawa ochrony własności intelektualnej.</w:t>
            </w:r>
          </w:p>
        </w:tc>
      </w:tr>
      <w:tr w:rsidR="008815AF" w:rsidRPr="002B31AD" w:rsidTr="0086406E">
        <w:trPr>
          <w:trHeight w:val="2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8815AF" w:rsidRPr="002B31AD" w:rsidRDefault="008815AF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  <w:p w:rsidR="008815AF" w:rsidRPr="002B31AD" w:rsidRDefault="008815AF" w:rsidP="00F60FF0">
            <w:pPr>
              <w:pStyle w:val="centralniewrubryce"/>
              <w:rPr>
                <w:rFonts w:ascii="Tahoma" w:hAnsi="Tahoma" w:cs="Tahoma"/>
                <w:color w:val="000000"/>
              </w:rPr>
            </w:pPr>
          </w:p>
        </w:tc>
        <w:tc>
          <w:tcPr>
            <w:tcW w:w="8363" w:type="dxa"/>
            <w:gridSpan w:val="4"/>
            <w:vAlign w:val="center"/>
          </w:tcPr>
          <w:p w:rsidR="008815AF" w:rsidRPr="002B31AD" w:rsidRDefault="008815AF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815AF" w:rsidRPr="002B31AD" w:rsidTr="008815AF">
        <w:trPr>
          <w:trHeight w:val="1373"/>
        </w:trPr>
        <w:tc>
          <w:tcPr>
            <w:tcW w:w="1418" w:type="dxa"/>
            <w:vMerge/>
            <w:shd w:val="clear" w:color="auto" w:fill="auto"/>
            <w:vAlign w:val="center"/>
          </w:tcPr>
          <w:p w:rsidR="008815AF" w:rsidRPr="002B31AD" w:rsidRDefault="008815AF" w:rsidP="00F60FF0">
            <w:pPr>
              <w:pStyle w:val="centralniewrubryce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253" w:type="dxa"/>
            <w:gridSpan w:val="2"/>
          </w:tcPr>
          <w:p w:rsidR="008815AF" w:rsidRPr="002B31AD" w:rsidRDefault="008815AF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8815AF" w:rsidRPr="002B31AD" w:rsidRDefault="008815AF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  na zadany temat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8815AF" w:rsidRPr="002B31AD" w:rsidRDefault="008815AF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8815AF" w:rsidRPr="002B31AD" w:rsidRDefault="008815AF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B31AD">
              <w:rPr>
                <w:rFonts w:ascii="Tahoma" w:hAnsi="Tahoma" w:cs="Tahoma"/>
                <w:b w:val="0"/>
                <w:sz w:val="18"/>
                <w:szCs w:val="18"/>
              </w:rPr>
              <w:t>Student opracował zagadnienie na zadany temat poprawnie, szczegółowo, korzystając przy tym z licznej fachowej literatury i profesjonalnych źródeł wiedzy.</w:t>
            </w:r>
          </w:p>
        </w:tc>
      </w:tr>
      <w:tr w:rsidR="008815AF" w:rsidRPr="002B31AD" w:rsidTr="00F60FF0">
        <w:tc>
          <w:tcPr>
            <w:tcW w:w="1418" w:type="dxa"/>
            <w:vMerge/>
            <w:vAlign w:val="center"/>
          </w:tcPr>
          <w:p w:rsidR="008815AF" w:rsidRPr="002B31AD" w:rsidRDefault="008815AF" w:rsidP="00F60FF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wania zrozumienia dla różnic światopoglądowych i kulturowych oraz empatii w relacji z pacjentem i jego rodziną; wymaga stałego nadzoru i naprowadzania oraz</w:t>
            </w:r>
            <w:r w:rsidRPr="002B31AD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zrozumienia dla różnic światopoglądowych i kulturowych oraz empatii w relacji z pacjentem i jego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rodziną;wymaga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zrozumienia dla różnic światopoglądowych i kulturowych oraz empatii w relacji z pacjentem i jego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rodziną;wymaga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kierowania się dobrem pacjenta, poszanowania godności i autonomii osób powierzonych opiece, okazywa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nia zrozumienia dla różnic światopoglądowych i kulturowych oraz empatii w relacji z pacjentem i jego </w:t>
            </w:r>
            <w:proofErr w:type="spellStart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rodziną;nie</w:t>
            </w:r>
            <w:proofErr w:type="spellEnd"/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ani przypominania w żadnym działaniu.</w:t>
            </w:r>
          </w:p>
        </w:tc>
      </w:tr>
      <w:tr w:rsidR="008815AF" w:rsidRPr="002B31AD" w:rsidTr="00F60FF0">
        <w:tc>
          <w:tcPr>
            <w:tcW w:w="1418" w:type="dxa"/>
            <w:vAlign w:val="center"/>
          </w:tcPr>
          <w:p w:rsidR="008815AF" w:rsidRPr="002B31AD" w:rsidRDefault="008815AF" w:rsidP="00F60FF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2B31AD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815AF" w:rsidRPr="002B31AD" w:rsidTr="00F60FF0">
        <w:tc>
          <w:tcPr>
            <w:tcW w:w="1418" w:type="dxa"/>
            <w:vAlign w:val="center"/>
          </w:tcPr>
          <w:p w:rsidR="008815AF" w:rsidRPr="002B31AD" w:rsidRDefault="008815AF" w:rsidP="00F60FF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1AD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2B31AD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815AF" w:rsidRPr="002B31AD" w:rsidTr="00F60FF0">
        <w:tc>
          <w:tcPr>
            <w:tcW w:w="1418" w:type="dxa"/>
            <w:vAlign w:val="center"/>
          </w:tcPr>
          <w:p w:rsidR="008815AF" w:rsidRPr="002B31AD" w:rsidRDefault="008815AF" w:rsidP="00F60FF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2B31AD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815AF" w:rsidRPr="002B31AD" w:rsidTr="00F60FF0">
        <w:tc>
          <w:tcPr>
            <w:tcW w:w="1418" w:type="dxa"/>
            <w:vAlign w:val="center"/>
          </w:tcPr>
          <w:p w:rsidR="008815AF" w:rsidRPr="002B31AD" w:rsidRDefault="008815AF" w:rsidP="00F60FF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815AF" w:rsidRPr="002B31AD" w:rsidTr="00F60FF0">
        <w:tc>
          <w:tcPr>
            <w:tcW w:w="1418" w:type="dxa"/>
            <w:vAlign w:val="center"/>
          </w:tcPr>
          <w:p w:rsidR="008815AF" w:rsidRPr="002B31AD" w:rsidRDefault="008815AF" w:rsidP="00F60FF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2B31AD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2B31AD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2B31AD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2B31AD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2B31AD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2B31AD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2B31AD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2B31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2B31AD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815AF" w:rsidRPr="002B31AD" w:rsidTr="006F23E4">
        <w:tc>
          <w:tcPr>
            <w:tcW w:w="1418" w:type="dxa"/>
            <w:vAlign w:val="center"/>
          </w:tcPr>
          <w:p w:rsidR="008815AF" w:rsidRPr="002B31AD" w:rsidRDefault="008815AF" w:rsidP="00F60FF0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B31A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  <w:vAlign w:val="center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i naprowadzania nie uzupełnia deficytów w </w:t>
            </w: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>żadnych obszarach.</w:t>
            </w:r>
          </w:p>
        </w:tc>
        <w:tc>
          <w:tcPr>
            <w:tcW w:w="2127" w:type="dxa"/>
            <w:vAlign w:val="center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</w:t>
            </w: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>których obszarach/ niesystematycznie i pobieżnie.</w:t>
            </w:r>
          </w:p>
        </w:tc>
        <w:tc>
          <w:tcPr>
            <w:tcW w:w="2126" w:type="dxa"/>
            <w:vAlign w:val="center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deficyty uzupełnia w prawie </w:t>
            </w: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>każdych obszarach/ systematycznie, ale pobieżnie.</w:t>
            </w:r>
          </w:p>
        </w:tc>
        <w:tc>
          <w:tcPr>
            <w:tcW w:w="1984" w:type="dxa"/>
            <w:vAlign w:val="center"/>
          </w:tcPr>
          <w:p w:rsidR="008815AF" w:rsidRPr="002B31AD" w:rsidRDefault="008815AF" w:rsidP="00F60FF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ukierunkowania, deficyty uzupełnia w każ</w:t>
            </w:r>
            <w:r w:rsidRPr="002B31AD">
              <w:rPr>
                <w:rFonts w:ascii="Tahoma" w:hAnsi="Tahoma" w:cs="Tahoma"/>
                <w:sz w:val="18"/>
                <w:szCs w:val="18"/>
              </w:rPr>
              <w:lastRenderedPageBreak/>
              <w:t>dych obszarach/ systematycznie i szczegółowo.</w:t>
            </w:r>
          </w:p>
        </w:tc>
      </w:tr>
    </w:tbl>
    <w:p w:rsidR="00A02A52" w:rsidRPr="002B31A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2B31A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B31A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B31AD" w:rsidTr="00475D33">
        <w:tc>
          <w:tcPr>
            <w:tcW w:w="9776" w:type="dxa"/>
          </w:tcPr>
          <w:p w:rsidR="00AB655E" w:rsidRPr="002B31A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B31A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2445" w:rsidRPr="00CC19EB" w:rsidTr="00475D33">
        <w:tc>
          <w:tcPr>
            <w:tcW w:w="9776" w:type="dxa"/>
          </w:tcPr>
          <w:p w:rsidR="00CB2445" w:rsidRPr="002B31AD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2445" w:rsidRPr="00CC19EB" w:rsidTr="00475D33">
        <w:tc>
          <w:tcPr>
            <w:tcW w:w="9776" w:type="dxa"/>
          </w:tcPr>
          <w:p w:rsidR="00CB2445" w:rsidRPr="002B31AD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2B31A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2B31AD" w:rsidTr="00475D33">
        <w:tc>
          <w:tcPr>
            <w:tcW w:w="9776" w:type="dxa"/>
          </w:tcPr>
          <w:p w:rsidR="00AB655E" w:rsidRPr="002B31A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B31A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2445" w:rsidRPr="00CC19EB" w:rsidTr="00475D33">
        <w:tc>
          <w:tcPr>
            <w:tcW w:w="9776" w:type="dxa"/>
            <w:vAlign w:val="center"/>
          </w:tcPr>
          <w:p w:rsidR="00CB2445" w:rsidRPr="002B31AD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2445" w:rsidRPr="00CC19EB" w:rsidTr="00475D33">
        <w:tc>
          <w:tcPr>
            <w:tcW w:w="9776" w:type="dxa"/>
            <w:vAlign w:val="center"/>
          </w:tcPr>
          <w:p w:rsidR="00CB2445" w:rsidRPr="002B31AD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6902AC" w:rsidRPr="00CC19EB" w:rsidTr="00475D33">
        <w:tc>
          <w:tcPr>
            <w:tcW w:w="9776" w:type="dxa"/>
            <w:vAlign w:val="center"/>
          </w:tcPr>
          <w:p w:rsidR="006902AC" w:rsidRPr="002B31AD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1AD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2B31AD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B31A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B31A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B31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B31A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B31A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B31A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B31A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35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B31A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2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6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B31A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30</w:t>
            </w:r>
          </w:p>
        </w:tc>
      </w:tr>
      <w:tr w:rsidR="0040190B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2B31AD" w:rsidRDefault="0040190B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B31A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2B31AD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23354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2B31A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23354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31A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23354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153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31A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23354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272F5" w:rsidRPr="002B31AD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31A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23354B" w:rsidP="00D43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2B31AD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B31A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2B31AD" w:rsidRDefault="0023354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7D70F6" w:rsidRDefault="007C068F" w:rsidP="00427DB1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7D70F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DD7" w:rsidRDefault="00FC5DD7">
      <w:r>
        <w:separator/>
      </w:r>
    </w:p>
  </w:endnote>
  <w:endnote w:type="continuationSeparator" w:id="0">
    <w:p w:rsidR="00FC5DD7" w:rsidRDefault="00FC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69E" w:rsidRDefault="005436C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826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8269E" w:rsidRDefault="00F826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F8269E" w:rsidRPr="005D2001" w:rsidRDefault="005436C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F8269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B31AD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DD7" w:rsidRDefault="00FC5DD7">
      <w:r>
        <w:separator/>
      </w:r>
    </w:p>
  </w:footnote>
  <w:footnote w:type="continuationSeparator" w:id="0">
    <w:p w:rsidR="00FC5DD7" w:rsidRDefault="00FC5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69E" w:rsidRDefault="00F826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8269E" w:rsidRDefault="00CC19E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0FF1"/>
    <w:rsid w:val="0000137A"/>
    <w:rsid w:val="00004948"/>
    <w:rsid w:val="0001252C"/>
    <w:rsid w:val="0001795B"/>
    <w:rsid w:val="00020B84"/>
    <w:rsid w:val="00027526"/>
    <w:rsid w:val="00027E20"/>
    <w:rsid w:val="00030F12"/>
    <w:rsid w:val="00036673"/>
    <w:rsid w:val="0003677D"/>
    <w:rsid w:val="00037A6C"/>
    <w:rsid w:val="00041E4B"/>
    <w:rsid w:val="00043806"/>
    <w:rsid w:val="00044826"/>
    <w:rsid w:val="00046652"/>
    <w:rsid w:val="0005749C"/>
    <w:rsid w:val="00060652"/>
    <w:rsid w:val="00063F81"/>
    <w:rsid w:val="000660FD"/>
    <w:rsid w:val="00066E93"/>
    <w:rsid w:val="00067CE7"/>
    <w:rsid w:val="00081788"/>
    <w:rsid w:val="00083761"/>
    <w:rsid w:val="000869B9"/>
    <w:rsid w:val="00092355"/>
    <w:rsid w:val="00096DEE"/>
    <w:rsid w:val="000A1541"/>
    <w:rsid w:val="000A1644"/>
    <w:rsid w:val="000A5135"/>
    <w:rsid w:val="000B5AED"/>
    <w:rsid w:val="000C41C8"/>
    <w:rsid w:val="000D6CF0"/>
    <w:rsid w:val="000D7D8F"/>
    <w:rsid w:val="000E29EA"/>
    <w:rsid w:val="000E5478"/>
    <w:rsid w:val="000E549E"/>
    <w:rsid w:val="000F2BE5"/>
    <w:rsid w:val="000F6CD2"/>
    <w:rsid w:val="000F7A00"/>
    <w:rsid w:val="001027E0"/>
    <w:rsid w:val="0010388F"/>
    <w:rsid w:val="00106B29"/>
    <w:rsid w:val="001110F4"/>
    <w:rsid w:val="00111894"/>
    <w:rsid w:val="00114163"/>
    <w:rsid w:val="00125B6E"/>
    <w:rsid w:val="00131673"/>
    <w:rsid w:val="00133A52"/>
    <w:rsid w:val="0014035E"/>
    <w:rsid w:val="00144B89"/>
    <w:rsid w:val="001538C5"/>
    <w:rsid w:val="00167B9C"/>
    <w:rsid w:val="00170DCD"/>
    <w:rsid w:val="00173A42"/>
    <w:rsid w:val="0017460B"/>
    <w:rsid w:val="001771F6"/>
    <w:rsid w:val="00186CBC"/>
    <w:rsid w:val="00195268"/>
    <w:rsid w:val="00196F16"/>
    <w:rsid w:val="001A16BD"/>
    <w:rsid w:val="001A3293"/>
    <w:rsid w:val="001A6647"/>
    <w:rsid w:val="001B3BF7"/>
    <w:rsid w:val="001B3F8D"/>
    <w:rsid w:val="001C15AA"/>
    <w:rsid w:val="001C49A1"/>
    <w:rsid w:val="001C4F0A"/>
    <w:rsid w:val="001C6C52"/>
    <w:rsid w:val="001D73E7"/>
    <w:rsid w:val="001E18CD"/>
    <w:rsid w:val="001E3B58"/>
    <w:rsid w:val="001E3F2A"/>
    <w:rsid w:val="001E5AEB"/>
    <w:rsid w:val="001E62E8"/>
    <w:rsid w:val="001F143D"/>
    <w:rsid w:val="0020696D"/>
    <w:rsid w:val="0021192D"/>
    <w:rsid w:val="00223BD1"/>
    <w:rsid w:val="00223EEF"/>
    <w:rsid w:val="002325AB"/>
    <w:rsid w:val="002326F4"/>
    <w:rsid w:val="00232843"/>
    <w:rsid w:val="0023354B"/>
    <w:rsid w:val="00234AB2"/>
    <w:rsid w:val="00240FAC"/>
    <w:rsid w:val="00246D32"/>
    <w:rsid w:val="00250BF0"/>
    <w:rsid w:val="00252DFE"/>
    <w:rsid w:val="00264754"/>
    <w:rsid w:val="00274362"/>
    <w:rsid w:val="00280F7F"/>
    <w:rsid w:val="002843E1"/>
    <w:rsid w:val="00285CA1"/>
    <w:rsid w:val="00286742"/>
    <w:rsid w:val="00290EBA"/>
    <w:rsid w:val="00293E7C"/>
    <w:rsid w:val="00294073"/>
    <w:rsid w:val="00294FC4"/>
    <w:rsid w:val="00294FF9"/>
    <w:rsid w:val="00295459"/>
    <w:rsid w:val="002A249F"/>
    <w:rsid w:val="002A3A00"/>
    <w:rsid w:val="002A4B44"/>
    <w:rsid w:val="002B31AD"/>
    <w:rsid w:val="002C1C39"/>
    <w:rsid w:val="002D2356"/>
    <w:rsid w:val="002D70D2"/>
    <w:rsid w:val="002E010C"/>
    <w:rsid w:val="002E42B0"/>
    <w:rsid w:val="002F70F0"/>
    <w:rsid w:val="002F74C7"/>
    <w:rsid w:val="002F7E76"/>
    <w:rsid w:val="00307065"/>
    <w:rsid w:val="00314269"/>
    <w:rsid w:val="00316CE8"/>
    <w:rsid w:val="00330B29"/>
    <w:rsid w:val="00350CF9"/>
    <w:rsid w:val="00350E16"/>
    <w:rsid w:val="00351F8D"/>
    <w:rsid w:val="0035344F"/>
    <w:rsid w:val="00365292"/>
    <w:rsid w:val="00371123"/>
    <w:rsid w:val="003724A3"/>
    <w:rsid w:val="003747B3"/>
    <w:rsid w:val="0038203F"/>
    <w:rsid w:val="00385486"/>
    <w:rsid w:val="00395DA5"/>
    <w:rsid w:val="0039645B"/>
    <w:rsid w:val="003973B8"/>
    <w:rsid w:val="003A24CD"/>
    <w:rsid w:val="003A3B72"/>
    <w:rsid w:val="003A5FF0"/>
    <w:rsid w:val="003A632C"/>
    <w:rsid w:val="003B746F"/>
    <w:rsid w:val="003C19AB"/>
    <w:rsid w:val="003D01BA"/>
    <w:rsid w:val="003D0B08"/>
    <w:rsid w:val="003D4003"/>
    <w:rsid w:val="003E141D"/>
    <w:rsid w:val="003E1A8D"/>
    <w:rsid w:val="003E2230"/>
    <w:rsid w:val="003E5143"/>
    <w:rsid w:val="003E56F9"/>
    <w:rsid w:val="003E68C6"/>
    <w:rsid w:val="003F0C7A"/>
    <w:rsid w:val="003F2150"/>
    <w:rsid w:val="003F4233"/>
    <w:rsid w:val="003F7B62"/>
    <w:rsid w:val="0040190B"/>
    <w:rsid w:val="00405D10"/>
    <w:rsid w:val="00412A5F"/>
    <w:rsid w:val="00421A87"/>
    <w:rsid w:val="00422984"/>
    <w:rsid w:val="00423AA3"/>
    <w:rsid w:val="004252DC"/>
    <w:rsid w:val="00426BA1"/>
    <w:rsid w:val="00426BFE"/>
    <w:rsid w:val="00427DB1"/>
    <w:rsid w:val="00433FCB"/>
    <w:rsid w:val="00436DF1"/>
    <w:rsid w:val="0044064E"/>
    <w:rsid w:val="00442815"/>
    <w:rsid w:val="00450F56"/>
    <w:rsid w:val="00452B66"/>
    <w:rsid w:val="00457FDC"/>
    <w:rsid w:val="004600E4"/>
    <w:rsid w:val="004607EF"/>
    <w:rsid w:val="0046367C"/>
    <w:rsid w:val="00475D33"/>
    <w:rsid w:val="00476517"/>
    <w:rsid w:val="004846A3"/>
    <w:rsid w:val="004871AA"/>
    <w:rsid w:val="0048771D"/>
    <w:rsid w:val="0049175A"/>
    <w:rsid w:val="00497319"/>
    <w:rsid w:val="004A1B60"/>
    <w:rsid w:val="004A1CE0"/>
    <w:rsid w:val="004B4670"/>
    <w:rsid w:val="004C02B0"/>
    <w:rsid w:val="004C4181"/>
    <w:rsid w:val="004D1CB7"/>
    <w:rsid w:val="004D26FD"/>
    <w:rsid w:val="004D72D9"/>
    <w:rsid w:val="004E0D26"/>
    <w:rsid w:val="004E156D"/>
    <w:rsid w:val="004F0186"/>
    <w:rsid w:val="004F2C68"/>
    <w:rsid w:val="004F2E71"/>
    <w:rsid w:val="004F33B4"/>
    <w:rsid w:val="004F498A"/>
    <w:rsid w:val="004F6E7E"/>
    <w:rsid w:val="00505C94"/>
    <w:rsid w:val="005247A6"/>
    <w:rsid w:val="005436CC"/>
    <w:rsid w:val="00546EAF"/>
    <w:rsid w:val="005501D2"/>
    <w:rsid w:val="00560D8C"/>
    <w:rsid w:val="0056455B"/>
    <w:rsid w:val="00565517"/>
    <w:rsid w:val="00574996"/>
    <w:rsid w:val="00577541"/>
    <w:rsid w:val="005807B4"/>
    <w:rsid w:val="00581858"/>
    <w:rsid w:val="005909CF"/>
    <w:rsid w:val="00591FD0"/>
    <w:rsid w:val="005930A7"/>
    <w:rsid w:val="005955F9"/>
    <w:rsid w:val="005B11FF"/>
    <w:rsid w:val="005B43D6"/>
    <w:rsid w:val="005C55D0"/>
    <w:rsid w:val="005D2001"/>
    <w:rsid w:val="005D5C61"/>
    <w:rsid w:val="005F1DA0"/>
    <w:rsid w:val="005F6CC2"/>
    <w:rsid w:val="00601669"/>
    <w:rsid w:val="00602768"/>
    <w:rsid w:val="00603431"/>
    <w:rsid w:val="00606392"/>
    <w:rsid w:val="0060698F"/>
    <w:rsid w:val="0060765F"/>
    <w:rsid w:val="0061466A"/>
    <w:rsid w:val="00626EA3"/>
    <w:rsid w:val="0063007E"/>
    <w:rsid w:val="0063297F"/>
    <w:rsid w:val="00641D09"/>
    <w:rsid w:val="00642B7A"/>
    <w:rsid w:val="0064517F"/>
    <w:rsid w:val="00655F46"/>
    <w:rsid w:val="006621EF"/>
    <w:rsid w:val="00663E53"/>
    <w:rsid w:val="006715C8"/>
    <w:rsid w:val="00671B48"/>
    <w:rsid w:val="00676A3F"/>
    <w:rsid w:val="00680BA2"/>
    <w:rsid w:val="0068327F"/>
    <w:rsid w:val="006849AD"/>
    <w:rsid w:val="00684D54"/>
    <w:rsid w:val="006863F4"/>
    <w:rsid w:val="006875E6"/>
    <w:rsid w:val="006902AC"/>
    <w:rsid w:val="00690BAC"/>
    <w:rsid w:val="006A3D1E"/>
    <w:rsid w:val="006A46E0"/>
    <w:rsid w:val="006B07BF"/>
    <w:rsid w:val="006B4987"/>
    <w:rsid w:val="006B4A3A"/>
    <w:rsid w:val="006D15F9"/>
    <w:rsid w:val="006D23E8"/>
    <w:rsid w:val="006D44D0"/>
    <w:rsid w:val="006E1043"/>
    <w:rsid w:val="006E6720"/>
    <w:rsid w:val="006E6D2A"/>
    <w:rsid w:val="006F5A49"/>
    <w:rsid w:val="007158A9"/>
    <w:rsid w:val="00720ED8"/>
    <w:rsid w:val="00721413"/>
    <w:rsid w:val="00731B10"/>
    <w:rsid w:val="00731FC5"/>
    <w:rsid w:val="007334E2"/>
    <w:rsid w:val="0073390C"/>
    <w:rsid w:val="00741B8D"/>
    <w:rsid w:val="007461A1"/>
    <w:rsid w:val="00755AAB"/>
    <w:rsid w:val="00764EEB"/>
    <w:rsid w:val="007720A2"/>
    <w:rsid w:val="0077511B"/>
    <w:rsid w:val="00776076"/>
    <w:rsid w:val="007866CA"/>
    <w:rsid w:val="00786A38"/>
    <w:rsid w:val="00790329"/>
    <w:rsid w:val="00794F15"/>
    <w:rsid w:val="007A0B41"/>
    <w:rsid w:val="007A79F2"/>
    <w:rsid w:val="007C068F"/>
    <w:rsid w:val="007C0AD6"/>
    <w:rsid w:val="007C1C99"/>
    <w:rsid w:val="007C675D"/>
    <w:rsid w:val="007D191E"/>
    <w:rsid w:val="007D26A4"/>
    <w:rsid w:val="007D3A7C"/>
    <w:rsid w:val="007D655F"/>
    <w:rsid w:val="007D70F6"/>
    <w:rsid w:val="007E4D57"/>
    <w:rsid w:val="007F1C14"/>
    <w:rsid w:val="007F2FF6"/>
    <w:rsid w:val="008046AE"/>
    <w:rsid w:val="0080542D"/>
    <w:rsid w:val="00805AEA"/>
    <w:rsid w:val="00807BEE"/>
    <w:rsid w:val="00811569"/>
    <w:rsid w:val="00814C3C"/>
    <w:rsid w:val="00816F38"/>
    <w:rsid w:val="00827238"/>
    <w:rsid w:val="00837080"/>
    <w:rsid w:val="00841893"/>
    <w:rsid w:val="00846BE3"/>
    <w:rsid w:val="00847A73"/>
    <w:rsid w:val="00857E00"/>
    <w:rsid w:val="008629B2"/>
    <w:rsid w:val="0086406E"/>
    <w:rsid w:val="00872A58"/>
    <w:rsid w:val="008760AF"/>
    <w:rsid w:val="00876324"/>
    <w:rsid w:val="00877135"/>
    <w:rsid w:val="00880076"/>
    <w:rsid w:val="008815AF"/>
    <w:rsid w:val="00884D8B"/>
    <w:rsid w:val="0088572E"/>
    <w:rsid w:val="008938C7"/>
    <w:rsid w:val="00894EAE"/>
    <w:rsid w:val="00895584"/>
    <w:rsid w:val="008A35D4"/>
    <w:rsid w:val="008A6037"/>
    <w:rsid w:val="008B0A8A"/>
    <w:rsid w:val="008B6A8D"/>
    <w:rsid w:val="008B7635"/>
    <w:rsid w:val="008C6711"/>
    <w:rsid w:val="008C7701"/>
    <w:rsid w:val="008C7BF3"/>
    <w:rsid w:val="008D12C4"/>
    <w:rsid w:val="008D2150"/>
    <w:rsid w:val="008D56C3"/>
    <w:rsid w:val="00900160"/>
    <w:rsid w:val="0090379F"/>
    <w:rsid w:val="00903B45"/>
    <w:rsid w:val="009062DB"/>
    <w:rsid w:val="009070E1"/>
    <w:rsid w:val="00907E4D"/>
    <w:rsid w:val="0091055F"/>
    <w:rsid w:val="009146BE"/>
    <w:rsid w:val="00914E87"/>
    <w:rsid w:val="00914F25"/>
    <w:rsid w:val="00915D5F"/>
    <w:rsid w:val="00916439"/>
    <w:rsid w:val="00923212"/>
    <w:rsid w:val="009272F5"/>
    <w:rsid w:val="00931F5B"/>
    <w:rsid w:val="00933296"/>
    <w:rsid w:val="00940876"/>
    <w:rsid w:val="00940D50"/>
    <w:rsid w:val="009458F5"/>
    <w:rsid w:val="00950535"/>
    <w:rsid w:val="00954F9A"/>
    <w:rsid w:val="00955477"/>
    <w:rsid w:val="0095555C"/>
    <w:rsid w:val="009614FE"/>
    <w:rsid w:val="00963BF4"/>
    <w:rsid w:val="00964390"/>
    <w:rsid w:val="00965721"/>
    <w:rsid w:val="009738F9"/>
    <w:rsid w:val="00992BB0"/>
    <w:rsid w:val="00995953"/>
    <w:rsid w:val="009A3FEE"/>
    <w:rsid w:val="009A43CE"/>
    <w:rsid w:val="009A7FC4"/>
    <w:rsid w:val="009B1A94"/>
    <w:rsid w:val="009B3ECE"/>
    <w:rsid w:val="009B4991"/>
    <w:rsid w:val="009B6256"/>
    <w:rsid w:val="009B6803"/>
    <w:rsid w:val="009C7640"/>
    <w:rsid w:val="009D0251"/>
    <w:rsid w:val="009D4E56"/>
    <w:rsid w:val="009E09D8"/>
    <w:rsid w:val="00A02A52"/>
    <w:rsid w:val="00A11DDA"/>
    <w:rsid w:val="00A1216E"/>
    <w:rsid w:val="00A1538D"/>
    <w:rsid w:val="00A21AFF"/>
    <w:rsid w:val="00A22B5F"/>
    <w:rsid w:val="00A246BE"/>
    <w:rsid w:val="00A32047"/>
    <w:rsid w:val="00A3696D"/>
    <w:rsid w:val="00A36E66"/>
    <w:rsid w:val="00A37EB1"/>
    <w:rsid w:val="00A45FE3"/>
    <w:rsid w:val="00A50365"/>
    <w:rsid w:val="00A50829"/>
    <w:rsid w:val="00A53EDC"/>
    <w:rsid w:val="00A61E1F"/>
    <w:rsid w:val="00A64607"/>
    <w:rsid w:val="00A65076"/>
    <w:rsid w:val="00A70170"/>
    <w:rsid w:val="00A73299"/>
    <w:rsid w:val="00A74C0C"/>
    <w:rsid w:val="00A977D8"/>
    <w:rsid w:val="00AA01C9"/>
    <w:rsid w:val="00AA3B18"/>
    <w:rsid w:val="00AA4DD9"/>
    <w:rsid w:val="00AA6869"/>
    <w:rsid w:val="00AB3DEB"/>
    <w:rsid w:val="00AB655E"/>
    <w:rsid w:val="00AC508C"/>
    <w:rsid w:val="00AC57A5"/>
    <w:rsid w:val="00AC6FC6"/>
    <w:rsid w:val="00AD1259"/>
    <w:rsid w:val="00AE1319"/>
    <w:rsid w:val="00AE1C76"/>
    <w:rsid w:val="00AE3B8A"/>
    <w:rsid w:val="00AE74CA"/>
    <w:rsid w:val="00AF0B6F"/>
    <w:rsid w:val="00AF7D73"/>
    <w:rsid w:val="00B03E50"/>
    <w:rsid w:val="00B056F7"/>
    <w:rsid w:val="00B12309"/>
    <w:rsid w:val="00B158DC"/>
    <w:rsid w:val="00B21019"/>
    <w:rsid w:val="00B21063"/>
    <w:rsid w:val="00B339F5"/>
    <w:rsid w:val="00B4146D"/>
    <w:rsid w:val="00B42EB9"/>
    <w:rsid w:val="00B46D91"/>
    <w:rsid w:val="00B46F30"/>
    <w:rsid w:val="00B60B0B"/>
    <w:rsid w:val="00B628E6"/>
    <w:rsid w:val="00B65EFA"/>
    <w:rsid w:val="00B72CFB"/>
    <w:rsid w:val="00B75FD6"/>
    <w:rsid w:val="00B76742"/>
    <w:rsid w:val="00B83F26"/>
    <w:rsid w:val="00B90D14"/>
    <w:rsid w:val="00B95607"/>
    <w:rsid w:val="00B95F3D"/>
    <w:rsid w:val="00B96AC5"/>
    <w:rsid w:val="00BB259D"/>
    <w:rsid w:val="00BB4F43"/>
    <w:rsid w:val="00BD12E3"/>
    <w:rsid w:val="00BD71A6"/>
    <w:rsid w:val="00BE2403"/>
    <w:rsid w:val="00BF1D13"/>
    <w:rsid w:val="00BF21BD"/>
    <w:rsid w:val="00BF3E48"/>
    <w:rsid w:val="00C004E8"/>
    <w:rsid w:val="00C036A8"/>
    <w:rsid w:val="00C03C5C"/>
    <w:rsid w:val="00C052EB"/>
    <w:rsid w:val="00C10249"/>
    <w:rsid w:val="00C14733"/>
    <w:rsid w:val="00C15B5C"/>
    <w:rsid w:val="00C166A3"/>
    <w:rsid w:val="00C33798"/>
    <w:rsid w:val="00C35846"/>
    <w:rsid w:val="00C368EC"/>
    <w:rsid w:val="00C37C9A"/>
    <w:rsid w:val="00C41795"/>
    <w:rsid w:val="00C43E14"/>
    <w:rsid w:val="00C50308"/>
    <w:rsid w:val="00C52F26"/>
    <w:rsid w:val="00C53501"/>
    <w:rsid w:val="00C66DA6"/>
    <w:rsid w:val="00C82942"/>
    <w:rsid w:val="00C9129A"/>
    <w:rsid w:val="00C947FB"/>
    <w:rsid w:val="00C94EAB"/>
    <w:rsid w:val="00CA7B9A"/>
    <w:rsid w:val="00CB2445"/>
    <w:rsid w:val="00CB5513"/>
    <w:rsid w:val="00CC03CE"/>
    <w:rsid w:val="00CC19EB"/>
    <w:rsid w:val="00CC515C"/>
    <w:rsid w:val="00CD2DB2"/>
    <w:rsid w:val="00CD791A"/>
    <w:rsid w:val="00CE3094"/>
    <w:rsid w:val="00CF1123"/>
    <w:rsid w:val="00CF1CB2"/>
    <w:rsid w:val="00CF243D"/>
    <w:rsid w:val="00CF2FBF"/>
    <w:rsid w:val="00CF4CE4"/>
    <w:rsid w:val="00D07E08"/>
    <w:rsid w:val="00D1107D"/>
    <w:rsid w:val="00D11547"/>
    <w:rsid w:val="00D1155C"/>
    <w:rsid w:val="00D1183C"/>
    <w:rsid w:val="00D136CE"/>
    <w:rsid w:val="00D137B9"/>
    <w:rsid w:val="00D15B15"/>
    <w:rsid w:val="00D17216"/>
    <w:rsid w:val="00D23859"/>
    <w:rsid w:val="00D25A57"/>
    <w:rsid w:val="00D33989"/>
    <w:rsid w:val="00D36BD4"/>
    <w:rsid w:val="00D43AB9"/>
    <w:rsid w:val="00D43CB7"/>
    <w:rsid w:val="00D46214"/>
    <w:rsid w:val="00D465B9"/>
    <w:rsid w:val="00D475CD"/>
    <w:rsid w:val="00D53022"/>
    <w:rsid w:val="00D55B2B"/>
    <w:rsid w:val="00D57D0E"/>
    <w:rsid w:val="00D72738"/>
    <w:rsid w:val="00D72F0D"/>
    <w:rsid w:val="00D929B6"/>
    <w:rsid w:val="00D96AD3"/>
    <w:rsid w:val="00DB0142"/>
    <w:rsid w:val="00DB3A5B"/>
    <w:rsid w:val="00DB3ADC"/>
    <w:rsid w:val="00DB5DB9"/>
    <w:rsid w:val="00DB7026"/>
    <w:rsid w:val="00DD2ED3"/>
    <w:rsid w:val="00DD61D5"/>
    <w:rsid w:val="00DE190F"/>
    <w:rsid w:val="00DE6273"/>
    <w:rsid w:val="00DF59A7"/>
    <w:rsid w:val="00DF5C11"/>
    <w:rsid w:val="00E0534A"/>
    <w:rsid w:val="00E16E4A"/>
    <w:rsid w:val="00E27186"/>
    <w:rsid w:val="00E3074E"/>
    <w:rsid w:val="00E357B2"/>
    <w:rsid w:val="00E46276"/>
    <w:rsid w:val="00E5408B"/>
    <w:rsid w:val="00E65A40"/>
    <w:rsid w:val="00E70603"/>
    <w:rsid w:val="00E73AD8"/>
    <w:rsid w:val="00E76EDE"/>
    <w:rsid w:val="00E83DE0"/>
    <w:rsid w:val="00E91631"/>
    <w:rsid w:val="00E939D0"/>
    <w:rsid w:val="00E9725F"/>
    <w:rsid w:val="00E9743E"/>
    <w:rsid w:val="00EA1B88"/>
    <w:rsid w:val="00EA39FC"/>
    <w:rsid w:val="00EA70D1"/>
    <w:rsid w:val="00EB0ADA"/>
    <w:rsid w:val="00EB3EAD"/>
    <w:rsid w:val="00EB52B7"/>
    <w:rsid w:val="00EC15E6"/>
    <w:rsid w:val="00EC32C0"/>
    <w:rsid w:val="00EC3A99"/>
    <w:rsid w:val="00EC442E"/>
    <w:rsid w:val="00EC63CC"/>
    <w:rsid w:val="00ED7554"/>
    <w:rsid w:val="00EE1335"/>
    <w:rsid w:val="00EE1F95"/>
    <w:rsid w:val="00EE3891"/>
    <w:rsid w:val="00EF05E7"/>
    <w:rsid w:val="00F00795"/>
    <w:rsid w:val="00F01879"/>
    <w:rsid w:val="00F03B30"/>
    <w:rsid w:val="00F05331"/>
    <w:rsid w:val="00F128D3"/>
    <w:rsid w:val="00F139C0"/>
    <w:rsid w:val="00F149BD"/>
    <w:rsid w:val="00F201F9"/>
    <w:rsid w:val="00F20F27"/>
    <w:rsid w:val="00F23ABE"/>
    <w:rsid w:val="00F26F25"/>
    <w:rsid w:val="00F31E7C"/>
    <w:rsid w:val="00F4304E"/>
    <w:rsid w:val="00F458AA"/>
    <w:rsid w:val="00F469CC"/>
    <w:rsid w:val="00F53F75"/>
    <w:rsid w:val="00F73632"/>
    <w:rsid w:val="00F8168C"/>
    <w:rsid w:val="00F8269E"/>
    <w:rsid w:val="00F83260"/>
    <w:rsid w:val="00FA09BD"/>
    <w:rsid w:val="00FA5FD5"/>
    <w:rsid w:val="00FB07F4"/>
    <w:rsid w:val="00FB2E5D"/>
    <w:rsid w:val="00FB4516"/>
    <w:rsid w:val="00FB455D"/>
    <w:rsid w:val="00FB5D12"/>
    <w:rsid w:val="00FB6199"/>
    <w:rsid w:val="00FC1BE5"/>
    <w:rsid w:val="00FC3B29"/>
    <w:rsid w:val="00FC4FB3"/>
    <w:rsid w:val="00FC5DD7"/>
    <w:rsid w:val="00FD16EB"/>
    <w:rsid w:val="00FD1CAB"/>
    <w:rsid w:val="00FD3016"/>
    <w:rsid w:val="00FD36B1"/>
    <w:rsid w:val="00FD5E73"/>
    <w:rsid w:val="00FE4A0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7AB8969A"/>
  <w15:docId w15:val="{D29E76E1-56A7-4E38-8B87-0EC469B0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1038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0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0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846"/>
    <w:rPr>
      <w:b/>
      <w:bCs/>
      <w:lang w:eastAsia="en-US"/>
    </w:rPr>
  </w:style>
  <w:style w:type="paragraph" w:customStyle="1" w:styleId="CM6">
    <w:name w:val="CM6"/>
    <w:basedOn w:val="Default"/>
    <w:next w:val="Default"/>
    <w:uiPriority w:val="99"/>
    <w:rsid w:val="00D57D0E"/>
    <w:rPr>
      <w:rFonts w:ascii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B827E-F920-4C81-881A-CFF045E5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3719</Words>
  <Characters>22316</Characters>
  <Application>Microsoft Office Word</Application>
  <DocSecurity>0</DocSecurity>
  <Lines>185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40</cp:revision>
  <cp:lastPrinted>2020-02-17T19:02:00Z</cp:lastPrinted>
  <dcterms:created xsi:type="dcterms:W3CDTF">2021-06-06T13:37:00Z</dcterms:created>
  <dcterms:modified xsi:type="dcterms:W3CDTF">2023-03-27T09:25:00Z</dcterms:modified>
</cp:coreProperties>
</file>