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B21CE" w14:textId="77777777" w:rsidR="003C6797" w:rsidRPr="006C05CF" w:rsidRDefault="003C6797" w:rsidP="006C05CF">
      <w:pPr>
        <w:spacing w:before="40" w:after="40" w:line="240" w:lineRule="auto"/>
        <w:jc w:val="center"/>
        <w:rPr>
          <w:rFonts w:ascii="Tahoma" w:hAnsi="Tahoma" w:cs="Tahoma"/>
        </w:rPr>
      </w:pPr>
    </w:p>
    <w:p w14:paraId="262AD330" w14:textId="77777777" w:rsidR="008938C7" w:rsidRPr="006C05CF" w:rsidRDefault="008938C7" w:rsidP="006C05C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C05CF">
        <w:rPr>
          <w:rFonts w:ascii="Tahoma" w:hAnsi="Tahoma" w:cs="Tahoma"/>
          <w:b/>
          <w:smallCaps/>
          <w:sz w:val="36"/>
        </w:rPr>
        <w:t>karta przedmiotu</w:t>
      </w:r>
    </w:p>
    <w:p w14:paraId="3BC474DC" w14:textId="77777777" w:rsidR="001B2431" w:rsidRPr="006C05CF" w:rsidRDefault="001B2431" w:rsidP="006C05CF">
      <w:pPr>
        <w:spacing w:before="40" w:after="40" w:line="240" w:lineRule="auto"/>
        <w:rPr>
          <w:rFonts w:ascii="Tahoma" w:hAnsi="Tahoma" w:cs="Tahoma"/>
        </w:rPr>
      </w:pPr>
    </w:p>
    <w:p w14:paraId="3AEB7773" w14:textId="77777777" w:rsidR="008938C7" w:rsidRPr="006C05CF" w:rsidRDefault="00DB0142" w:rsidP="006C05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6C05CF" w14:paraId="73A4D2F0" w14:textId="77777777" w:rsidTr="006C05CF">
        <w:tc>
          <w:tcPr>
            <w:tcW w:w="2694" w:type="dxa"/>
            <w:vAlign w:val="center"/>
          </w:tcPr>
          <w:p w14:paraId="76523809" w14:textId="77777777" w:rsidR="00DB0142" w:rsidRPr="006C05CF" w:rsidRDefault="00DB0142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3CB97D" w14:textId="10506C5F" w:rsidR="00DB0142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Language of the Media</w:t>
            </w:r>
          </w:p>
        </w:tc>
      </w:tr>
      <w:tr w:rsidR="002B2E09" w:rsidRPr="006C05CF" w14:paraId="07C1461E" w14:textId="77777777" w:rsidTr="006C05CF">
        <w:tc>
          <w:tcPr>
            <w:tcW w:w="2694" w:type="dxa"/>
            <w:vAlign w:val="center"/>
          </w:tcPr>
          <w:p w14:paraId="153D3BEC" w14:textId="77777777" w:rsidR="007461A1" w:rsidRPr="006C05CF" w:rsidRDefault="007461A1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69309497" w14:textId="77777777" w:rsidR="007461A1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2B2E09" w:rsidRPr="006C05CF" w14:paraId="41278927" w14:textId="77777777" w:rsidTr="006C05CF">
        <w:tc>
          <w:tcPr>
            <w:tcW w:w="2694" w:type="dxa"/>
            <w:vAlign w:val="center"/>
          </w:tcPr>
          <w:p w14:paraId="1CAB9789" w14:textId="77777777" w:rsidR="00DB0142" w:rsidRPr="006C05CF" w:rsidRDefault="00EE3891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7DE123CE" w14:textId="77777777" w:rsidR="00DB0142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6C05CF" w14:paraId="626980CF" w14:textId="77777777" w:rsidTr="006C05CF">
        <w:tc>
          <w:tcPr>
            <w:tcW w:w="2694" w:type="dxa"/>
            <w:vAlign w:val="center"/>
          </w:tcPr>
          <w:p w14:paraId="24C565A0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D87767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6C05CF" w14:paraId="343FF790" w14:textId="77777777" w:rsidTr="006C05CF">
        <w:tc>
          <w:tcPr>
            <w:tcW w:w="2694" w:type="dxa"/>
            <w:vAlign w:val="center"/>
          </w:tcPr>
          <w:p w14:paraId="047F6F9A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E917BA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6C05CF" w14:paraId="34260B96" w14:textId="77777777" w:rsidTr="006C05CF">
        <w:tc>
          <w:tcPr>
            <w:tcW w:w="2694" w:type="dxa"/>
            <w:vAlign w:val="center"/>
          </w:tcPr>
          <w:p w14:paraId="1509239C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C05C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AA7D86A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6C05CF" w14:paraId="03025B0A" w14:textId="77777777" w:rsidTr="006C05CF">
        <w:tc>
          <w:tcPr>
            <w:tcW w:w="2694" w:type="dxa"/>
            <w:vAlign w:val="center"/>
          </w:tcPr>
          <w:p w14:paraId="3297525C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23F573B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6C05CF" w14:paraId="603B37E7" w14:textId="77777777" w:rsidTr="006C05CF">
        <w:tc>
          <w:tcPr>
            <w:tcW w:w="2694" w:type="dxa"/>
            <w:vAlign w:val="center"/>
          </w:tcPr>
          <w:p w14:paraId="0C6B31A1" w14:textId="70AA9E4A" w:rsidR="008938C7" w:rsidRPr="006C05CF" w:rsidRDefault="00DB0142" w:rsidP="008B73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Osoba </w:t>
            </w:r>
            <w:r w:rsidR="008B731F">
              <w:rPr>
                <w:rFonts w:ascii="Tahoma" w:hAnsi="Tahoma" w:cs="Tahoma"/>
                <w:b w:val="0"/>
              </w:rPr>
              <w:t>odpowiedzialna</w:t>
            </w:r>
            <w:bookmarkStart w:id="0" w:name="_GoBack"/>
            <w:bookmarkEnd w:id="0"/>
          </w:p>
        </w:tc>
        <w:tc>
          <w:tcPr>
            <w:tcW w:w="7087" w:type="dxa"/>
            <w:vAlign w:val="center"/>
          </w:tcPr>
          <w:p w14:paraId="075B9A4D" w14:textId="15E25869" w:rsidR="008938C7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dr Monika Struck-Peregończyk</w:t>
            </w:r>
          </w:p>
        </w:tc>
      </w:tr>
    </w:tbl>
    <w:p w14:paraId="5B6DA595" w14:textId="77777777" w:rsidR="005D2001" w:rsidRPr="006C05CF" w:rsidRDefault="005D2001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87639B8" w14:textId="77777777" w:rsidR="00412A5F" w:rsidRPr="006C05CF" w:rsidRDefault="00412A5F" w:rsidP="006C05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C05CF">
        <w:rPr>
          <w:rFonts w:ascii="Tahoma" w:hAnsi="Tahoma" w:cs="Tahoma"/>
          <w:szCs w:val="24"/>
        </w:rPr>
        <w:t xml:space="preserve">Wymagania wstępne </w:t>
      </w:r>
      <w:r w:rsidR="00F00795" w:rsidRPr="006C05C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6C05CF" w14:paraId="7AA9A08E" w14:textId="77777777" w:rsidTr="00D87982">
        <w:tc>
          <w:tcPr>
            <w:tcW w:w="9747" w:type="dxa"/>
          </w:tcPr>
          <w:p w14:paraId="0A91139A" w14:textId="4E1663FA" w:rsidR="004846A3" w:rsidRPr="006C05CF" w:rsidRDefault="008556ED" w:rsidP="006C05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B2</w:t>
            </w:r>
            <w:r w:rsidR="00982E3F"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Warsztat redagowania tekstów i </w:t>
            </w:r>
            <w:proofErr w:type="spellStart"/>
            <w:r w:rsidR="00982E3F"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webwriting</w:t>
            </w:r>
            <w:proofErr w:type="spellEnd"/>
          </w:p>
        </w:tc>
      </w:tr>
    </w:tbl>
    <w:p w14:paraId="7885B5F8" w14:textId="77777777" w:rsidR="005D2001" w:rsidRPr="006C05CF" w:rsidRDefault="005D2001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CA2EE12" w14:textId="77777777" w:rsidR="008938C7" w:rsidRPr="006C05CF" w:rsidRDefault="008938C7" w:rsidP="006C05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Efekty </w:t>
      </w:r>
      <w:r w:rsidR="00C41795" w:rsidRPr="006C05CF">
        <w:rPr>
          <w:rFonts w:ascii="Tahoma" w:hAnsi="Tahoma" w:cs="Tahoma"/>
        </w:rPr>
        <w:t xml:space="preserve">uczenia się </w:t>
      </w:r>
      <w:r w:rsidRPr="006C05CF">
        <w:rPr>
          <w:rFonts w:ascii="Tahoma" w:hAnsi="Tahoma" w:cs="Tahoma"/>
        </w:rPr>
        <w:t xml:space="preserve">i sposób </w:t>
      </w:r>
      <w:r w:rsidR="00B60B0B" w:rsidRPr="006C05CF">
        <w:rPr>
          <w:rFonts w:ascii="Tahoma" w:hAnsi="Tahoma" w:cs="Tahoma"/>
        </w:rPr>
        <w:t>realizacji</w:t>
      </w:r>
      <w:r w:rsidRPr="006C05CF">
        <w:rPr>
          <w:rFonts w:ascii="Tahoma" w:hAnsi="Tahoma" w:cs="Tahoma"/>
        </w:rPr>
        <w:t xml:space="preserve"> zajęć</w:t>
      </w:r>
    </w:p>
    <w:p w14:paraId="5193EF7F" w14:textId="77777777" w:rsidR="008046AE" w:rsidRPr="006C05CF" w:rsidRDefault="008046AE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357B580" w14:textId="77777777" w:rsidR="00721413" w:rsidRPr="006C05CF" w:rsidRDefault="00721413" w:rsidP="006C05C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6C05C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6C05CF" w14:paraId="556B45E7" w14:textId="77777777" w:rsidTr="00D8798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CB96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1C66" w14:textId="2D74B91B" w:rsidR="00721413" w:rsidRPr="006C05CF" w:rsidRDefault="002E371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Przedstawienie cech charakterystycznych języka mediów, w oparciu o teksty reprezentujące różne rodzaje mediów, ze szczególnym uwzględnieniem tzw. nowych mediów</w:t>
            </w:r>
          </w:p>
        </w:tc>
      </w:tr>
    </w:tbl>
    <w:p w14:paraId="693D426B" w14:textId="77777777" w:rsidR="00721413" w:rsidRPr="006C05CF" w:rsidRDefault="00721413" w:rsidP="006C05C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E29E2B4" w14:textId="77777777" w:rsidR="008938C7" w:rsidRPr="006C05CF" w:rsidRDefault="005C55D0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Przedmiotowe e</w:t>
      </w:r>
      <w:r w:rsidR="008938C7" w:rsidRPr="006C05CF">
        <w:rPr>
          <w:rFonts w:ascii="Tahoma" w:hAnsi="Tahoma" w:cs="Tahoma"/>
        </w:rPr>
        <w:t xml:space="preserve">fekty </w:t>
      </w:r>
      <w:r w:rsidR="00EE3891" w:rsidRPr="006C05CF">
        <w:rPr>
          <w:rFonts w:ascii="Tahoma" w:hAnsi="Tahoma" w:cs="Tahoma"/>
        </w:rPr>
        <w:t>uczenia się</w:t>
      </w:r>
      <w:r w:rsidR="008938C7" w:rsidRPr="006C05CF">
        <w:rPr>
          <w:rFonts w:ascii="Tahoma" w:hAnsi="Tahoma" w:cs="Tahoma"/>
        </w:rPr>
        <w:t xml:space="preserve">, </w:t>
      </w:r>
      <w:r w:rsidR="00F31E7C" w:rsidRPr="006C05CF">
        <w:rPr>
          <w:rFonts w:ascii="Tahoma" w:hAnsi="Tahoma" w:cs="Tahoma"/>
        </w:rPr>
        <w:t>z podziałem na wiedzę, umiejętności i komp</w:t>
      </w:r>
      <w:r w:rsidR="00F31E7C" w:rsidRPr="006C05CF">
        <w:rPr>
          <w:rFonts w:ascii="Tahoma" w:hAnsi="Tahoma" w:cs="Tahoma"/>
        </w:rPr>
        <w:t>e</w:t>
      </w:r>
      <w:r w:rsidR="003E56F9" w:rsidRPr="006C05CF">
        <w:rPr>
          <w:rFonts w:ascii="Tahoma" w:hAnsi="Tahoma" w:cs="Tahoma"/>
        </w:rPr>
        <w:t xml:space="preserve">tencje społeczne, wraz z </w:t>
      </w:r>
      <w:r w:rsidR="00F31E7C" w:rsidRPr="006C05CF">
        <w:rPr>
          <w:rFonts w:ascii="Tahoma" w:hAnsi="Tahoma" w:cs="Tahoma"/>
        </w:rPr>
        <w:t>odniesieniem do e</w:t>
      </w:r>
      <w:r w:rsidR="00B21019" w:rsidRPr="006C05CF">
        <w:rPr>
          <w:rFonts w:ascii="Tahoma" w:hAnsi="Tahoma" w:cs="Tahoma"/>
        </w:rPr>
        <w:t xml:space="preserve">fektów </w:t>
      </w:r>
      <w:r w:rsidR="00EE3891" w:rsidRPr="006C05CF">
        <w:rPr>
          <w:rFonts w:ascii="Tahoma" w:hAnsi="Tahoma" w:cs="Tahoma"/>
        </w:rPr>
        <w:t>uczenia się</w:t>
      </w:r>
      <w:r w:rsidR="00B21019" w:rsidRPr="006C05CF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6C05CF" w14:paraId="58DEDABC" w14:textId="77777777" w:rsidTr="00D87982">
        <w:trPr>
          <w:cantSplit/>
          <w:trHeight w:val="734"/>
        </w:trPr>
        <w:tc>
          <w:tcPr>
            <w:tcW w:w="918" w:type="dxa"/>
            <w:vAlign w:val="center"/>
          </w:tcPr>
          <w:p w14:paraId="57EAF971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C704D2C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Opis przedmiotowych efektów </w:t>
            </w:r>
            <w:r w:rsidR="00EE3891" w:rsidRPr="006C05C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4D8B1E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Odniesienie do efektów</w:t>
            </w:r>
            <w:r w:rsidR="00B158DC" w:rsidRPr="006C05CF">
              <w:rPr>
                <w:rFonts w:ascii="Tahoma" w:hAnsi="Tahoma" w:cs="Tahoma"/>
              </w:rPr>
              <w:t xml:space="preserve"> </w:t>
            </w:r>
            <w:r w:rsidR="00EE3891" w:rsidRPr="006C05CF">
              <w:rPr>
                <w:rFonts w:ascii="Tahoma" w:hAnsi="Tahoma" w:cs="Tahoma"/>
              </w:rPr>
              <w:t xml:space="preserve">uczenia się </w:t>
            </w:r>
            <w:r w:rsidRPr="006C05CF">
              <w:rPr>
                <w:rFonts w:ascii="Tahoma" w:hAnsi="Tahoma" w:cs="Tahoma"/>
              </w:rPr>
              <w:t>dla kierunku</w:t>
            </w:r>
          </w:p>
        </w:tc>
      </w:tr>
      <w:tr w:rsidR="002B2E09" w:rsidRPr="006C05CF" w14:paraId="481B15DA" w14:textId="77777777" w:rsidTr="00D87982">
        <w:trPr>
          <w:trHeight w:val="227"/>
        </w:trPr>
        <w:tc>
          <w:tcPr>
            <w:tcW w:w="9790" w:type="dxa"/>
            <w:gridSpan w:val="3"/>
            <w:vAlign w:val="center"/>
          </w:tcPr>
          <w:p w14:paraId="3DB79D52" w14:textId="77777777" w:rsidR="008938C7" w:rsidRPr="006C05CF" w:rsidRDefault="008938C7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Po zaliczeniu przedmiotu student w zakresie </w:t>
            </w:r>
            <w:r w:rsidRPr="006C05CF">
              <w:rPr>
                <w:rFonts w:ascii="Tahoma" w:hAnsi="Tahoma" w:cs="Tahoma"/>
                <w:b/>
                <w:smallCaps/>
              </w:rPr>
              <w:t>umiejętności</w:t>
            </w:r>
            <w:r w:rsidRPr="006C05CF">
              <w:rPr>
                <w:rFonts w:ascii="Tahoma" w:hAnsi="Tahoma" w:cs="Tahoma"/>
              </w:rPr>
              <w:t xml:space="preserve"> </w:t>
            </w:r>
          </w:p>
        </w:tc>
      </w:tr>
      <w:tr w:rsidR="002E371F" w:rsidRPr="006C05CF" w14:paraId="0B18C4F8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52221579" w14:textId="77777777" w:rsidR="002E371F" w:rsidRPr="006C05CF" w:rsidRDefault="002E371F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09EB587" w14:textId="37AF4591" w:rsidR="002E371F" w:rsidRPr="006C05CF" w:rsidRDefault="00A13324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Potrafi posługiwać się językiem angielskim w mowie i piśmie analizując prz</w:t>
            </w:r>
            <w:r w:rsidRPr="006C05CF">
              <w:rPr>
                <w:rFonts w:ascii="Tahoma" w:hAnsi="Tahoma" w:cs="Tahoma"/>
              </w:rPr>
              <w:t>e</w:t>
            </w:r>
            <w:r w:rsidRPr="006C05CF">
              <w:rPr>
                <w:rFonts w:ascii="Tahoma" w:hAnsi="Tahoma" w:cs="Tahoma"/>
              </w:rPr>
              <w:t>kazy medialne różnego typu</w:t>
            </w:r>
          </w:p>
        </w:tc>
        <w:tc>
          <w:tcPr>
            <w:tcW w:w="1785" w:type="dxa"/>
            <w:vAlign w:val="center"/>
          </w:tcPr>
          <w:p w14:paraId="63A6A51A" w14:textId="459965E0" w:rsidR="002E371F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2E371F" w:rsidRPr="006C05CF" w14:paraId="420DBA29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504919F6" w14:textId="77777777" w:rsidR="002E371F" w:rsidRPr="006C05CF" w:rsidRDefault="002E371F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F75D13B" w14:textId="451615D2" w:rsidR="002E371F" w:rsidRPr="006C05CF" w:rsidRDefault="002E371F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Przygotować krótki tekst posługując się językiem typowym dla mediów.</w:t>
            </w:r>
          </w:p>
        </w:tc>
        <w:tc>
          <w:tcPr>
            <w:tcW w:w="1785" w:type="dxa"/>
            <w:vAlign w:val="center"/>
          </w:tcPr>
          <w:p w14:paraId="05E87644" w14:textId="28E61CD1" w:rsidR="002E371F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2B2E09" w:rsidRPr="006C05CF" w14:paraId="652A0E49" w14:textId="77777777" w:rsidTr="00D87982">
        <w:trPr>
          <w:trHeight w:val="227"/>
        </w:trPr>
        <w:tc>
          <w:tcPr>
            <w:tcW w:w="9790" w:type="dxa"/>
            <w:gridSpan w:val="3"/>
            <w:vAlign w:val="center"/>
          </w:tcPr>
          <w:p w14:paraId="05388A9B" w14:textId="77777777" w:rsidR="008938C7" w:rsidRPr="006C05CF" w:rsidRDefault="008938C7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Po zaliczeniu przedmiotu student w zakresie </w:t>
            </w:r>
            <w:r w:rsidRPr="006C05CF">
              <w:rPr>
                <w:rFonts w:ascii="Tahoma" w:hAnsi="Tahoma" w:cs="Tahoma"/>
                <w:b/>
                <w:smallCaps/>
              </w:rPr>
              <w:t>kompetencji społecznych</w:t>
            </w:r>
            <w:r w:rsidRPr="006C05CF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6C05CF" w14:paraId="55143D6A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1972E648" w14:textId="77777777" w:rsidR="00B21019" w:rsidRPr="006C05CF" w:rsidRDefault="00B21019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7F910E0" w14:textId="63F6B485" w:rsidR="00B21019" w:rsidRPr="006C05CF" w:rsidRDefault="002E371F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Potrafi świadomie i krytycznie analizować przekazy medialne</w:t>
            </w:r>
          </w:p>
        </w:tc>
        <w:tc>
          <w:tcPr>
            <w:tcW w:w="1785" w:type="dxa"/>
            <w:vAlign w:val="center"/>
          </w:tcPr>
          <w:p w14:paraId="59094E78" w14:textId="586E424C" w:rsidR="00B21019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K_K03</w:t>
            </w:r>
          </w:p>
        </w:tc>
      </w:tr>
    </w:tbl>
    <w:p w14:paraId="2585A582" w14:textId="77777777" w:rsidR="003C6797" w:rsidRPr="006C05CF" w:rsidRDefault="003C6797" w:rsidP="006C05C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6349B4E" w14:textId="77777777" w:rsidR="0035344F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Formy zajęć dydaktycznych </w:t>
      </w:r>
      <w:r w:rsidR="004D72D9" w:rsidRPr="006C05CF">
        <w:rPr>
          <w:rFonts w:ascii="Tahoma" w:hAnsi="Tahoma" w:cs="Tahoma"/>
        </w:rPr>
        <w:t>oraz</w:t>
      </w:r>
      <w:r w:rsidRPr="006C05CF">
        <w:rPr>
          <w:rFonts w:ascii="Tahoma" w:hAnsi="Tahoma" w:cs="Tahoma"/>
        </w:rPr>
        <w:t xml:space="preserve"> wymiar </w:t>
      </w:r>
      <w:r w:rsidR="004D72D9" w:rsidRPr="006C05C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6C05CF" w14:paraId="329B007F" w14:textId="77777777" w:rsidTr="00D87982">
        <w:trPr>
          <w:trHeight w:val="284"/>
        </w:trPr>
        <w:tc>
          <w:tcPr>
            <w:tcW w:w="9781" w:type="dxa"/>
            <w:gridSpan w:val="8"/>
            <w:vAlign w:val="center"/>
          </w:tcPr>
          <w:p w14:paraId="6B36DBCC" w14:textId="77777777" w:rsidR="0035344F" w:rsidRPr="006C05CF" w:rsidRDefault="0035344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6C05CF" w14:paraId="7862264E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7F6EC473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7737872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E0933F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97D859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7AEA6A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7FC84F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347CC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06A4B93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ECTS</w:t>
            </w:r>
          </w:p>
        </w:tc>
      </w:tr>
      <w:tr w:rsidR="002B2E09" w:rsidRPr="006C05CF" w14:paraId="11BC80BF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6864686F" w14:textId="5CC738D4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074BF4" w14:textId="61DC1247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5F9C37C" w14:textId="21272CEE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59CD18A1" w14:textId="5EE188E9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36B540" w14:textId="2DD971CF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D42D25" w14:textId="09EFD018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D4B68F" w14:textId="500EDD8B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5A6C8F26" w14:textId="3972E858" w:rsidR="0035344F" w:rsidRPr="006C05CF" w:rsidRDefault="001175C2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7A3CDFF" w14:textId="77777777" w:rsidR="0035344F" w:rsidRDefault="0035344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0C6F568E" w14:textId="77777777" w:rsid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26582D26" w14:textId="77777777" w:rsid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272A4527" w14:textId="77777777" w:rsidR="006C05CF" w:rsidRP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6C05CF" w14:paraId="6C24627F" w14:textId="77777777" w:rsidTr="00D87982">
        <w:trPr>
          <w:trHeight w:val="284"/>
        </w:trPr>
        <w:tc>
          <w:tcPr>
            <w:tcW w:w="9781" w:type="dxa"/>
            <w:gridSpan w:val="8"/>
            <w:vAlign w:val="center"/>
          </w:tcPr>
          <w:p w14:paraId="3222625D" w14:textId="77777777" w:rsidR="0035344F" w:rsidRPr="006C05CF" w:rsidRDefault="0035344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6C05CF" w14:paraId="6818AB97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4AE3A4B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A33B13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225A8E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F8CFA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04414BC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EDC57EC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25DA9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C05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53FB53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ECTS</w:t>
            </w:r>
          </w:p>
        </w:tc>
      </w:tr>
      <w:tr w:rsidR="002B2E09" w:rsidRPr="006C05CF" w14:paraId="3DC88C54" w14:textId="77777777" w:rsidTr="00D87982">
        <w:trPr>
          <w:trHeight w:val="284"/>
        </w:trPr>
        <w:tc>
          <w:tcPr>
            <w:tcW w:w="1256" w:type="dxa"/>
            <w:vAlign w:val="center"/>
          </w:tcPr>
          <w:p w14:paraId="157BB62C" w14:textId="6555F982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86231" w14:textId="2E51CC2A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AABD215" w14:textId="307CD2F0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3CA75921" w14:textId="47539520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13173C" w14:textId="3D9D5629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66F473E" w14:textId="57FF3B9C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60CE57A" w14:textId="759EABE8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7CC2588" w14:textId="74880AF2" w:rsidR="0035344F" w:rsidRPr="006C05CF" w:rsidRDefault="001175C2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55E62734" w14:textId="48AF6981" w:rsidR="001B2431" w:rsidRPr="006C05CF" w:rsidRDefault="001B2431" w:rsidP="006C05C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3C6317EB" w14:textId="77777777" w:rsidR="008938C7" w:rsidRPr="006C05CF" w:rsidRDefault="008D2150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Metody realizacji zajęć</w:t>
      </w:r>
      <w:r w:rsidR="006A46E0" w:rsidRPr="006C05C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6C05CF" w14:paraId="06485930" w14:textId="77777777" w:rsidTr="00814C3C">
        <w:tc>
          <w:tcPr>
            <w:tcW w:w="2127" w:type="dxa"/>
            <w:vAlign w:val="center"/>
          </w:tcPr>
          <w:p w14:paraId="40995A74" w14:textId="77777777" w:rsidR="006A46E0" w:rsidRPr="006C05CF" w:rsidRDefault="006A46E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62FE3F0" w14:textId="77777777" w:rsidR="006A46E0" w:rsidRPr="006C05CF" w:rsidRDefault="006A46E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Metoda realizacji</w:t>
            </w:r>
          </w:p>
        </w:tc>
      </w:tr>
      <w:tr w:rsidR="008556ED" w:rsidRPr="006C05CF" w14:paraId="724C8C79" w14:textId="77777777" w:rsidTr="00814C3C">
        <w:tc>
          <w:tcPr>
            <w:tcW w:w="2127" w:type="dxa"/>
            <w:vAlign w:val="center"/>
          </w:tcPr>
          <w:p w14:paraId="6961D06D" w14:textId="6A94A3C5" w:rsidR="008556ED" w:rsidRPr="006C05CF" w:rsidRDefault="00C71080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885DBC2" w14:textId="0BD6BA79" w:rsidR="008556ED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Metoda ćwiczeniowa z elementami dyskusji i ćwiczeń problemowych</w:t>
            </w:r>
          </w:p>
        </w:tc>
      </w:tr>
    </w:tbl>
    <w:p w14:paraId="6A82F32F" w14:textId="77777777" w:rsidR="000C41C8" w:rsidRPr="006C05CF" w:rsidRDefault="000C41C8" w:rsidP="006C05C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CB848FC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Treści kształcenia </w:t>
      </w:r>
      <w:r w:rsidRPr="006C05CF">
        <w:rPr>
          <w:rFonts w:ascii="Tahoma" w:hAnsi="Tahoma" w:cs="Tahoma"/>
          <w:b w:val="0"/>
          <w:sz w:val="20"/>
        </w:rPr>
        <w:t>(oddzielnie dla każdej formy zajęć)</w:t>
      </w:r>
    </w:p>
    <w:p w14:paraId="44C37EAC" w14:textId="77777777" w:rsidR="00F53F75" w:rsidRPr="006C05CF" w:rsidRDefault="00F53F75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ADF73D0" w14:textId="10F04158" w:rsidR="008938C7" w:rsidRPr="006C05CF" w:rsidRDefault="00C71080" w:rsidP="006C05C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C05CF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6C05CF" w14:paraId="708C77B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96AB88D" w14:textId="77777777" w:rsidR="00A65076" w:rsidRPr="006C05CF" w:rsidRDefault="00A65076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E369F5C" w14:textId="5755E20E" w:rsidR="00A65076" w:rsidRPr="006C05CF" w:rsidRDefault="00A65076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Treści kształcenia realizowane w ramach </w:t>
            </w:r>
            <w:r w:rsidR="00C71080" w:rsidRPr="006C05CF">
              <w:rPr>
                <w:rFonts w:ascii="Tahoma" w:hAnsi="Tahoma" w:cs="Tahoma"/>
              </w:rPr>
              <w:t>ćwiczeń</w:t>
            </w:r>
          </w:p>
        </w:tc>
      </w:tr>
      <w:tr w:rsidR="002B2E09" w:rsidRPr="006C05CF" w14:paraId="26807207" w14:textId="77777777" w:rsidTr="00A65076">
        <w:tc>
          <w:tcPr>
            <w:tcW w:w="568" w:type="dxa"/>
            <w:vAlign w:val="center"/>
          </w:tcPr>
          <w:p w14:paraId="57D9ABE1" w14:textId="24D96058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4A3AF14" w14:textId="25E92E07" w:rsidR="00A65076" w:rsidRPr="006C05CF" w:rsidRDefault="00A13324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Media </w:t>
            </w:r>
            <w:r w:rsidR="00F74C03" w:rsidRPr="006C05CF">
              <w:rPr>
                <w:rFonts w:ascii="Tahoma" w:hAnsi="Tahoma" w:cs="Tahoma"/>
                <w:b w:val="0"/>
              </w:rPr>
              <w:t>–</w:t>
            </w:r>
            <w:r w:rsidRPr="006C05CF">
              <w:rPr>
                <w:rFonts w:ascii="Tahoma" w:hAnsi="Tahoma" w:cs="Tahoma"/>
                <w:b w:val="0"/>
              </w:rPr>
              <w:t xml:space="preserve"> </w:t>
            </w:r>
            <w:r w:rsidR="00F74C03" w:rsidRPr="006C05CF">
              <w:rPr>
                <w:rFonts w:ascii="Tahoma" w:hAnsi="Tahoma" w:cs="Tahoma"/>
                <w:b w:val="0"/>
              </w:rPr>
              <w:t>typy mediów, analiza typowego słownictwa.</w:t>
            </w:r>
          </w:p>
        </w:tc>
      </w:tr>
      <w:tr w:rsidR="002B2E09" w:rsidRPr="006C05CF" w14:paraId="4DF23025" w14:textId="77777777" w:rsidTr="00A65076">
        <w:tc>
          <w:tcPr>
            <w:tcW w:w="568" w:type="dxa"/>
            <w:vAlign w:val="center"/>
          </w:tcPr>
          <w:p w14:paraId="28A32F44" w14:textId="09BF244E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17590A70" w14:textId="57957CB8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Analiza przekazów prasowych</w:t>
            </w:r>
          </w:p>
        </w:tc>
      </w:tr>
      <w:tr w:rsidR="002B2E09" w:rsidRPr="006C05CF" w14:paraId="6FA1D315" w14:textId="77777777" w:rsidTr="00A65076">
        <w:tc>
          <w:tcPr>
            <w:tcW w:w="568" w:type="dxa"/>
            <w:vAlign w:val="center"/>
          </w:tcPr>
          <w:p w14:paraId="5F2DE3E4" w14:textId="057496AF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E8C839B" w14:textId="0AB89156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Analiza przekazów radiowych i telewizyjnych</w:t>
            </w:r>
          </w:p>
        </w:tc>
      </w:tr>
      <w:tr w:rsidR="002B2E09" w:rsidRPr="006C05CF" w14:paraId="08431F4B" w14:textId="77777777" w:rsidTr="00A65076">
        <w:tc>
          <w:tcPr>
            <w:tcW w:w="568" w:type="dxa"/>
            <w:vAlign w:val="center"/>
          </w:tcPr>
          <w:p w14:paraId="2E2BBD8C" w14:textId="5FFA8B76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F74C03" w:rsidRPr="006C05C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5F137382" w14:textId="16CC28EF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Język nowych mediów </w:t>
            </w:r>
          </w:p>
        </w:tc>
      </w:tr>
      <w:tr w:rsidR="00F74C03" w:rsidRPr="006C05CF" w14:paraId="01E7A3A5" w14:textId="77777777" w:rsidTr="00A65076">
        <w:tc>
          <w:tcPr>
            <w:tcW w:w="568" w:type="dxa"/>
            <w:vAlign w:val="center"/>
          </w:tcPr>
          <w:p w14:paraId="255C813A" w14:textId="48DC0FD5" w:rsidR="00F74C03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F74C03" w:rsidRPr="006C05CF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68D6577F" w14:textId="65FD913C" w:rsidR="00F74C03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Język reklamy i PR</w:t>
            </w:r>
          </w:p>
        </w:tc>
      </w:tr>
    </w:tbl>
    <w:p w14:paraId="0D655746" w14:textId="149520BB" w:rsidR="002325AB" w:rsidRPr="006C05CF" w:rsidRDefault="002325AB" w:rsidP="006C05CF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03D1D7D3" w14:textId="77777777" w:rsidR="00721413" w:rsidRPr="006C05CF" w:rsidRDefault="00721413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6C05CF">
        <w:rPr>
          <w:rFonts w:ascii="Tahoma" w:hAnsi="Tahoma" w:cs="Tahoma"/>
          <w:spacing w:val="-4"/>
        </w:rPr>
        <w:t xml:space="preserve">Korelacja pomiędzy efektami </w:t>
      </w:r>
      <w:r w:rsidR="004F33B4" w:rsidRPr="006C05CF">
        <w:rPr>
          <w:rFonts w:ascii="Tahoma" w:hAnsi="Tahoma" w:cs="Tahoma"/>
          <w:spacing w:val="-4"/>
        </w:rPr>
        <w:t>uczenia się</w:t>
      </w:r>
      <w:r w:rsidRPr="006C05CF">
        <w:rPr>
          <w:rFonts w:ascii="Tahoma" w:hAnsi="Tahoma" w:cs="Tahoma"/>
          <w:spacing w:val="-4"/>
        </w:rPr>
        <w:t>, celami przedmiotu, a treściami kształc</w:t>
      </w:r>
      <w:r w:rsidRPr="006C05CF">
        <w:rPr>
          <w:rFonts w:ascii="Tahoma" w:hAnsi="Tahoma" w:cs="Tahoma"/>
          <w:spacing w:val="-4"/>
        </w:rPr>
        <w:t>e</w:t>
      </w:r>
      <w:r w:rsidRPr="006C05CF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6C05CF" w14:paraId="768BE2C5" w14:textId="77777777" w:rsidTr="000B5966">
        <w:tc>
          <w:tcPr>
            <w:tcW w:w="3261" w:type="dxa"/>
          </w:tcPr>
          <w:p w14:paraId="24516064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Efekt </w:t>
            </w:r>
            <w:r w:rsidR="004F33B4" w:rsidRPr="006C05C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0EBB2A5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D31475F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Treści kształcenia</w:t>
            </w:r>
          </w:p>
        </w:tc>
      </w:tr>
      <w:tr w:rsidR="002E371F" w:rsidRPr="006C05CF" w14:paraId="64ABC4F2" w14:textId="77777777" w:rsidTr="000B5966">
        <w:tc>
          <w:tcPr>
            <w:tcW w:w="3261" w:type="dxa"/>
            <w:vAlign w:val="center"/>
          </w:tcPr>
          <w:p w14:paraId="6F87A8E8" w14:textId="7B8BE850" w:rsidR="002E371F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267CA89" w14:textId="757D126C" w:rsidR="002E371F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2D1C629" w14:textId="468779A6" w:rsidR="002E371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  <w:tr w:rsidR="002E371F" w:rsidRPr="006C05CF" w14:paraId="52D17F3F" w14:textId="77777777" w:rsidTr="000B5966">
        <w:tc>
          <w:tcPr>
            <w:tcW w:w="3261" w:type="dxa"/>
            <w:vAlign w:val="center"/>
          </w:tcPr>
          <w:p w14:paraId="2CAF5EA4" w14:textId="415C47F6" w:rsidR="002E371F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5ECE948A" w14:textId="51DC6AD2" w:rsidR="002E371F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255F9B" w14:textId="55C30B54" w:rsidR="002E371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  <w:tr w:rsidR="002B2E09" w:rsidRPr="006C05CF" w14:paraId="5694A003" w14:textId="77777777" w:rsidTr="00982E3F">
        <w:trPr>
          <w:trHeight w:val="70"/>
        </w:trPr>
        <w:tc>
          <w:tcPr>
            <w:tcW w:w="3261" w:type="dxa"/>
            <w:vAlign w:val="center"/>
          </w:tcPr>
          <w:p w14:paraId="4A0B67BB" w14:textId="4A0FE733" w:rsidR="00721413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32975497" w14:textId="0FFACCDD" w:rsidR="00721413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294EEA8" w14:textId="47EE829F" w:rsidR="00721413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</w:tbl>
    <w:p w14:paraId="1ECB6C08" w14:textId="77777777" w:rsidR="00721413" w:rsidRPr="006C05CF" w:rsidRDefault="00721413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CFC39AE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Metody </w:t>
      </w:r>
      <w:r w:rsidR="00603431" w:rsidRPr="006C05CF">
        <w:rPr>
          <w:rFonts w:ascii="Tahoma" w:hAnsi="Tahoma" w:cs="Tahoma"/>
        </w:rPr>
        <w:t xml:space="preserve">weryfikacji efektów </w:t>
      </w:r>
      <w:r w:rsidR="004F33B4" w:rsidRPr="006C05C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6C05CF" w14:paraId="44F0BC3A" w14:textId="77777777" w:rsidTr="00C71080">
        <w:tc>
          <w:tcPr>
            <w:tcW w:w="1418" w:type="dxa"/>
            <w:vAlign w:val="center"/>
          </w:tcPr>
          <w:p w14:paraId="733DD30D" w14:textId="77777777" w:rsidR="004A1B60" w:rsidRPr="006C05CF" w:rsidRDefault="004A1B6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Efekt </w:t>
            </w:r>
            <w:r w:rsidR="004F33B4" w:rsidRPr="006C0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5D689E4" w14:textId="77777777" w:rsidR="004A1B60" w:rsidRPr="006C05CF" w:rsidRDefault="004A1B6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274C685" w14:textId="77777777" w:rsidR="004A1B60" w:rsidRPr="006C05CF" w:rsidRDefault="009146BE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13324" w:rsidRPr="006C05CF" w14:paraId="7407423D" w14:textId="77777777" w:rsidTr="00C71080">
        <w:tc>
          <w:tcPr>
            <w:tcW w:w="1418" w:type="dxa"/>
            <w:vAlign w:val="center"/>
          </w:tcPr>
          <w:p w14:paraId="6271C3BA" w14:textId="025A4DDD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16E9B6D" w14:textId="1A1031C8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 i dyskusja na zajęciach, kolokwium spra</w:t>
            </w:r>
            <w:r w:rsidRPr="006C05CF">
              <w:rPr>
                <w:rFonts w:ascii="Tahoma" w:hAnsi="Tahoma" w:cs="Tahoma"/>
                <w:b w:val="0"/>
              </w:rPr>
              <w:t>w</w:t>
            </w:r>
            <w:r w:rsidRPr="006C05CF">
              <w:rPr>
                <w:rFonts w:ascii="Tahoma" w:hAnsi="Tahoma" w:cs="Tahoma"/>
                <w:b w:val="0"/>
              </w:rPr>
              <w:t>dzające znajomość specjalistycznego słownictwa</w:t>
            </w:r>
          </w:p>
        </w:tc>
        <w:tc>
          <w:tcPr>
            <w:tcW w:w="3260" w:type="dxa"/>
            <w:vAlign w:val="center"/>
          </w:tcPr>
          <w:p w14:paraId="4B4D6ACE" w14:textId="41A5743C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13324" w:rsidRPr="006C05CF" w14:paraId="32B2333F" w14:textId="77777777" w:rsidTr="00C71080">
        <w:tc>
          <w:tcPr>
            <w:tcW w:w="1418" w:type="dxa"/>
            <w:vAlign w:val="center"/>
          </w:tcPr>
          <w:p w14:paraId="55852375" w14:textId="5D69DA92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FAE1EBC" w14:textId="096EAF68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Przygotowywanie przykładowych tekstów</w:t>
            </w:r>
          </w:p>
        </w:tc>
        <w:tc>
          <w:tcPr>
            <w:tcW w:w="3260" w:type="dxa"/>
            <w:vAlign w:val="center"/>
          </w:tcPr>
          <w:p w14:paraId="05DE0D55" w14:textId="7941432D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13324" w:rsidRPr="006C05CF" w14:paraId="7E3D9B91" w14:textId="77777777" w:rsidTr="00C71080">
        <w:tc>
          <w:tcPr>
            <w:tcW w:w="1418" w:type="dxa"/>
            <w:vAlign w:val="center"/>
          </w:tcPr>
          <w:p w14:paraId="7964C8A8" w14:textId="40F2F13A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A72CDE4" w14:textId="21FE581E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 i dyskusja na zajęciach</w:t>
            </w:r>
          </w:p>
        </w:tc>
        <w:tc>
          <w:tcPr>
            <w:tcW w:w="3260" w:type="dxa"/>
            <w:vAlign w:val="center"/>
          </w:tcPr>
          <w:p w14:paraId="11517D39" w14:textId="434893A0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418A0D4C" w14:textId="77777777" w:rsidR="00F53F75" w:rsidRPr="006C05CF" w:rsidRDefault="00F53F75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82CEB22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Kryteria oceny </w:t>
      </w:r>
      <w:r w:rsidR="00167B9C" w:rsidRPr="006C05CF">
        <w:rPr>
          <w:rFonts w:ascii="Tahoma" w:hAnsi="Tahoma" w:cs="Tahoma"/>
        </w:rPr>
        <w:t xml:space="preserve">stopnia </w:t>
      </w:r>
      <w:r w:rsidRPr="006C05CF">
        <w:rPr>
          <w:rFonts w:ascii="Tahoma" w:hAnsi="Tahoma" w:cs="Tahoma"/>
        </w:rPr>
        <w:t>osiągnię</w:t>
      </w:r>
      <w:r w:rsidR="00167B9C" w:rsidRPr="006C05CF">
        <w:rPr>
          <w:rFonts w:ascii="Tahoma" w:hAnsi="Tahoma" w:cs="Tahoma"/>
        </w:rPr>
        <w:t>cia</w:t>
      </w:r>
      <w:r w:rsidRPr="006C05CF">
        <w:rPr>
          <w:rFonts w:ascii="Tahoma" w:hAnsi="Tahoma" w:cs="Tahoma"/>
        </w:rPr>
        <w:t xml:space="preserve"> efektów </w:t>
      </w:r>
      <w:r w:rsidR="00755AAB" w:rsidRPr="006C05C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6C05CF" w14:paraId="1D4872F8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E455EF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05CF">
              <w:rPr>
                <w:rFonts w:ascii="Tahoma" w:hAnsi="Tahoma" w:cs="Tahoma"/>
              </w:rPr>
              <w:t>Efekt</w:t>
            </w:r>
            <w:r w:rsidR="00755AAB" w:rsidRPr="006C0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6597EAD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2</w:t>
            </w:r>
          </w:p>
          <w:p w14:paraId="125D953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B32BEDE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3</w:t>
            </w:r>
          </w:p>
          <w:p w14:paraId="54D11A99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4F63226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4</w:t>
            </w:r>
          </w:p>
          <w:p w14:paraId="23EEE274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E723F5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5</w:t>
            </w:r>
          </w:p>
          <w:p w14:paraId="1FF536EA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</w:tr>
      <w:tr w:rsidR="00A13324" w:rsidRPr="006C05CF" w14:paraId="09BD426F" w14:textId="77777777" w:rsidTr="00290EBA">
        <w:tc>
          <w:tcPr>
            <w:tcW w:w="1418" w:type="dxa"/>
            <w:vAlign w:val="center"/>
          </w:tcPr>
          <w:p w14:paraId="7F6F6443" w14:textId="763DBF87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F666C2D" w14:textId="5516FD8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 xml:space="preserve">Nie potrafi 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posługiwać się językiem angie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l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skim w mowie i p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i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śmie analizując prz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e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kazy medialne różn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e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go typu</w:t>
            </w:r>
          </w:p>
        </w:tc>
        <w:tc>
          <w:tcPr>
            <w:tcW w:w="2127" w:type="dxa"/>
            <w:vAlign w:val="center"/>
          </w:tcPr>
          <w:p w14:paraId="4750F4B5" w14:textId="2871BAFB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</w:t>
            </w:r>
            <w:r w:rsidRPr="006C05CF">
              <w:rPr>
                <w:rFonts w:ascii="Tahoma" w:hAnsi="Tahoma" w:cs="Tahoma"/>
                <w:b w:val="0"/>
                <w:bCs/>
              </w:rPr>
              <w:t>i</w:t>
            </w:r>
            <w:r w:rsidRPr="006C05CF">
              <w:rPr>
                <w:rFonts w:ascii="Tahoma" w:hAnsi="Tahoma" w:cs="Tahoma"/>
                <w:b w:val="0"/>
                <w:bCs/>
              </w:rPr>
              <w:t>zując przekazy m</w:t>
            </w:r>
            <w:r w:rsidRPr="006C05CF">
              <w:rPr>
                <w:rFonts w:ascii="Tahoma" w:hAnsi="Tahoma" w:cs="Tahoma"/>
                <w:b w:val="0"/>
                <w:bCs/>
              </w:rPr>
              <w:t>e</w:t>
            </w:r>
            <w:r w:rsidRPr="006C05CF">
              <w:rPr>
                <w:rFonts w:ascii="Tahoma" w:hAnsi="Tahoma" w:cs="Tahoma"/>
                <w:b w:val="0"/>
                <w:bCs/>
              </w:rPr>
              <w:t>dialne różnego typu w stopniu ograniczonym</w:t>
            </w:r>
          </w:p>
        </w:tc>
        <w:tc>
          <w:tcPr>
            <w:tcW w:w="2126" w:type="dxa"/>
            <w:vAlign w:val="center"/>
          </w:tcPr>
          <w:p w14:paraId="07C88F10" w14:textId="610F12F2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</w:t>
            </w:r>
            <w:r w:rsidRPr="006C05CF">
              <w:rPr>
                <w:rFonts w:ascii="Tahoma" w:hAnsi="Tahoma" w:cs="Tahoma"/>
                <w:b w:val="0"/>
                <w:bCs/>
              </w:rPr>
              <w:t>i</w:t>
            </w:r>
            <w:r w:rsidRPr="006C05CF">
              <w:rPr>
                <w:rFonts w:ascii="Tahoma" w:hAnsi="Tahoma" w:cs="Tahoma"/>
                <w:b w:val="0"/>
                <w:bCs/>
              </w:rPr>
              <w:t>zując przekazy m</w:t>
            </w:r>
            <w:r w:rsidRPr="006C05CF">
              <w:rPr>
                <w:rFonts w:ascii="Tahoma" w:hAnsi="Tahoma" w:cs="Tahoma"/>
                <w:b w:val="0"/>
                <w:bCs/>
              </w:rPr>
              <w:t>e</w:t>
            </w:r>
            <w:r w:rsidRPr="006C05CF">
              <w:rPr>
                <w:rFonts w:ascii="Tahoma" w:hAnsi="Tahoma" w:cs="Tahoma"/>
                <w:b w:val="0"/>
                <w:bCs/>
              </w:rPr>
              <w:t>dialne różnego typu przy występowaniu błędów, które nie wpływają na komun</w:t>
            </w:r>
            <w:r w:rsidRPr="006C05CF">
              <w:rPr>
                <w:rFonts w:ascii="Tahoma" w:hAnsi="Tahoma" w:cs="Tahoma"/>
                <w:b w:val="0"/>
                <w:bCs/>
              </w:rPr>
              <w:t>i</w:t>
            </w:r>
            <w:r w:rsidRPr="006C05CF">
              <w:rPr>
                <w:rFonts w:ascii="Tahoma" w:hAnsi="Tahoma" w:cs="Tahoma"/>
                <w:b w:val="0"/>
                <w:bCs/>
              </w:rPr>
              <w:t>kację.</w:t>
            </w:r>
          </w:p>
        </w:tc>
        <w:tc>
          <w:tcPr>
            <w:tcW w:w="1984" w:type="dxa"/>
            <w:vAlign w:val="center"/>
          </w:tcPr>
          <w:p w14:paraId="3424FAFB" w14:textId="77A38347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</w:t>
            </w:r>
            <w:r w:rsidRPr="006C05CF">
              <w:rPr>
                <w:rFonts w:ascii="Tahoma" w:hAnsi="Tahoma" w:cs="Tahoma"/>
                <w:b w:val="0"/>
                <w:bCs/>
              </w:rPr>
              <w:t>l</w:t>
            </w:r>
            <w:r w:rsidRPr="006C05CF">
              <w:rPr>
                <w:rFonts w:ascii="Tahoma" w:hAnsi="Tahoma" w:cs="Tahoma"/>
                <w:b w:val="0"/>
                <w:bCs/>
              </w:rPr>
              <w:t>skim w mowie i piśmie analizując przekazy medialne różnego typu przy występowaniu  bł</w:t>
            </w:r>
            <w:r w:rsidRPr="006C05CF">
              <w:rPr>
                <w:rFonts w:ascii="Tahoma" w:hAnsi="Tahoma" w:cs="Tahoma"/>
                <w:b w:val="0"/>
                <w:bCs/>
              </w:rPr>
              <w:t>ę</w:t>
            </w:r>
            <w:r w:rsidRPr="006C05CF">
              <w:rPr>
                <w:rFonts w:ascii="Tahoma" w:hAnsi="Tahoma" w:cs="Tahoma"/>
                <w:b w:val="0"/>
                <w:bCs/>
              </w:rPr>
              <w:t>dów okazjonalnych lub ich braku.</w:t>
            </w:r>
          </w:p>
        </w:tc>
      </w:tr>
    </w:tbl>
    <w:p w14:paraId="5A1C0614" w14:textId="77777777" w:rsidR="00D87982" w:rsidRDefault="00D87982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13324" w:rsidRPr="006C05CF" w14:paraId="539FFC3D" w14:textId="77777777" w:rsidTr="00290EBA">
        <w:tc>
          <w:tcPr>
            <w:tcW w:w="1418" w:type="dxa"/>
            <w:vAlign w:val="center"/>
          </w:tcPr>
          <w:p w14:paraId="3CAA483C" w14:textId="7C0B572B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BA1EA34" w14:textId="0ABBF7B0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Nie potrafi przygot</w:t>
            </w:r>
            <w:r w:rsidRPr="006C05CF">
              <w:rPr>
                <w:rFonts w:ascii="Tahoma" w:hAnsi="Tahoma" w:cs="Tahoma"/>
                <w:b w:val="0"/>
                <w:bCs/>
              </w:rPr>
              <w:t>o</w:t>
            </w:r>
            <w:r w:rsidRPr="006C05CF">
              <w:rPr>
                <w:rFonts w:ascii="Tahoma" w:hAnsi="Tahoma" w:cs="Tahoma"/>
                <w:b w:val="0"/>
                <w:bCs/>
              </w:rPr>
              <w:t>wać krótkiego tekstu posługując się jęz</w:t>
            </w:r>
            <w:r w:rsidRPr="006C05CF">
              <w:rPr>
                <w:rFonts w:ascii="Tahoma" w:hAnsi="Tahoma" w:cs="Tahoma"/>
                <w:b w:val="0"/>
                <w:bCs/>
              </w:rPr>
              <w:t>y</w:t>
            </w:r>
            <w:r w:rsidRPr="006C05CF">
              <w:rPr>
                <w:rFonts w:ascii="Tahoma" w:hAnsi="Tahoma" w:cs="Tahoma"/>
                <w:b w:val="0"/>
                <w:bCs/>
              </w:rPr>
              <w:t>kiem typowym dla mediów.</w:t>
            </w:r>
          </w:p>
        </w:tc>
        <w:tc>
          <w:tcPr>
            <w:tcW w:w="2127" w:type="dxa"/>
            <w:vAlign w:val="center"/>
          </w:tcPr>
          <w:p w14:paraId="3DA2C6E0" w14:textId="6819E3D7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przedstawić podstawowe treści w formie krótkiego te</w:t>
            </w:r>
            <w:r w:rsidRPr="006C05CF">
              <w:rPr>
                <w:rFonts w:ascii="Tahoma" w:hAnsi="Tahoma" w:cs="Tahoma"/>
                <w:b w:val="0"/>
                <w:bCs/>
              </w:rPr>
              <w:t>k</w:t>
            </w:r>
            <w:r w:rsidRPr="006C05CF">
              <w:rPr>
                <w:rFonts w:ascii="Tahoma" w:hAnsi="Tahoma" w:cs="Tahoma"/>
                <w:b w:val="0"/>
                <w:bCs/>
              </w:rPr>
              <w:t>stu posługując się językiem typowym dla mediów.</w:t>
            </w:r>
          </w:p>
        </w:tc>
        <w:tc>
          <w:tcPr>
            <w:tcW w:w="2126" w:type="dxa"/>
            <w:vAlign w:val="center"/>
          </w:tcPr>
          <w:p w14:paraId="28B44E20" w14:textId="4446A531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przygotować krótki tekst posług</w:t>
            </w:r>
            <w:r w:rsidRPr="006C05CF">
              <w:rPr>
                <w:rFonts w:ascii="Tahoma" w:hAnsi="Tahoma" w:cs="Tahoma"/>
                <w:b w:val="0"/>
                <w:bCs/>
              </w:rPr>
              <w:t>u</w:t>
            </w:r>
            <w:r w:rsidRPr="006C05CF">
              <w:rPr>
                <w:rFonts w:ascii="Tahoma" w:hAnsi="Tahoma" w:cs="Tahoma"/>
                <w:b w:val="0"/>
                <w:bCs/>
              </w:rPr>
              <w:t>jąc się językiem typ</w:t>
            </w:r>
            <w:r w:rsidRPr="006C05CF">
              <w:rPr>
                <w:rFonts w:ascii="Tahoma" w:hAnsi="Tahoma" w:cs="Tahoma"/>
                <w:b w:val="0"/>
                <w:bCs/>
              </w:rPr>
              <w:t>o</w:t>
            </w:r>
            <w:r w:rsidRPr="006C05CF">
              <w:rPr>
                <w:rFonts w:ascii="Tahoma" w:hAnsi="Tahoma" w:cs="Tahoma"/>
                <w:b w:val="0"/>
                <w:bCs/>
              </w:rPr>
              <w:t>wym dla mediów.</w:t>
            </w:r>
          </w:p>
        </w:tc>
        <w:tc>
          <w:tcPr>
            <w:tcW w:w="1984" w:type="dxa"/>
            <w:vAlign w:val="center"/>
          </w:tcPr>
          <w:p w14:paraId="2825F7CB" w14:textId="653C2CD4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przygotować krótki tekst posług</w:t>
            </w:r>
            <w:r w:rsidRPr="006C05CF">
              <w:rPr>
                <w:rFonts w:ascii="Tahoma" w:hAnsi="Tahoma" w:cs="Tahoma"/>
                <w:b w:val="0"/>
                <w:bCs/>
              </w:rPr>
              <w:t>u</w:t>
            </w:r>
            <w:r w:rsidRPr="006C05CF">
              <w:rPr>
                <w:rFonts w:ascii="Tahoma" w:hAnsi="Tahoma" w:cs="Tahoma"/>
                <w:b w:val="0"/>
                <w:bCs/>
              </w:rPr>
              <w:t>jąc się językiem typowym dla ró</w:t>
            </w:r>
            <w:r w:rsidRPr="006C05CF">
              <w:rPr>
                <w:rFonts w:ascii="Tahoma" w:hAnsi="Tahoma" w:cs="Tahoma"/>
                <w:b w:val="0"/>
                <w:bCs/>
              </w:rPr>
              <w:t>ż</w:t>
            </w:r>
            <w:r w:rsidRPr="006C05CF">
              <w:rPr>
                <w:rFonts w:ascii="Tahoma" w:hAnsi="Tahoma" w:cs="Tahoma"/>
                <w:b w:val="0"/>
                <w:bCs/>
              </w:rPr>
              <w:t>nych mediów.</w:t>
            </w:r>
          </w:p>
        </w:tc>
      </w:tr>
      <w:tr w:rsidR="00A13324" w:rsidRPr="006C05CF" w14:paraId="4BDF3A26" w14:textId="77777777" w:rsidTr="00290EBA">
        <w:tc>
          <w:tcPr>
            <w:tcW w:w="1418" w:type="dxa"/>
            <w:vAlign w:val="center"/>
          </w:tcPr>
          <w:p w14:paraId="3B9C93AA" w14:textId="6B528DFD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00D9C2FE" w14:textId="1950F434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biernym odbiorcą przekazów media</w:t>
            </w:r>
            <w:r w:rsidRPr="006C05CF">
              <w:rPr>
                <w:rFonts w:ascii="Tahoma" w:hAnsi="Tahoma" w:cs="Tahoma"/>
                <w:b w:val="0"/>
                <w:bCs/>
              </w:rPr>
              <w:t>l</w:t>
            </w:r>
            <w:r w:rsidRPr="006C05CF">
              <w:rPr>
                <w:rFonts w:ascii="Tahoma" w:hAnsi="Tahoma" w:cs="Tahoma"/>
                <w:b w:val="0"/>
                <w:bCs/>
              </w:rPr>
              <w:t>nych.</w:t>
            </w:r>
          </w:p>
        </w:tc>
        <w:tc>
          <w:tcPr>
            <w:tcW w:w="2127" w:type="dxa"/>
            <w:vAlign w:val="center"/>
          </w:tcPr>
          <w:p w14:paraId="3D1A42C5" w14:textId="51B540A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o</w:t>
            </w:r>
            <w:r w:rsidRPr="006C05CF">
              <w:rPr>
                <w:rFonts w:ascii="Tahoma" w:hAnsi="Tahoma" w:cs="Tahoma"/>
                <w:b w:val="0"/>
                <w:bCs/>
              </w:rPr>
              <w:t>d</w:t>
            </w:r>
            <w:r w:rsidRPr="006C05CF">
              <w:rPr>
                <w:rFonts w:ascii="Tahoma" w:hAnsi="Tahoma" w:cs="Tahoma"/>
                <w:b w:val="0"/>
                <w:bCs/>
              </w:rPr>
              <w:t>biorcą typowych prz</w:t>
            </w:r>
            <w:r w:rsidRPr="006C05CF">
              <w:rPr>
                <w:rFonts w:ascii="Tahoma" w:hAnsi="Tahoma" w:cs="Tahoma"/>
                <w:b w:val="0"/>
                <w:bCs/>
              </w:rPr>
              <w:t>e</w:t>
            </w:r>
            <w:r w:rsidRPr="006C05CF">
              <w:rPr>
                <w:rFonts w:ascii="Tahoma" w:hAnsi="Tahoma" w:cs="Tahoma"/>
                <w:b w:val="0"/>
                <w:bCs/>
              </w:rPr>
              <w:t>kazów.</w:t>
            </w:r>
          </w:p>
        </w:tc>
        <w:tc>
          <w:tcPr>
            <w:tcW w:w="2126" w:type="dxa"/>
            <w:vAlign w:val="center"/>
          </w:tcPr>
          <w:p w14:paraId="338057C2" w14:textId="317D8D9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o</w:t>
            </w:r>
            <w:r w:rsidRPr="006C05CF">
              <w:rPr>
                <w:rFonts w:ascii="Tahoma" w:hAnsi="Tahoma" w:cs="Tahoma"/>
                <w:b w:val="0"/>
                <w:bCs/>
              </w:rPr>
              <w:t>d</w:t>
            </w:r>
            <w:r w:rsidRPr="006C05CF">
              <w:rPr>
                <w:rFonts w:ascii="Tahoma" w:hAnsi="Tahoma" w:cs="Tahoma"/>
                <w:b w:val="0"/>
                <w:bCs/>
              </w:rPr>
              <w:t>biorcą przekazów.</w:t>
            </w:r>
          </w:p>
        </w:tc>
        <w:tc>
          <w:tcPr>
            <w:tcW w:w="1984" w:type="dxa"/>
            <w:vAlign w:val="center"/>
          </w:tcPr>
          <w:p w14:paraId="5DB38AC3" w14:textId="38AD0A82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i krytycznym odbiorcą przekazów.</w:t>
            </w:r>
          </w:p>
        </w:tc>
      </w:tr>
    </w:tbl>
    <w:p w14:paraId="634F0D7E" w14:textId="3E4508AC" w:rsidR="002F5788" w:rsidRPr="006C05CF" w:rsidRDefault="002F5788" w:rsidP="006C05C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22CC92EA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25CAB" w:rsidRPr="006C05CF" w14:paraId="28D1B28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4F80" w14:textId="77777777" w:rsidR="00225CAB" w:rsidRPr="006C05CF" w:rsidRDefault="00225CAB" w:rsidP="006C05C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6C0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25CAB" w:rsidRPr="006C05CF" w14:paraId="5E441015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998B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Cambridge </w:t>
            </w:r>
            <w:proofErr w:type="spellStart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>english</w:t>
            </w:r>
            <w:proofErr w:type="spellEnd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for the media / Nick </w:t>
            </w:r>
            <w:proofErr w:type="spellStart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>Ceramella</w:t>
            </w:r>
            <w:proofErr w:type="spellEnd"/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and Elizabeth Lee. - 10th print.  - Cambridge : Cambridge University Press, 2015.</w:t>
            </w:r>
          </w:p>
        </w:tc>
      </w:tr>
      <w:tr w:rsidR="00225CAB" w:rsidRPr="006C05CF" w14:paraId="062AFC3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E45F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Language and media : a resource book for students /  Durant, Alan (1954- ); 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Lambrou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, Marina -    London ; New York : Routledge 2009</w:t>
            </w:r>
          </w:p>
        </w:tc>
      </w:tr>
      <w:tr w:rsidR="00225CAB" w:rsidRPr="006C05CF" w14:paraId="7D2A5162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971AA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Materiały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przygotowane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przez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prowadzącego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.</w:t>
            </w:r>
          </w:p>
        </w:tc>
      </w:tr>
    </w:tbl>
    <w:p w14:paraId="5B811981" w14:textId="77777777" w:rsidR="00225CAB" w:rsidRPr="006C05CF" w:rsidRDefault="00225CAB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25CAB" w:rsidRPr="006C05CF" w14:paraId="1012ED4D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6247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0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25CAB" w:rsidRPr="006C05CF" w14:paraId="77BB17D8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5C98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Media, business, culture. T. 1, Media language research / pod red. </w:t>
            </w:r>
            <w:r w:rsidRPr="006C05CF">
              <w:rPr>
                <w:rFonts w:ascii="Tahoma" w:hAnsi="Tahoma" w:cs="Tahoma"/>
                <w:b w:val="0"/>
                <w:sz w:val="20"/>
              </w:rPr>
              <w:t xml:space="preserve">Łosiewicz, Małgorzata. Redakcja Ryłko-Kurpiewska, Anna -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</w:rPr>
              <w:t>Kinvara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</w:rPr>
              <w:t xml:space="preserve"> Co. Galway :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</w:rPr>
              <w:t>TrueSign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</w:rPr>
              <w:t xml:space="preserve"> ; Gdynia : </w:t>
            </w:r>
            <w:proofErr w:type="spellStart"/>
            <w:r w:rsidRPr="006C05CF">
              <w:rPr>
                <w:rFonts w:ascii="Tahoma" w:hAnsi="Tahoma" w:cs="Tahoma"/>
                <w:b w:val="0"/>
                <w:sz w:val="20"/>
              </w:rPr>
              <w:t>Novae</w:t>
            </w:r>
            <w:proofErr w:type="spellEnd"/>
            <w:r w:rsidRPr="006C05CF">
              <w:rPr>
                <w:rFonts w:ascii="Tahoma" w:hAnsi="Tahoma" w:cs="Tahoma"/>
                <w:b w:val="0"/>
                <w:sz w:val="20"/>
              </w:rPr>
              <w:t xml:space="preserve"> Res  2015</w:t>
            </w:r>
          </w:p>
        </w:tc>
      </w:tr>
      <w:tr w:rsidR="00225CAB" w:rsidRPr="006C05CF" w14:paraId="0122711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B77F" w14:textId="77777777" w:rsidR="00225CAB" w:rsidRPr="006C05CF" w:rsidRDefault="00225CAB" w:rsidP="006C05C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English for journalists : twentieth anniversary edition / Wynford Hicks. - London ; New York : Routledge, 2013.</w:t>
            </w:r>
          </w:p>
        </w:tc>
      </w:tr>
    </w:tbl>
    <w:p w14:paraId="29F0EE2D" w14:textId="77777777" w:rsidR="00FA5FD5" w:rsidRPr="006C05CF" w:rsidRDefault="00FA5FD5" w:rsidP="006C05CF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35226CF8" w14:textId="275BE8F4" w:rsidR="006D05AB" w:rsidRPr="006C05CF" w:rsidRDefault="008938C7" w:rsidP="006C05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>Nakład pracy studenta - bilans punktów ECTS</w:t>
      </w:r>
    </w:p>
    <w:tbl>
      <w:tblPr>
        <w:tblW w:w="97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01"/>
        <w:gridCol w:w="1782"/>
        <w:gridCol w:w="1477"/>
      </w:tblGrid>
      <w:tr w:rsidR="002B2E09" w:rsidRPr="006C05CF" w14:paraId="6071D8EB" w14:textId="77777777" w:rsidTr="00D87982">
        <w:trPr>
          <w:cantSplit/>
          <w:trHeight w:val="284"/>
        </w:trPr>
        <w:tc>
          <w:tcPr>
            <w:tcW w:w="6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B4269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613B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6C05CF" w14:paraId="4EE63BAF" w14:textId="77777777" w:rsidTr="00D87982">
        <w:trPr>
          <w:cantSplit/>
          <w:trHeight w:val="284"/>
        </w:trPr>
        <w:tc>
          <w:tcPr>
            <w:tcW w:w="65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B89F7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6D00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92E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6C05CF" w14:paraId="5AB142B9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3C9B" w14:textId="011BD180" w:rsidR="00EE3891" w:rsidRPr="006C05CF" w:rsidRDefault="003C6797" w:rsidP="006C05C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C05C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537925" w:rsidRPr="006C05CF">
              <w:rPr>
                <w:color w:val="auto"/>
                <w:spacing w:val="-6"/>
                <w:sz w:val="20"/>
                <w:szCs w:val="20"/>
              </w:rPr>
              <w:t>C</w:t>
            </w:r>
            <w:r w:rsidR="00EE3891" w:rsidRPr="006C05C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BB21" w14:textId="1CA1DA0E" w:rsidR="00EE3891" w:rsidRPr="006C05CF" w:rsidRDefault="000F70F7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E35D" w14:textId="27218E45" w:rsidR="00EE3891" w:rsidRPr="006C05CF" w:rsidRDefault="000630BE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12</w:t>
            </w:r>
            <w:r w:rsidR="000F70F7" w:rsidRPr="006C05CF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6C05CF" w14:paraId="19A1FFA8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882D" w14:textId="08FAB6DE" w:rsidR="00EE3891" w:rsidRPr="006C05CF" w:rsidRDefault="003C6797" w:rsidP="006C05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 xml:space="preserve">Konsultacje do </w:t>
            </w:r>
            <w:r w:rsidR="00537925" w:rsidRPr="006C05CF">
              <w:rPr>
                <w:color w:val="auto"/>
                <w:sz w:val="20"/>
                <w:szCs w:val="20"/>
              </w:rPr>
              <w:t>C</w:t>
            </w:r>
            <w:r w:rsidR="00EE3891" w:rsidRPr="006C05C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FF70" w14:textId="22F7A654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4467" w14:textId="11B4AFD2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6C05CF" w14:paraId="07D76B43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9A82" w14:textId="3C824E98" w:rsidR="00EE3891" w:rsidRPr="006C05CF" w:rsidRDefault="00EE3891" w:rsidP="006C05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537925" w:rsidRPr="006C05CF">
              <w:rPr>
                <w:color w:val="auto"/>
                <w:sz w:val="20"/>
                <w:szCs w:val="20"/>
              </w:rPr>
              <w:t>C</w:t>
            </w:r>
            <w:r w:rsidRPr="006C05CF">
              <w:rPr>
                <w:color w:val="auto"/>
                <w:sz w:val="20"/>
                <w:szCs w:val="20"/>
              </w:rPr>
              <w:t>, w tym przygotowanie do zalicz</w:t>
            </w:r>
            <w:r w:rsidRPr="006C05CF">
              <w:rPr>
                <w:color w:val="auto"/>
                <w:sz w:val="20"/>
                <w:szCs w:val="20"/>
              </w:rPr>
              <w:t>e</w:t>
            </w:r>
            <w:r w:rsidRPr="006C05CF">
              <w:rPr>
                <w:color w:val="auto"/>
                <w:sz w:val="20"/>
                <w:szCs w:val="20"/>
              </w:rPr>
              <w:t>nia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5C33" w14:textId="70FDC6C2" w:rsidR="00EE3891" w:rsidRPr="006C05CF" w:rsidRDefault="0044565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12</w:t>
            </w:r>
            <w:r w:rsidR="001645D3" w:rsidRPr="006C05C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C474" w14:textId="4F86C207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</w:t>
            </w:r>
            <w:r w:rsidR="000630BE" w:rsidRPr="006C05CF">
              <w:rPr>
                <w:color w:val="auto"/>
                <w:sz w:val="20"/>
                <w:szCs w:val="20"/>
              </w:rPr>
              <w:t>7</w:t>
            </w:r>
            <w:r w:rsidRPr="006C05CF">
              <w:rPr>
                <w:color w:val="auto"/>
                <w:sz w:val="20"/>
                <w:szCs w:val="20"/>
              </w:rPr>
              <w:t>h</w:t>
            </w:r>
          </w:p>
        </w:tc>
      </w:tr>
      <w:tr w:rsidR="000F70F7" w:rsidRPr="006C05CF" w14:paraId="0D27716D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3898" w14:textId="77777777" w:rsidR="000F70F7" w:rsidRPr="006C05CF" w:rsidRDefault="000F70F7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EC3E" w14:textId="474819C1" w:rsidR="000F70F7" w:rsidRPr="006C05CF" w:rsidRDefault="0044565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30</w:t>
            </w:r>
            <w:r w:rsidR="00C074AA" w:rsidRPr="006C05C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FC3C" w14:textId="05344776" w:rsidR="000F70F7" w:rsidRPr="006C05CF" w:rsidRDefault="0044565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30</w:t>
            </w:r>
            <w:r w:rsidR="00C074AA" w:rsidRPr="006C05C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F70F7" w:rsidRPr="006C05CF" w14:paraId="080E07AC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1E17" w14:textId="77777777" w:rsidR="000F70F7" w:rsidRPr="006C05CF" w:rsidRDefault="000F70F7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3ABD" w14:textId="083715DE" w:rsidR="000F70F7" w:rsidRPr="006C05CF" w:rsidRDefault="000F70F7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2B17" w14:textId="0853777B" w:rsidR="000F70F7" w:rsidRPr="006C05CF" w:rsidRDefault="000F70F7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645D3" w:rsidRPr="006C05CF" w14:paraId="569E70F0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FDC5" w14:textId="77777777" w:rsidR="001645D3" w:rsidRPr="006C05CF" w:rsidRDefault="001645D3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2F75" w14:textId="44EAFF10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5A84" w14:textId="0D4DC3AC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645D3" w:rsidRPr="006C05CF" w14:paraId="0494A6F9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921D" w14:textId="77777777" w:rsidR="001645D3" w:rsidRPr="006C05CF" w:rsidRDefault="001645D3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1DBA" w14:textId="0647D89D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5571" w14:textId="7B585FA5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3A0CEE73" w14:textId="77777777" w:rsidR="006D05AB" w:rsidRPr="006C05CF" w:rsidRDefault="006D05AB" w:rsidP="006C05C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6C05CF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48277" w14:textId="77777777" w:rsidR="00AC4A7E" w:rsidRDefault="00AC4A7E">
      <w:r>
        <w:separator/>
      </w:r>
    </w:p>
  </w:endnote>
  <w:endnote w:type="continuationSeparator" w:id="0">
    <w:p w14:paraId="39BBE9EE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395A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20FC1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20BEDD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B731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26013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F35A47" w14:textId="58525E05" w:rsidR="006C05CF" w:rsidRPr="006C05CF" w:rsidRDefault="006C05CF" w:rsidP="006C05C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C05C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C05C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C05C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B731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C05C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47BBC" w14:textId="77777777" w:rsidR="00AC4A7E" w:rsidRDefault="00AC4A7E">
      <w:r>
        <w:separator/>
      </w:r>
    </w:p>
  </w:footnote>
  <w:footnote w:type="continuationSeparator" w:id="0">
    <w:p w14:paraId="212C211C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5454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B09985" wp14:editId="01FE5F5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9F0118" w14:textId="77777777" w:rsidR="00731B10" w:rsidRDefault="008B731F" w:rsidP="00731B10">
    <w:pPr>
      <w:pStyle w:val="Nagwek"/>
    </w:pPr>
    <w:r>
      <w:pict w14:anchorId="169BF57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S2MDE3MzS3NDAzMjJV0lEKTi0uzszPAykwrAUAwM2/4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0BE"/>
    <w:rsid w:val="00083761"/>
    <w:rsid w:val="00096DEE"/>
    <w:rsid w:val="000A1541"/>
    <w:rsid w:val="000A5135"/>
    <w:rsid w:val="000B2D6D"/>
    <w:rsid w:val="000C41C8"/>
    <w:rsid w:val="000C583C"/>
    <w:rsid w:val="000D6CF0"/>
    <w:rsid w:val="000D7D8F"/>
    <w:rsid w:val="000E549E"/>
    <w:rsid w:val="000F70F7"/>
    <w:rsid w:val="001105D3"/>
    <w:rsid w:val="00114163"/>
    <w:rsid w:val="001175C2"/>
    <w:rsid w:val="00131673"/>
    <w:rsid w:val="00133A52"/>
    <w:rsid w:val="001645D3"/>
    <w:rsid w:val="00167B9C"/>
    <w:rsid w:val="00196F16"/>
    <w:rsid w:val="001B2431"/>
    <w:rsid w:val="001B3BF7"/>
    <w:rsid w:val="001C4F0A"/>
    <w:rsid w:val="001C6C52"/>
    <w:rsid w:val="001D73E7"/>
    <w:rsid w:val="001E3F2A"/>
    <w:rsid w:val="001F143D"/>
    <w:rsid w:val="001F4D8F"/>
    <w:rsid w:val="0020696D"/>
    <w:rsid w:val="00225CAB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371F"/>
    <w:rsid w:val="002E42B0"/>
    <w:rsid w:val="002F578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6797"/>
    <w:rsid w:val="003D0B08"/>
    <w:rsid w:val="003D4003"/>
    <w:rsid w:val="003E1A8D"/>
    <w:rsid w:val="003E56F9"/>
    <w:rsid w:val="003F4233"/>
    <w:rsid w:val="003F7B62"/>
    <w:rsid w:val="00405D10"/>
    <w:rsid w:val="00412A5F"/>
    <w:rsid w:val="00422B8A"/>
    <w:rsid w:val="004252DC"/>
    <w:rsid w:val="00426BA1"/>
    <w:rsid w:val="00426BFE"/>
    <w:rsid w:val="00442815"/>
    <w:rsid w:val="00445653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3792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5C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56ED"/>
    <w:rsid w:val="00857E00"/>
    <w:rsid w:val="00877135"/>
    <w:rsid w:val="008938C7"/>
    <w:rsid w:val="008B6A8D"/>
    <w:rsid w:val="008B731F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2E3F"/>
    <w:rsid w:val="009A0D8C"/>
    <w:rsid w:val="009A3FEE"/>
    <w:rsid w:val="009A43CE"/>
    <w:rsid w:val="009B4991"/>
    <w:rsid w:val="009C7640"/>
    <w:rsid w:val="009E09D8"/>
    <w:rsid w:val="00A02A52"/>
    <w:rsid w:val="00A11DDA"/>
    <w:rsid w:val="00A13324"/>
    <w:rsid w:val="00A13FB4"/>
    <w:rsid w:val="00A1538D"/>
    <w:rsid w:val="00A21AFF"/>
    <w:rsid w:val="00A22B5F"/>
    <w:rsid w:val="00A32047"/>
    <w:rsid w:val="00A40734"/>
    <w:rsid w:val="00A45FE3"/>
    <w:rsid w:val="00A50365"/>
    <w:rsid w:val="00A64607"/>
    <w:rsid w:val="00A65076"/>
    <w:rsid w:val="00A67DC7"/>
    <w:rsid w:val="00AA3B18"/>
    <w:rsid w:val="00AA4DD9"/>
    <w:rsid w:val="00AA6991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74AA"/>
    <w:rsid w:val="00C10249"/>
    <w:rsid w:val="00C15B5C"/>
    <w:rsid w:val="00C177D4"/>
    <w:rsid w:val="00C33798"/>
    <w:rsid w:val="00C37C9A"/>
    <w:rsid w:val="00C41795"/>
    <w:rsid w:val="00C426FF"/>
    <w:rsid w:val="00C461A9"/>
    <w:rsid w:val="00C50308"/>
    <w:rsid w:val="00C52F26"/>
    <w:rsid w:val="00C71080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475B7"/>
    <w:rsid w:val="00D55B2B"/>
    <w:rsid w:val="00D664B0"/>
    <w:rsid w:val="00D87982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47CE1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315E"/>
    <w:rsid w:val="00F670C5"/>
    <w:rsid w:val="00F74C0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20897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6E8FD-0374-4B08-A679-99CB1014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718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31</cp:revision>
  <cp:lastPrinted>2019-06-05T11:04:00Z</cp:lastPrinted>
  <dcterms:created xsi:type="dcterms:W3CDTF">2020-12-02T13:25:00Z</dcterms:created>
  <dcterms:modified xsi:type="dcterms:W3CDTF">2021-07-21T10:26:00Z</dcterms:modified>
</cp:coreProperties>
</file>