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AC9EDDC" w:rsidR="008938C7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6D627504">
        <w:trPr>
          <w:cantSplit/>
          <w:trHeight w:val="281"/>
        </w:trPr>
        <w:tc>
          <w:tcPr>
            <w:tcW w:w="568" w:type="dxa"/>
            <w:vAlign w:val="center"/>
          </w:tcPr>
          <w:p w14:paraId="1EA2E2B2" w14:textId="2143CE75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213" w:type="dxa"/>
            <w:vAlign w:val="center"/>
          </w:tcPr>
          <w:p w14:paraId="268AF5EE" w14:textId="2854AE6E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6D627504">
        <w:tc>
          <w:tcPr>
            <w:tcW w:w="568" w:type="dxa"/>
            <w:vAlign w:val="center"/>
          </w:tcPr>
          <w:p w14:paraId="3722ECDA" w14:textId="50F68AF8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213" w:type="dxa"/>
            <w:vAlign w:val="center"/>
          </w:tcPr>
          <w:p w14:paraId="3134147F" w14:textId="41301851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548625B0" w14:textId="40E7F68E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08F16AD0" w14:textId="76FD39FE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3B91C358" w14:textId="71586041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2E6C95CB" w14:textId="66497118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0491D1F6" w14:textId="18D4447C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00A65076" w:rsidRPr="00B158DC" w14:paraId="00D10F9D" w14:textId="77777777" w:rsidTr="6D627504">
        <w:tc>
          <w:tcPr>
            <w:tcW w:w="568" w:type="dxa"/>
            <w:vAlign w:val="center"/>
          </w:tcPr>
          <w:p w14:paraId="7D2507FD" w14:textId="604545AC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213" w:type="dxa"/>
            <w:vAlign w:val="center"/>
          </w:tcPr>
          <w:p w14:paraId="6F425345" w14:textId="7A1C0916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66599A8F" w14:textId="5D11D220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7879822E" w14:textId="0F7EC469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1B94BCC5" w14:textId="69BB51CF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50507AFB" w14:textId="5F4E2847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164FD1BF" w14:textId="4DE39FB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696C0B83" w14:textId="0002C7D6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6F1EDDEF" w14:textId="3A0C7A8F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0858484D" w14:textId="36987713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00A65076" w:rsidRPr="00B158DC" w14:paraId="09D5C292" w14:textId="77777777" w:rsidTr="6D627504">
        <w:tc>
          <w:tcPr>
            <w:tcW w:w="568" w:type="dxa"/>
            <w:vAlign w:val="center"/>
          </w:tcPr>
          <w:p w14:paraId="40FA86C7" w14:textId="2FE16166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213" w:type="dxa"/>
            <w:vAlign w:val="center"/>
          </w:tcPr>
          <w:p w14:paraId="4037E738" w14:textId="7CB91FC6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4BDD617F" w14:textId="3D60DD3B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3A6AD0BF" w14:textId="7A71DA93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47C6DA48" w14:textId="27154102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  <w:p w14:paraId="0D32660B" w14:textId="117057BD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Fakty i mity na temat suplementacji.</w:t>
            </w:r>
          </w:p>
        </w:tc>
      </w:tr>
      <w:tr w:rsidR="00A65076" w:rsidRPr="00B158DC" w14:paraId="2D0D90B2" w14:textId="77777777" w:rsidTr="6D627504">
        <w:tc>
          <w:tcPr>
            <w:tcW w:w="568" w:type="dxa"/>
            <w:vAlign w:val="center"/>
          </w:tcPr>
          <w:p w14:paraId="4452FB7A" w14:textId="09EFD971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213" w:type="dxa"/>
            <w:vAlign w:val="center"/>
          </w:tcPr>
          <w:p w14:paraId="569BD1DE" w14:textId="7C0B1FC6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2C3EE5A0" w14:textId="59B5F55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0E8DA406" w14:textId="52840ED9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45F3467A" w14:textId="7F3F8D6B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1353D5BC" w14:textId="4D01DA9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7E60CABC" w14:textId="6FE542A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798C48FD" w14:textId="0AC97F0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6D627504">
        <w:tc>
          <w:tcPr>
            <w:tcW w:w="568" w:type="dxa"/>
            <w:vAlign w:val="center"/>
          </w:tcPr>
          <w:p w14:paraId="3BE6A2AA" w14:textId="7E933693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213" w:type="dxa"/>
            <w:vAlign w:val="center"/>
          </w:tcPr>
          <w:p w14:paraId="330916B2" w14:textId="6DA53000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00CB7F2E" w:rsidRPr="00B158DC" w14:paraId="58EBE724" w14:textId="77777777" w:rsidTr="6D627504">
        <w:tc>
          <w:tcPr>
            <w:tcW w:w="568" w:type="dxa"/>
            <w:vAlign w:val="center"/>
          </w:tcPr>
          <w:p w14:paraId="611F3155" w14:textId="0034ECA7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213" w:type="dxa"/>
            <w:vAlign w:val="center"/>
          </w:tcPr>
          <w:p w14:paraId="7755F97E" w14:textId="14FB617E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Choroby neurodegeneracyjne i choroby psychiczne. </w:t>
            </w:r>
          </w:p>
          <w:p w14:paraId="30572FB7" w14:textId="40D15F82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Patomechanizm choroby Alzheimera – czy można zapobiegać?</w:t>
            </w:r>
          </w:p>
          <w:p w14:paraId="07AF75C8" w14:textId="356CC0C3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Depresja – mechanizm powstawania – czy istnieje skuteczne leczenie? </w:t>
            </w:r>
          </w:p>
          <w:p w14:paraId="311C39FC" w14:textId="5C378378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Najczęstsze zaburzenia psychiczne u dzieci i młodzieży – czy można im zapobiegać?</w:t>
            </w:r>
          </w:p>
        </w:tc>
      </w:tr>
      <w:tr w:rsidR="00CB7F2E" w:rsidRPr="00B158DC" w14:paraId="764FD349" w14:textId="77777777" w:rsidTr="6D627504">
        <w:tc>
          <w:tcPr>
            <w:tcW w:w="568" w:type="dxa"/>
            <w:vAlign w:val="center"/>
          </w:tcPr>
          <w:p w14:paraId="23A660AA" w14:textId="5E9FDF75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213" w:type="dxa"/>
            <w:vAlign w:val="center"/>
          </w:tcPr>
          <w:p w14:paraId="1E6E91A9" w14:textId="3BB80B0A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zdrowotnej na rozwój chorób układu krążenia.</w:t>
            </w:r>
          </w:p>
          <w:p w14:paraId="1E452ED5" w14:textId="0399E680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lastRenderedPageBreak/>
              <w:t>Czy chorobom układu krążenia można zapobiegać?</w:t>
            </w:r>
          </w:p>
          <w:p w14:paraId="61A99C99" w14:textId="7405432B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00CB7F2E" w:rsidRPr="00B158DC" w14:paraId="316CF319" w14:textId="77777777" w:rsidTr="6D627504">
        <w:tc>
          <w:tcPr>
            <w:tcW w:w="568" w:type="dxa"/>
            <w:vAlign w:val="center"/>
          </w:tcPr>
          <w:p w14:paraId="509DE1AC" w14:textId="51D2AD43" w:rsidR="6D627504" w:rsidRDefault="6D627504" w:rsidP="6D627504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lastRenderedPageBreak/>
              <w:t>K8</w:t>
            </w:r>
          </w:p>
        </w:tc>
        <w:tc>
          <w:tcPr>
            <w:tcW w:w="9213" w:type="dxa"/>
            <w:vAlign w:val="center"/>
          </w:tcPr>
          <w:p w14:paraId="61CA31A3" w14:textId="2F32DF53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instytucji krajowych i międzynarodowych w edukacji zdrowotnej.</w:t>
            </w:r>
          </w:p>
          <w:p w14:paraId="508F496C" w14:textId="3CFB75AE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Polityka, a zdrowie publiczne.</w:t>
            </w:r>
          </w:p>
          <w:p w14:paraId="2CBD4E1C" w14:textId="04BE37E2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jest tańsze – profilaktyka, czy leczenie?</w:t>
            </w:r>
          </w:p>
          <w:p w14:paraId="6BE3561E" w14:textId="7EA0EAD4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Kto płaci za nasze zdrowie – my, czy Państwo?</w:t>
            </w:r>
          </w:p>
          <w:p w14:paraId="3B6CA392" w14:textId="529571B9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działa system ubezpieczeń?</w:t>
            </w:r>
          </w:p>
          <w:p w14:paraId="5BC28375" w14:textId="31F982F1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stać nas na to, abyśmy byli zdrowi?</w:t>
            </w:r>
          </w:p>
        </w:tc>
      </w:tr>
      <w:tr w:rsidR="00CB7F2E" w:rsidRPr="00B158DC" w14:paraId="07A30288" w14:textId="77777777" w:rsidTr="6D627504">
        <w:tc>
          <w:tcPr>
            <w:tcW w:w="568" w:type="dxa"/>
            <w:vAlign w:val="center"/>
          </w:tcPr>
          <w:p w14:paraId="47077DF3" w14:textId="2F85D449" w:rsidR="6D627504" w:rsidRDefault="6D627504" w:rsidP="6D627504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K9</w:t>
            </w:r>
          </w:p>
        </w:tc>
        <w:tc>
          <w:tcPr>
            <w:tcW w:w="9213" w:type="dxa"/>
            <w:vAlign w:val="center"/>
          </w:tcPr>
          <w:p w14:paraId="008CDA3C" w14:textId="4F0A58AD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1C4A345B" w14:textId="4BDB2AE9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16DBC186" w14:textId="7D3EA1B6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00CB7F2E" w:rsidRPr="00B158DC" w14:paraId="0381352E" w14:textId="77777777" w:rsidTr="6D627504">
        <w:tc>
          <w:tcPr>
            <w:tcW w:w="568" w:type="dxa"/>
            <w:vAlign w:val="center"/>
          </w:tcPr>
          <w:p w14:paraId="666973D7" w14:textId="1F94A3A3" w:rsidR="6D627504" w:rsidRDefault="6D627504" w:rsidP="6D627504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K10</w:t>
            </w:r>
          </w:p>
        </w:tc>
        <w:tc>
          <w:tcPr>
            <w:tcW w:w="9213" w:type="dxa"/>
            <w:vAlign w:val="center"/>
          </w:tcPr>
          <w:p w14:paraId="08179499" w14:textId="19970FBB" w:rsidR="6D627504" w:rsidRDefault="6D627504" w:rsidP="6D627504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6D627504">
        <w:tc>
          <w:tcPr>
            <w:tcW w:w="3261" w:type="dxa"/>
          </w:tcPr>
          <w:p w14:paraId="1E2D3C1A" w14:textId="7E344FA0" w:rsidR="6D627504" w:rsidRDefault="6D627504" w:rsidP="6D627504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54C895BB" w14:textId="09703164" w:rsidR="6D627504" w:rsidRDefault="6D627504" w:rsidP="6D627504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289AE6D5" w14:textId="6D4FA8DB" w:rsidR="6D627504" w:rsidRDefault="6D627504" w:rsidP="6D627504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6D627504">
        <w:tc>
          <w:tcPr>
            <w:tcW w:w="3261" w:type="dxa"/>
            <w:vAlign w:val="center"/>
          </w:tcPr>
          <w:p w14:paraId="201327CB" w14:textId="73A6138D" w:rsidR="6D627504" w:rsidRDefault="6D627504" w:rsidP="6D627504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05C6199B" w14:textId="27609360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2EF41AB9" w14:textId="3958998C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K1, K2, K3, K6</w:t>
            </w:r>
          </w:p>
        </w:tc>
      </w:tr>
      <w:tr w:rsidR="00560346" w:rsidRPr="004D1D3A" w14:paraId="68C64198" w14:textId="77777777" w:rsidTr="6D627504">
        <w:tc>
          <w:tcPr>
            <w:tcW w:w="3261" w:type="dxa"/>
            <w:vAlign w:val="center"/>
          </w:tcPr>
          <w:p w14:paraId="09FF0EEF" w14:textId="6186F660" w:rsidR="6D627504" w:rsidRDefault="6D627504" w:rsidP="6D627504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6895E568" w14:textId="2334966C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1DD224AE" w14:textId="698C2C43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K3, K4, K5, K6, K7, K8, K10</w:t>
            </w:r>
          </w:p>
        </w:tc>
      </w:tr>
      <w:tr w:rsidR="00560346" w:rsidRPr="004D1D3A" w14:paraId="0FB9F94E" w14:textId="77777777" w:rsidTr="6D627504">
        <w:tc>
          <w:tcPr>
            <w:tcW w:w="3261" w:type="dxa"/>
            <w:vAlign w:val="center"/>
          </w:tcPr>
          <w:p w14:paraId="2DCF636A" w14:textId="478716EC" w:rsidR="6D627504" w:rsidRDefault="6D627504" w:rsidP="6D627504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5A2FE83D" w14:textId="01A20460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7DAD2517" w14:textId="5ED39E60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K3, K4, K5, K7, K8, K9, K10</w:t>
            </w:r>
          </w:p>
        </w:tc>
      </w:tr>
      <w:tr w:rsidR="00560346" w:rsidRPr="004D1D3A" w14:paraId="0E43FB8A" w14:textId="77777777" w:rsidTr="6D627504">
        <w:tc>
          <w:tcPr>
            <w:tcW w:w="3261" w:type="dxa"/>
            <w:vAlign w:val="center"/>
          </w:tcPr>
          <w:p w14:paraId="740D2118" w14:textId="4AA53290" w:rsidR="6D627504" w:rsidRDefault="6D627504" w:rsidP="6D627504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4F1CF821" w14:textId="294DCD6F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44FA2CC1" w14:textId="5799E49D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K1, K5, K6</w:t>
            </w:r>
          </w:p>
        </w:tc>
      </w:tr>
      <w:tr w:rsidR="00560346" w:rsidRPr="004D1D3A" w14:paraId="3AAED0B2" w14:textId="77777777" w:rsidTr="6D627504">
        <w:tc>
          <w:tcPr>
            <w:tcW w:w="3261" w:type="dxa"/>
            <w:vAlign w:val="center"/>
          </w:tcPr>
          <w:p w14:paraId="01138421" w14:textId="05E17EC5" w:rsidR="6D627504" w:rsidRDefault="6D627504" w:rsidP="6D627504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</w:rPr>
              <w:t>P_W05</w:t>
            </w:r>
          </w:p>
        </w:tc>
        <w:tc>
          <w:tcPr>
            <w:tcW w:w="3260" w:type="dxa"/>
            <w:vAlign w:val="center"/>
          </w:tcPr>
          <w:p w14:paraId="20990C4E" w14:textId="1554809E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453E7BA1" w14:textId="4B710205" w:rsidR="6D627504" w:rsidRDefault="6D627504" w:rsidP="6D627504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6D627504">
              <w:rPr>
                <w:rFonts w:ascii="Tahoma" w:eastAsia="Tahoma" w:hAnsi="Tahoma" w:cs="Tahoma"/>
                <w:b w:val="0"/>
                <w:color w:val="000000" w:themeColor="text1"/>
              </w:rPr>
              <w:t>K8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6D627504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D627504" w14:paraId="2017F8B9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CF773B" w14:textId="0296C8EB" w:rsidR="6D627504" w:rsidRDefault="6D627504" w:rsidP="6D627504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6D627504" w14:paraId="3E1C84EA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12D830B" w14:textId="59711EF4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6D627504" w14:paraId="2AE4946A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AFC4E51" w14:textId="39E5B667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6D627504" w14:paraId="48557FB9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0494F5" w14:textId="14BC2EF3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6D627504" w14:paraId="25D4518F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1F473D" w14:textId="17CD9D86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6D627504" w14:paraId="6AC0A30E" w14:textId="77777777" w:rsidTr="6D627504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E34C2ED" w14:textId="19B74862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6D627504" w14:paraId="17C355B2" w14:textId="77777777" w:rsidTr="6D627504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A0EB720" w14:textId="07B5E2F1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6D627504" w14:paraId="7479B713" w14:textId="77777777" w:rsidTr="6D627504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5B2CF53" w14:textId="480E3169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6D627504" w14:paraId="02FF22C3" w14:textId="77777777" w:rsidTr="6D627504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675CC5B" w14:textId="6F4F1D27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0B6E73C9" w14:textId="427BB784" w:rsidR="00F20164" w:rsidRPr="00C74214" w:rsidRDefault="00F20164" w:rsidP="6D627504">
      <w:pPr>
        <w:spacing w:after="0" w:line="240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D627504" w14:paraId="5601CE26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68463C" w14:textId="784063E4" w:rsidR="6D627504" w:rsidRDefault="6D627504" w:rsidP="6D627504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6D627504" w14:paraId="009ACB20" w14:textId="77777777" w:rsidTr="6D627504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7337F2F" w14:textId="0A341BBD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6D627504" w14:paraId="2A4A14FA" w14:textId="77777777" w:rsidTr="6D627504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08B4AA" w14:textId="29B37A59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6D627504" w14:paraId="4A8D60C1" w14:textId="77777777" w:rsidTr="6D627504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B710EF" w14:textId="71E0663C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6D627504" w14:paraId="2F2B4AA0" w14:textId="77777777" w:rsidTr="6D627504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AF57F9" w14:textId="564F7B00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6D627504" w14:paraId="32B854AE" w14:textId="77777777" w:rsidTr="6D627504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D5F481" w14:textId="4EFD384E" w:rsidR="6D627504" w:rsidRDefault="6D627504" w:rsidP="6D627504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6D627504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1359A70D" w14:textId="342226AA" w:rsidR="6D627504" w:rsidRDefault="6D627504" w:rsidP="6D627504">
      <w:pPr>
        <w:spacing w:after="0" w:line="240" w:lineRule="auto"/>
        <w:rPr>
          <w:rFonts w:ascii="Tahoma" w:hAnsi="Tahoma" w:cs="Tahoma"/>
        </w:rPr>
      </w:pPr>
    </w:p>
    <w:sectPr w:rsidR="6D62750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597AAC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1D701F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6682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2954026D"/>
    <w:rsid w:val="6D62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79D81-FAD2-4B8C-9C9F-4979DA57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2023-07-03T07:02:00Z</dcterms:created>
  <dcterms:modified xsi:type="dcterms:W3CDTF">2023-07-03T07:02:00Z</dcterms:modified>
</cp:coreProperties>
</file>