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B9F871" w14:textId="77777777" w:rsidR="003A3B72" w:rsidRPr="00EC0D58" w:rsidRDefault="003A3B72" w:rsidP="0001795B">
      <w:pPr>
        <w:spacing w:after="0" w:line="240" w:lineRule="auto"/>
        <w:rPr>
          <w:rFonts w:ascii="Tahoma" w:hAnsi="Tahoma" w:cs="Tahoma"/>
          <w:color w:val="00B050"/>
        </w:rPr>
      </w:pPr>
    </w:p>
    <w:p w14:paraId="697CD619" w14:textId="77777777" w:rsidR="008938C7" w:rsidRPr="00A05C8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05C8D">
        <w:rPr>
          <w:rFonts w:ascii="Tahoma" w:hAnsi="Tahoma" w:cs="Tahoma"/>
          <w:b/>
          <w:smallCaps/>
          <w:sz w:val="36"/>
        </w:rPr>
        <w:t>karta przedmiotu</w:t>
      </w:r>
    </w:p>
    <w:p w14:paraId="752E6F1F" w14:textId="77777777" w:rsidR="0001795B" w:rsidRPr="00A05C8D" w:rsidRDefault="0001795B" w:rsidP="0001795B">
      <w:pPr>
        <w:spacing w:after="0" w:line="240" w:lineRule="auto"/>
        <w:rPr>
          <w:rFonts w:ascii="Tahoma" w:hAnsi="Tahoma" w:cs="Tahoma"/>
        </w:rPr>
      </w:pPr>
    </w:p>
    <w:p w14:paraId="1169E3A3" w14:textId="77777777" w:rsidR="00B158DC" w:rsidRPr="00A05C8D" w:rsidRDefault="00B158DC" w:rsidP="0001795B">
      <w:pPr>
        <w:spacing w:after="0" w:line="240" w:lineRule="auto"/>
        <w:rPr>
          <w:rFonts w:ascii="Tahoma" w:hAnsi="Tahoma" w:cs="Tahoma"/>
        </w:rPr>
      </w:pPr>
    </w:p>
    <w:p w14:paraId="264EA2EF" w14:textId="77777777" w:rsidR="008938C7" w:rsidRPr="00A05C8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05C8D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A05C8D" w:rsidRPr="00A05C8D" w14:paraId="3DD27879" w14:textId="77777777" w:rsidTr="004846A3">
        <w:tc>
          <w:tcPr>
            <w:tcW w:w="2410" w:type="dxa"/>
            <w:vAlign w:val="center"/>
          </w:tcPr>
          <w:p w14:paraId="31CD5F93" w14:textId="77777777" w:rsidR="00DB0142" w:rsidRPr="00A05C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2ED85F73" w14:textId="77777777" w:rsidR="00DB0142" w:rsidRPr="00A05C8D" w:rsidRDefault="002F77D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Farmakologia</w:t>
            </w:r>
          </w:p>
        </w:tc>
      </w:tr>
      <w:tr w:rsidR="00A05C8D" w:rsidRPr="00A05C8D" w14:paraId="3DDD3FB3" w14:textId="77777777" w:rsidTr="004846A3">
        <w:tc>
          <w:tcPr>
            <w:tcW w:w="2410" w:type="dxa"/>
            <w:vAlign w:val="center"/>
          </w:tcPr>
          <w:p w14:paraId="4E648E8D" w14:textId="77777777" w:rsidR="007461A1" w:rsidRPr="00A05C8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2BD93D7" w14:textId="5EA3E1D8" w:rsidR="007461A1" w:rsidRPr="00A05C8D" w:rsidRDefault="004D76E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A05C8D" w:rsidRPr="00A05C8D" w14:paraId="4526C5B6" w14:textId="77777777" w:rsidTr="004846A3">
        <w:tc>
          <w:tcPr>
            <w:tcW w:w="2410" w:type="dxa"/>
            <w:vAlign w:val="center"/>
          </w:tcPr>
          <w:p w14:paraId="6BE19064" w14:textId="77777777" w:rsidR="00DB0142" w:rsidRPr="00A05C8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76D3F6B" w14:textId="77777777" w:rsidR="00DB0142" w:rsidRPr="00A05C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A05C8D" w:rsidRPr="00A05C8D" w14:paraId="7767483A" w14:textId="77777777" w:rsidTr="004846A3">
        <w:tc>
          <w:tcPr>
            <w:tcW w:w="2410" w:type="dxa"/>
            <w:vAlign w:val="center"/>
          </w:tcPr>
          <w:p w14:paraId="7B7BA8C9" w14:textId="77777777" w:rsidR="008938C7" w:rsidRPr="00A05C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20726C6" w14:textId="77777777" w:rsidR="008938C7" w:rsidRPr="00A05C8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</w:t>
            </w:r>
            <w:r w:rsidR="002843E1" w:rsidRPr="00A05C8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A05C8D" w:rsidRPr="00A05C8D" w14:paraId="301A8739" w14:textId="77777777" w:rsidTr="004846A3">
        <w:tc>
          <w:tcPr>
            <w:tcW w:w="2410" w:type="dxa"/>
            <w:vAlign w:val="center"/>
          </w:tcPr>
          <w:p w14:paraId="504AD227" w14:textId="77777777" w:rsidR="008938C7" w:rsidRPr="00A05C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16D1063" w14:textId="77777777" w:rsidR="008938C7" w:rsidRPr="00A05C8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A05C8D" w:rsidRPr="00A05C8D" w14:paraId="3FD7AEB3" w14:textId="77777777" w:rsidTr="004846A3">
        <w:tc>
          <w:tcPr>
            <w:tcW w:w="2410" w:type="dxa"/>
            <w:vAlign w:val="center"/>
          </w:tcPr>
          <w:p w14:paraId="04C266B5" w14:textId="77777777" w:rsidR="008938C7" w:rsidRPr="00A05C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A05C8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30EAEECB" w14:textId="77777777" w:rsidR="008938C7" w:rsidRPr="00A05C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05C8D" w:rsidRPr="00A05C8D" w14:paraId="0D4D32A8" w14:textId="77777777" w:rsidTr="004846A3">
        <w:tc>
          <w:tcPr>
            <w:tcW w:w="2410" w:type="dxa"/>
            <w:vAlign w:val="center"/>
          </w:tcPr>
          <w:p w14:paraId="5055D168" w14:textId="77777777" w:rsidR="002F77D7" w:rsidRPr="00A05C8D" w:rsidRDefault="002F77D7" w:rsidP="002F77D7">
            <w:pPr>
              <w:pStyle w:val="Pytania"/>
              <w:jc w:val="left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14:paraId="074F6E75" w14:textId="77777777" w:rsidR="002F77D7" w:rsidRPr="00A05C8D" w:rsidRDefault="002F77D7" w:rsidP="002F77D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05C8D">
              <w:rPr>
                <w:rFonts w:ascii="Tahoma" w:hAnsi="Tahoma" w:cs="Tahoma"/>
                <w:b w:val="0"/>
                <w:color w:val="auto"/>
                <w:szCs w:val="20"/>
              </w:rPr>
              <w:t>Nauki podstawowe</w:t>
            </w:r>
          </w:p>
        </w:tc>
      </w:tr>
      <w:tr w:rsidR="00A05C8D" w:rsidRPr="00A05C8D" w14:paraId="7B4B1F53" w14:textId="77777777" w:rsidTr="004846A3">
        <w:tc>
          <w:tcPr>
            <w:tcW w:w="2410" w:type="dxa"/>
            <w:vAlign w:val="center"/>
          </w:tcPr>
          <w:p w14:paraId="659D1AB1" w14:textId="77777777" w:rsidR="008938C7" w:rsidRPr="00A05C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715D2F7" w14:textId="25D9A033" w:rsidR="008938C7" w:rsidRPr="00A05C8D" w:rsidRDefault="0001359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GoBack"/>
            <w:bookmarkEnd w:id="0"/>
            <w:r>
              <w:rPr>
                <w:rFonts w:ascii="Tahoma" w:hAnsi="Tahoma" w:cs="Tahoma"/>
                <w:b w:val="0"/>
              </w:rPr>
              <w:t>dr Anna Głowniak - Lipa</w:t>
            </w:r>
          </w:p>
        </w:tc>
      </w:tr>
    </w:tbl>
    <w:p w14:paraId="0BFDABF1" w14:textId="77777777" w:rsidR="0001795B" w:rsidRPr="00A05C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9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147"/>
      </w:tblGrid>
      <w:tr w:rsidR="00484A18" w:rsidRPr="00D46D9A" w14:paraId="17BED04E" w14:textId="77777777" w:rsidTr="00504127">
        <w:tc>
          <w:tcPr>
            <w:tcW w:w="2836" w:type="dxa"/>
            <w:vAlign w:val="center"/>
          </w:tcPr>
          <w:p w14:paraId="1DB9E889" w14:textId="77777777" w:rsidR="00484A18" w:rsidRPr="00D46D9A" w:rsidRDefault="00484A18" w:rsidP="0050412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46D9A">
              <w:rPr>
                <w:rFonts w:ascii="Tahoma" w:hAnsi="Tahoma" w:cs="Tahoma"/>
              </w:rPr>
              <w:t>Formy zajęć</w:t>
            </w:r>
          </w:p>
        </w:tc>
        <w:tc>
          <w:tcPr>
            <w:tcW w:w="3147" w:type="dxa"/>
          </w:tcPr>
          <w:p w14:paraId="001A9B27" w14:textId="77777777" w:rsidR="00484A18" w:rsidRPr="00D46D9A" w:rsidRDefault="00484A18" w:rsidP="00504127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Forma zaliczenia</w:t>
            </w:r>
          </w:p>
        </w:tc>
      </w:tr>
      <w:tr w:rsidR="00484A18" w:rsidRPr="00D46D9A" w14:paraId="14BB5C0C" w14:textId="77777777" w:rsidTr="0050412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A0F77" w14:textId="77777777" w:rsidR="00484A18" w:rsidRPr="00D46D9A" w:rsidRDefault="00484A18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D46D9A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02E1" w14:textId="77777777" w:rsidR="00484A18" w:rsidRPr="00D46D9A" w:rsidRDefault="00484A18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484A18" w:rsidRPr="00D46D9A" w14:paraId="1C30C8AC" w14:textId="77777777" w:rsidTr="0050412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6EA09" w14:textId="77777777" w:rsidR="00484A18" w:rsidRPr="00D46D9A" w:rsidRDefault="00F33D26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D4584" w14:textId="77777777" w:rsidR="00484A18" w:rsidRPr="00D46D9A" w:rsidRDefault="00484A18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484A18" w:rsidRPr="00A85D2E" w14:paraId="132BCCC7" w14:textId="77777777" w:rsidTr="0050412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F41A8" w14:textId="77777777" w:rsidR="00484A18" w:rsidRPr="00A85D2E" w:rsidRDefault="00484A18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Samokształcenie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9556" w14:textId="77777777" w:rsidR="00484A18" w:rsidRPr="00A85D2E" w:rsidRDefault="00484A18" w:rsidP="005041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 xml:space="preserve">Zaliczenie </w:t>
            </w:r>
            <w:r w:rsidR="00200D43">
              <w:rPr>
                <w:rFonts w:ascii="Tahoma" w:hAnsi="Tahoma" w:cs="Tahoma"/>
                <w:b w:val="0"/>
                <w:color w:val="000000"/>
              </w:rPr>
              <w:t>bez oceny</w:t>
            </w:r>
          </w:p>
        </w:tc>
      </w:tr>
    </w:tbl>
    <w:p w14:paraId="125B9B2E" w14:textId="77777777" w:rsidR="005D2001" w:rsidRPr="00A05C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F5CDF9E" w14:textId="77777777" w:rsidR="00412A5F" w:rsidRPr="00A05C8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A05C8D">
        <w:rPr>
          <w:rFonts w:ascii="Tahoma" w:hAnsi="Tahoma" w:cs="Tahoma"/>
          <w:szCs w:val="24"/>
        </w:rPr>
        <w:t xml:space="preserve">Wymagania wstępne </w:t>
      </w:r>
      <w:r w:rsidR="00F00795" w:rsidRPr="00A05C8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A05C8D" w14:paraId="377CBA9B" w14:textId="77777777" w:rsidTr="008046AE">
        <w:tc>
          <w:tcPr>
            <w:tcW w:w="9778" w:type="dxa"/>
          </w:tcPr>
          <w:p w14:paraId="08FB9B2D" w14:textId="77777777" w:rsidR="004846A3" w:rsidRPr="00A05C8D" w:rsidRDefault="00B968E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05C8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</w:t>
            </w:r>
            <w:r w:rsidR="005030F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Patologia</w:t>
            </w:r>
          </w:p>
        </w:tc>
      </w:tr>
    </w:tbl>
    <w:p w14:paraId="470F9B0F" w14:textId="77777777" w:rsidR="0001795B" w:rsidRPr="00A05C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CBC649E" w14:textId="77777777" w:rsidR="005D2001" w:rsidRPr="00A05C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26CD6E5" w14:textId="77777777" w:rsidR="008938C7" w:rsidRPr="00A05C8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05C8D">
        <w:rPr>
          <w:rFonts w:ascii="Tahoma" w:hAnsi="Tahoma" w:cs="Tahoma"/>
        </w:rPr>
        <w:t xml:space="preserve">Efekty </w:t>
      </w:r>
      <w:r w:rsidR="00C41795" w:rsidRPr="00A05C8D">
        <w:rPr>
          <w:rFonts w:ascii="Tahoma" w:hAnsi="Tahoma" w:cs="Tahoma"/>
        </w:rPr>
        <w:t xml:space="preserve">uczenia się </w:t>
      </w:r>
      <w:r w:rsidRPr="00A05C8D">
        <w:rPr>
          <w:rFonts w:ascii="Tahoma" w:hAnsi="Tahoma" w:cs="Tahoma"/>
        </w:rPr>
        <w:t xml:space="preserve">i sposób </w:t>
      </w:r>
      <w:r w:rsidR="00B60B0B" w:rsidRPr="00A05C8D">
        <w:rPr>
          <w:rFonts w:ascii="Tahoma" w:hAnsi="Tahoma" w:cs="Tahoma"/>
        </w:rPr>
        <w:t>realizacji</w:t>
      </w:r>
      <w:r w:rsidRPr="00A05C8D">
        <w:rPr>
          <w:rFonts w:ascii="Tahoma" w:hAnsi="Tahoma" w:cs="Tahoma"/>
        </w:rPr>
        <w:t xml:space="preserve"> zajęć</w:t>
      </w:r>
    </w:p>
    <w:p w14:paraId="447CCC55" w14:textId="77777777" w:rsidR="008046AE" w:rsidRPr="00A05C8D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2B7BB1D" w14:textId="77777777" w:rsidR="00721413" w:rsidRPr="00A05C8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A05C8D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A05C8D" w:rsidRPr="00A05C8D" w14:paraId="466EA6E8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20008" w14:textId="77777777" w:rsidR="00721413" w:rsidRPr="00A05C8D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0B19" w14:textId="77777777" w:rsidR="00721413" w:rsidRPr="00A05C8D" w:rsidRDefault="00B968E3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Poznanie poszczególnych rodzajów środków leczniczych oraz mechanizmów działania, ich przemiany w ustroju jak również działania niepożądanego z uwzględnieniem interakcji.</w:t>
            </w:r>
          </w:p>
        </w:tc>
      </w:tr>
      <w:tr w:rsidR="00A05C8D" w:rsidRPr="00A05C8D" w14:paraId="78293BC2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5F08B" w14:textId="77777777" w:rsidR="00721413" w:rsidRPr="00A05C8D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CB4D" w14:textId="77777777" w:rsidR="00721413" w:rsidRPr="00A05C8D" w:rsidRDefault="00B968E3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Rozwój umiejętności stosowania poszczególnych grup leków, dawkowania i wprowadzania  do organizmu określonych postaci leków w zależności od schorzenia różnych układów.</w:t>
            </w:r>
          </w:p>
        </w:tc>
      </w:tr>
      <w:tr w:rsidR="00721413" w:rsidRPr="00A05C8D" w14:paraId="0DE49D0F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68C2B" w14:textId="77777777" w:rsidR="00721413" w:rsidRPr="00A05C8D" w:rsidRDefault="00B968E3" w:rsidP="004E4EE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</w:t>
            </w:r>
            <w:r w:rsidR="004E4EE7" w:rsidRPr="00A05C8D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2FDB" w14:textId="77777777" w:rsidR="00721413" w:rsidRPr="00A05C8D" w:rsidRDefault="00B968E3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Poznanie zasad prawidłowego zapisywania recept na różne grupy i postacie leków z uwzględnieniem ich recepturowania.</w:t>
            </w:r>
          </w:p>
        </w:tc>
      </w:tr>
    </w:tbl>
    <w:p w14:paraId="1669FA48" w14:textId="77777777" w:rsidR="00721413" w:rsidRPr="00A05C8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7AB3479D" w14:textId="77777777" w:rsidR="008938C7" w:rsidRPr="00A05C8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>Przedmiotowe e</w:t>
      </w:r>
      <w:r w:rsidR="008938C7" w:rsidRPr="00A05C8D">
        <w:rPr>
          <w:rFonts w:ascii="Tahoma" w:hAnsi="Tahoma" w:cs="Tahoma"/>
        </w:rPr>
        <w:t xml:space="preserve">fekty </w:t>
      </w:r>
      <w:r w:rsidR="00EE3891" w:rsidRPr="00A05C8D">
        <w:rPr>
          <w:rFonts w:ascii="Tahoma" w:hAnsi="Tahoma" w:cs="Tahoma"/>
        </w:rPr>
        <w:t>uczenia się</w:t>
      </w:r>
      <w:r w:rsidR="008938C7" w:rsidRPr="00A05C8D">
        <w:rPr>
          <w:rFonts w:ascii="Tahoma" w:hAnsi="Tahoma" w:cs="Tahoma"/>
        </w:rPr>
        <w:t xml:space="preserve">, </w:t>
      </w:r>
      <w:r w:rsidR="00F31E7C" w:rsidRPr="00A05C8D">
        <w:rPr>
          <w:rFonts w:ascii="Tahoma" w:hAnsi="Tahoma" w:cs="Tahoma"/>
        </w:rPr>
        <w:t>z podziałem na wiedzę, umiejętności i kompe</w:t>
      </w:r>
      <w:r w:rsidR="003E56F9" w:rsidRPr="00A05C8D">
        <w:rPr>
          <w:rFonts w:ascii="Tahoma" w:hAnsi="Tahoma" w:cs="Tahoma"/>
        </w:rPr>
        <w:t xml:space="preserve">tencje społeczne, wraz z </w:t>
      </w:r>
      <w:r w:rsidR="00F31E7C" w:rsidRPr="00A05C8D">
        <w:rPr>
          <w:rFonts w:ascii="Tahoma" w:hAnsi="Tahoma" w:cs="Tahoma"/>
        </w:rPr>
        <w:t>odniesieniem do e</w:t>
      </w:r>
      <w:r w:rsidR="00B21019" w:rsidRPr="00A05C8D">
        <w:rPr>
          <w:rFonts w:ascii="Tahoma" w:hAnsi="Tahoma" w:cs="Tahoma"/>
        </w:rPr>
        <w:t xml:space="preserve">fektów </w:t>
      </w:r>
      <w:r w:rsidR="00EE3891" w:rsidRPr="00A05C8D">
        <w:rPr>
          <w:rFonts w:ascii="Tahoma" w:hAnsi="Tahoma" w:cs="Tahoma"/>
        </w:rPr>
        <w:t>uczenia się</w:t>
      </w:r>
      <w:r w:rsidR="00B21019" w:rsidRPr="00A05C8D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A05C8D" w:rsidRPr="00A05C8D" w14:paraId="100EE55E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ACF395C" w14:textId="77777777" w:rsidR="00B21019" w:rsidRPr="00A05C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AD86AD9" w14:textId="77777777" w:rsidR="00B21019" w:rsidRPr="00A05C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 xml:space="preserve">Opis przedmiotowych efektów </w:t>
            </w:r>
            <w:r w:rsidR="00EE3891" w:rsidRPr="00A05C8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2B87B3F1" w14:textId="77777777" w:rsidR="00B21019" w:rsidRPr="00A05C8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Odniesienie do efektów</w:t>
            </w:r>
            <w:r w:rsidR="00F4590E">
              <w:rPr>
                <w:rFonts w:ascii="Tahoma" w:hAnsi="Tahoma" w:cs="Tahoma"/>
              </w:rPr>
              <w:t xml:space="preserve"> </w:t>
            </w:r>
            <w:r w:rsidR="00EE3891" w:rsidRPr="00A05C8D">
              <w:rPr>
                <w:rFonts w:ascii="Tahoma" w:hAnsi="Tahoma" w:cs="Tahoma"/>
              </w:rPr>
              <w:t xml:space="preserve">uczenia się </w:t>
            </w:r>
            <w:r w:rsidRPr="00A05C8D">
              <w:rPr>
                <w:rFonts w:ascii="Tahoma" w:hAnsi="Tahoma" w:cs="Tahoma"/>
              </w:rPr>
              <w:t>dla kierunku</w:t>
            </w:r>
          </w:p>
        </w:tc>
      </w:tr>
      <w:tr w:rsidR="00A05C8D" w:rsidRPr="00A05C8D" w14:paraId="6427F5E8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681FF32" w14:textId="77777777" w:rsidR="008938C7" w:rsidRPr="00A05C8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 xml:space="preserve">Po zaliczeniu przedmiotu student w zakresie </w:t>
            </w:r>
            <w:r w:rsidRPr="00A05C8D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A05C8D" w:rsidRPr="00A05C8D" w14:paraId="30DF4C5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C11AFD4" w14:textId="77777777"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7D933D17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poszczególne grupy środków leczniczych, główne mechanizmy ich działania i powodowane przez nie przemiany w ustroju i działania uboczne;</w:t>
            </w:r>
          </w:p>
        </w:tc>
        <w:tc>
          <w:tcPr>
            <w:tcW w:w="1785" w:type="dxa"/>
            <w:vAlign w:val="center"/>
          </w:tcPr>
          <w:p w14:paraId="149B9CE9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A.W19.</w:t>
            </w:r>
          </w:p>
        </w:tc>
      </w:tr>
      <w:tr w:rsidR="00A05C8D" w:rsidRPr="00A05C8D" w14:paraId="5FAB938A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181950F" w14:textId="77777777"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63400AEF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podstawowe zasady farmakoterapii;</w:t>
            </w:r>
          </w:p>
        </w:tc>
        <w:tc>
          <w:tcPr>
            <w:tcW w:w="1785" w:type="dxa"/>
            <w:vAlign w:val="center"/>
          </w:tcPr>
          <w:p w14:paraId="2AF04C4B" w14:textId="77777777" w:rsidR="00996035" w:rsidRPr="00A05C8D" w:rsidRDefault="004E4EE7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A.W20.</w:t>
            </w:r>
          </w:p>
        </w:tc>
      </w:tr>
      <w:tr w:rsidR="00A05C8D" w:rsidRPr="00A05C8D" w14:paraId="67CD2F4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447FB1C" w14:textId="77777777"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14:paraId="6879432D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poszczególne grupy leków, substancje czynne zawarte w lekach, zastosowanie leków oraz postacie i drogi ich podawania;</w:t>
            </w:r>
          </w:p>
        </w:tc>
        <w:tc>
          <w:tcPr>
            <w:tcW w:w="1785" w:type="dxa"/>
            <w:vAlign w:val="center"/>
          </w:tcPr>
          <w:p w14:paraId="0F1305AB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A.W21.</w:t>
            </w:r>
          </w:p>
        </w:tc>
      </w:tr>
      <w:tr w:rsidR="00A05C8D" w:rsidRPr="00A05C8D" w14:paraId="54010C60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59CE0C3" w14:textId="77777777"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14:paraId="2E67645E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wpływ procesów chorobowych na metabolizm i eliminację leków;</w:t>
            </w:r>
          </w:p>
        </w:tc>
        <w:tc>
          <w:tcPr>
            <w:tcW w:w="1785" w:type="dxa"/>
            <w:vAlign w:val="center"/>
          </w:tcPr>
          <w:p w14:paraId="4F824795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A.W22.</w:t>
            </w:r>
          </w:p>
        </w:tc>
      </w:tr>
      <w:tr w:rsidR="00A05C8D" w:rsidRPr="00A05C8D" w14:paraId="29053DB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7449245" w14:textId="77777777"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lastRenderedPageBreak/>
              <w:t>P_W05</w:t>
            </w:r>
          </w:p>
        </w:tc>
        <w:tc>
          <w:tcPr>
            <w:tcW w:w="7087" w:type="dxa"/>
            <w:vAlign w:val="center"/>
          </w:tcPr>
          <w:p w14:paraId="2CAC4147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ważniejsze działania niepożądane leków, w tym wynikające z ich interakcji, i procedurę zgłaszania działań niepożądanych leków;</w:t>
            </w:r>
          </w:p>
        </w:tc>
        <w:tc>
          <w:tcPr>
            <w:tcW w:w="1785" w:type="dxa"/>
            <w:vAlign w:val="center"/>
          </w:tcPr>
          <w:p w14:paraId="6750FCF5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A.W23.</w:t>
            </w:r>
          </w:p>
        </w:tc>
      </w:tr>
      <w:tr w:rsidR="00A05C8D" w:rsidRPr="00A05C8D" w14:paraId="50ED1608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91E435E" w14:textId="77777777"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P_W06</w:t>
            </w:r>
          </w:p>
        </w:tc>
        <w:tc>
          <w:tcPr>
            <w:tcW w:w="7087" w:type="dxa"/>
            <w:vAlign w:val="center"/>
          </w:tcPr>
          <w:p w14:paraId="290B4078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zasady wystawiania recept w ramach realizacji zleceń lekarskich;</w:t>
            </w:r>
          </w:p>
        </w:tc>
        <w:tc>
          <w:tcPr>
            <w:tcW w:w="1785" w:type="dxa"/>
            <w:vAlign w:val="center"/>
          </w:tcPr>
          <w:p w14:paraId="2FB514D6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A.W24.</w:t>
            </w:r>
          </w:p>
        </w:tc>
      </w:tr>
      <w:tr w:rsidR="00A05C8D" w:rsidRPr="00A05C8D" w14:paraId="00FE398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27304E7" w14:textId="77777777" w:rsidR="00996035" w:rsidRPr="00A05C8D" w:rsidRDefault="00996035" w:rsidP="009960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P_W07</w:t>
            </w:r>
          </w:p>
        </w:tc>
        <w:tc>
          <w:tcPr>
            <w:tcW w:w="7087" w:type="dxa"/>
            <w:vAlign w:val="center"/>
          </w:tcPr>
          <w:p w14:paraId="018FDD26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rozumie zasady leczenia krwią i środkami krwiozastępczymi;</w:t>
            </w:r>
          </w:p>
        </w:tc>
        <w:tc>
          <w:tcPr>
            <w:tcW w:w="1785" w:type="dxa"/>
            <w:vAlign w:val="center"/>
          </w:tcPr>
          <w:p w14:paraId="0723BC5F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A.W25.</w:t>
            </w:r>
          </w:p>
        </w:tc>
      </w:tr>
      <w:tr w:rsidR="00A05C8D" w:rsidRPr="00A05C8D" w14:paraId="4D240547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3F15A5A" w14:textId="77777777" w:rsidR="008938C7" w:rsidRPr="00A05C8D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 xml:space="preserve">Po zaliczeniu przedmiotu student w zakresie </w:t>
            </w:r>
            <w:r w:rsidRPr="00A05C8D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A05C8D" w:rsidRPr="00A05C8D" w14:paraId="61BEC3F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9EB4291" w14:textId="77777777" w:rsidR="00B21019" w:rsidRPr="00A05C8D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5165A358" w14:textId="77777777" w:rsidR="00B21019" w:rsidRPr="00A05C8D" w:rsidRDefault="0099603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05C8D">
              <w:rPr>
                <w:rFonts w:ascii="Calibri" w:hAnsi="Calibri" w:cs="Calibri"/>
              </w:rPr>
              <w:t>potrafi szacować niebezpieczeństwo toksykologiczne w określonych grupach wiekowych oraz w różnych stanach klinicznych;</w:t>
            </w:r>
          </w:p>
        </w:tc>
        <w:tc>
          <w:tcPr>
            <w:tcW w:w="1785" w:type="dxa"/>
            <w:vAlign w:val="center"/>
          </w:tcPr>
          <w:p w14:paraId="43384BBF" w14:textId="77777777" w:rsidR="00B21019" w:rsidRPr="00A05C8D" w:rsidRDefault="00996035" w:rsidP="00996035">
            <w:pPr>
              <w:pStyle w:val="wrubryce"/>
              <w:jc w:val="center"/>
              <w:rPr>
                <w:rFonts w:ascii="Tahoma" w:hAnsi="Tahoma" w:cs="Tahoma"/>
              </w:rPr>
            </w:pPr>
            <w:r w:rsidRPr="00A05C8D">
              <w:rPr>
                <w:rFonts w:ascii="Calibri" w:hAnsi="Calibri" w:cs="Calibri"/>
              </w:rPr>
              <w:t>A.U7.</w:t>
            </w:r>
          </w:p>
        </w:tc>
      </w:tr>
      <w:tr w:rsidR="00A05C8D" w:rsidRPr="00A05C8D" w14:paraId="4E11E0B9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E71A66F" w14:textId="77777777" w:rsidR="00996035" w:rsidRPr="00A05C8D" w:rsidRDefault="00996035" w:rsidP="00996035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190AF540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posługiwać się informatorami farmaceutycznymi i bazami danych o produktach leczniczych;</w:t>
            </w:r>
          </w:p>
        </w:tc>
        <w:tc>
          <w:tcPr>
            <w:tcW w:w="1785" w:type="dxa"/>
            <w:vAlign w:val="center"/>
          </w:tcPr>
          <w:p w14:paraId="546F54B7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A.U8.</w:t>
            </w:r>
          </w:p>
        </w:tc>
      </w:tr>
      <w:tr w:rsidR="00A05C8D" w:rsidRPr="00A05C8D" w14:paraId="665D04F9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EE6F6CB" w14:textId="77777777" w:rsidR="00996035" w:rsidRPr="00A05C8D" w:rsidRDefault="00996035" w:rsidP="00996035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1D969E91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wystawiać recepty na leki niezbędne do kontynuacji leczenia w ramach realizacji zleceń lekarskich;</w:t>
            </w:r>
          </w:p>
        </w:tc>
        <w:tc>
          <w:tcPr>
            <w:tcW w:w="1785" w:type="dxa"/>
            <w:vAlign w:val="center"/>
          </w:tcPr>
          <w:p w14:paraId="364DEBD4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A.U9.</w:t>
            </w:r>
          </w:p>
        </w:tc>
      </w:tr>
      <w:tr w:rsidR="00A05C8D" w:rsidRPr="00A05C8D" w14:paraId="42F2979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9949FF2" w14:textId="77777777" w:rsidR="00996035" w:rsidRPr="00A05C8D" w:rsidRDefault="00996035" w:rsidP="00996035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14:paraId="75C8D86F" w14:textId="77777777" w:rsidR="00996035" w:rsidRPr="00A05C8D" w:rsidRDefault="00996035" w:rsidP="009960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przygotowywać zapis form recepturowych substancji leczniczych i środków spożywczych specjalnego przeznaczenia żywieniowego zleconych przez lekarza;</w:t>
            </w:r>
          </w:p>
        </w:tc>
        <w:tc>
          <w:tcPr>
            <w:tcW w:w="1785" w:type="dxa"/>
            <w:vAlign w:val="center"/>
          </w:tcPr>
          <w:p w14:paraId="35240C24" w14:textId="77777777" w:rsidR="00996035" w:rsidRPr="00A05C8D" w:rsidRDefault="00996035" w:rsidP="00996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5C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A.U10.</w:t>
            </w:r>
          </w:p>
        </w:tc>
      </w:tr>
      <w:tr w:rsidR="00A05C8D" w:rsidRPr="00A05C8D" w14:paraId="3AEA7B32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6FAF80BB" w14:textId="77777777" w:rsidR="008938C7" w:rsidRPr="00A05C8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 xml:space="preserve">Po zaliczeniu przedmiotu student w zakresie </w:t>
            </w:r>
            <w:r w:rsidRPr="00A05C8D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B21019" w:rsidRPr="00A05C8D" w14:paraId="6F356299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0851158" w14:textId="77777777" w:rsidR="00B21019" w:rsidRPr="00A05C8D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1BF73131" w14:textId="77777777" w:rsidR="00B21019" w:rsidRPr="00A05C8D" w:rsidRDefault="0099603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A05C8D">
              <w:rPr>
                <w:rFonts w:ascii="Calibri" w:hAnsi="Calibri" w:cs="Calibri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14:paraId="7526DE91" w14:textId="77777777" w:rsidR="00B21019" w:rsidRPr="00A05C8D" w:rsidRDefault="00996035" w:rsidP="00996035">
            <w:pPr>
              <w:pStyle w:val="wrubryce"/>
              <w:jc w:val="center"/>
              <w:rPr>
                <w:rFonts w:ascii="Tahoma" w:hAnsi="Tahoma" w:cs="Tahoma"/>
              </w:rPr>
            </w:pPr>
            <w:r w:rsidRPr="00A05C8D">
              <w:rPr>
                <w:rFonts w:ascii="Calibri" w:hAnsi="Calibri" w:cs="Calibri"/>
              </w:rPr>
              <w:t>K7.</w:t>
            </w:r>
          </w:p>
        </w:tc>
      </w:tr>
    </w:tbl>
    <w:p w14:paraId="6E148695" w14:textId="77777777" w:rsidR="00721413" w:rsidRPr="00A05C8D" w:rsidRDefault="00721413">
      <w:pPr>
        <w:spacing w:after="0" w:line="240" w:lineRule="auto"/>
        <w:rPr>
          <w:rFonts w:ascii="Tahoma" w:hAnsi="Tahoma" w:cs="Tahoma"/>
        </w:rPr>
      </w:pPr>
    </w:p>
    <w:p w14:paraId="247BFDD6" w14:textId="77777777" w:rsidR="0035344F" w:rsidRPr="00A05C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 xml:space="preserve">Formy zajęć dydaktycznych </w:t>
      </w:r>
      <w:r w:rsidR="004D72D9" w:rsidRPr="00A05C8D">
        <w:rPr>
          <w:rFonts w:ascii="Tahoma" w:hAnsi="Tahoma" w:cs="Tahoma"/>
        </w:rPr>
        <w:t>oraz</w:t>
      </w:r>
      <w:r w:rsidRPr="00A05C8D">
        <w:rPr>
          <w:rFonts w:ascii="Tahoma" w:hAnsi="Tahoma" w:cs="Tahoma"/>
        </w:rPr>
        <w:t xml:space="preserve"> wymiar </w:t>
      </w:r>
      <w:r w:rsidR="004D72D9" w:rsidRPr="00A05C8D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99"/>
        <w:gridCol w:w="1147"/>
        <w:gridCol w:w="1084"/>
        <w:gridCol w:w="1132"/>
        <w:gridCol w:w="1087"/>
        <w:gridCol w:w="1129"/>
        <w:gridCol w:w="1193"/>
        <w:gridCol w:w="1657"/>
      </w:tblGrid>
      <w:tr w:rsidR="001B565C" w:rsidRPr="0033296E" w14:paraId="16D8310C" w14:textId="77777777" w:rsidTr="001B565C">
        <w:trPr>
          <w:trHeight w:val="284"/>
        </w:trPr>
        <w:tc>
          <w:tcPr>
            <w:tcW w:w="9778" w:type="dxa"/>
            <w:gridSpan w:val="8"/>
          </w:tcPr>
          <w:p w14:paraId="43C5D063" w14:textId="77777777" w:rsidR="001B565C" w:rsidRPr="0033296E" w:rsidRDefault="001B565C" w:rsidP="00B83AD4">
            <w:pPr>
              <w:pStyle w:val="Nagwkitablic"/>
              <w:jc w:val="left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Studia stacjonarne (ST)</w:t>
            </w:r>
          </w:p>
        </w:tc>
      </w:tr>
      <w:tr w:rsidR="001B565C" w:rsidRPr="0033296E" w14:paraId="270F2159" w14:textId="77777777" w:rsidTr="001B565C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7EDE4CFB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W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14:paraId="313C3F28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329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6F4FB2AD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L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5F868C2F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14:paraId="47BCD24C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14:paraId="31DC84AD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ZP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14:paraId="73DABD3B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PR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14:paraId="299A7F37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</w:rPr>
            </w:pPr>
            <w:r w:rsidRPr="0033296E">
              <w:rPr>
                <w:rFonts w:ascii="Tahoma" w:hAnsi="Tahoma" w:cs="Tahoma"/>
              </w:rPr>
              <w:t>ECTS</w:t>
            </w:r>
          </w:p>
        </w:tc>
      </w:tr>
      <w:tr w:rsidR="001B565C" w:rsidRPr="0033296E" w14:paraId="18B602F2" w14:textId="77777777" w:rsidTr="001B565C">
        <w:trPr>
          <w:trHeight w:val="284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0A7F07EF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14:paraId="466022EE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7128ECC2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4A0FC8AF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14:paraId="5A92C54D" w14:textId="77777777" w:rsidR="001B565C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14:paraId="4BA8121C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14:paraId="09CB8EAC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14:paraId="612D0F6F" w14:textId="77777777" w:rsidR="001B565C" w:rsidRPr="0033296E" w:rsidRDefault="001B565C" w:rsidP="00B83AD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199BCDCA" w14:textId="77777777" w:rsidR="008938C7" w:rsidRPr="00A05C8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93289FD" w14:textId="77777777" w:rsidR="008938C7" w:rsidRPr="00A05C8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>Metody realizacji zajęć</w:t>
      </w:r>
      <w:r w:rsidR="006A46E0" w:rsidRPr="00A05C8D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A05C8D" w:rsidRPr="00A05C8D" w14:paraId="3B6E3643" w14:textId="77777777" w:rsidTr="00814C3C">
        <w:tc>
          <w:tcPr>
            <w:tcW w:w="2127" w:type="dxa"/>
            <w:vAlign w:val="center"/>
          </w:tcPr>
          <w:p w14:paraId="72E46CF3" w14:textId="77777777" w:rsidR="006A46E0" w:rsidRPr="00A05C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0348F67" w14:textId="77777777" w:rsidR="006A46E0" w:rsidRPr="00A05C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Metoda realizacji</w:t>
            </w:r>
          </w:p>
        </w:tc>
      </w:tr>
      <w:tr w:rsidR="00A05C8D" w:rsidRPr="00A05C8D" w14:paraId="58F4E8AB" w14:textId="77777777" w:rsidTr="00814C3C">
        <w:tc>
          <w:tcPr>
            <w:tcW w:w="2127" w:type="dxa"/>
            <w:vAlign w:val="center"/>
          </w:tcPr>
          <w:p w14:paraId="0E248BFF" w14:textId="77777777" w:rsidR="006A46E0" w:rsidRPr="00A05C8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2B1B7F71" w14:textId="77777777" w:rsidR="006A46E0" w:rsidRPr="00A05C8D" w:rsidRDefault="00B968E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Wykład informacyjny, wykład podający</w:t>
            </w:r>
          </w:p>
        </w:tc>
      </w:tr>
      <w:tr w:rsidR="00A05C8D" w:rsidRPr="00A05C8D" w14:paraId="7A5A7E55" w14:textId="77777777" w:rsidTr="00814C3C">
        <w:tc>
          <w:tcPr>
            <w:tcW w:w="2127" w:type="dxa"/>
            <w:vAlign w:val="center"/>
          </w:tcPr>
          <w:p w14:paraId="468EC110" w14:textId="77777777" w:rsidR="006A46E0" w:rsidRPr="00A05C8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6D914D97" w14:textId="77777777" w:rsidR="006A46E0" w:rsidRPr="00A05C8D" w:rsidRDefault="00B968E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Metoda ćwiczeniowa,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case</w:t>
            </w:r>
            <w:proofErr w:type="spellEnd"/>
            <w:r w:rsidR="00F4590E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study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>, pogadanka</w:t>
            </w:r>
          </w:p>
        </w:tc>
      </w:tr>
      <w:tr w:rsidR="00A05C8D" w:rsidRPr="00A05C8D" w14:paraId="5AA854B4" w14:textId="77777777" w:rsidTr="00342AA7">
        <w:tc>
          <w:tcPr>
            <w:tcW w:w="2127" w:type="dxa"/>
            <w:vAlign w:val="center"/>
          </w:tcPr>
          <w:p w14:paraId="7CAD730B" w14:textId="77777777" w:rsidR="00D53022" w:rsidRPr="00A05C8D" w:rsidRDefault="00B96CC9" w:rsidP="00342AA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14:paraId="25236A0E" w14:textId="5B37A4C3" w:rsidR="00D53022" w:rsidRPr="00A05C8D" w:rsidRDefault="008E713F" w:rsidP="006B2243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Pr="00771FB7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2D0C32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06C67162" w14:textId="77777777" w:rsidR="000C41C8" w:rsidRPr="00A05C8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5F876F9" w14:textId="77777777" w:rsidR="008938C7" w:rsidRPr="00A05C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 xml:space="preserve">Treści kształcenia </w:t>
      </w:r>
      <w:r w:rsidRPr="00A05C8D">
        <w:rPr>
          <w:rFonts w:ascii="Tahoma" w:hAnsi="Tahoma" w:cs="Tahoma"/>
          <w:b w:val="0"/>
          <w:sz w:val="20"/>
        </w:rPr>
        <w:t>(oddzielnie dla każdej formy zajęć)</w:t>
      </w:r>
    </w:p>
    <w:p w14:paraId="27F8F50B" w14:textId="77777777" w:rsidR="00D465B9" w:rsidRPr="00A05C8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4DD5E85" w14:textId="77777777" w:rsidR="008938C7" w:rsidRPr="00A05C8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A05C8D">
        <w:rPr>
          <w:rFonts w:ascii="Tahoma" w:hAnsi="Tahoma" w:cs="Tahoma"/>
          <w:smallCaps/>
        </w:rPr>
        <w:t>W</w:t>
      </w:r>
      <w:r w:rsidR="008938C7" w:rsidRPr="00A05C8D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05C8D" w:rsidRPr="00A05C8D" w14:paraId="1D0272EA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0B7FDEA6" w14:textId="77777777" w:rsidR="009146BE" w:rsidRPr="00A05C8D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38D40F9" w14:textId="77777777" w:rsidR="009146BE" w:rsidRPr="00A05C8D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05C8D" w:rsidRPr="00A05C8D" w14:paraId="7230B667" w14:textId="77777777" w:rsidTr="009146BE">
        <w:tc>
          <w:tcPr>
            <w:tcW w:w="568" w:type="dxa"/>
            <w:vAlign w:val="center"/>
          </w:tcPr>
          <w:p w14:paraId="01FF486A" w14:textId="77777777"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3989AFF9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Podstawowe pojęcia z zakresu farmakologii, farmakodynamika i farmakokinetyka. Dawki, postacie leków, sposoby wprowadzania leków do organizmu. Losy leku w organizmie (LADME): uwalnianie, wchłanianie, dystrybucja, metabolizm, wydalanie. Wpływ procesów chorobowych na LADME. Mechanizm działania leków (synergizm, antagonizm). Wpływ procesów chorobowych na metabolizm i eliminację leków. </w:t>
            </w:r>
          </w:p>
        </w:tc>
      </w:tr>
      <w:tr w:rsidR="00A05C8D" w:rsidRPr="00A05C8D" w14:paraId="49AF57BC" w14:textId="77777777" w:rsidTr="009146BE">
        <w:tc>
          <w:tcPr>
            <w:tcW w:w="568" w:type="dxa"/>
            <w:vAlign w:val="center"/>
          </w:tcPr>
          <w:p w14:paraId="51D2812E" w14:textId="77777777"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13B2B3FB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Leki (i ich substancje czynne) stosowane w obrzęku mózgu. Leki (i ich substancje czynne) moczopędne. Leki hormonalne (i ich substancje czynne) stosowane w najczęstszych chorobach układu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endokrynnego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A05C8D" w:rsidRPr="00A05C8D" w14:paraId="72AD4A1A" w14:textId="77777777" w:rsidTr="009146BE">
        <w:tc>
          <w:tcPr>
            <w:tcW w:w="568" w:type="dxa"/>
            <w:vAlign w:val="center"/>
          </w:tcPr>
          <w:p w14:paraId="66C59FEF" w14:textId="77777777"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46958F75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Leki (i ich substancje czynne) układu cholinergicznego –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cholinominetyki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 xml:space="preserve"> i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cholinolityki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>.</w:t>
            </w:r>
            <w:r w:rsidR="00925ED6">
              <w:rPr>
                <w:rFonts w:ascii="Tahoma" w:hAnsi="Tahoma" w:cs="Tahoma"/>
                <w:b w:val="0"/>
              </w:rPr>
              <w:t xml:space="preserve"> </w:t>
            </w:r>
            <w:r w:rsidRPr="00A05C8D">
              <w:rPr>
                <w:rFonts w:ascii="Tahoma" w:hAnsi="Tahoma" w:cs="Tahoma"/>
                <w:b w:val="0"/>
              </w:rPr>
              <w:t xml:space="preserve">Leki psychotropowe (i ich substancje czynne): neuroleptyczne, przeciwdepresyjne i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anksjolityczne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>.</w:t>
            </w:r>
            <w:r w:rsidR="00F4590E">
              <w:rPr>
                <w:rFonts w:ascii="Tahoma" w:hAnsi="Tahoma" w:cs="Tahoma"/>
                <w:b w:val="0"/>
              </w:rPr>
              <w:t xml:space="preserve"> </w:t>
            </w:r>
            <w:r w:rsidRPr="00A05C8D">
              <w:rPr>
                <w:rFonts w:ascii="Tahoma" w:hAnsi="Tahoma" w:cs="Tahoma"/>
                <w:b w:val="0"/>
              </w:rPr>
              <w:t xml:space="preserve">Leki przeciwhistaminowe i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przeciwserotoninowe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 xml:space="preserve"> (i ich substancje czynne).</w:t>
            </w:r>
          </w:p>
        </w:tc>
      </w:tr>
      <w:tr w:rsidR="00A05C8D" w:rsidRPr="00A05C8D" w14:paraId="31F21210" w14:textId="77777777" w:rsidTr="009146BE">
        <w:tc>
          <w:tcPr>
            <w:tcW w:w="568" w:type="dxa"/>
            <w:vAlign w:val="center"/>
          </w:tcPr>
          <w:p w14:paraId="7D00B609" w14:textId="77777777" w:rsidR="00DF7635" w:rsidRPr="00A05C8D" w:rsidRDefault="00DF7635" w:rsidP="00DF763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1F547B5F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Leki przeciwbólowe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opiatowe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>, niesteroidowe leki przeciwzapalne (i ich substancje czynne). Wykaz substancji bardzo silnie działających (wykaz A), silnie działających (wykaz B) i środków odurzających</w:t>
            </w:r>
          </w:p>
          <w:p w14:paraId="070DA7FC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(wykaz N) oraz substancji psychotropowych.</w:t>
            </w:r>
          </w:p>
        </w:tc>
      </w:tr>
      <w:tr w:rsidR="00A05C8D" w:rsidRPr="00A05C8D" w14:paraId="0EEFDA88" w14:textId="77777777" w:rsidTr="009146BE">
        <w:tc>
          <w:tcPr>
            <w:tcW w:w="568" w:type="dxa"/>
            <w:vAlign w:val="center"/>
          </w:tcPr>
          <w:p w14:paraId="2EABCD66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0FF396E0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Leki (i ich substancje czynne) stosowane w chorobach układu oddechowego. Leki (i ich substancje czynne) stosowane w chorobach układu pokarmowego. </w:t>
            </w:r>
          </w:p>
        </w:tc>
      </w:tr>
      <w:tr w:rsidR="00A05C8D" w:rsidRPr="00A05C8D" w14:paraId="54F759EE" w14:textId="77777777" w:rsidTr="009146BE">
        <w:tc>
          <w:tcPr>
            <w:tcW w:w="568" w:type="dxa"/>
            <w:vAlign w:val="center"/>
          </w:tcPr>
          <w:p w14:paraId="229F4E01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W6 </w:t>
            </w:r>
          </w:p>
        </w:tc>
        <w:tc>
          <w:tcPr>
            <w:tcW w:w="9213" w:type="dxa"/>
            <w:vAlign w:val="center"/>
          </w:tcPr>
          <w:p w14:paraId="5480317D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Leki (i ich substancje czynne) stosowane w chorobach układu sercowo-naczyniowego, nadciśnieniu, miażdżycy.</w:t>
            </w:r>
          </w:p>
        </w:tc>
      </w:tr>
      <w:tr w:rsidR="00A05C8D" w:rsidRPr="00A05C8D" w14:paraId="506D6058" w14:textId="77777777" w:rsidTr="009146BE">
        <w:tc>
          <w:tcPr>
            <w:tcW w:w="568" w:type="dxa"/>
            <w:vAlign w:val="center"/>
          </w:tcPr>
          <w:p w14:paraId="3041F147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lastRenderedPageBreak/>
              <w:t>W7</w:t>
            </w:r>
          </w:p>
        </w:tc>
        <w:tc>
          <w:tcPr>
            <w:tcW w:w="9213" w:type="dxa"/>
            <w:vAlign w:val="center"/>
          </w:tcPr>
          <w:p w14:paraId="6CD20742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A05C8D">
              <w:rPr>
                <w:rFonts w:ascii="Tahoma" w:hAnsi="Tahoma" w:cs="Tahoma"/>
                <w:b w:val="0"/>
              </w:rPr>
              <w:t>Glikokortykosterydy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 xml:space="preserve"> (i ich substancje czynne) stosowane systemowo i miejscowo.</w:t>
            </w:r>
          </w:p>
        </w:tc>
      </w:tr>
      <w:tr w:rsidR="00A05C8D" w:rsidRPr="00A05C8D" w14:paraId="1356B93F" w14:textId="77777777" w:rsidTr="009146BE">
        <w:tc>
          <w:tcPr>
            <w:tcW w:w="568" w:type="dxa"/>
            <w:vAlign w:val="center"/>
          </w:tcPr>
          <w:p w14:paraId="0F15E311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14:paraId="55B4C782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Chemioterapia zakażeń drobnoustrojami.</w:t>
            </w:r>
          </w:p>
        </w:tc>
      </w:tr>
      <w:tr w:rsidR="00A05C8D" w:rsidRPr="00A05C8D" w14:paraId="7217E80F" w14:textId="77777777" w:rsidTr="009146BE">
        <w:tc>
          <w:tcPr>
            <w:tcW w:w="568" w:type="dxa"/>
            <w:vAlign w:val="center"/>
          </w:tcPr>
          <w:p w14:paraId="010D5266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14:paraId="771EC27B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Zasady wystawiania recept w ramach realizacji zleceń lekarskich. </w:t>
            </w:r>
          </w:p>
        </w:tc>
      </w:tr>
      <w:tr w:rsidR="00A05C8D" w:rsidRPr="00A05C8D" w14:paraId="07C640D7" w14:textId="77777777" w:rsidTr="009146BE">
        <w:tc>
          <w:tcPr>
            <w:tcW w:w="568" w:type="dxa"/>
            <w:vAlign w:val="center"/>
          </w:tcPr>
          <w:p w14:paraId="1A2E8B1A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W10</w:t>
            </w:r>
          </w:p>
        </w:tc>
        <w:tc>
          <w:tcPr>
            <w:tcW w:w="9213" w:type="dxa"/>
            <w:vAlign w:val="center"/>
          </w:tcPr>
          <w:p w14:paraId="069B1D78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Krew i środki krwiozastępcze.</w:t>
            </w:r>
          </w:p>
        </w:tc>
      </w:tr>
    </w:tbl>
    <w:p w14:paraId="5BB22D14" w14:textId="77777777" w:rsidR="00D465B9" w:rsidRPr="00A05C8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D784236" w14:textId="77777777" w:rsidR="008938C7" w:rsidRPr="00A05C8D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A05C8D">
        <w:rPr>
          <w:rFonts w:ascii="Tahoma" w:hAnsi="Tahoma" w:cs="Tahoma"/>
          <w:smallCaps/>
        </w:rPr>
        <w:t>Ć</w:t>
      </w:r>
      <w:r w:rsidR="008938C7" w:rsidRPr="00A05C8D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05C8D" w:rsidRPr="00A05C8D" w14:paraId="6603A9B8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69910BAC" w14:textId="77777777" w:rsidR="00A65076" w:rsidRPr="00A05C8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C79C190" w14:textId="77777777" w:rsidR="00A65076" w:rsidRPr="00A05C8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05C8D" w:rsidRPr="00A05C8D" w14:paraId="4E00A7FB" w14:textId="77777777" w:rsidTr="00A65076">
        <w:tc>
          <w:tcPr>
            <w:tcW w:w="568" w:type="dxa"/>
            <w:vAlign w:val="center"/>
          </w:tcPr>
          <w:p w14:paraId="3592F427" w14:textId="77777777"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61AD3CC1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Grupy leków ATC- przegląd  i mechanizmy ich działania. Objawy niepożądane działania leków. Rozpoznawanie i reagowanie w sytuacjach niepożądanego działania. Interakcje między lekami, między lekami a żywnością. Lekozależność.</w:t>
            </w:r>
          </w:p>
        </w:tc>
      </w:tr>
      <w:tr w:rsidR="00A05C8D" w:rsidRPr="00A05C8D" w14:paraId="53F6D0FA" w14:textId="77777777" w:rsidTr="00A65076">
        <w:tc>
          <w:tcPr>
            <w:tcW w:w="568" w:type="dxa"/>
            <w:vAlign w:val="center"/>
          </w:tcPr>
          <w:p w14:paraId="0A39294B" w14:textId="77777777"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4DF1E54E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Źródła informacji o lekach. Korzystanie ze źródeł informacji o lekach, posługiwanie się informatorami farmaceutycznymi i bazami danych o produktach leczniczych.</w:t>
            </w:r>
          </w:p>
        </w:tc>
      </w:tr>
      <w:tr w:rsidR="00A05C8D" w:rsidRPr="00A05C8D" w14:paraId="5E10367C" w14:textId="77777777" w:rsidTr="00A65076">
        <w:tc>
          <w:tcPr>
            <w:tcW w:w="568" w:type="dxa"/>
            <w:vAlign w:val="center"/>
          </w:tcPr>
          <w:p w14:paraId="3EBBF963" w14:textId="77777777" w:rsidR="00DF7635" w:rsidRPr="00A05C8D" w:rsidRDefault="00DF763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4C5B1A63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Krew i środki krwiozastępcze. Zasady posługiwania się wiedzą o lekach, o krwi i o środkach krwiozastępczych celem bezpiecznego ich podawania; przechowywania leków, krwi i środków krwiozastępczych.</w:t>
            </w:r>
          </w:p>
        </w:tc>
      </w:tr>
      <w:tr w:rsidR="00A05C8D" w:rsidRPr="00A05C8D" w14:paraId="59F74C96" w14:textId="77777777" w:rsidTr="00A65076">
        <w:tc>
          <w:tcPr>
            <w:tcW w:w="568" w:type="dxa"/>
            <w:vAlign w:val="center"/>
          </w:tcPr>
          <w:p w14:paraId="2F0709D1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14:paraId="3C105771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Zasady wystawiania recept na leki niezbędne do kontynuacji leczenia, w ramach realizacji zleceń lekarskich – ćwiczenie umiejętności. Zapisywanie leków gotowych i recepturowych na różne stosowane postacie leków do użytku zewnętrznego i wewnętrznego. Dawki, obliczanie dawek (dzieci, dorośli, osoby starsze).</w:t>
            </w:r>
          </w:p>
        </w:tc>
      </w:tr>
      <w:tr w:rsidR="00A05C8D" w:rsidRPr="00A05C8D" w14:paraId="6142E024" w14:textId="77777777" w:rsidTr="00A65076">
        <w:tc>
          <w:tcPr>
            <w:tcW w:w="568" w:type="dxa"/>
            <w:vAlign w:val="center"/>
          </w:tcPr>
          <w:p w14:paraId="7F41FBB7" w14:textId="77777777" w:rsidR="00DF7635" w:rsidRPr="00A05C8D" w:rsidRDefault="00DF7635" w:rsidP="00DF76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2162AAE5" w14:textId="77777777" w:rsidR="00DF7635" w:rsidRPr="00A05C8D" w:rsidRDefault="00DF7635" w:rsidP="00342AA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Przygotowanie zapisu form recepturowych substancji leczniczych i środków spożywczych specjalnego przeznaczenia żywieniowego zleconych przez lekarza-  ćwiczenie umiejętności.</w:t>
            </w:r>
          </w:p>
        </w:tc>
      </w:tr>
    </w:tbl>
    <w:p w14:paraId="5D9DB3D2" w14:textId="77777777" w:rsidR="00F53F75" w:rsidRPr="00A05C8D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6086AF7" w14:textId="77777777" w:rsidR="00BB4F43" w:rsidRPr="00A05C8D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BFC39E2" w14:textId="1E5CAF22" w:rsidR="002325AB" w:rsidRPr="00060AA9" w:rsidRDefault="00B96CC9" w:rsidP="00D465B9">
      <w:pPr>
        <w:pStyle w:val="Podpunkty"/>
        <w:ind w:left="0"/>
        <w:rPr>
          <w:rFonts w:ascii="Tahoma" w:hAnsi="Tahoma" w:cs="Tahoma"/>
          <w:smallCaps/>
        </w:rPr>
      </w:pPr>
      <w:r w:rsidRPr="00060AA9">
        <w:rPr>
          <w:rFonts w:ascii="Tahoma" w:hAnsi="Tahoma" w:cs="Tahoma"/>
          <w:smallCaps/>
        </w:rPr>
        <w:t>Samokształcenie</w:t>
      </w:r>
      <w:r w:rsidR="007B5E8E" w:rsidRPr="00060AA9">
        <w:rPr>
          <w:rFonts w:ascii="Tahoma" w:hAnsi="Tahoma" w:cs="Tahoma"/>
          <w:smallCaps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60AA9" w:rsidRPr="00060AA9" w14:paraId="5F299375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664556C3" w14:textId="77777777" w:rsidR="00A65076" w:rsidRPr="00060AA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D1E5182" w14:textId="77777777" w:rsidR="00A65076" w:rsidRPr="00060AA9" w:rsidRDefault="00A65076" w:rsidP="00F4590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 xml:space="preserve">Treści kształcenia realizowane w ramach </w:t>
            </w:r>
            <w:r w:rsidR="00F4590E" w:rsidRPr="00060AA9">
              <w:rPr>
                <w:rFonts w:ascii="Tahoma" w:hAnsi="Tahoma" w:cs="Tahoma"/>
              </w:rPr>
              <w:t>samokształcenia</w:t>
            </w:r>
          </w:p>
        </w:tc>
      </w:tr>
      <w:tr w:rsidR="00060AA9" w:rsidRPr="00060AA9" w14:paraId="0E336FD1" w14:textId="77777777" w:rsidTr="00786A38">
        <w:tc>
          <w:tcPr>
            <w:tcW w:w="568" w:type="dxa"/>
            <w:vAlign w:val="center"/>
          </w:tcPr>
          <w:p w14:paraId="590AE849" w14:textId="77777777" w:rsidR="00A65076" w:rsidRPr="00060AA9" w:rsidRDefault="00B96CC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Sk</w:t>
            </w:r>
            <w:r w:rsidR="00A65076" w:rsidRPr="00060AA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127E313B" w14:textId="77777777" w:rsidR="00A65076" w:rsidRPr="00060AA9" w:rsidRDefault="00B96CC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Toksyczne działanie leków</w:t>
            </w:r>
            <w:r w:rsidR="00DF7635" w:rsidRPr="00060AA9">
              <w:rPr>
                <w:rFonts w:ascii="Tahoma" w:hAnsi="Tahoma" w:cs="Tahoma"/>
                <w:b w:val="0"/>
              </w:rPr>
              <w:t xml:space="preserve"> na wybranych przykładach.</w:t>
            </w:r>
          </w:p>
        </w:tc>
      </w:tr>
      <w:tr w:rsidR="00060AA9" w:rsidRPr="00060AA9" w14:paraId="36FEEBD6" w14:textId="77777777" w:rsidTr="00786A38">
        <w:tc>
          <w:tcPr>
            <w:tcW w:w="568" w:type="dxa"/>
            <w:vAlign w:val="center"/>
          </w:tcPr>
          <w:p w14:paraId="66554E0F" w14:textId="77777777" w:rsidR="002E6FBA" w:rsidRPr="00060AA9" w:rsidRDefault="003C231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14:paraId="71A08AEF" w14:textId="77777777" w:rsidR="002E6FBA" w:rsidRPr="00060AA9" w:rsidRDefault="003C231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Zaawansowane elementy tematyki dotyczącej farmakologii w zakresie wskazanym przez prowadzącego (w ramach wszystkich form zajęć).</w:t>
            </w:r>
          </w:p>
        </w:tc>
      </w:tr>
    </w:tbl>
    <w:p w14:paraId="6CAA31B4" w14:textId="77777777" w:rsidR="006D23E8" w:rsidRPr="00A05C8D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5841B2BC" w14:textId="77777777" w:rsidR="00925ED6" w:rsidRPr="00060AA9" w:rsidRDefault="00925ED6" w:rsidP="00925ED6">
      <w:pPr>
        <w:pStyle w:val="Podpunkty"/>
        <w:numPr>
          <w:ilvl w:val="1"/>
          <w:numId w:val="7"/>
        </w:numPr>
        <w:spacing w:line="276" w:lineRule="auto"/>
        <w:ind w:left="0" w:firstLine="0"/>
        <w:rPr>
          <w:rFonts w:ascii="Tahoma" w:hAnsi="Tahoma" w:cs="Tahoma"/>
          <w:spacing w:val="-8"/>
          <w:szCs w:val="22"/>
        </w:rPr>
      </w:pPr>
      <w:r w:rsidRPr="00060AA9">
        <w:rPr>
          <w:rFonts w:ascii="Tahoma" w:hAnsi="Tahoma" w:cs="Tahoma"/>
          <w:spacing w:val="-8"/>
          <w:szCs w:val="22"/>
        </w:rPr>
        <w:t xml:space="preserve">Korelacja pomiędzy efektami </w:t>
      </w:r>
      <w:r w:rsidR="003C231D" w:rsidRPr="00060AA9">
        <w:rPr>
          <w:rFonts w:ascii="Tahoma" w:hAnsi="Tahoma" w:cs="Tahoma"/>
          <w:spacing w:val="-8"/>
          <w:szCs w:val="22"/>
        </w:rPr>
        <w:t>uczenia się</w:t>
      </w:r>
      <w:r w:rsidRPr="00060AA9">
        <w:rPr>
          <w:rFonts w:ascii="Tahoma" w:hAnsi="Tahoma" w:cs="Tahoma"/>
          <w:spacing w:val="-8"/>
          <w:szCs w:val="22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060AA9" w:rsidRPr="00060AA9" w14:paraId="2E0E0828" w14:textId="77777777" w:rsidTr="00404C71">
        <w:tc>
          <w:tcPr>
            <w:tcW w:w="2836" w:type="dxa"/>
          </w:tcPr>
          <w:p w14:paraId="6B72C94F" w14:textId="77777777" w:rsidR="00925ED6" w:rsidRPr="00060AA9" w:rsidRDefault="00925ED6" w:rsidP="00404C7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bookmarkStart w:id="1" w:name="_Hlk64378126"/>
            <w:r w:rsidRPr="00060AA9">
              <w:rPr>
                <w:rFonts w:ascii="Tahoma" w:hAnsi="Tahoma" w:cs="Tahoma"/>
              </w:rPr>
              <w:t>Efekt kształcenia</w:t>
            </w:r>
          </w:p>
        </w:tc>
        <w:tc>
          <w:tcPr>
            <w:tcW w:w="2976" w:type="dxa"/>
          </w:tcPr>
          <w:p w14:paraId="2DA1D4EF" w14:textId="77777777" w:rsidR="00925ED6" w:rsidRPr="00060AA9" w:rsidRDefault="00925ED6" w:rsidP="00404C7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Cele przedmiotu</w:t>
            </w:r>
          </w:p>
        </w:tc>
        <w:tc>
          <w:tcPr>
            <w:tcW w:w="3969" w:type="dxa"/>
          </w:tcPr>
          <w:p w14:paraId="3472AAC5" w14:textId="77777777" w:rsidR="00925ED6" w:rsidRPr="00060AA9" w:rsidRDefault="00925ED6" w:rsidP="00404C7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Treści kształcenia</w:t>
            </w:r>
          </w:p>
        </w:tc>
      </w:tr>
      <w:tr w:rsidR="00060AA9" w:rsidRPr="00060AA9" w14:paraId="5092E940" w14:textId="77777777" w:rsidTr="00404C71">
        <w:tc>
          <w:tcPr>
            <w:tcW w:w="2836" w:type="dxa"/>
            <w:vAlign w:val="center"/>
          </w:tcPr>
          <w:p w14:paraId="6B5BB009" w14:textId="77777777"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vAlign w:val="center"/>
          </w:tcPr>
          <w:p w14:paraId="377D2A61" w14:textId="0AC7ED8D" w:rsidR="00306DA6" w:rsidRPr="00060AA9" w:rsidRDefault="00EC0D58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14:paraId="57CF8E4C" w14:textId="715B42E0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W1-W8, W10, Cw1-Cw3, Sk1, Sk2</w:t>
            </w:r>
          </w:p>
        </w:tc>
      </w:tr>
      <w:tr w:rsidR="00060AA9" w:rsidRPr="00060AA9" w14:paraId="73FB04F6" w14:textId="77777777" w:rsidTr="00404C71">
        <w:tc>
          <w:tcPr>
            <w:tcW w:w="2836" w:type="dxa"/>
            <w:vAlign w:val="center"/>
          </w:tcPr>
          <w:p w14:paraId="2F0B2ED1" w14:textId="77777777"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vAlign w:val="center"/>
          </w:tcPr>
          <w:p w14:paraId="5B0FD759" w14:textId="50B7C5E6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C1,C2</w:t>
            </w:r>
          </w:p>
        </w:tc>
        <w:tc>
          <w:tcPr>
            <w:tcW w:w="3969" w:type="dxa"/>
            <w:vAlign w:val="center"/>
          </w:tcPr>
          <w:p w14:paraId="09C55FDB" w14:textId="331FE764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W1-W8, W10, Cw1, Sk1, Sk2</w:t>
            </w:r>
          </w:p>
        </w:tc>
      </w:tr>
      <w:tr w:rsidR="00060AA9" w:rsidRPr="00060AA9" w14:paraId="0CA848AE" w14:textId="77777777" w:rsidTr="00404C71">
        <w:tc>
          <w:tcPr>
            <w:tcW w:w="2836" w:type="dxa"/>
            <w:vAlign w:val="center"/>
          </w:tcPr>
          <w:p w14:paraId="7FFA383D" w14:textId="77777777"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vAlign w:val="center"/>
          </w:tcPr>
          <w:p w14:paraId="3D4C8B80" w14:textId="0957CB01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14:paraId="3C907369" w14:textId="17FDC1AB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W2-W8, Sk1, Sk2</w:t>
            </w:r>
          </w:p>
        </w:tc>
      </w:tr>
      <w:tr w:rsidR="00060AA9" w:rsidRPr="00060AA9" w14:paraId="6C6D9F6F" w14:textId="77777777" w:rsidTr="00404C71">
        <w:tc>
          <w:tcPr>
            <w:tcW w:w="2836" w:type="dxa"/>
            <w:vAlign w:val="center"/>
          </w:tcPr>
          <w:p w14:paraId="2EF90444" w14:textId="77777777"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P_W04</w:t>
            </w:r>
          </w:p>
        </w:tc>
        <w:tc>
          <w:tcPr>
            <w:tcW w:w="2976" w:type="dxa"/>
            <w:vAlign w:val="center"/>
          </w:tcPr>
          <w:p w14:paraId="2225825E" w14:textId="73FAB4D8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14:paraId="14070593" w14:textId="6E1BF804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W1, Sk2</w:t>
            </w:r>
          </w:p>
        </w:tc>
      </w:tr>
      <w:tr w:rsidR="00060AA9" w:rsidRPr="00060AA9" w14:paraId="6DED0596" w14:textId="77777777" w:rsidTr="00404C71">
        <w:tc>
          <w:tcPr>
            <w:tcW w:w="2836" w:type="dxa"/>
            <w:vAlign w:val="center"/>
          </w:tcPr>
          <w:p w14:paraId="448A46A8" w14:textId="77777777"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P_W05</w:t>
            </w:r>
          </w:p>
        </w:tc>
        <w:tc>
          <w:tcPr>
            <w:tcW w:w="2976" w:type="dxa"/>
            <w:vAlign w:val="center"/>
          </w:tcPr>
          <w:p w14:paraId="07C57313" w14:textId="24FB8427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14:paraId="3CDC63CA" w14:textId="5C7EF0D2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Cw1, Sk1, Sk2</w:t>
            </w:r>
          </w:p>
        </w:tc>
      </w:tr>
      <w:tr w:rsidR="00060AA9" w:rsidRPr="00060AA9" w14:paraId="3EF99E51" w14:textId="77777777" w:rsidTr="00404C71">
        <w:tc>
          <w:tcPr>
            <w:tcW w:w="2836" w:type="dxa"/>
            <w:vAlign w:val="center"/>
          </w:tcPr>
          <w:p w14:paraId="38FC3717" w14:textId="77777777"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P_W06</w:t>
            </w:r>
          </w:p>
        </w:tc>
        <w:tc>
          <w:tcPr>
            <w:tcW w:w="2976" w:type="dxa"/>
            <w:vAlign w:val="center"/>
          </w:tcPr>
          <w:p w14:paraId="3EDA40E7" w14:textId="6B1BC473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969" w:type="dxa"/>
            <w:vAlign w:val="center"/>
          </w:tcPr>
          <w:p w14:paraId="55F8A5B3" w14:textId="74A7D2D6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W9, Cw4</w:t>
            </w:r>
          </w:p>
        </w:tc>
      </w:tr>
      <w:tr w:rsidR="00060AA9" w:rsidRPr="00060AA9" w14:paraId="1B278F28" w14:textId="77777777" w:rsidTr="00404C71">
        <w:tc>
          <w:tcPr>
            <w:tcW w:w="2836" w:type="dxa"/>
            <w:vAlign w:val="center"/>
          </w:tcPr>
          <w:p w14:paraId="093B5E8C" w14:textId="77777777" w:rsidR="00306DA6" w:rsidRPr="00060AA9" w:rsidRDefault="00306DA6" w:rsidP="00306D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P_W07</w:t>
            </w:r>
          </w:p>
        </w:tc>
        <w:tc>
          <w:tcPr>
            <w:tcW w:w="2976" w:type="dxa"/>
            <w:vAlign w:val="center"/>
          </w:tcPr>
          <w:p w14:paraId="45A6E186" w14:textId="4642C400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969" w:type="dxa"/>
            <w:vAlign w:val="center"/>
          </w:tcPr>
          <w:p w14:paraId="2E26A227" w14:textId="1BA3C577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W10, Cw3</w:t>
            </w:r>
          </w:p>
        </w:tc>
      </w:tr>
      <w:tr w:rsidR="00060AA9" w:rsidRPr="00060AA9" w14:paraId="7C95BFFA" w14:textId="77777777" w:rsidTr="00404C71">
        <w:tc>
          <w:tcPr>
            <w:tcW w:w="2836" w:type="dxa"/>
            <w:vAlign w:val="center"/>
          </w:tcPr>
          <w:p w14:paraId="57ABB4F7" w14:textId="77777777" w:rsidR="00306DA6" w:rsidRPr="00060AA9" w:rsidRDefault="00306DA6" w:rsidP="00306DA6">
            <w:pPr>
              <w:pStyle w:val="centralniewrubryce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P_U01</w:t>
            </w:r>
          </w:p>
        </w:tc>
        <w:tc>
          <w:tcPr>
            <w:tcW w:w="2976" w:type="dxa"/>
            <w:vAlign w:val="center"/>
          </w:tcPr>
          <w:p w14:paraId="714A53D9" w14:textId="01C72832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C1,C2</w:t>
            </w:r>
          </w:p>
        </w:tc>
        <w:tc>
          <w:tcPr>
            <w:tcW w:w="3969" w:type="dxa"/>
            <w:vAlign w:val="center"/>
          </w:tcPr>
          <w:p w14:paraId="4B7FB028" w14:textId="2737A84F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Cw4, Sk1</w:t>
            </w:r>
          </w:p>
        </w:tc>
      </w:tr>
      <w:tr w:rsidR="00060AA9" w:rsidRPr="00060AA9" w14:paraId="33C9B7B6" w14:textId="77777777" w:rsidTr="00404C71">
        <w:tc>
          <w:tcPr>
            <w:tcW w:w="2836" w:type="dxa"/>
            <w:vAlign w:val="center"/>
          </w:tcPr>
          <w:p w14:paraId="17F2C4AC" w14:textId="77777777" w:rsidR="00306DA6" w:rsidRPr="00060AA9" w:rsidRDefault="00306DA6" w:rsidP="00306DA6">
            <w:pPr>
              <w:pStyle w:val="centralniewrubryce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P_U02</w:t>
            </w:r>
          </w:p>
        </w:tc>
        <w:tc>
          <w:tcPr>
            <w:tcW w:w="2976" w:type="dxa"/>
            <w:vAlign w:val="center"/>
          </w:tcPr>
          <w:p w14:paraId="576FAEDC" w14:textId="752833FD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C2,C3</w:t>
            </w:r>
          </w:p>
        </w:tc>
        <w:tc>
          <w:tcPr>
            <w:tcW w:w="3969" w:type="dxa"/>
            <w:vAlign w:val="center"/>
          </w:tcPr>
          <w:p w14:paraId="7294067C" w14:textId="4EFE5419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Cw2, Sk1, Sk2</w:t>
            </w:r>
          </w:p>
        </w:tc>
      </w:tr>
      <w:tr w:rsidR="00060AA9" w:rsidRPr="00060AA9" w14:paraId="24263754" w14:textId="77777777" w:rsidTr="00404C71">
        <w:tc>
          <w:tcPr>
            <w:tcW w:w="2836" w:type="dxa"/>
            <w:vAlign w:val="center"/>
          </w:tcPr>
          <w:p w14:paraId="5C9993E9" w14:textId="77777777" w:rsidR="00306DA6" w:rsidRPr="00060AA9" w:rsidRDefault="00306DA6" w:rsidP="00306DA6">
            <w:pPr>
              <w:pStyle w:val="centralniewrubryce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P_U03</w:t>
            </w:r>
          </w:p>
        </w:tc>
        <w:tc>
          <w:tcPr>
            <w:tcW w:w="2976" w:type="dxa"/>
            <w:vAlign w:val="center"/>
          </w:tcPr>
          <w:p w14:paraId="0ACC46D6" w14:textId="416F43B3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969" w:type="dxa"/>
            <w:vAlign w:val="center"/>
          </w:tcPr>
          <w:p w14:paraId="59C63683" w14:textId="178FADB8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W9, Cw4</w:t>
            </w:r>
          </w:p>
        </w:tc>
      </w:tr>
      <w:tr w:rsidR="00060AA9" w:rsidRPr="00060AA9" w14:paraId="0119FFBC" w14:textId="77777777" w:rsidTr="00404C71">
        <w:tc>
          <w:tcPr>
            <w:tcW w:w="2836" w:type="dxa"/>
            <w:vAlign w:val="center"/>
          </w:tcPr>
          <w:p w14:paraId="69254F08" w14:textId="77777777" w:rsidR="00306DA6" w:rsidRPr="00060AA9" w:rsidRDefault="00306DA6" w:rsidP="00306DA6">
            <w:pPr>
              <w:pStyle w:val="centralniewrubryce"/>
              <w:rPr>
                <w:rFonts w:ascii="Tahoma" w:hAnsi="Tahoma" w:cs="Tahoma"/>
              </w:rPr>
            </w:pPr>
            <w:r w:rsidRPr="00060AA9">
              <w:rPr>
                <w:rFonts w:ascii="Tahoma" w:hAnsi="Tahoma" w:cs="Tahoma"/>
              </w:rPr>
              <w:t>P_U04</w:t>
            </w:r>
          </w:p>
        </w:tc>
        <w:tc>
          <w:tcPr>
            <w:tcW w:w="2976" w:type="dxa"/>
            <w:vAlign w:val="center"/>
          </w:tcPr>
          <w:p w14:paraId="5755C49D" w14:textId="5AF86F97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969" w:type="dxa"/>
            <w:vAlign w:val="center"/>
          </w:tcPr>
          <w:p w14:paraId="1064ABA8" w14:textId="09F29384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Cw5</w:t>
            </w:r>
          </w:p>
        </w:tc>
      </w:tr>
      <w:tr w:rsidR="00060AA9" w:rsidRPr="00060AA9" w14:paraId="73358826" w14:textId="77777777" w:rsidTr="00404C71">
        <w:tc>
          <w:tcPr>
            <w:tcW w:w="2836" w:type="dxa"/>
            <w:vAlign w:val="center"/>
          </w:tcPr>
          <w:p w14:paraId="5D748F82" w14:textId="77777777" w:rsidR="00306DA6" w:rsidRPr="00060AA9" w:rsidRDefault="00306DA6" w:rsidP="00306DA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976" w:type="dxa"/>
            <w:vAlign w:val="center"/>
          </w:tcPr>
          <w:p w14:paraId="5BB2619E" w14:textId="6CE47BDF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C1,C2,C3</w:t>
            </w:r>
          </w:p>
        </w:tc>
        <w:tc>
          <w:tcPr>
            <w:tcW w:w="3969" w:type="dxa"/>
            <w:vAlign w:val="center"/>
          </w:tcPr>
          <w:p w14:paraId="6557C536" w14:textId="4883B232" w:rsidR="00306DA6" w:rsidRPr="00060AA9" w:rsidRDefault="008C6794" w:rsidP="00306DA6">
            <w:pPr>
              <w:pStyle w:val="Nagwkitablic"/>
              <w:rPr>
                <w:rFonts w:ascii="Tahoma" w:hAnsi="Tahoma" w:cs="Tahoma"/>
                <w:b w:val="0"/>
              </w:rPr>
            </w:pPr>
            <w:r w:rsidRPr="00060AA9">
              <w:rPr>
                <w:rFonts w:ascii="Tahoma" w:hAnsi="Tahoma" w:cs="Tahoma"/>
                <w:b w:val="0"/>
              </w:rPr>
              <w:t>W1-W10, Cw1-Cw5, Sk1, Sk2</w:t>
            </w:r>
          </w:p>
        </w:tc>
      </w:tr>
      <w:bookmarkEnd w:id="1"/>
    </w:tbl>
    <w:p w14:paraId="67B50A58" w14:textId="77777777" w:rsidR="00925ED6" w:rsidRDefault="00925ED6" w:rsidP="00925ED6">
      <w:pPr>
        <w:pStyle w:val="Podpunkty"/>
        <w:ind w:left="0"/>
        <w:rPr>
          <w:rFonts w:ascii="Tahoma" w:hAnsi="Tahoma" w:cs="Tahoma"/>
        </w:rPr>
      </w:pPr>
    </w:p>
    <w:p w14:paraId="275ACB94" w14:textId="77777777" w:rsidR="008938C7" w:rsidRPr="00A05C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 xml:space="preserve">Metody </w:t>
      </w:r>
      <w:r w:rsidR="00603431" w:rsidRPr="00A05C8D">
        <w:rPr>
          <w:rFonts w:ascii="Tahoma" w:hAnsi="Tahoma" w:cs="Tahoma"/>
        </w:rPr>
        <w:t xml:space="preserve">weryfikacji efektów </w:t>
      </w:r>
      <w:r w:rsidR="004F33B4" w:rsidRPr="00A05C8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A05C8D" w:rsidRPr="00A05C8D" w14:paraId="003F9027" w14:textId="77777777" w:rsidTr="000A1541">
        <w:tc>
          <w:tcPr>
            <w:tcW w:w="1418" w:type="dxa"/>
            <w:vAlign w:val="center"/>
          </w:tcPr>
          <w:p w14:paraId="6140BF09" w14:textId="77777777" w:rsidR="004A1B60" w:rsidRPr="00A05C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 xml:space="preserve">Efekt </w:t>
            </w:r>
            <w:r w:rsidR="004F33B4" w:rsidRPr="00A05C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BEDA70C" w14:textId="77777777" w:rsidR="004A1B60" w:rsidRPr="00A05C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72E249E" w14:textId="77777777" w:rsidR="004A1B60" w:rsidRPr="00A05C8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07BED" w:rsidRPr="00307BED" w14:paraId="5702FB0E" w14:textId="77777777" w:rsidTr="000A1541">
        <w:tc>
          <w:tcPr>
            <w:tcW w:w="1418" w:type="dxa"/>
            <w:vAlign w:val="center"/>
          </w:tcPr>
          <w:p w14:paraId="2189D7F9" w14:textId="77777777" w:rsidR="00C135D2" w:rsidRPr="00307BED" w:rsidRDefault="00C135D2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402F40F4" w14:textId="77777777" w:rsidR="00C135D2" w:rsidRPr="00307BED" w:rsidRDefault="00307BED" w:rsidP="00D36B3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D36B38" w:rsidRPr="00307BED">
              <w:rPr>
                <w:rFonts w:ascii="Tahoma" w:hAnsi="Tahoma" w:cs="Tahoma"/>
                <w:b w:val="0"/>
              </w:rPr>
              <w:t>ytania zamknięte</w:t>
            </w:r>
          </w:p>
        </w:tc>
        <w:tc>
          <w:tcPr>
            <w:tcW w:w="3260" w:type="dxa"/>
            <w:vAlign w:val="center"/>
          </w:tcPr>
          <w:p w14:paraId="6FDB9C2A" w14:textId="77777777" w:rsidR="00C135D2" w:rsidRPr="00307BED" w:rsidRDefault="002407A1" w:rsidP="00C135D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07BED" w:rsidRPr="00307BED" w14:paraId="56858206" w14:textId="77777777" w:rsidTr="000A1541">
        <w:tc>
          <w:tcPr>
            <w:tcW w:w="1418" w:type="dxa"/>
            <w:vAlign w:val="center"/>
          </w:tcPr>
          <w:p w14:paraId="28663568" w14:textId="77777777" w:rsidR="00C135D2" w:rsidRPr="00307BED" w:rsidRDefault="00C135D2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741BB124" w14:textId="77777777" w:rsidR="00C135D2" w:rsidRPr="00307BED" w:rsidRDefault="00307BED" w:rsidP="00C135D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Pytanie otwarte</w:t>
            </w:r>
          </w:p>
        </w:tc>
        <w:tc>
          <w:tcPr>
            <w:tcW w:w="3260" w:type="dxa"/>
            <w:vAlign w:val="center"/>
          </w:tcPr>
          <w:p w14:paraId="6567B487" w14:textId="77777777" w:rsidR="00C135D2" w:rsidRPr="00307BED" w:rsidRDefault="002407A1" w:rsidP="00C135D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07BED" w:rsidRPr="00307BED" w14:paraId="5CD5905F" w14:textId="77777777" w:rsidTr="000A1541">
        <w:tc>
          <w:tcPr>
            <w:tcW w:w="1418" w:type="dxa"/>
            <w:vAlign w:val="center"/>
          </w:tcPr>
          <w:p w14:paraId="5AD9F7FF" w14:textId="77777777" w:rsidR="00C135D2" w:rsidRPr="00307BED" w:rsidRDefault="00C135D2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14:paraId="770BC6FA" w14:textId="77777777" w:rsidR="00C135D2" w:rsidRPr="00307BED" w:rsidRDefault="00EB0750" w:rsidP="00C135D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Pytanie otwarte</w:t>
            </w:r>
          </w:p>
        </w:tc>
        <w:tc>
          <w:tcPr>
            <w:tcW w:w="3260" w:type="dxa"/>
            <w:vAlign w:val="center"/>
          </w:tcPr>
          <w:p w14:paraId="19DD60C1" w14:textId="77777777" w:rsidR="00C135D2" w:rsidRPr="00307BED" w:rsidRDefault="002407A1" w:rsidP="00C135D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B0750" w:rsidRPr="00307BED" w14:paraId="0413ACA2" w14:textId="77777777" w:rsidTr="000A1541">
        <w:tc>
          <w:tcPr>
            <w:tcW w:w="1418" w:type="dxa"/>
            <w:vAlign w:val="center"/>
          </w:tcPr>
          <w:p w14:paraId="08107890" w14:textId="77777777" w:rsidR="00EB0750" w:rsidRPr="00307BED" w:rsidRDefault="00EB0750" w:rsidP="00EB07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Align w:val="center"/>
          </w:tcPr>
          <w:p w14:paraId="7AEDDCF0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307BED">
              <w:rPr>
                <w:rFonts w:ascii="Tahoma" w:hAnsi="Tahoma" w:cs="Tahoma"/>
                <w:b w:val="0"/>
              </w:rPr>
              <w:t>ytania zamknięte</w:t>
            </w:r>
          </w:p>
        </w:tc>
        <w:tc>
          <w:tcPr>
            <w:tcW w:w="3260" w:type="dxa"/>
            <w:vAlign w:val="center"/>
          </w:tcPr>
          <w:p w14:paraId="1241DEF9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B0750" w:rsidRPr="00307BED" w14:paraId="69BF9418" w14:textId="77777777" w:rsidTr="000A1541">
        <w:tc>
          <w:tcPr>
            <w:tcW w:w="1418" w:type="dxa"/>
            <w:vAlign w:val="center"/>
          </w:tcPr>
          <w:p w14:paraId="01D282D8" w14:textId="77777777" w:rsidR="00EB0750" w:rsidRPr="00307BED" w:rsidRDefault="00EB0750" w:rsidP="00EB07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lastRenderedPageBreak/>
              <w:t>P_W05</w:t>
            </w:r>
          </w:p>
        </w:tc>
        <w:tc>
          <w:tcPr>
            <w:tcW w:w="5103" w:type="dxa"/>
            <w:vAlign w:val="center"/>
          </w:tcPr>
          <w:p w14:paraId="03F25098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307BED">
              <w:rPr>
                <w:rFonts w:ascii="Tahoma" w:hAnsi="Tahoma" w:cs="Tahoma"/>
                <w:b w:val="0"/>
              </w:rPr>
              <w:t>ytania zamknięte</w:t>
            </w:r>
          </w:p>
        </w:tc>
        <w:tc>
          <w:tcPr>
            <w:tcW w:w="3260" w:type="dxa"/>
            <w:vAlign w:val="center"/>
          </w:tcPr>
          <w:p w14:paraId="020A8C93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B0750" w:rsidRPr="00307BED" w14:paraId="663F5139" w14:textId="77777777" w:rsidTr="000A1541">
        <w:tc>
          <w:tcPr>
            <w:tcW w:w="1418" w:type="dxa"/>
            <w:vAlign w:val="center"/>
          </w:tcPr>
          <w:p w14:paraId="75A15036" w14:textId="77777777" w:rsidR="00EB0750" w:rsidRPr="00307BED" w:rsidRDefault="00EB0750" w:rsidP="00EB07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Align w:val="center"/>
          </w:tcPr>
          <w:p w14:paraId="488F1C5B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307BED">
              <w:rPr>
                <w:rFonts w:ascii="Tahoma" w:hAnsi="Tahoma" w:cs="Tahoma"/>
                <w:b w:val="0"/>
              </w:rPr>
              <w:t>ytania zamknięte</w:t>
            </w:r>
          </w:p>
        </w:tc>
        <w:tc>
          <w:tcPr>
            <w:tcW w:w="3260" w:type="dxa"/>
            <w:vAlign w:val="center"/>
          </w:tcPr>
          <w:p w14:paraId="353FA8E6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B0750" w:rsidRPr="00307BED" w14:paraId="1BA839F0" w14:textId="77777777" w:rsidTr="000A1541">
        <w:tc>
          <w:tcPr>
            <w:tcW w:w="1418" w:type="dxa"/>
            <w:vAlign w:val="center"/>
          </w:tcPr>
          <w:p w14:paraId="261BF776" w14:textId="77777777" w:rsidR="00EB0750" w:rsidRPr="00307BED" w:rsidRDefault="00EB0750" w:rsidP="00EB07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Align w:val="center"/>
          </w:tcPr>
          <w:p w14:paraId="19F13818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Pytanie otwarte</w:t>
            </w:r>
          </w:p>
        </w:tc>
        <w:tc>
          <w:tcPr>
            <w:tcW w:w="3260" w:type="dxa"/>
            <w:vAlign w:val="center"/>
          </w:tcPr>
          <w:p w14:paraId="5601BC78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5061B" w:rsidRPr="0035061B" w14:paraId="1EDE5CFC" w14:textId="77777777" w:rsidTr="000A1541">
        <w:tc>
          <w:tcPr>
            <w:tcW w:w="1418" w:type="dxa"/>
            <w:vAlign w:val="center"/>
          </w:tcPr>
          <w:p w14:paraId="1FC366B5" w14:textId="77777777" w:rsidR="00EB0750" w:rsidRPr="0035061B" w:rsidRDefault="00EB0750" w:rsidP="00EB0750">
            <w:pPr>
              <w:pStyle w:val="centralniewrubryce"/>
              <w:rPr>
                <w:rFonts w:ascii="Tahoma" w:hAnsi="Tahoma" w:cs="Tahoma"/>
              </w:rPr>
            </w:pPr>
            <w:r w:rsidRPr="0035061B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14:paraId="26480246" w14:textId="6212F95B" w:rsidR="00EB0750" w:rsidRPr="0035061B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5061B">
              <w:rPr>
                <w:rFonts w:ascii="Tahoma" w:hAnsi="Tahoma" w:cs="Tahoma"/>
                <w:b w:val="0"/>
              </w:rPr>
              <w:t>Metoda projektowa</w:t>
            </w:r>
            <w:r w:rsidR="007B5E8E" w:rsidRPr="0035061B">
              <w:rPr>
                <w:rFonts w:ascii="Tahoma" w:hAnsi="Tahoma" w:cs="Tahoma"/>
                <w:b w:val="0"/>
              </w:rPr>
              <w:t xml:space="preserve"> </w:t>
            </w:r>
            <w:r w:rsidR="0035061B" w:rsidRPr="0035061B">
              <w:rPr>
                <w:rFonts w:ascii="Tahoma" w:hAnsi="Tahoma" w:cs="Tahoma"/>
                <w:b w:val="0"/>
              </w:rPr>
              <w:t>– realizacja zleconego zadania</w:t>
            </w:r>
            <w:r w:rsidR="008C6794" w:rsidRPr="0035061B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338C0D13" w14:textId="77777777" w:rsidR="00EB0750" w:rsidRPr="0035061B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5061B"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EB0750" w:rsidRPr="00A05C8D" w14:paraId="5E3DFB1F" w14:textId="77777777" w:rsidTr="000A1541">
        <w:tc>
          <w:tcPr>
            <w:tcW w:w="1418" w:type="dxa"/>
            <w:vAlign w:val="center"/>
          </w:tcPr>
          <w:p w14:paraId="53A1E32C" w14:textId="77777777" w:rsidR="00EB0750" w:rsidRPr="00A05C8D" w:rsidRDefault="00EB0750" w:rsidP="00EB0750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14:paraId="0494EE99" w14:textId="77777777" w:rsidR="00EB0750" w:rsidRPr="00A05C8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Pytanie otwarte</w:t>
            </w:r>
          </w:p>
        </w:tc>
        <w:tc>
          <w:tcPr>
            <w:tcW w:w="3260" w:type="dxa"/>
            <w:vAlign w:val="center"/>
          </w:tcPr>
          <w:p w14:paraId="60920E5D" w14:textId="77777777" w:rsidR="00EB0750" w:rsidRPr="00A05C8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EB0750" w:rsidRPr="00A05C8D" w14:paraId="3A6600BF" w14:textId="77777777" w:rsidTr="000A1541">
        <w:tc>
          <w:tcPr>
            <w:tcW w:w="1418" w:type="dxa"/>
            <w:vAlign w:val="center"/>
          </w:tcPr>
          <w:p w14:paraId="0AD7BF56" w14:textId="77777777" w:rsidR="00EB0750" w:rsidRPr="00A05C8D" w:rsidRDefault="00EB0750" w:rsidP="00EB0750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14:paraId="11D40F60" w14:textId="77777777" w:rsidR="00EB0750" w:rsidRPr="00A05C8D" w:rsidRDefault="003820A6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Realizacja zleconego zadania (zadanie indywidualne)</w:t>
            </w:r>
          </w:p>
        </w:tc>
        <w:tc>
          <w:tcPr>
            <w:tcW w:w="3260" w:type="dxa"/>
            <w:vAlign w:val="center"/>
          </w:tcPr>
          <w:p w14:paraId="0F5E9425" w14:textId="77777777" w:rsidR="00EB0750" w:rsidRPr="00A05C8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EB0750" w:rsidRPr="00307BED" w14:paraId="7370D7D9" w14:textId="77777777" w:rsidTr="000A1541">
        <w:tc>
          <w:tcPr>
            <w:tcW w:w="1418" w:type="dxa"/>
            <w:vAlign w:val="center"/>
          </w:tcPr>
          <w:p w14:paraId="763766CA" w14:textId="77777777" w:rsidR="00EB0750" w:rsidRPr="00307BED" w:rsidRDefault="00EB0750" w:rsidP="00EB0750">
            <w:pPr>
              <w:pStyle w:val="centralniewrubryce"/>
              <w:rPr>
                <w:rFonts w:ascii="Tahoma" w:hAnsi="Tahoma" w:cs="Tahoma"/>
              </w:rPr>
            </w:pPr>
            <w:r w:rsidRPr="00307BED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14:paraId="466F578E" w14:textId="77777777" w:rsidR="00EB0750" w:rsidRPr="00307BED" w:rsidRDefault="003820A6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Realizacja zleconego zadania (zadanie indywidualne)</w:t>
            </w:r>
          </w:p>
        </w:tc>
        <w:tc>
          <w:tcPr>
            <w:tcW w:w="3260" w:type="dxa"/>
            <w:vAlign w:val="center"/>
          </w:tcPr>
          <w:p w14:paraId="387ECC4F" w14:textId="77777777" w:rsidR="00EB0750" w:rsidRPr="00307BED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07BED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35061B" w:rsidRPr="0035061B" w14:paraId="5F1C43F8" w14:textId="77777777" w:rsidTr="000A1541">
        <w:tc>
          <w:tcPr>
            <w:tcW w:w="1418" w:type="dxa"/>
            <w:vAlign w:val="center"/>
          </w:tcPr>
          <w:p w14:paraId="4B15A847" w14:textId="77777777" w:rsidR="00EB0750" w:rsidRPr="0035061B" w:rsidRDefault="00EB0750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5061B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18E57CCB" w14:textId="7247FF14" w:rsidR="00EB0750" w:rsidRPr="0035061B" w:rsidRDefault="0035061B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5061B">
              <w:rPr>
                <w:rFonts w:ascii="Tahoma" w:hAnsi="Tahoma" w:cs="Tahoma"/>
                <w:b w:val="0"/>
              </w:rPr>
              <w:t>Metoda projektowa – realizacja zleconego zadania</w:t>
            </w:r>
          </w:p>
        </w:tc>
        <w:tc>
          <w:tcPr>
            <w:tcW w:w="3260" w:type="dxa"/>
            <w:vAlign w:val="center"/>
          </w:tcPr>
          <w:p w14:paraId="36F138C9" w14:textId="667A4133" w:rsidR="00EB0750" w:rsidRPr="0035061B" w:rsidRDefault="0035061B" w:rsidP="00EB07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8A701B" w:rsidRPr="0035061B">
              <w:rPr>
                <w:rFonts w:ascii="Tahoma" w:hAnsi="Tahoma" w:cs="Tahoma"/>
                <w:b w:val="0"/>
              </w:rPr>
              <w:t>amokształcenie</w:t>
            </w:r>
          </w:p>
        </w:tc>
      </w:tr>
    </w:tbl>
    <w:p w14:paraId="5A686FD6" w14:textId="77777777" w:rsidR="007B5E8E" w:rsidRPr="00A53D11" w:rsidRDefault="007B5E8E" w:rsidP="0001576D">
      <w:pPr>
        <w:pStyle w:val="Podpunkty"/>
        <w:ind w:left="0"/>
        <w:rPr>
          <w:rFonts w:ascii="Tahoma" w:hAnsi="Tahoma" w:cs="Tahoma"/>
          <w:b w:val="0"/>
          <w:sz w:val="20"/>
        </w:rPr>
      </w:pPr>
      <w:r w:rsidRPr="00A53D11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14:paraId="73975069" w14:textId="77777777" w:rsidR="007B5E8E" w:rsidRPr="00A53D11" w:rsidRDefault="007B5E8E" w:rsidP="0001576D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 w:rsidRPr="00A53D11"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przedmiot, jak i literatury przedmiotowej podczas kolokwium, dyskusji lub prezentacji.</w:t>
      </w:r>
    </w:p>
    <w:p w14:paraId="0EF4CD06" w14:textId="77777777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06A22D7" w14:textId="78FC2BE4" w:rsidR="008938C7" w:rsidRPr="00A05C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 xml:space="preserve">Kryteria oceny </w:t>
      </w:r>
      <w:r w:rsidR="00167B9C" w:rsidRPr="00A05C8D">
        <w:rPr>
          <w:rFonts w:ascii="Tahoma" w:hAnsi="Tahoma" w:cs="Tahoma"/>
        </w:rPr>
        <w:t xml:space="preserve">stopnia </w:t>
      </w:r>
      <w:r w:rsidRPr="00A05C8D">
        <w:rPr>
          <w:rFonts w:ascii="Tahoma" w:hAnsi="Tahoma" w:cs="Tahoma"/>
        </w:rPr>
        <w:t>osiągnię</w:t>
      </w:r>
      <w:r w:rsidR="00167B9C" w:rsidRPr="00A05C8D">
        <w:rPr>
          <w:rFonts w:ascii="Tahoma" w:hAnsi="Tahoma" w:cs="Tahoma"/>
        </w:rPr>
        <w:t>cia</w:t>
      </w:r>
      <w:r w:rsidRPr="00A05C8D">
        <w:rPr>
          <w:rFonts w:ascii="Tahoma" w:hAnsi="Tahoma" w:cs="Tahoma"/>
        </w:rPr>
        <w:t xml:space="preserve"> efektów </w:t>
      </w:r>
      <w:r w:rsidR="00755AAB" w:rsidRPr="00A05C8D">
        <w:rPr>
          <w:rFonts w:ascii="Tahoma" w:hAnsi="Tahoma" w:cs="Tahoma"/>
        </w:rPr>
        <w:t>uczenia się</w:t>
      </w:r>
      <w:r w:rsidR="009E21E4">
        <w:rPr>
          <w:rFonts w:ascii="Tahoma" w:hAnsi="Tahoma" w:cs="Tahoma"/>
        </w:rPr>
        <w:t xml:space="preserve">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992C26" w:rsidRPr="00992C26" w14:paraId="30217C04" w14:textId="77777777" w:rsidTr="00992C26">
        <w:trPr>
          <w:trHeight w:val="397"/>
        </w:trPr>
        <w:tc>
          <w:tcPr>
            <w:tcW w:w="1418" w:type="dxa"/>
            <w:vAlign w:val="center"/>
          </w:tcPr>
          <w:p w14:paraId="62C76CC4" w14:textId="77777777" w:rsidR="008938C7" w:rsidRPr="00992C26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</w:rPr>
              <w:t>Efekt</w:t>
            </w:r>
            <w:r w:rsidR="00755AAB" w:rsidRPr="00992C2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17A4932B" w14:textId="77777777" w:rsidR="008938C7" w:rsidRPr="00992C26" w:rsidRDefault="008938C7" w:rsidP="008B263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14:paraId="1FAE84AE" w14:textId="77777777" w:rsidR="008938C7" w:rsidRPr="00992C26" w:rsidRDefault="008938C7" w:rsidP="008B263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14:paraId="0524D990" w14:textId="77777777" w:rsidR="008938C7" w:rsidRPr="00992C26" w:rsidRDefault="008938C7" w:rsidP="003B36E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14:paraId="71BB0E53" w14:textId="77777777" w:rsidR="008938C7" w:rsidRPr="00992C26" w:rsidRDefault="008938C7" w:rsidP="003B36E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8B2634" w:rsidRPr="008B2634" w14:paraId="4B072E9D" w14:textId="77777777" w:rsidTr="00992C26">
        <w:tc>
          <w:tcPr>
            <w:tcW w:w="1418" w:type="dxa"/>
            <w:vAlign w:val="center"/>
          </w:tcPr>
          <w:p w14:paraId="0F9F74A8" w14:textId="77777777" w:rsidR="009F5CDD" w:rsidRPr="008B2634" w:rsidRDefault="009F5CDD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B2634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734B0448" w14:textId="77777777" w:rsidR="009F5CDD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8B2634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372AB5" w:rsidRPr="008B2634"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charakteryzować poszczególnych grup środków leczniczych, </w:t>
            </w:r>
            <w:r w:rsidR="001A18A5" w:rsidRPr="008B2634">
              <w:rPr>
                <w:rFonts w:ascii="Tahoma" w:hAnsi="Tahoma" w:cs="Tahoma"/>
                <w:b w:val="0"/>
                <w:sz w:val="18"/>
                <w:szCs w:val="18"/>
              </w:rPr>
              <w:t>głównych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mechanizmów działania wraz z przemianami w ustroju i działaniem  ubocznym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1FF0214A" w14:textId="77777777" w:rsidR="009F5CDD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8B2634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8B2634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>dokonać charakterystyki grup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środków leczniczych,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ich 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>mecha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nizmu 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działania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z uwzględnieniem 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>przemia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>n</w:t>
            </w:r>
            <w:r w:rsidR="009F5CDD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ustroju i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>skutków ubocznych ich stosowania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5A39D359" w14:textId="77777777" w:rsidR="009F5CDD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8B2634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7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8B2634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C10C9C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dokonać charakterystyki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>grup środków leczniczych, ich mechanizmu działania z uwzględnieniem przemian w ustroju i skutków ubocznych ich stosowania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776DD166" w14:textId="77777777" w:rsidR="009F5CDD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8B2634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9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8B2634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576E68" w:rsidRPr="008B2634">
              <w:rPr>
                <w:rFonts w:ascii="Tahoma" w:hAnsi="Tahoma" w:cs="Tahoma"/>
                <w:b w:val="0"/>
                <w:sz w:val="18"/>
                <w:szCs w:val="18"/>
              </w:rPr>
              <w:t>dokonać charakterystyki grup środków leczniczych, ich mechanizmu działania z uwzględnieniem przemian w ustroju i skutków ubocznych ich stosowania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6208A7D7" w14:textId="77777777" w:rsidTr="00992C26">
        <w:tc>
          <w:tcPr>
            <w:tcW w:w="1418" w:type="dxa"/>
            <w:vAlign w:val="center"/>
          </w:tcPr>
          <w:p w14:paraId="6D9420EA" w14:textId="77777777" w:rsidR="00372AB5" w:rsidRPr="00A05C8D" w:rsidRDefault="00372AB5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66BF8FB7" w14:textId="77777777" w:rsidR="00372AB5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372AB5" w:rsidRPr="008B2634">
              <w:rPr>
                <w:rFonts w:ascii="Tahoma" w:hAnsi="Tahoma" w:cs="Tahoma"/>
                <w:b w:val="0"/>
                <w:sz w:val="18"/>
                <w:szCs w:val="18"/>
              </w:rPr>
              <w:t>omówić podstawowych zasad farmakoterapii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5DF95019" w14:textId="77777777" w:rsidR="00372AB5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72AB5" w:rsidRPr="008B2634">
              <w:rPr>
                <w:rFonts w:ascii="Tahoma" w:hAnsi="Tahoma" w:cs="Tahoma"/>
                <w:b w:val="0"/>
                <w:sz w:val="18"/>
                <w:szCs w:val="18"/>
              </w:rPr>
              <w:t>omówić podstawowe zasady farmakoterapii na przykładzie wybranej jednostki chorobowej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4082A925" w14:textId="77777777" w:rsidR="00372AB5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72AB5" w:rsidRPr="008B2634">
              <w:rPr>
                <w:rFonts w:ascii="Tahoma" w:hAnsi="Tahoma" w:cs="Tahoma"/>
                <w:b w:val="0"/>
                <w:sz w:val="18"/>
                <w:szCs w:val="18"/>
              </w:rPr>
              <w:t>omówić podstawowe zasady farmakoterapii na przykładzie 2 wybranych jednostek chorobowych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6F9FD704" w14:textId="77777777" w:rsidR="00372AB5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72AB5" w:rsidRPr="008B2634">
              <w:rPr>
                <w:rFonts w:ascii="Tahoma" w:hAnsi="Tahoma" w:cs="Tahoma"/>
                <w:b w:val="0"/>
                <w:sz w:val="18"/>
                <w:szCs w:val="18"/>
              </w:rPr>
              <w:t>omówić podstawowe zasady farmakoterapii na przykładzie 3 wybranych jednostek chorobowych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7519507E" w14:textId="77777777" w:rsidTr="00992C26">
        <w:tc>
          <w:tcPr>
            <w:tcW w:w="1418" w:type="dxa"/>
            <w:vAlign w:val="center"/>
          </w:tcPr>
          <w:p w14:paraId="011BD8D2" w14:textId="77777777" w:rsidR="00C135D2" w:rsidRPr="00A05C8D" w:rsidRDefault="00C135D2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14:paraId="2459B17B" w14:textId="77777777" w:rsidR="00C135D2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 xml:space="preserve">tudent </w:t>
            </w:r>
            <w:r w:rsidR="003B36E1">
              <w:rPr>
                <w:rFonts w:ascii="Tahoma" w:hAnsi="Tahoma" w:cs="Tahoma"/>
                <w:b w:val="0"/>
                <w:sz w:val="18"/>
              </w:rPr>
              <w:t xml:space="preserve">nie 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E9110C" w:rsidRPr="008B2634">
              <w:rPr>
                <w:rFonts w:ascii="Tahoma" w:hAnsi="Tahoma" w:cs="Tahoma"/>
                <w:b w:val="0"/>
                <w:sz w:val="18"/>
                <w:szCs w:val="18"/>
              </w:rPr>
              <w:t>dokonać charakterystyki poszczególnych grup leków, substancji czynnych w nich zawartych, zastosowania w określonych jednostkach chorobowych z uwzględnieniem postaci i drogi ich podania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1FFA7036" w14:textId="77777777" w:rsidR="00C135D2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D932DA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2 wybrane grupy leków, substancji czynnych w nich zawartych, zastosowania w określonych jednostkach chorobowych z uwzględnieniem postaci i drogi ich podania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65AF9341" w14:textId="77777777" w:rsidR="00C135D2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D932DA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3 wybrane grupy leków, substancji czynnych w nich zawartych, zastosowania w określonych jednostkach chorobowych z uwzględnieniem postaci i drogi ich podania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1BB11FAF" w14:textId="77777777" w:rsidR="00C135D2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D932DA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4 wybrane grupy leków, substancji czynnych w nich zawartych, zastosowania w określonych jednostkach chorobowych z uwzględnieniem postaci i drogi ich podania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765AF78B" w14:textId="77777777" w:rsidTr="00992C26">
        <w:tc>
          <w:tcPr>
            <w:tcW w:w="1418" w:type="dxa"/>
            <w:vAlign w:val="center"/>
          </w:tcPr>
          <w:p w14:paraId="6731DC65" w14:textId="77777777" w:rsidR="00342AA7" w:rsidRPr="00A05C8D" w:rsidRDefault="00342AA7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14:paraId="7EE0FACF" w14:textId="77777777" w:rsidR="00342AA7" w:rsidRPr="008B2634" w:rsidRDefault="006D39DB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342AA7" w:rsidRPr="008B2634">
              <w:rPr>
                <w:rFonts w:ascii="Tahoma" w:hAnsi="Tahoma" w:cs="Tahoma"/>
                <w:b w:val="0"/>
                <w:sz w:val="18"/>
                <w:szCs w:val="18"/>
              </w:rPr>
              <w:t>określić wpływu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342AA7" w:rsidRPr="008B2634">
              <w:rPr>
                <w:rFonts w:ascii="Tahoma" w:hAnsi="Tahoma" w:cs="Tahoma"/>
                <w:b w:val="0"/>
                <w:sz w:val="18"/>
                <w:szCs w:val="18"/>
              </w:rPr>
              <w:t>procesów chorobowych na metabolizm i eliminację leków z organizmu</w:t>
            </w:r>
            <w:r w:rsidR="006A526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1802DB86" w14:textId="77777777" w:rsidR="00342AA7" w:rsidRPr="008B2634" w:rsidRDefault="006D39DB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342AA7" w:rsidRPr="008B2634">
              <w:rPr>
                <w:rFonts w:ascii="Tahoma" w:hAnsi="Tahoma" w:cs="Tahoma"/>
                <w:b w:val="0"/>
                <w:sz w:val="18"/>
                <w:szCs w:val="18"/>
              </w:rPr>
              <w:t>określić wpływ procesów chorobowych na metabolizm i eliminację leków z organizmu</w:t>
            </w:r>
            <w:r w:rsidR="006A526F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40AC7521" w14:textId="77777777" w:rsidR="00342AA7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7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>% określić wpływ procesów chorobowych na metabolizm i eliminację leków z organizmu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33163779" w14:textId="77777777" w:rsidR="00342AA7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9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>% określić wpływ procesów chorobowych na metabolizm i eliminację leków z organizmu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3A0663B6" w14:textId="77777777" w:rsidTr="00992C26">
        <w:tc>
          <w:tcPr>
            <w:tcW w:w="1418" w:type="dxa"/>
            <w:vAlign w:val="center"/>
          </w:tcPr>
          <w:p w14:paraId="1AD7807E" w14:textId="77777777" w:rsidR="008A1306" w:rsidRPr="00A05C8D" w:rsidRDefault="008A1306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P_W05</w:t>
            </w:r>
          </w:p>
        </w:tc>
        <w:tc>
          <w:tcPr>
            <w:tcW w:w="2126" w:type="dxa"/>
            <w:vAlign w:val="center"/>
          </w:tcPr>
          <w:p w14:paraId="586911F3" w14:textId="77777777" w:rsidR="008A1306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8A1306" w:rsidRPr="008B2634">
              <w:rPr>
                <w:rFonts w:ascii="Tahoma" w:hAnsi="Tahoma" w:cs="Tahoma"/>
                <w:b w:val="0"/>
                <w:sz w:val="18"/>
                <w:szCs w:val="18"/>
              </w:rPr>
              <w:t>przedstawić ważniejszych działań niepożądanych leków, w tym wynikających z procesów interakcji  uwzględniając procedurę zgłaszania ich działania niepożądanego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51E28F9D" w14:textId="77777777" w:rsidR="008A1306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8A1306" w:rsidRPr="008B2634">
              <w:rPr>
                <w:rFonts w:ascii="Tahoma" w:hAnsi="Tahoma" w:cs="Tahoma"/>
                <w:b w:val="0"/>
                <w:sz w:val="18"/>
                <w:szCs w:val="18"/>
              </w:rPr>
              <w:t>przedstawić ważniejsze działania niepożądane wybranego leku, w tym wynikając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="008A1306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 procesów interakcji  uwzględniając procedurę zgłaszania działania niepożądanego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7BAC48EE" w14:textId="77777777" w:rsidR="008A1306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7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>% przedstawić ważniejsze działania niepożądane wybranego leku, w tym wynikając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 procesów interakcji  uwzględniając procedurę zgłaszania działania niepożądanego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1B76DCEE" w14:textId="77777777" w:rsidR="008A1306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9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>% przedstawić ważniejsze działania niepożądane wybranego leku, w tym wynikając</w:t>
            </w:r>
            <w:r w:rsidR="003B36E1">
              <w:rPr>
                <w:rFonts w:ascii="Tahoma" w:hAnsi="Tahoma" w:cs="Tahoma"/>
                <w:b w:val="0"/>
                <w:sz w:val="18"/>
                <w:szCs w:val="18"/>
              </w:rPr>
              <w:t>e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 procesów interakcji  uwzględniając procedurę zgłaszania działania niepożądanego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00158152" w14:textId="77777777" w:rsidTr="00992C26">
        <w:tc>
          <w:tcPr>
            <w:tcW w:w="1418" w:type="dxa"/>
            <w:vAlign w:val="center"/>
          </w:tcPr>
          <w:p w14:paraId="222C2160" w14:textId="77777777" w:rsidR="000F4B63" w:rsidRPr="00A05C8D" w:rsidRDefault="000F4B63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P_W06</w:t>
            </w:r>
          </w:p>
        </w:tc>
        <w:tc>
          <w:tcPr>
            <w:tcW w:w="2126" w:type="dxa"/>
            <w:vAlign w:val="center"/>
          </w:tcPr>
          <w:p w14:paraId="120914B4" w14:textId="77777777" w:rsidR="000F4B63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t>scharakteryzować</w:t>
            </w:r>
            <w:r w:rsidR="00C10C9C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zasad </w:t>
            </w:r>
            <w:r w:rsidR="00C10C9C" w:rsidRPr="008B2634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wystawiania recept w ramach realizacji zleceń lekarskich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016BF30B" w14:textId="77777777" w:rsidR="000F4B63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lastRenderedPageBreak/>
              <w:t>S</w:t>
            </w:r>
            <w:r w:rsidR="00406F09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</w:t>
            </w:r>
            <w:r w:rsidR="00FE5455">
              <w:rPr>
                <w:rFonts w:ascii="Tahoma" w:hAnsi="Tahoma" w:cs="Tahoma"/>
                <w:b w:val="0"/>
                <w:sz w:val="18"/>
                <w:szCs w:val="18"/>
              </w:rPr>
              <w:t xml:space="preserve"> najmniej 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scharakteryzować</w:t>
            </w:r>
            <w:r w:rsidR="007A04D8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zasady wystawiania recept w ramach realizacji zleceń lekarskich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2557A292" w14:textId="77777777" w:rsidR="000F4B63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lastRenderedPageBreak/>
              <w:t>S</w:t>
            </w:r>
            <w:r w:rsidR="00406F09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t>7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scharakteryzować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zasady wystawiania recept w ramach realizacji zleceń lekarskich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2E049003" w14:textId="77777777" w:rsidR="000F4B63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lastRenderedPageBreak/>
              <w:t>S</w:t>
            </w:r>
            <w:r w:rsidR="00406F09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w co najmniej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t>9</w:t>
            </w:r>
            <w:r w:rsidR="007B5E8E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406F09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scharakteryzować</w:t>
            </w:r>
            <w:r w:rsidR="00406F09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zasady wystawiania recept w ramach realizacji zleceń lekarskich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5B9F4F93" w14:textId="77777777" w:rsidTr="00992C26">
        <w:tc>
          <w:tcPr>
            <w:tcW w:w="1418" w:type="dxa"/>
            <w:vAlign w:val="center"/>
          </w:tcPr>
          <w:p w14:paraId="540EE7CA" w14:textId="77777777" w:rsidR="00C135D2" w:rsidRPr="00A05C8D" w:rsidRDefault="00C135D2" w:rsidP="00C135D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lastRenderedPageBreak/>
              <w:t>P_W07</w:t>
            </w:r>
          </w:p>
        </w:tc>
        <w:tc>
          <w:tcPr>
            <w:tcW w:w="2126" w:type="dxa"/>
            <w:vAlign w:val="center"/>
          </w:tcPr>
          <w:p w14:paraId="5ADF0D08" w14:textId="77777777" w:rsidR="00C135D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E50DB1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zasad leczenia krwią i środkami krwiozastępczymi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3A03D734" w14:textId="77777777" w:rsidR="00C135D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E50DB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scharakteryzować zasady leczenia krwią i środkami krwiozastępczymi popełniając </w:t>
            </w:r>
            <w:r w:rsidR="007F3D1B">
              <w:rPr>
                <w:rFonts w:ascii="Tahoma" w:hAnsi="Tahoma" w:cs="Tahoma"/>
                <w:b w:val="0"/>
                <w:sz w:val="18"/>
                <w:szCs w:val="18"/>
              </w:rPr>
              <w:t xml:space="preserve">znaczne </w:t>
            </w:r>
            <w:r w:rsidR="00E50DB1" w:rsidRPr="008B2634">
              <w:rPr>
                <w:rFonts w:ascii="Tahoma" w:hAnsi="Tahoma" w:cs="Tahoma"/>
                <w:b w:val="0"/>
                <w:sz w:val="18"/>
                <w:szCs w:val="18"/>
              </w:rPr>
              <w:t>błędy</w:t>
            </w:r>
            <w:r w:rsidR="007F3D1B">
              <w:rPr>
                <w:rFonts w:ascii="Tahoma" w:hAnsi="Tahoma" w:cs="Tahoma"/>
                <w:b w:val="0"/>
                <w:sz w:val="18"/>
                <w:szCs w:val="18"/>
              </w:rPr>
              <w:t>, nie są to jednak błędy krytyczne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4063C3ED" w14:textId="77777777" w:rsidR="00C135D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E50DB1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zasady leczenia krwią i środkami krwiozastępczymi popełniając nieznaczne błędy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4E60335D" w14:textId="77777777" w:rsidR="00C135D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7F3D1B">
              <w:rPr>
                <w:rFonts w:ascii="Tahoma" w:hAnsi="Tahoma" w:cs="Tahoma"/>
                <w:b w:val="0"/>
                <w:sz w:val="18"/>
                <w:szCs w:val="18"/>
              </w:rPr>
              <w:t xml:space="preserve">bezbłędnie lub niemal bezbłędnie </w:t>
            </w:r>
            <w:r w:rsidR="00E50DB1" w:rsidRPr="008B2634">
              <w:rPr>
                <w:rFonts w:ascii="Tahoma" w:hAnsi="Tahoma" w:cs="Tahoma"/>
                <w:b w:val="0"/>
                <w:sz w:val="18"/>
                <w:szCs w:val="18"/>
              </w:rPr>
              <w:t>scharakteryzować zasady leczenia krwią i środkami krwiozastępczymi bez istotnych błędów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3820A6" w:rsidRPr="00A05C8D" w14:paraId="37E165B5" w14:textId="77777777" w:rsidTr="00992C26">
        <w:tc>
          <w:tcPr>
            <w:tcW w:w="1418" w:type="dxa"/>
            <w:vAlign w:val="center"/>
          </w:tcPr>
          <w:p w14:paraId="09BC9D9C" w14:textId="77777777" w:rsidR="003820A6" w:rsidRPr="00A05C8D" w:rsidRDefault="003820A6" w:rsidP="00C135D2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P_U01</w:t>
            </w:r>
          </w:p>
        </w:tc>
        <w:tc>
          <w:tcPr>
            <w:tcW w:w="4253" w:type="dxa"/>
            <w:gridSpan w:val="2"/>
            <w:vAlign w:val="center"/>
          </w:tcPr>
          <w:p w14:paraId="23F73008" w14:textId="77777777" w:rsidR="003820A6" w:rsidRPr="006A526F" w:rsidRDefault="00DD131E" w:rsidP="00AC3851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6A526F">
              <w:rPr>
                <w:rFonts w:ascii="Tahoma" w:hAnsi="Tahoma" w:cs="Tahoma"/>
                <w:sz w:val="18"/>
                <w:szCs w:val="18"/>
              </w:rPr>
              <w:t>N</w:t>
            </w:r>
            <w:r w:rsidR="003820A6" w:rsidRPr="006A526F">
              <w:rPr>
                <w:rFonts w:ascii="Tahoma" w:hAnsi="Tahoma" w:cs="Tahoma"/>
                <w:sz w:val="18"/>
                <w:szCs w:val="18"/>
              </w:rPr>
              <w:t>ZAL</w:t>
            </w:r>
          </w:p>
          <w:p w14:paraId="5CFA6BE3" w14:textId="77777777" w:rsidR="003820A6" w:rsidRPr="008B2634" w:rsidRDefault="006A526F" w:rsidP="00DD131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>tudent nie potrafi określić niebezpieczeństwa toksykologicznego w określonych grupach wiekowych oraz różnych stanach klinicznych</w:t>
            </w:r>
            <w:r w:rsidR="003820A6">
              <w:rPr>
                <w:rFonts w:ascii="Tahoma" w:hAnsi="Tahoma" w:cs="Tahoma"/>
                <w:b w:val="0"/>
                <w:sz w:val="18"/>
                <w:szCs w:val="18"/>
              </w:rPr>
              <w:t xml:space="preserve"> lub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>popełni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a </w:t>
            </w:r>
            <w:r w:rsidR="003820A6">
              <w:rPr>
                <w:rFonts w:ascii="Tahoma" w:hAnsi="Tahoma" w:cs="Tahoma"/>
                <w:b w:val="0"/>
                <w:sz w:val="18"/>
                <w:szCs w:val="18"/>
              </w:rPr>
              <w:t xml:space="preserve">znaczne 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>błędy</w:t>
            </w:r>
            <w:r w:rsidR="003820A6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4110" w:type="dxa"/>
            <w:gridSpan w:val="2"/>
            <w:vAlign w:val="center"/>
          </w:tcPr>
          <w:p w14:paraId="0E09BA29" w14:textId="77777777" w:rsidR="003820A6" w:rsidRPr="006A526F" w:rsidRDefault="003820A6" w:rsidP="00AC3851">
            <w:pPr>
              <w:pStyle w:val="Nagwkitablic"/>
              <w:rPr>
                <w:rFonts w:ascii="Tahoma" w:hAnsi="Tahoma" w:cs="Tahoma"/>
                <w:sz w:val="18"/>
              </w:rPr>
            </w:pPr>
            <w:r w:rsidRPr="006A526F">
              <w:rPr>
                <w:rFonts w:ascii="Tahoma" w:hAnsi="Tahoma" w:cs="Tahoma"/>
                <w:sz w:val="18"/>
              </w:rPr>
              <w:t>ZAL</w:t>
            </w:r>
          </w:p>
          <w:p w14:paraId="26377071" w14:textId="77777777" w:rsidR="003820A6" w:rsidRPr="008B2634" w:rsidRDefault="006A526F" w:rsidP="00DD131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3820A6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>określić niebezpieczeństwo toksykologicznego w określonych grupach wiekowych oraz różnych stanach klinicznych</w:t>
            </w:r>
            <w:r w:rsidR="003820A6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DD131E">
              <w:rPr>
                <w:rFonts w:ascii="Tahoma" w:hAnsi="Tahoma" w:cs="Tahoma"/>
                <w:b w:val="0"/>
                <w:sz w:val="18"/>
                <w:szCs w:val="18"/>
              </w:rPr>
              <w:t xml:space="preserve">może 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>popełnia</w:t>
            </w:r>
            <w:r w:rsidR="00DD131E">
              <w:rPr>
                <w:rFonts w:ascii="Tahoma" w:hAnsi="Tahoma" w:cs="Tahoma"/>
                <w:b w:val="0"/>
                <w:sz w:val="18"/>
                <w:szCs w:val="18"/>
              </w:rPr>
              <w:t>ć</w:t>
            </w:r>
            <w:r w:rsidR="003820A6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nieznaczne błędy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3CC4EEF8" w14:textId="77777777" w:rsidTr="00992C26">
        <w:tc>
          <w:tcPr>
            <w:tcW w:w="1418" w:type="dxa"/>
            <w:vAlign w:val="center"/>
          </w:tcPr>
          <w:p w14:paraId="5D07B59B" w14:textId="77777777" w:rsidR="001C61A2" w:rsidRPr="00A05C8D" w:rsidRDefault="001C61A2" w:rsidP="001C61A2">
            <w:pPr>
              <w:pStyle w:val="centralniewrubryce"/>
              <w:rPr>
                <w:rFonts w:ascii="Tahoma" w:hAnsi="Tahoma" w:cs="Tahoma"/>
              </w:rPr>
            </w:pPr>
            <w:r w:rsidRPr="00A05C8D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0BCEE7E2" w14:textId="77777777" w:rsidR="001C61A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>posługiwać się informatorami farmaceutycznymi i bazami danych o produktach leczniczych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1BA28426" w14:textId="77777777" w:rsidR="001C61A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>posługiwać się informatorami farmaceutycznymi i bazami danych o produktach leczniczych</w:t>
            </w:r>
            <w:r w:rsidR="003245AC">
              <w:rPr>
                <w:rFonts w:ascii="Tahoma" w:hAnsi="Tahoma" w:cs="Tahoma"/>
                <w:b w:val="0"/>
                <w:sz w:val="18"/>
                <w:szCs w:val="18"/>
              </w:rPr>
              <w:t xml:space="preserve">, </w:t>
            </w:r>
            <w:r w:rsidR="003245AC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popełniając </w:t>
            </w:r>
            <w:r w:rsidR="003245AC">
              <w:rPr>
                <w:rFonts w:ascii="Tahoma" w:hAnsi="Tahoma" w:cs="Tahoma"/>
                <w:b w:val="0"/>
                <w:sz w:val="18"/>
                <w:szCs w:val="18"/>
              </w:rPr>
              <w:t xml:space="preserve">znaczne </w:t>
            </w:r>
            <w:r w:rsidR="003245AC" w:rsidRPr="008B2634">
              <w:rPr>
                <w:rFonts w:ascii="Tahoma" w:hAnsi="Tahoma" w:cs="Tahoma"/>
                <w:b w:val="0"/>
                <w:sz w:val="18"/>
                <w:szCs w:val="18"/>
              </w:rPr>
              <w:t>błędy</w:t>
            </w:r>
            <w:r w:rsidR="003245AC">
              <w:rPr>
                <w:rFonts w:ascii="Tahoma" w:hAnsi="Tahoma" w:cs="Tahoma"/>
                <w:b w:val="0"/>
                <w:sz w:val="18"/>
                <w:szCs w:val="18"/>
              </w:rPr>
              <w:t>, nie są to jednak błędy krytyczne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44B45E60" w14:textId="77777777" w:rsidR="001C61A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>posługiwać się informatorami farmaceutycznymi i bazami danych o produktach leczniczych</w:t>
            </w:r>
            <w:r w:rsidR="003245AC">
              <w:rPr>
                <w:rFonts w:ascii="Tahoma" w:hAnsi="Tahoma" w:cs="Tahoma"/>
                <w:b w:val="0"/>
                <w:sz w:val="18"/>
                <w:szCs w:val="18"/>
              </w:rPr>
              <w:t>,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 popełniając nieznaczne błędy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. </w:t>
            </w:r>
          </w:p>
        </w:tc>
        <w:tc>
          <w:tcPr>
            <w:tcW w:w="1984" w:type="dxa"/>
            <w:vAlign w:val="center"/>
          </w:tcPr>
          <w:p w14:paraId="56956808" w14:textId="77777777" w:rsidR="001C61A2" w:rsidRPr="008B2634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8B2634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3245AC">
              <w:rPr>
                <w:rFonts w:ascii="Tahoma" w:hAnsi="Tahoma" w:cs="Tahoma"/>
                <w:b w:val="0"/>
                <w:sz w:val="18"/>
                <w:szCs w:val="18"/>
              </w:rPr>
              <w:t xml:space="preserve">bezbłędnie lub niemal bezbłędnie 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posługiwać się </w:t>
            </w:r>
            <w:r w:rsidR="00F5188B" w:rsidRPr="008B2634">
              <w:rPr>
                <w:rFonts w:ascii="Tahoma" w:hAnsi="Tahoma" w:cs="Tahoma"/>
                <w:b w:val="0"/>
                <w:sz w:val="18"/>
                <w:szCs w:val="18"/>
              </w:rPr>
              <w:t xml:space="preserve">biegle </w:t>
            </w:r>
            <w:r w:rsidR="001C61A2" w:rsidRPr="008B2634">
              <w:rPr>
                <w:rFonts w:ascii="Tahoma" w:hAnsi="Tahoma" w:cs="Tahoma"/>
                <w:b w:val="0"/>
                <w:sz w:val="18"/>
                <w:szCs w:val="18"/>
              </w:rPr>
              <w:t>informatorami farmaceutycznymi i bazami danych o produktach leczniczych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A05C8D" w:rsidRPr="00A05C8D" w14:paraId="0980B4F6" w14:textId="77777777" w:rsidTr="00992C26">
        <w:tc>
          <w:tcPr>
            <w:tcW w:w="1418" w:type="dxa"/>
            <w:vAlign w:val="center"/>
          </w:tcPr>
          <w:p w14:paraId="6A1087CB" w14:textId="77777777" w:rsidR="001C61A2" w:rsidRPr="0039515D" w:rsidRDefault="001C61A2" w:rsidP="001C61A2">
            <w:pPr>
              <w:pStyle w:val="centralniewrubryce"/>
              <w:rPr>
                <w:rFonts w:ascii="Tahoma" w:hAnsi="Tahoma" w:cs="Tahoma"/>
              </w:rPr>
            </w:pPr>
            <w:r w:rsidRPr="0039515D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14:paraId="17365F93" w14:textId="77777777" w:rsidR="001C61A2" w:rsidRPr="0039515D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39515D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1C61A2" w:rsidRPr="0039515D">
              <w:rPr>
                <w:rFonts w:ascii="Tahoma" w:hAnsi="Tahoma" w:cs="Tahoma"/>
                <w:b w:val="0"/>
                <w:sz w:val="18"/>
                <w:szCs w:val="18"/>
              </w:rPr>
              <w:t>wystawić recepty na leki niezbędne do kontynuacji  leczenia w ramach realizacji zleceń lekarskich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1BFD424D" w14:textId="77777777" w:rsidR="001C61A2" w:rsidRPr="0039515D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39515D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C61A2" w:rsidRPr="0039515D">
              <w:rPr>
                <w:rFonts w:ascii="Tahoma" w:hAnsi="Tahoma" w:cs="Tahoma"/>
                <w:b w:val="0"/>
                <w:sz w:val="18"/>
                <w:szCs w:val="18"/>
              </w:rPr>
              <w:t>wystawić recepty na leki niezbędne do kontynuacji  leczenia w ramach realizacji zleceń lekarskich w zakresie 1 przypadku klinicznego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5DE54AC7" w14:textId="77777777" w:rsidR="001C61A2" w:rsidRPr="0039515D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39515D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C61A2" w:rsidRPr="0039515D">
              <w:rPr>
                <w:rFonts w:ascii="Tahoma" w:hAnsi="Tahoma" w:cs="Tahoma"/>
                <w:b w:val="0"/>
                <w:sz w:val="18"/>
                <w:szCs w:val="18"/>
              </w:rPr>
              <w:t>wystawić recepty na leki niezbędne do kontynuacji  leczenia w ramach realizacji zleceń lekarskich w zakresie 2 przypadków klinicznych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4072A715" w14:textId="77777777" w:rsidR="001C61A2" w:rsidRPr="008B2634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S</w:t>
            </w:r>
            <w:r w:rsidR="007F3D1B" w:rsidRPr="0039515D">
              <w:rPr>
                <w:rFonts w:ascii="Tahoma" w:hAnsi="Tahoma" w:cs="Tahoma"/>
                <w:b w:val="0"/>
                <w:sz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="001C61A2" w:rsidRPr="0039515D">
              <w:rPr>
                <w:rFonts w:ascii="Tahoma" w:hAnsi="Tahoma" w:cs="Tahoma"/>
                <w:b w:val="0"/>
                <w:sz w:val="18"/>
                <w:szCs w:val="18"/>
              </w:rPr>
              <w:t>wystawić recepty na leki niezbędne do kontynuacji  leczenia w ramach realizacji zleceń lekarskich w zakresie 3 przypadków klinicznych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504127" w:rsidRPr="00504127" w14:paraId="23992376" w14:textId="77777777" w:rsidTr="00992C26">
        <w:tc>
          <w:tcPr>
            <w:tcW w:w="1418" w:type="dxa"/>
            <w:vAlign w:val="center"/>
          </w:tcPr>
          <w:p w14:paraId="29AAFD29" w14:textId="77777777" w:rsidR="001C61A2" w:rsidRPr="00504127" w:rsidRDefault="001C61A2" w:rsidP="001C61A2">
            <w:pPr>
              <w:pStyle w:val="centralniewrubryce"/>
              <w:rPr>
                <w:rFonts w:ascii="Tahoma" w:hAnsi="Tahoma" w:cs="Tahoma"/>
              </w:rPr>
            </w:pPr>
            <w:r w:rsidRPr="00504127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14:paraId="1FBEE5CA" w14:textId="77777777" w:rsidR="001C61A2" w:rsidRPr="00504127" w:rsidRDefault="006A526F" w:rsidP="00AC38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3B36E1" w:rsidRPr="00504127">
              <w:rPr>
                <w:rFonts w:ascii="Tahoma" w:hAnsi="Tahoma" w:cs="Tahoma"/>
                <w:b w:val="0"/>
                <w:sz w:val="18"/>
                <w:szCs w:val="18"/>
              </w:rPr>
              <w:t xml:space="preserve">tudent nie potrafi </w:t>
            </w:r>
            <w:r w:rsidR="001C61A2" w:rsidRPr="00504127">
              <w:rPr>
                <w:rFonts w:ascii="Tahoma" w:hAnsi="Tahoma" w:cs="Tahoma"/>
                <w:b w:val="0"/>
                <w:sz w:val="18"/>
                <w:szCs w:val="18"/>
              </w:rPr>
              <w:t>przygotować zapisu form recepturowych substancji leczniczych  i środków spożywczych specjalnego przeznaczenia żywieniowego zleconych przez lekarza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14:paraId="79822C54" w14:textId="77777777" w:rsidR="001C61A2" w:rsidRPr="00504127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AC3851" w:rsidRPr="00AC3851">
              <w:rPr>
                <w:rFonts w:ascii="Tahoma" w:hAnsi="Tahoma" w:cs="Tahoma"/>
                <w:b w:val="0"/>
                <w:sz w:val="18"/>
                <w:szCs w:val="18"/>
              </w:rPr>
              <w:t>tudent potrafi</w:t>
            </w:r>
            <w:r w:rsidR="0039515D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1C61A2" w:rsidRPr="00504127">
              <w:rPr>
                <w:rFonts w:ascii="Tahoma" w:hAnsi="Tahoma" w:cs="Tahoma"/>
                <w:b w:val="0"/>
                <w:sz w:val="18"/>
                <w:szCs w:val="18"/>
              </w:rPr>
              <w:t>przygotować zapis form recepturowych substancji leczniczych i środków spożywczych specjalnego przeznaczenia żywieniowego zleconych przez lekarza</w:t>
            </w:r>
            <w:r w:rsidR="00504127" w:rsidRPr="00504127">
              <w:rPr>
                <w:rFonts w:ascii="Tahoma" w:hAnsi="Tahoma" w:cs="Tahoma"/>
                <w:b w:val="0"/>
                <w:sz w:val="18"/>
                <w:szCs w:val="18"/>
              </w:rPr>
              <w:t>, popełniając znaczne błędy, nie są to jednak błędy krytyczne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11EB8A54" w14:textId="77777777" w:rsidR="001C61A2" w:rsidRPr="00504127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AC3851" w:rsidRPr="00AC3851">
              <w:rPr>
                <w:rFonts w:ascii="Tahoma" w:hAnsi="Tahoma" w:cs="Tahoma"/>
                <w:b w:val="0"/>
                <w:sz w:val="18"/>
                <w:szCs w:val="18"/>
              </w:rPr>
              <w:t>tudent potrafi</w:t>
            </w:r>
            <w:r w:rsidR="0039515D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504127" w:rsidRPr="00504127">
              <w:rPr>
                <w:rFonts w:ascii="Tahoma" w:hAnsi="Tahoma" w:cs="Tahoma"/>
                <w:b w:val="0"/>
                <w:sz w:val="18"/>
                <w:szCs w:val="18"/>
              </w:rPr>
              <w:t xml:space="preserve">przygotować zapis form recepturowych substancji leczniczych i środków spożywczych specjalnego przeznaczenia żywieniowego zleconych przez lekarza, </w:t>
            </w:r>
            <w:r w:rsidR="00504127" w:rsidRPr="008B2634">
              <w:rPr>
                <w:rFonts w:ascii="Tahoma" w:hAnsi="Tahoma" w:cs="Tahoma"/>
                <w:b w:val="0"/>
                <w:sz w:val="18"/>
                <w:szCs w:val="18"/>
              </w:rPr>
              <w:t>popełniając nieznaczne błędy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14:paraId="14267D14" w14:textId="77777777" w:rsidR="001C61A2" w:rsidRPr="00504127" w:rsidRDefault="006A526F" w:rsidP="00AC3851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S</w:t>
            </w:r>
            <w:r w:rsidR="00AC3851" w:rsidRPr="00AC3851">
              <w:rPr>
                <w:rFonts w:ascii="Tahoma" w:hAnsi="Tahoma" w:cs="Tahoma"/>
                <w:b w:val="0"/>
                <w:sz w:val="18"/>
                <w:szCs w:val="18"/>
              </w:rPr>
              <w:t>tudent potrafi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AC3851">
              <w:rPr>
                <w:rFonts w:ascii="Tahoma" w:hAnsi="Tahoma" w:cs="Tahoma"/>
                <w:b w:val="0"/>
                <w:sz w:val="18"/>
                <w:szCs w:val="18"/>
              </w:rPr>
              <w:t xml:space="preserve">bezbłędnie lub niemal bezbłędnie </w:t>
            </w:r>
            <w:r w:rsidR="00AC3851" w:rsidRPr="00504127">
              <w:rPr>
                <w:rFonts w:ascii="Tahoma" w:hAnsi="Tahoma" w:cs="Tahoma"/>
                <w:b w:val="0"/>
                <w:sz w:val="18"/>
                <w:szCs w:val="18"/>
              </w:rPr>
              <w:t>przygotować zapis form recepturowych substancji leczniczych i środków spożywczych specjalnego przeznaczenia żywieniowego zleconych przez lekarza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992C26" w:rsidRPr="00992C26" w14:paraId="63606DB5" w14:textId="77777777" w:rsidTr="00992C26">
        <w:tc>
          <w:tcPr>
            <w:tcW w:w="1418" w:type="dxa"/>
            <w:vAlign w:val="center"/>
          </w:tcPr>
          <w:p w14:paraId="44F22C60" w14:textId="19C55AF9" w:rsidR="00992C26" w:rsidRPr="00992C26" w:rsidRDefault="00992C26" w:rsidP="00992C2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92C26">
              <w:rPr>
                <w:rFonts w:ascii="Tahoma" w:hAnsi="Tahoma" w:cs="Tahoma"/>
                <w:b w:val="0"/>
              </w:rPr>
              <w:t xml:space="preserve">P_K01 </w:t>
            </w:r>
          </w:p>
        </w:tc>
        <w:tc>
          <w:tcPr>
            <w:tcW w:w="4253" w:type="dxa"/>
            <w:gridSpan w:val="2"/>
          </w:tcPr>
          <w:p w14:paraId="30A9003A" w14:textId="77777777" w:rsidR="00992C26" w:rsidRPr="00992C26" w:rsidRDefault="00992C26" w:rsidP="00992C26">
            <w:pPr>
              <w:pStyle w:val="Nagwkitablic"/>
              <w:spacing w:before="20" w:after="2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NZAL</w:t>
            </w:r>
          </w:p>
          <w:p w14:paraId="3F257B32" w14:textId="5E7A76E7" w:rsidR="00992C26" w:rsidRPr="00992C26" w:rsidRDefault="00992C26" w:rsidP="00992C2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92C26">
              <w:rPr>
                <w:rFonts w:ascii="Tahoma" w:hAnsi="Tahoma" w:cs="Tahoma"/>
                <w:b w:val="0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14:paraId="1B3060D9" w14:textId="77777777" w:rsidR="00992C26" w:rsidRPr="00992C26" w:rsidRDefault="00992C26" w:rsidP="00992C26">
            <w:pPr>
              <w:pStyle w:val="Nagwkitablic"/>
              <w:spacing w:before="20" w:after="20"/>
              <w:rPr>
                <w:rFonts w:ascii="Tahoma" w:hAnsi="Tahoma" w:cs="Tahoma"/>
                <w:sz w:val="18"/>
              </w:rPr>
            </w:pPr>
            <w:r w:rsidRPr="00992C26">
              <w:rPr>
                <w:rFonts w:ascii="Tahoma" w:hAnsi="Tahoma" w:cs="Tahoma"/>
                <w:sz w:val="18"/>
              </w:rPr>
              <w:t>ZAL</w:t>
            </w:r>
          </w:p>
          <w:p w14:paraId="7CC31743" w14:textId="2A003203" w:rsidR="00992C26" w:rsidRPr="00992C26" w:rsidRDefault="00992C26" w:rsidP="00992C2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92C26">
              <w:rPr>
                <w:rFonts w:ascii="Tahoma" w:hAnsi="Tahoma" w:cs="Tahoma"/>
                <w:b w:val="0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14:paraId="055DA913" w14:textId="77777777" w:rsidR="00A02A52" w:rsidRPr="00A05C8D" w:rsidRDefault="00A02A52" w:rsidP="00A02A52">
      <w:pPr>
        <w:pStyle w:val="Podpunkty"/>
        <w:ind w:left="0"/>
        <w:rPr>
          <w:rFonts w:ascii="Tahoma" w:hAnsi="Tahoma" w:cs="Tahoma"/>
        </w:rPr>
      </w:pPr>
    </w:p>
    <w:p w14:paraId="752BFC17" w14:textId="77777777" w:rsidR="008938C7" w:rsidRPr="00A05C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05C8D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05C8D" w:rsidRPr="00A05C8D" w14:paraId="5C3DD579" w14:textId="77777777" w:rsidTr="005B11FF">
        <w:tc>
          <w:tcPr>
            <w:tcW w:w="9776" w:type="dxa"/>
          </w:tcPr>
          <w:p w14:paraId="3372F56B" w14:textId="77777777" w:rsidR="00AB655E" w:rsidRPr="00A05C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05C8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05C8D" w:rsidRPr="00A05C8D" w14:paraId="0E111D8D" w14:textId="77777777" w:rsidTr="00342AA7">
        <w:tc>
          <w:tcPr>
            <w:tcW w:w="9776" w:type="dxa"/>
            <w:vAlign w:val="bottom"/>
          </w:tcPr>
          <w:p w14:paraId="4B33675C" w14:textId="77777777" w:rsidR="00996035" w:rsidRPr="00A05C8D" w:rsidRDefault="00996035" w:rsidP="0099603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>Farmakologia / redakcja naukowa Grażyna Rajtar-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Cynke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>; [autorzy Bogusław Czerny i 27 pozostałych]. - Warszawa: Wydawnictwo Lekarskie PZWL 2016 i nowsze</w:t>
            </w:r>
          </w:p>
        </w:tc>
      </w:tr>
      <w:tr w:rsidR="00A05C8D" w:rsidRPr="00A05C8D" w14:paraId="4BD9982D" w14:textId="77777777" w:rsidTr="00342AA7">
        <w:tc>
          <w:tcPr>
            <w:tcW w:w="9776" w:type="dxa"/>
            <w:vAlign w:val="bottom"/>
          </w:tcPr>
          <w:p w14:paraId="41A757A1" w14:textId="77777777" w:rsidR="00996035" w:rsidRPr="00A05C8D" w:rsidRDefault="00996035" w:rsidP="0099603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05C8D">
              <w:rPr>
                <w:rFonts w:ascii="Tahoma" w:hAnsi="Tahoma" w:cs="Tahoma"/>
                <w:b w:val="0"/>
              </w:rPr>
              <w:t xml:space="preserve">Obliczanie dawek leków / Marta </w:t>
            </w:r>
            <w:proofErr w:type="spellStart"/>
            <w:r w:rsidRPr="00A05C8D">
              <w:rPr>
                <w:rFonts w:ascii="Tahoma" w:hAnsi="Tahoma" w:cs="Tahoma"/>
                <w:b w:val="0"/>
              </w:rPr>
              <w:t>Czekirda</w:t>
            </w:r>
            <w:proofErr w:type="spellEnd"/>
            <w:r w:rsidRPr="00A05C8D">
              <w:rPr>
                <w:rFonts w:ascii="Tahoma" w:hAnsi="Tahoma" w:cs="Tahoma"/>
                <w:b w:val="0"/>
              </w:rPr>
              <w:t>. - Warszawa: Wydawnictwo Lekarskie PZWL 2018 i nowsze</w:t>
            </w:r>
          </w:p>
        </w:tc>
      </w:tr>
      <w:tr w:rsidR="00A05C8D" w:rsidRPr="00FE1112" w14:paraId="730987AB" w14:textId="77777777" w:rsidTr="00342AA7">
        <w:tc>
          <w:tcPr>
            <w:tcW w:w="9776" w:type="dxa"/>
            <w:vAlign w:val="bottom"/>
          </w:tcPr>
          <w:p w14:paraId="75AFC445" w14:textId="77777777" w:rsidR="00996035" w:rsidRPr="00A05C8D" w:rsidRDefault="00FE1112" w:rsidP="00FE111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bookmarkStart w:id="2" w:name="_Hlk30150039"/>
            <w:r w:rsidRPr="00FE1112">
              <w:rPr>
                <w:rFonts w:ascii="Tahoma" w:hAnsi="Tahoma" w:cs="Tahoma"/>
                <w:b w:val="0"/>
              </w:rPr>
              <w:t xml:space="preserve">Farmakologia dla zawodów pielęgniarskich, red. naukowa: </w:t>
            </w:r>
            <w:hyperlink r:id="rId8" w:tooltip="Józef Prandota" w:history="1">
              <w:r w:rsidRPr="00FE1112">
                <w:rPr>
                  <w:rFonts w:ascii="Tahoma" w:hAnsi="Tahoma" w:cs="Tahoma"/>
                  <w:b w:val="0"/>
                </w:rPr>
                <w:t xml:space="preserve">J. </w:t>
              </w:r>
              <w:proofErr w:type="spellStart"/>
              <w:r w:rsidRPr="00FE1112">
                <w:rPr>
                  <w:rFonts w:ascii="Tahoma" w:hAnsi="Tahoma" w:cs="Tahoma"/>
                  <w:b w:val="0"/>
                </w:rPr>
                <w:t>Prandota</w:t>
              </w:r>
              <w:proofErr w:type="spellEnd"/>
            </w:hyperlink>
            <w:r w:rsidRPr="00FE1112">
              <w:rPr>
                <w:rFonts w:ascii="Tahoma" w:hAnsi="Tahoma" w:cs="Tahoma"/>
                <w:b w:val="0"/>
              </w:rPr>
              <w:t xml:space="preserve">, </w:t>
            </w:r>
            <w:proofErr w:type="spellStart"/>
            <w:r w:rsidRPr="00FE1112">
              <w:rPr>
                <w:rFonts w:ascii="Tahoma" w:hAnsi="Tahoma" w:cs="Tahoma"/>
                <w:b w:val="0"/>
              </w:rPr>
              <w:t>autor:</w:t>
            </w:r>
            <w:hyperlink r:id="rId9" w:tooltip="Beat Schmid" w:history="1">
              <w:r w:rsidRPr="00FE1112">
                <w:rPr>
                  <w:rFonts w:ascii="Tahoma" w:hAnsi="Tahoma" w:cs="Tahoma"/>
                  <w:b w:val="0"/>
                </w:rPr>
                <w:t>B</w:t>
              </w:r>
              <w:proofErr w:type="spellEnd"/>
              <w:r w:rsidRPr="00FE1112">
                <w:rPr>
                  <w:rFonts w:ascii="Tahoma" w:hAnsi="Tahoma" w:cs="Tahoma"/>
                  <w:b w:val="0"/>
                </w:rPr>
                <w:t>. Schmid</w:t>
              </w:r>
            </w:hyperlink>
            <w:r w:rsidRPr="00FE1112">
              <w:rPr>
                <w:rFonts w:ascii="Tahoma" w:hAnsi="Tahoma" w:cs="Tahoma"/>
                <w:b w:val="0"/>
              </w:rPr>
              <w:t xml:space="preserve">, </w:t>
            </w:r>
            <w:hyperlink r:id="rId10" w:tooltip="Petra Strub" w:history="1">
              <w:r w:rsidRPr="00FE1112">
                <w:rPr>
                  <w:rFonts w:ascii="Tahoma" w:hAnsi="Tahoma" w:cs="Tahoma"/>
                  <w:b w:val="0"/>
                </w:rPr>
                <w:t xml:space="preserve">P. </w:t>
              </w:r>
              <w:proofErr w:type="spellStart"/>
              <w:r w:rsidRPr="00FE1112">
                <w:rPr>
                  <w:rFonts w:ascii="Tahoma" w:hAnsi="Tahoma" w:cs="Tahoma"/>
                  <w:b w:val="0"/>
                </w:rPr>
                <w:t>Strub</w:t>
              </w:r>
              <w:proofErr w:type="spellEnd"/>
            </w:hyperlink>
            <w:r w:rsidRPr="00FE1112">
              <w:rPr>
                <w:rFonts w:ascii="Tahoma" w:hAnsi="Tahoma" w:cs="Tahoma"/>
                <w:b w:val="0"/>
              </w:rPr>
              <w:t xml:space="preserve">, </w:t>
            </w:r>
            <w:hyperlink r:id="rId11" w:tooltip="Andrea Studer" w:history="1">
              <w:r w:rsidRPr="00FE1112">
                <w:rPr>
                  <w:rFonts w:ascii="Tahoma" w:hAnsi="Tahoma" w:cs="Tahoma"/>
                  <w:b w:val="0"/>
                </w:rPr>
                <w:t xml:space="preserve">A. </w:t>
              </w:r>
              <w:proofErr w:type="spellStart"/>
              <w:r w:rsidRPr="00FE1112">
                <w:rPr>
                  <w:rFonts w:ascii="Tahoma" w:hAnsi="Tahoma" w:cs="Tahoma"/>
                  <w:b w:val="0"/>
                </w:rPr>
                <w:t>Studer</w:t>
              </w:r>
              <w:proofErr w:type="spellEnd"/>
            </w:hyperlink>
            <w:r w:rsidRPr="00FE1112">
              <w:rPr>
                <w:rFonts w:ascii="Tahoma" w:hAnsi="Tahoma" w:cs="Tahoma"/>
                <w:b w:val="0"/>
              </w:rPr>
              <w:t xml:space="preserve">, Wyd. </w:t>
            </w:r>
            <w:proofErr w:type="spellStart"/>
            <w:r w:rsidRPr="00FE1112">
              <w:rPr>
                <w:rFonts w:ascii="Tahoma" w:hAnsi="Tahoma" w:cs="Tahoma"/>
                <w:b w:val="0"/>
              </w:rPr>
              <w:t>Medpharm</w:t>
            </w:r>
            <w:proofErr w:type="spellEnd"/>
            <w:r w:rsidRPr="00FE1112">
              <w:rPr>
                <w:rFonts w:ascii="Tahoma" w:hAnsi="Tahoma" w:cs="Tahoma"/>
                <w:b w:val="0"/>
              </w:rPr>
              <w:t>, 2013 i nowsze</w:t>
            </w:r>
          </w:p>
        </w:tc>
      </w:tr>
      <w:tr w:rsidR="00996035" w:rsidRPr="00FE1112" w14:paraId="486EDC3E" w14:textId="77777777" w:rsidTr="00342AA7">
        <w:tc>
          <w:tcPr>
            <w:tcW w:w="9776" w:type="dxa"/>
            <w:vAlign w:val="bottom"/>
          </w:tcPr>
          <w:p w14:paraId="4FA6AE05" w14:textId="77777777" w:rsidR="00996035" w:rsidRPr="00FE1112" w:rsidRDefault="00FE1112" w:rsidP="00FE111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E1112">
              <w:rPr>
                <w:rFonts w:ascii="Tahoma" w:hAnsi="Tahoma" w:cs="Tahoma"/>
                <w:b w:val="0"/>
              </w:rPr>
              <w:t>Recepty. Zasady wystawiania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FE1112">
              <w:rPr>
                <w:rFonts w:ascii="Tahoma" w:hAnsi="Tahoma" w:cs="Tahoma"/>
                <w:b w:val="0"/>
              </w:rPr>
              <w:t xml:space="preserve">G. Rajtar – </w:t>
            </w:r>
            <w:proofErr w:type="spellStart"/>
            <w:r w:rsidRPr="00FE1112">
              <w:rPr>
                <w:rFonts w:ascii="Tahoma" w:hAnsi="Tahoma" w:cs="Tahoma"/>
                <w:b w:val="0"/>
              </w:rPr>
              <w:t>Cynke</w:t>
            </w:r>
            <w:proofErr w:type="spellEnd"/>
            <w:r w:rsidRPr="00FE1112">
              <w:rPr>
                <w:rFonts w:ascii="Tahoma" w:hAnsi="Tahoma" w:cs="Tahoma"/>
                <w:b w:val="0"/>
              </w:rPr>
              <w:t>, W-</w:t>
            </w:r>
            <w:proofErr w:type="spellStart"/>
            <w:r w:rsidRPr="00FE1112">
              <w:rPr>
                <w:rFonts w:ascii="Tahoma" w:hAnsi="Tahoma" w:cs="Tahoma"/>
                <w:b w:val="0"/>
              </w:rPr>
              <w:t>wa</w:t>
            </w:r>
            <w:proofErr w:type="spellEnd"/>
            <w:r w:rsidRPr="00FE1112">
              <w:rPr>
                <w:rFonts w:ascii="Tahoma" w:hAnsi="Tahoma" w:cs="Tahoma"/>
                <w:b w:val="0"/>
              </w:rPr>
              <w:t xml:space="preserve"> PZWL, 2016</w:t>
            </w:r>
            <w:r>
              <w:rPr>
                <w:rFonts w:ascii="Tahoma" w:hAnsi="Tahoma" w:cs="Tahoma"/>
                <w:b w:val="0"/>
              </w:rPr>
              <w:t xml:space="preserve"> i nowsze</w:t>
            </w:r>
          </w:p>
        </w:tc>
      </w:tr>
      <w:bookmarkEnd w:id="2"/>
    </w:tbl>
    <w:p w14:paraId="60041BFA" w14:textId="77777777" w:rsidR="00FC1BE5" w:rsidRPr="00A05C8D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05C8D" w:rsidRPr="00A05C8D" w14:paraId="041F2BF3" w14:textId="77777777" w:rsidTr="005B11FF">
        <w:tc>
          <w:tcPr>
            <w:tcW w:w="9776" w:type="dxa"/>
          </w:tcPr>
          <w:p w14:paraId="18B21D6A" w14:textId="77777777" w:rsidR="00AB655E" w:rsidRPr="00A05C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05C8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E1112" w:rsidRPr="00A05C8D" w14:paraId="1BBD7BD2" w14:textId="77777777" w:rsidTr="00747301">
        <w:tc>
          <w:tcPr>
            <w:tcW w:w="9776" w:type="dxa"/>
            <w:vAlign w:val="bottom"/>
          </w:tcPr>
          <w:p w14:paraId="3AE5C4D9" w14:textId="77777777" w:rsidR="00FE1112" w:rsidRPr="00FE1112" w:rsidRDefault="00FE1112" w:rsidP="00FE1112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E1112">
              <w:rPr>
                <w:rFonts w:ascii="Tahoma" w:hAnsi="Tahoma" w:cs="Tahoma"/>
                <w:b w:val="0"/>
                <w:bCs/>
                <w:sz w:val="20"/>
              </w:rPr>
              <w:t>Farmakologia: podstawy farmakoterapii: podręcznik dla studentów medycyny i lekarzy. T. 1 / pod red. Wojciecha Kostowskiego i Zbigniewa S. Hermana; aut. t. 1 Lucyna Antkiewicz-Michaluk [et. al.]. - Wyd. 3 popr. I uzup., (</w:t>
            </w:r>
            <w:proofErr w:type="spellStart"/>
            <w:r w:rsidRPr="00FE1112">
              <w:rPr>
                <w:rFonts w:ascii="Tahoma" w:hAnsi="Tahoma" w:cs="Tahoma"/>
                <w:b w:val="0"/>
                <w:bCs/>
                <w:sz w:val="20"/>
              </w:rPr>
              <w:t>dodr</w:t>
            </w:r>
            <w:proofErr w:type="spellEnd"/>
            <w:r w:rsidRPr="00FE1112">
              <w:rPr>
                <w:rFonts w:ascii="Tahoma" w:hAnsi="Tahoma" w:cs="Tahoma"/>
                <w:b w:val="0"/>
                <w:bCs/>
                <w:sz w:val="20"/>
              </w:rPr>
              <w:t>.). - Warszawa: Wydawnictwo Lekarskie PZWL, 2010 i nowsze</w:t>
            </w:r>
          </w:p>
        </w:tc>
      </w:tr>
      <w:tr w:rsidR="00FE1112" w:rsidRPr="00A05C8D" w14:paraId="7B658944" w14:textId="77777777" w:rsidTr="00747301">
        <w:tc>
          <w:tcPr>
            <w:tcW w:w="9776" w:type="dxa"/>
            <w:vAlign w:val="bottom"/>
          </w:tcPr>
          <w:p w14:paraId="4F43E99A" w14:textId="77777777" w:rsidR="00FE1112" w:rsidRPr="00FE1112" w:rsidRDefault="00FE1112" w:rsidP="00FE1112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E1112">
              <w:rPr>
                <w:rFonts w:ascii="Tahoma" w:hAnsi="Tahoma" w:cs="Tahoma"/>
                <w:b w:val="0"/>
                <w:bCs/>
                <w:sz w:val="20"/>
              </w:rPr>
              <w:lastRenderedPageBreak/>
              <w:t>Farmakologia: podstawy farmakoterapii: podręcznik dla studentów medycyny i lekarzy. T. 2 / pod red. Wojciecha Kostowskiego i Zbigniewa S. Hermana; aut. t. 2 Helena Baran-Furga [et. al.]. - Wyd. 3 popr. i uzup.,  (</w:t>
            </w:r>
            <w:proofErr w:type="spellStart"/>
            <w:r w:rsidRPr="00FE1112">
              <w:rPr>
                <w:rFonts w:ascii="Tahoma" w:hAnsi="Tahoma" w:cs="Tahoma"/>
                <w:b w:val="0"/>
                <w:bCs/>
                <w:sz w:val="20"/>
              </w:rPr>
              <w:t>dodr</w:t>
            </w:r>
            <w:proofErr w:type="spellEnd"/>
            <w:r w:rsidRPr="00FE1112">
              <w:rPr>
                <w:rFonts w:ascii="Tahoma" w:hAnsi="Tahoma" w:cs="Tahoma"/>
                <w:b w:val="0"/>
                <w:bCs/>
                <w:sz w:val="20"/>
              </w:rPr>
              <w:t>.).  - Warszawa: Wydawnictwo Lekarskie PZWL, 2010 i nowsze</w:t>
            </w:r>
          </w:p>
        </w:tc>
      </w:tr>
      <w:tr w:rsidR="00A05C8D" w:rsidRPr="00A05C8D" w14:paraId="71FBA9A6" w14:textId="77777777" w:rsidTr="005B11FF">
        <w:tc>
          <w:tcPr>
            <w:tcW w:w="9776" w:type="dxa"/>
            <w:vAlign w:val="center"/>
          </w:tcPr>
          <w:p w14:paraId="014FEB1F" w14:textId="77777777" w:rsidR="00996035" w:rsidRPr="00A05C8D" w:rsidRDefault="00996035" w:rsidP="00AF0CD6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A05C8D">
              <w:rPr>
                <w:rFonts w:ascii="Tahoma" w:hAnsi="Tahoma" w:cs="Tahoma"/>
                <w:b w:val="0"/>
                <w:sz w:val="20"/>
              </w:rPr>
              <w:t xml:space="preserve">Farmakologia po prostu / pod redakcją Ryszarda Korbuta; autorzy Beata Bujak-Giżycka [et al.]. - Kraków: Wydawnictwo Uniwersytetu Jagiellońskiego </w:t>
            </w:r>
            <w:proofErr w:type="spellStart"/>
            <w:r w:rsidRPr="00A05C8D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A05C8D">
              <w:rPr>
                <w:rFonts w:ascii="Tahoma" w:hAnsi="Tahoma" w:cs="Tahoma"/>
                <w:b w:val="0"/>
                <w:sz w:val="20"/>
              </w:rPr>
              <w:t>. 2009</w:t>
            </w:r>
            <w:r w:rsidR="00AF0CD6" w:rsidRPr="00A05C8D">
              <w:rPr>
                <w:rFonts w:ascii="Tahoma" w:hAnsi="Tahoma" w:cs="Tahoma"/>
                <w:b w:val="0"/>
                <w:bCs/>
                <w:sz w:val="20"/>
              </w:rPr>
              <w:t>i nowsze</w:t>
            </w:r>
          </w:p>
        </w:tc>
      </w:tr>
      <w:tr w:rsidR="00A05C8D" w:rsidRPr="00A05C8D" w14:paraId="766BA15C" w14:textId="77777777" w:rsidTr="005B11FF">
        <w:tc>
          <w:tcPr>
            <w:tcW w:w="9776" w:type="dxa"/>
            <w:vAlign w:val="center"/>
          </w:tcPr>
          <w:p w14:paraId="5EA837A5" w14:textId="77777777" w:rsidR="00996035" w:rsidRPr="00A05C8D" w:rsidRDefault="00996035" w:rsidP="00AF0CD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05C8D">
              <w:rPr>
                <w:rFonts w:ascii="Tahoma" w:hAnsi="Tahoma" w:cs="Tahoma"/>
                <w:sz w:val="20"/>
                <w:szCs w:val="20"/>
                <w:lang w:eastAsia="pl-PL"/>
              </w:rPr>
              <w:t>Ustawa z dnia 6 września 2001 r. –Prawo farmac</w:t>
            </w:r>
            <w:r w:rsidR="00C03E33">
              <w:rPr>
                <w:rFonts w:ascii="Tahoma" w:hAnsi="Tahoma" w:cs="Tahoma"/>
                <w:sz w:val="20"/>
                <w:szCs w:val="20"/>
                <w:lang w:eastAsia="pl-PL"/>
              </w:rPr>
              <w:t>eutyczne (Dz.U. 2018 poz. 1375)</w:t>
            </w:r>
            <w:r w:rsidR="00AF0CD6" w:rsidRPr="00A05C8D">
              <w:rPr>
                <w:rFonts w:ascii="Tahoma" w:hAnsi="Tahoma" w:cs="Tahoma"/>
                <w:bCs/>
                <w:sz w:val="20"/>
                <w:szCs w:val="20"/>
              </w:rPr>
              <w:t>i nowsze</w:t>
            </w:r>
          </w:p>
        </w:tc>
      </w:tr>
      <w:tr w:rsidR="00A05C8D" w:rsidRPr="00A05C8D" w14:paraId="7C1FE4F0" w14:textId="77777777" w:rsidTr="005B11FF">
        <w:tc>
          <w:tcPr>
            <w:tcW w:w="9776" w:type="dxa"/>
            <w:vAlign w:val="center"/>
          </w:tcPr>
          <w:p w14:paraId="1A1A4042" w14:textId="77777777" w:rsidR="00996035" w:rsidRPr="00A05C8D" w:rsidRDefault="00996035" w:rsidP="00AF0CD6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A05C8D">
              <w:rPr>
                <w:rFonts w:ascii="Tahoma" w:hAnsi="Tahoma" w:cs="Tahoma"/>
                <w:b w:val="0"/>
                <w:sz w:val="20"/>
              </w:rPr>
              <w:t>Rozporządzenie Ministra Zdrowia z dnia 21 listopada 2008 r. w sprawie reklamy produktów leczniczych (Dz. U. Nr 210 poz. 1327)</w:t>
            </w:r>
            <w:r w:rsidR="00AF0CD6" w:rsidRPr="00A05C8D">
              <w:rPr>
                <w:rFonts w:ascii="Tahoma" w:hAnsi="Tahoma" w:cs="Tahoma"/>
                <w:b w:val="0"/>
                <w:sz w:val="20"/>
              </w:rPr>
              <w:t xml:space="preserve"> i</w:t>
            </w:r>
            <w:r w:rsidR="00AF0CD6" w:rsidRPr="00A05C8D">
              <w:rPr>
                <w:rFonts w:ascii="Tahoma" w:hAnsi="Tahoma" w:cs="Tahoma"/>
                <w:b w:val="0"/>
                <w:bCs/>
                <w:sz w:val="20"/>
              </w:rPr>
              <w:t xml:space="preserve"> nowsze</w:t>
            </w:r>
          </w:p>
        </w:tc>
      </w:tr>
      <w:tr w:rsidR="00A05C8D" w:rsidRPr="00A05C8D" w14:paraId="59F3CF6C" w14:textId="77777777" w:rsidTr="005B11FF">
        <w:tc>
          <w:tcPr>
            <w:tcW w:w="9776" w:type="dxa"/>
            <w:vAlign w:val="center"/>
          </w:tcPr>
          <w:p w14:paraId="6E9EB788" w14:textId="77777777" w:rsidR="00996035" w:rsidRPr="00A05C8D" w:rsidRDefault="00996035" w:rsidP="00AF0CD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05C8D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Ustawa z dnia 15 kwietnia 2011 r. o działalności leczniczej (Dz. U. z 2013 r. poz. 217, z </w:t>
            </w:r>
            <w:proofErr w:type="spellStart"/>
            <w:r w:rsidRPr="00A05C8D">
              <w:rPr>
                <w:rFonts w:ascii="Tahoma" w:hAnsi="Tahoma" w:cs="Tahoma"/>
                <w:sz w:val="20"/>
                <w:szCs w:val="20"/>
                <w:lang w:eastAsia="pl-PL"/>
              </w:rPr>
              <w:t>późn</w:t>
            </w:r>
            <w:proofErr w:type="spellEnd"/>
            <w:r w:rsidRPr="00A05C8D">
              <w:rPr>
                <w:rFonts w:ascii="Tahoma" w:hAnsi="Tahoma" w:cs="Tahoma"/>
                <w:sz w:val="20"/>
                <w:szCs w:val="20"/>
                <w:lang w:eastAsia="pl-PL"/>
              </w:rPr>
              <w:t>. zm.)</w:t>
            </w:r>
            <w:r w:rsidR="00C135D2" w:rsidRPr="00A05C8D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i nowsze</w:t>
            </w:r>
          </w:p>
        </w:tc>
      </w:tr>
      <w:tr w:rsidR="00A05C8D" w:rsidRPr="00A05C8D" w14:paraId="6AADB100" w14:textId="77777777" w:rsidTr="005B11FF">
        <w:tc>
          <w:tcPr>
            <w:tcW w:w="9776" w:type="dxa"/>
            <w:vAlign w:val="center"/>
          </w:tcPr>
          <w:p w14:paraId="7969352D" w14:textId="77777777" w:rsidR="00996035" w:rsidRPr="00A05C8D" w:rsidRDefault="00996035" w:rsidP="00AF0CD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05C8D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Rozporządzenie Ministra Zdrowia z dnia 6 maja 2008 r. w sprawie ogólnych warunków umów o udzielanie </w:t>
            </w:r>
          </w:p>
          <w:p w14:paraId="542A0279" w14:textId="77777777" w:rsidR="00996035" w:rsidRPr="00A05C8D" w:rsidRDefault="00996035" w:rsidP="00AF0CD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05C8D">
              <w:rPr>
                <w:rFonts w:ascii="Tahoma" w:hAnsi="Tahoma" w:cs="Tahoma"/>
                <w:sz w:val="20"/>
                <w:szCs w:val="20"/>
                <w:lang w:eastAsia="pl-PL"/>
              </w:rPr>
              <w:t>świadczeń opieki zdrowotnej (Dz.U.2008 Nr 81, poz.484)</w:t>
            </w:r>
            <w:r w:rsidR="00AF0CD6" w:rsidRPr="00A05C8D">
              <w:rPr>
                <w:rFonts w:ascii="Tahoma" w:hAnsi="Tahoma" w:cs="Tahoma"/>
                <w:bCs/>
                <w:sz w:val="20"/>
                <w:szCs w:val="20"/>
              </w:rPr>
              <w:t>i nowsze</w:t>
            </w:r>
          </w:p>
        </w:tc>
      </w:tr>
      <w:tr w:rsidR="00A05C8D" w:rsidRPr="00A05C8D" w14:paraId="65096D0B" w14:textId="77777777" w:rsidTr="005B11FF">
        <w:tc>
          <w:tcPr>
            <w:tcW w:w="9776" w:type="dxa"/>
            <w:vAlign w:val="center"/>
          </w:tcPr>
          <w:p w14:paraId="246C2D0F" w14:textId="77777777" w:rsidR="00996035" w:rsidRPr="00A05C8D" w:rsidRDefault="00996035" w:rsidP="00AF0CD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05C8D">
              <w:rPr>
                <w:rFonts w:ascii="Tahoma" w:hAnsi="Tahoma" w:cs="Tahoma"/>
                <w:sz w:val="20"/>
                <w:szCs w:val="20"/>
                <w:lang w:eastAsia="pl-PL"/>
              </w:rPr>
              <w:t>Aktualnie obowiązujący załącznik do obwieszczenia Ministra Zdrowia obejmujący wykaz refundowanych leków, środków spożywczych specjalnego przeznaczenia żywieniowego oraz wyrobów medycznych wydanego na podstawie art. 37 ustawy z dnia 12 maja 2011 r. o refundacji leków, środków spożywczych specjalnego przeznaczenia żywieniowego oraz wyrobów medycznych (Dz. U. z 2015 r. poz. 345)</w:t>
            </w:r>
            <w:r w:rsidR="00AF0CD6" w:rsidRPr="00A05C8D">
              <w:rPr>
                <w:rFonts w:ascii="Tahoma" w:hAnsi="Tahoma" w:cs="Tahoma"/>
                <w:bCs/>
                <w:sz w:val="20"/>
                <w:szCs w:val="20"/>
              </w:rPr>
              <w:t>i nowsze</w:t>
            </w:r>
          </w:p>
        </w:tc>
      </w:tr>
      <w:tr w:rsidR="00A05C8D" w:rsidRPr="00A05C8D" w14:paraId="74C658D9" w14:textId="77777777" w:rsidTr="005B11FF">
        <w:tc>
          <w:tcPr>
            <w:tcW w:w="9776" w:type="dxa"/>
            <w:vAlign w:val="center"/>
          </w:tcPr>
          <w:p w14:paraId="35A91B9C" w14:textId="77777777" w:rsidR="00996035" w:rsidRPr="00A05C8D" w:rsidRDefault="00996035" w:rsidP="00AF0CD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05C8D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Rozporządzenie Ministra Zdrowia z dnia 21 grudnia 2010 r. w sprawie rodzajów i zakresu dokumentacji </w:t>
            </w:r>
          </w:p>
          <w:p w14:paraId="3394F6A1" w14:textId="77777777" w:rsidR="00996035" w:rsidRPr="00A05C8D" w:rsidRDefault="00996035" w:rsidP="00AF0CD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05C8D">
              <w:rPr>
                <w:rFonts w:ascii="Tahoma" w:hAnsi="Tahoma" w:cs="Tahoma"/>
                <w:sz w:val="20"/>
                <w:szCs w:val="20"/>
                <w:lang w:eastAsia="pl-PL"/>
              </w:rPr>
              <w:t>medycznej oraz sposobu jej przetwarzania (Dz. U. z 2014 r. poz. 177)</w:t>
            </w:r>
            <w:r w:rsidR="00AF0CD6" w:rsidRPr="00A05C8D">
              <w:rPr>
                <w:rFonts w:ascii="Tahoma" w:hAnsi="Tahoma" w:cs="Tahoma"/>
                <w:bCs/>
                <w:sz w:val="20"/>
                <w:szCs w:val="20"/>
              </w:rPr>
              <w:t>i nowsze</w:t>
            </w:r>
          </w:p>
        </w:tc>
      </w:tr>
      <w:tr w:rsidR="00A05C8D" w:rsidRPr="00A05C8D" w14:paraId="6763A69B" w14:textId="77777777" w:rsidTr="005B11FF">
        <w:tc>
          <w:tcPr>
            <w:tcW w:w="9776" w:type="dxa"/>
            <w:vAlign w:val="center"/>
          </w:tcPr>
          <w:p w14:paraId="784B7F47" w14:textId="77777777" w:rsidR="00996035" w:rsidRPr="00A05C8D" w:rsidRDefault="00996035" w:rsidP="00AF0CD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05C8D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Ustawa z dnia 6 listopada 2008 r. o prawach pacjenta i Rzeczniku Praw Pacjenta (Dz. U. z 2012 r. poz. 159, </w:t>
            </w:r>
          </w:p>
          <w:p w14:paraId="035ED024" w14:textId="77777777" w:rsidR="00996035" w:rsidRPr="00A05C8D" w:rsidRDefault="00996035" w:rsidP="00AF0CD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05C8D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z </w:t>
            </w:r>
            <w:proofErr w:type="spellStart"/>
            <w:r w:rsidRPr="00A05C8D">
              <w:rPr>
                <w:rFonts w:ascii="Tahoma" w:hAnsi="Tahoma" w:cs="Tahoma"/>
                <w:sz w:val="20"/>
                <w:szCs w:val="20"/>
                <w:lang w:eastAsia="pl-PL"/>
              </w:rPr>
              <w:t>późn</w:t>
            </w:r>
            <w:proofErr w:type="spellEnd"/>
            <w:r w:rsidRPr="00A05C8D">
              <w:rPr>
                <w:rFonts w:ascii="Tahoma" w:hAnsi="Tahoma" w:cs="Tahoma"/>
                <w:sz w:val="20"/>
                <w:szCs w:val="20"/>
                <w:lang w:eastAsia="pl-PL"/>
              </w:rPr>
              <w:t>. zm.)</w:t>
            </w:r>
            <w:r w:rsidR="006A526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="00AF0CD6" w:rsidRPr="00A05C8D">
              <w:rPr>
                <w:rFonts w:ascii="Tahoma" w:hAnsi="Tahoma" w:cs="Tahoma"/>
                <w:bCs/>
                <w:sz w:val="20"/>
                <w:szCs w:val="20"/>
              </w:rPr>
              <w:t>i nowsze</w:t>
            </w:r>
          </w:p>
        </w:tc>
      </w:tr>
      <w:tr w:rsidR="00A05C8D" w:rsidRPr="00A05C8D" w14:paraId="7618512C" w14:textId="77777777" w:rsidTr="005B11FF">
        <w:tc>
          <w:tcPr>
            <w:tcW w:w="9776" w:type="dxa"/>
            <w:vAlign w:val="center"/>
          </w:tcPr>
          <w:p w14:paraId="74FB649E" w14:textId="77777777" w:rsidR="00996035" w:rsidRPr="00A05C8D" w:rsidRDefault="00996035" w:rsidP="00AF0CD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05C8D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Rozporządzenie Ministra Zdrowia z dnia 28 października 2015 r. w sprawie recept wystawianych przez </w:t>
            </w:r>
          </w:p>
          <w:p w14:paraId="6B4FF935" w14:textId="77777777" w:rsidR="00996035" w:rsidRPr="00A05C8D" w:rsidRDefault="00996035" w:rsidP="00AF0CD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05C8D">
              <w:rPr>
                <w:rFonts w:ascii="Tahoma" w:hAnsi="Tahoma" w:cs="Tahoma"/>
                <w:sz w:val="20"/>
                <w:szCs w:val="20"/>
                <w:lang w:eastAsia="pl-PL"/>
              </w:rPr>
              <w:t>pielęgniarki i położne</w:t>
            </w:r>
            <w:r w:rsidR="00C03E3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- </w:t>
            </w:r>
            <w:r w:rsidR="00AF0CD6" w:rsidRPr="00A05C8D">
              <w:rPr>
                <w:rFonts w:ascii="Tahoma" w:hAnsi="Tahoma" w:cs="Tahoma"/>
                <w:bCs/>
                <w:sz w:val="20"/>
                <w:szCs w:val="20"/>
              </w:rPr>
              <w:t>i nowsze</w:t>
            </w:r>
          </w:p>
        </w:tc>
      </w:tr>
      <w:tr w:rsidR="00996035" w:rsidRPr="00A05C8D" w14:paraId="68C1F40F" w14:textId="77777777" w:rsidTr="005B11FF">
        <w:tc>
          <w:tcPr>
            <w:tcW w:w="9776" w:type="dxa"/>
            <w:vAlign w:val="center"/>
          </w:tcPr>
          <w:p w14:paraId="1DEF0CFB" w14:textId="77777777" w:rsidR="00996035" w:rsidRPr="00A05C8D" w:rsidRDefault="00996035" w:rsidP="00AF0CD6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A05C8D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Rozporządzenie Ministra Zdrowia z dnia 20 października 2015 r. w sprawie wykazu substancji czynnych </w:t>
            </w:r>
          </w:p>
          <w:p w14:paraId="76D1C6BB" w14:textId="77777777" w:rsidR="00996035" w:rsidRPr="00A05C8D" w:rsidRDefault="00996035" w:rsidP="00C135D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05C8D">
              <w:rPr>
                <w:rFonts w:ascii="Tahoma" w:hAnsi="Tahoma" w:cs="Tahoma"/>
                <w:sz w:val="20"/>
                <w:szCs w:val="20"/>
                <w:lang w:eastAsia="pl-PL"/>
              </w:rPr>
              <w:t>zawartych w lekach, środków spożywczych specjalnego przeznaczenia żywieniowego, wykazu wyrobów</w:t>
            </w:r>
            <w:r w:rsidR="00A24F12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Pr="00A05C8D">
              <w:rPr>
                <w:rFonts w:ascii="Tahoma" w:hAnsi="Tahoma" w:cs="Tahoma"/>
                <w:sz w:val="20"/>
                <w:szCs w:val="20"/>
                <w:lang w:eastAsia="pl-PL"/>
              </w:rPr>
              <w:t>medycznych i wykazu badań diagnostycznych (Dz. U. z 2015r., poz. 739)</w:t>
            </w:r>
            <w:r w:rsidR="006A526F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  <w:r w:rsidR="00AF0CD6" w:rsidRPr="00A05C8D">
              <w:rPr>
                <w:rFonts w:ascii="Tahoma" w:hAnsi="Tahoma" w:cs="Tahoma"/>
                <w:bCs/>
                <w:sz w:val="20"/>
                <w:szCs w:val="20"/>
              </w:rPr>
              <w:t>i nowsze</w:t>
            </w:r>
          </w:p>
        </w:tc>
      </w:tr>
    </w:tbl>
    <w:p w14:paraId="73BCD4AA" w14:textId="77777777" w:rsidR="006863F4" w:rsidRPr="00A05C8D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E376935" w14:textId="77777777" w:rsidR="006863F4" w:rsidRPr="0066298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05C8D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653"/>
        <w:gridCol w:w="2265"/>
      </w:tblGrid>
      <w:tr w:rsidR="00D533F8" w:rsidRPr="00B158DC" w14:paraId="3C66ED05" w14:textId="77777777" w:rsidTr="001E6209">
        <w:trPr>
          <w:cantSplit/>
          <w:trHeight w:val="284"/>
          <w:jc w:val="center"/>
        </w:trPr>
        <w:tc>
          <w:tcPr>
            <w:tcW w:w="76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CBDC04" w14:textId="77777777" w:rsidR="00D533F8" w:rsidRPr="00D533F8" w:rsidRDefault="00D533F8" w:rsidP="009E21E4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533F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43D0E" w14:textId="77777777" w:rsidR="00D533F8" w:rsidRPr="00B158DC" w:rsidRDefault="00D533F8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533F8" w:rsidRPr="00B158DC" w14:paraId="21BCD04D" w14:textId="77777777" w:rsidTr="001E6209">
        <w:trPr>
          <w:cantSplit/>
          <w:trHeight w:val="284"/>
          <w:jc w:val="center"/>
        </w:trPr>
        <w:tc>
          <w:tcPr>
            <w:tcW w:w="76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9FB5BA" w14:textId="77777777" w:rsidR="00D533F8" w:rsidRPr="00B158DC" w:rsidRDefault="00D533F8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B8367" w14:textId="77777777" w:rsidR="00D533F8" w:rsidRPr="00B158DC" w:rsidRDefault="00D533F8" w:rsidP="001E6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D533F8" w:rsidRPr="00B03B2C" w14:paraId="3DF871B3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FD131" w14:textId="77777777" w:rsidR="00D533F8" w:rsidRPr="00B03B2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B03B2C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B03B2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93FFC" w14:textId="77777777" w:rsidR="00D533F8" w:rsidRPr="00B03B2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30</w:t>
            </w:r>
          </w:p>
        </w:tc>
      </w:tr>
      <w:tr w:rsidR="00D533F8" w:rsidRPr="00B03B2C" w14:paraId="1F80ADDE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EC0FB" w14:textId="77777777" w:rsidR="00D533F8" w:rsidRPr="00B03B2C" w:rsidRDefault="00D533F8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03B2C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E5F09" w14:textId="77777777" w:rsidR="00D533F8" w:rsidRPr="00B03B2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2</w:t>
            </w:r>
          </w:p>
        </w:tc>
      </w:tr>
      <w:tr w:rsidR="00D533F8" w:rsidRPr="00B03B2C" w14:paraId="004033D9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AF012" w14:textId="77777777" w:rsidR="00D533F8" w:rsidRPr="00B03B2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8B4E3" w14:textId="77777777" w:rsidR="00D533F8" w:rsidRPr="00B03B2C" w:rsidRDefault="000802D9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D533F8" w:rsidRPr="00B03B2C" w14:paraId="5CFD0E60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1B4F8" w14:textId="77777777" w:rsidR="00D533F8" w:rsidRPr="00B03B2C" w:rsidRDefault="00D533F8" w:rsidP="001E620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Pr="00B03B2C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85D38" w14:textId="77777777" w:rsidR="00D533F8" w:rsidRPr="00B03B2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30</w:t>
            </w:r>
          </w:p>
        </w:tc>
      </w:tr>
      <w:tr w:rsidR="00D533F8" w:rsidRPr="00B03B2C" w14:paraId="31162B0F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D5B54" w14:textId="77777777" w:rsidR="00D533F8" w:rsidRPr="00B03B2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B03B2C">
              <w:rPr>
                <w:color w:val="auto"/>
                <w:sz w:val="20"/>
                <w:szCs w:val="20"/>
              </w:rPr>
              <w:t>Samo</w:t>
            </w:r>
            <w:r>
              <w:rPr>
                <w:color w:val="auto"/>
                <w:sz w:val="20"/>
                <w:szCs w:val="20"/>
              </w:rPr>
              <w:t>dzielne przygotowanie się do C</w:t>
            </w:r>
            <w:r w:rsidRPr="00B03B2C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59948" w14:textId="77777777" w:rsidR="00D533F8" w:rsidRPr="00B03B2C" w:rsidRDefault="009E21E4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D533F8" w:rsidRPr="00357C9C" w14:paraId="30DE4ADE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EB85D" w14:textId="77777777" w:rsidR="00D533F8" w:rsidRPr="00357C9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3A06D" w14:textId="77777777" w:rsidR="00D533F8" w:rsidRPr="00357C9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15</w:t>
            </w:r>
          </w:p>
        </w:tc>
      </w:tr>
      <w:tr w:rsidR="00BF47B2" w:rsidRPr="00357C9C" w14:paraId="68B52C6B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AF53F" w14:textId="77777777" w:rsidR="00BF47B2" w:rsidRPr="00357C9C" w:rsidRDefault="00BF47B2" w:rsidP="001E6209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F607C" w14:textId="77777777" w:rsidR="00BF47B2" w:rsidRPr="00357C9C" w:rsidRDefault="00BF47B2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D533F8" w:rsidRPr="00357C9C" w14:paraId="46C4790F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5E7A2" w14:textId="77777777" w:rsidR="00D533F8" w:rsidRPr="00357C9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3E568" w14:textId="77777777" w:rsidR="00D533F8" w:rsidRPr="00357C9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-</w:t>
            </w:r>
          </w:p>
        </w:tc>
      </w:tr>
      <w:tr w:rsidR="00D533F8" w:rsidRPr="00357C9C" w14:paraId="5F282BB8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509B7" w14:textId="77777777" w:rsidR="00D533F8" w:rsidRPr="00357C9C" w:rsidRDefault="00D533F8" w:rsidP="001E6209">
            <w:pPr>
              <w:pStyle w:val="Default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2A672" w14:textId="77777777" w:rsidR="00D533F8" w:rsidRPr="00357C9C" w:rsidRDefault="00D533F8" w:rsidP="001E620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7C9C">
              <w:rPr>
                <w:color w:val="auto"/>
                <w:sz w:val="20"/>
                <w:szCs w:val="20"/>
              </w:rPr>
              <w:t>-</w:t>
            </w:r>
          </w:p>
        </w:tc>
      </w:tr>
      <w:tr w:rsidR="00D533F8" w:rsidRPr="00357C9C" w14:paraId="26A2E66D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2168D" w14:textId="77777777" w:rsidR="00D533F8" w:rsidRPr="00357C9C" w:rsidRDefault="00D533F8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7D77E" w14:textId="77777777" w:rsidR="00D533F8" w:rsidRPr="00357C9C" w:rsidRDefault="00D533F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8</w:t>
            </w:r>
            <w:r w:rsidR="009E21E4"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D533F8" w:rsidRPr="00357C9C" w14:paraId="22E0033C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E9B91" w14:textId="77777777" w:rsidR="00D533F8" w:rsidRPr="00357C9C" w:rsidRDefault="00D533F8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2FDD0" w14:textId="77777777" w:rsidR="00D533F8" w:rsidRPr="00357C9C" w:rsidRDefault="00D533F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D533F8" w:rsidRPr="00357C9C" w14:paraId="4CD7DDDF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8D337" w14:textId="77777777" w:rsidR="00D533F8" w:rsidRPr="00357C9C" w:rsidRDefault="00D533F8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BA439" w14:textId="77777777" w:rsidR="00D533F8" w:rsidRPr="00357C9C" w:rsidRDefault="00D533F8" w:rsidP="001E620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57C9C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D533F8" w:rsidRPr="00357C9C" w14:paraId="65D6EE26" w14:textId="77777777" w:rsidTr="001E6209">
        <w:trPr>
          <w:cantSplit/>
          <w:trHeight w:val="284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79293" w14:textId="77777777" w:rsidR="00D533F8" w:rsidRPr="00357C9C" w:rsidRDefault="00D533F8" w:rsidP="001E620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CDB8" w14:textId="77777777" w:rsidR="00D533F8" w:rsidRPr="00357C9C" w:rsidRDefault="00D533F8" w:rsidP="001E620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7C9C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14:paraId="017B0DA3" w14:textId="77777777" w:rsidR="007C068F" w:rsidRPr="00A05C8D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A05C8D" w:rsidSect="00BD12E3">
      <w:footerReference w:type="even" r:id="rId12"/>
      <w:footerReference w:type="default" r:id="rId13"/>
      <w:headerReference w:type="first" r:id="rId14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161715" w14:textId="77777777" w:rsidR="00234E15" w:rsidRDefault="00234E15">
      <w:r>
        <w:separator/>
      </w:r>
    </w:p>
  </w:endnote>
  <w:endnote w:type="continuationSeparator" w:id="0">
    <w:p w14:paraId="40E538BE" w14:textId="77777777" w:rsidR="00234E15" w:rsidRDefault="00234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7CDE2" w14:textId="77777777" w:rsidR="006D39DB" w:rsidRDefault="006D39D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423BE1" w14:textId="77777777" w:rsidR="006D39DB" w:rsidRDefault="006D39D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3E92B01" w14:textId="77777777" w:rsidR="006D39DB" w:rsidRPr="005D2001" w:rsidRDefault="006D39DB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C7C3B">
          <w:rPr>
            <w:rFonts w:asciiTheme="minorHAnsi" w:hAnsiTheme="minorHAnsi"/>
            <w:noProof/>
            <w:sz w:val="20"/>
          </w:rPr>
          <w:t>6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9E48DB" w14:textId="77777777" w:rsidR="00234E15" w:rsidRDefault="00234E15">
      <w:r>
        <w:separator/>
      </w:r>
    </w:p>
  </w:footnote>
  <w:footnote w:type="continuationSeparator" w:id="0">
    <w:p w14:paraId="6A6FF9A6" w14:textId="77777777" w:rsidR="00234E15" w:rsidRDefault="00234E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65E88" w14:textId="77777777" w:rsidR="006D39DB" w:rsidRDefault="006D39DB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B71BACB" wp14:editId="6517D1D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7553FD4" w14:textId="77777777" w:rsidR="006D39DB" w:rsidRDefault="003B1ECF" w:rsidP="00731B10">
    <w:pPr>
      <w:pStyle w:val="Nagwek"/>
    </w:pPr>
    <w:r>
      <w:pict w14:anchorId="5DD9111F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CD3C87"/>
    <w:multiLevelType w:val="multilevel"/>
    <w:tmpl w:val="8DD0F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3598"/>
    <w:rsid w:val="0001576D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0AA9"/>
    <w:rsid w:val="000802D9"/>
    <w:rsid w:val="00083761"/>
    <w:rsid w:val="00096DEE"/>
    <w:rsid w:val="000A1541"/>
    <w:rsid w:val="000A34D1"/>
    <w:rsid w:val="000A5135"/>
    <w:rsid w:val="000C41C8"/>
    <w:rsid w:val="000D21D3"/>
    <w:rsid w:val="000D6CF0"/>
    <w:rsid w:val="000D7D8F"/>
    <w:rsid w:val="000E549E"/>
    <w:rsid w:val="000F4B63"/>
    <w:rsid w:val="000F639E"/>
    <w:rsid w:val="00111894"/>
    <w:rsid w:val="00114163"/>
    <w:rsid w:val="00131673"/>
    <w:rsid w:val="00133A52"/>
    <w:rsid w:val="00161FB6"/>
    <w:rsid w:val="00167B9C"/>
    <w:rsid w:val="00196F16"/>
    <w:rsid w:val="001A18A5"/>
    <w:rsid w:val="001B3BF7"/>
    <w:rsid w:val="001B565C"/>
    <w:rsid w:val="001C4F0A"/>
    <w:rsid w:val="001C61A2"/>
    <w:rsid w:val="001C6C52"/>
    <w:rsid w:val="001D73E7"/>
    <w:rsid w:val="001E3F2A"/>
    <w:rsid w:val="001E5AEB"/>
    <w:rsid w:val="001F143D"/>
    <w:rsid w:val="001F55CE"/>
    <w:rsid w:val="00200D43"/>
    <w:rsid w:val="0020696D"/>
    <w:rsid w:val="00207AB2"/>
    <w:rsid w:val="00217C1A"/>
    <w:rsid w:val="002325AB"/>
    <w:rsid w:val="00232843"/>
    <w:rsid w:val="00234E15"/>
    <w:rsid w:val="002407A1"/>
    <w:rsid w:val="00240FAC"/>
    <w:rsid w:val="002843E1"/>
    <w:rsid w:val="00285CA1"/>
    <w:rsid w:val="00290EBA"/>
    <w:rsid w:val="00293E7C"/>
    <w:rsid w:val="002A249F"/>
    <w:rsid w:val="002A3A00"/>
    <w:rsid w:val="002B0560"/>
    <w:rsid w:val="002D0C32"/>
    <w:rsid w:val="002D70D2"/>
    <w:rsid w:val="002E42B0"/>
    <w:rsid w:val="002E6FBA"/>
    <w:rsid w:val="002F1272"/>
    <w:rsid w:val="002F70F0"/>
    <w:rsid w:val="002F74C7"/>
    <w:rsid w:val="002F77D7"/>
    <w:rsid w:val="0030344F"/>
    <w:rsid w:val="00306DA6"/>
    <w:rsid w:val="00307065"/>
    <w:rsid w:val="00307BED"/>
    <w:rsid w:val="00314269"/>
    <w:rsid w:val="00316CE8"/>
    <w:rsid w:val="00321DED"/>
    <w:rsid w:val="003245AC"/>
    <w:rsid w:val="003328CB"/>
    <w:rsid w:val="00342AA7"/>
    <w:rsid w:val="0035061B"/>
    <w:rsid w:val="00350CF9"/>
    <w:rsid w:val="00351B39"/>
    <w:rsid w:val="0035344F"/>
    <w:rsid w:val="00356AB7"/>
    <w:rsid w:val="00365292"/>
    <w:rsid w:val="00367026"/>
    <w:rsid w:val="00367C94"/>
    <w:rsid w:val="00371123"/>
    <w:rsid w:val="003724A3"/>
    <w:rsid w:val="00372AB5"/>
    <w:rsid w:val="0038203F"/>
    <w:rsid w:val="003820A6"/>
    <w:rsid w:val="0039515D"/>
    <w:rsid w:val="0039645B"/>
    <w:rsid w:val="003973B8"/>
    <w:rsid w:val="003A1BD8"/>
    <w:rsid w:val="003A3B72"/>
    <w:rsid w:val="003A5FF0"/>
    <w:rsid w:val="003B1ECF"/>
    <w:rsid w:val="003B36E1"/>
    <w:rsid w:val="003C231D"/>
    <w:rsid w:val="003D0B08"/>
    <w:rsid w:val="003D37EF"/>
    <w:rsid w:val="003D4003"/>
    <w:rsid w:val="003E1A8D"/>
    <w:rsid w:val="003E56F9"/>
    <w:rsid w:val="003F4233"/>
    <w:rsid w:val="003F47F0"/>
    <w:rsid w:val="003F7B62"/>
    <w:rsid w:val="00405D10"/>
    <w:rsid w:val="00406F09"/>
    <w:rsid w:val="00411604"/>
    <w:rsid w:val="00412A5F"/>
    <w:rsid w:val="004252DC"/>
    <w:rsid w:val="00426BA1"/>
    <w:rsid w:val="00426BFE"/>
    <w:rsid w:val="00442815"/>
    <w:rsid w:val="00452203"/>
    <w:rsid w:val="00457FDC"/>
    <w:rsid w:val="004600E4"/>
    <w:rsid w:val="004607EF"/>
    <w:rsid w:val="00462F91"/>
    <w:rsid w:val="00463970"/>
    <w:rsid w:val="00476517"/>
    <w:rsid w:val="004846A3"/>
    <w:rsid w:val="00484A18"/>
    <w:rsid w:val="0048771D"/>
    <w:rsid w:val="00497319"/>
    <w:rsid w:val="004A1B60"/>
    <w:rsid w:val="004C4181"/>
    <w:rsid w:val="004D26FD"/>
    <w:rsid w:val="004D72D9"/>
    <w:rsid w:val="004D76E2"/>
    <w:rsid w:val="004E4EE7"/>
    <w:rsid w:val="004E5B93"/>
    <w:rsid w:val="004F2C68"/>
    <w:rsid w:val="004F2E71"/>
    <w:rsid w:val="004F33B4"/>
    <w:rsid w:val="005030F9"/>
    <w:rsid w:val="00504127"/>
    <w:rsid w:val="005151F6"/>
    <w:rsid w:val="005247A6"/>
    <w:rsid w:val="00524B2D"/>
    <w:rsid w:val="00546EAF"/>
    <w:rsid w:val="005720D8"/>
    <w:rsid w:val="00574996"/>
    <w:rsid w:val="00576E68"/>
    <w:rsid w:val="005807B4"/>
    <w:rsid w:val="00581858"/>
    <w:rsid w:val="005930A7"/>
    <w:rsid w:val="005955F9"/>
    <w:rsid w:val="005B11FF"/>
    <w:rsid w:val="005C55D0"/>
    <w:rsid w:val="005D2001"/>
    <w:rsid w:val="005F38CE"/>
    <w:rsid w:val="005F4797"/>
    <w:rsid w:val="00603431"/>
    <w:rsid w:val="00606392"/>
    <w:rsid w:val="00611E8E"/>
    <w:rsid w:val="006133AF"/>
    <w:rsid w:val="006211BF"/>
    <w:rsid w:val="00626EA3"/>
    <w:rsid w:val="0063007E"/>
    <w:rsid w:val="00641D09"/>
    <w:rsid w:val="00646A28"/>
    <w:rsid w:val="00655F46"/>
    <w:rsid w:val="00661C5D"/>
    <w:rsid w:val="0066298D"/>
    <w:rsid w:val="00663E53"/>
    <w:rsid w:val="00676A3F"/>
    <w:rsid w:val="00680BA2"/>
    <w:rsid w:val="00684D54"/>
    <w:rsid w:val="006863F4"/>
    <w:rsid w:val="006A2795"/>
    <w:rsid w:val="006A46E0"/>
    <w:rsid w:val="006A526F"/>
    <w:rsid w:val="006B07BF"/>
    <w:rsid w:val="006B2243"/>
    <w:rsid w:val="006C7C3B"/>
    <w:rsid w:val="006D23E8"/>
    <w:rsid w:val="006D39DB"/>
    <w:rsid w:val="006E4747"/>
    <w:rsid w:val="006E6720"/>
    <w:rsid w:val="007158A9"/>
    <w:rsid w:val="00721306"/>
    <w:rsid w:val="00721413"/>
    <w:rsid w:val="00731B10"/>
    <w:rsid w:val="007334E2"/>
    <w:rsid w:val="0073390C"/>
    <w:rsid w:val="0073738C"/>
    <w:rsid w:val="00741B8D"/>
    <w:rsid w:val="007461A1"/>
    <w:rsid w:val="00747301"/>
    <w:rsid w:val="00755AAB"/>
    <w:rsid w:val="007649C8"/>
    <w:rsid w:val="007720A2"/>
    <w:rsid w:val="00776076"/>
    <w:rsid w:val="007849F2"/>
    <w:rsid w:val="00786A38"/>
    <w:rsid w:val="00790329"/>
    <w:rsid w:val="00791F09"/>
    <w:rsid w:val="00794F15"/>
    <w:rsid w:val="007A04D8"/>
    <w:rsid w:val="007A79F2"/>
    <w:rsid w:val="007B5E8E"/>
    <w:rsid w:val="007C068F"/>
    <w:rsid w:val="007C0CF3"/>
    <w:rsid w:val="007C675D"/>
    <w:rsid w:val="007D1204"/>
    <w:rsid w:val="007D191E"/>
    <w:rsid w:val="007E4D57"/>
    <w:rsid w:val="007E6424"/>
    <w:rsid w:val="007F2FF6"/>
    <w:rsid w:val="007F3D1B"/>
    <w:rsid w:val="007F7A58"/>
    <w:rsid w:val="007F7E05"/>
    <w:rsid w:val="008046AE"/>
    <w:rsid w:val="0080542D"/>
    <w:rsid w:val="00814C3C"/>
    <w:rsid w:val="00846BE3"/>
    <w:rsid w:val="00847A73"/>
    <w:rsid w:val="00857E00"/>
    <w:rsid w:val="0086038C"/>
    <w:rsid w:val="00876F0F"/>
    <w:rsid w:val="00877135"/>
    <w:rsid w:val="008931DF"/>
    <w:rsid w:val="008938C7"/>
    <w:rsid w:val="0089489D"/>
    <w:rsid w:val="008A1306"/>
    <w:rsid w:val="008A701B"/>
    <w:rsid w:val="008B2634"/>
    <w:rsid w:val="008B6A8D"/>
    <w:rsid w:val="008C6711"/>
    <w:rsid w:val="008C6794"/>
    <w:rsid w:val="008C7701"/>
    <w:rsid w:val="008C7BF3"/>
    <w:rsid w:val="008D2150"/>
    <w:rsid w:val="008E713F"/>
    <w:rsid w:val="009146BE"/>
    <w:rsid w:val="00914E87"/>
    <w:rsid w:val="00923212"/>
    <w:rsid w:val="00925ED6"/>
    <w:rsid w:val="00931F5B"/>
    <w:rsid w:val="00933296"/>
    <w:rsid w:val="00940876"/>
    <w:rsid w:val="009458F5"/>
    <w:rsid w:val="00955477"/>
    <w:rsid w:val="009614FE"/>
    <w:rsid w:val="00964390"/>
    <w:rsid w:val="00992C26"/>
    <w:rsid w:val="00996035"/>
    <w:rsid w:val="00997276"/>
    <w:rsid w:val="009A3FEE"/>
    <w:rsid w:val="009A43CE"/>
    <w:rsid w:val="009B4991"/>
    <w:rsid w:val="009C7640"/>
    <w:rsid w:val="009E09D8"/>
    <w:rsid w:val="009E21E4"/>
    <w:rsid w:val="009E6443"/>
    <w:rsid w:val="009F5CDD"/>
    <w:rsid w:val="00A02A52"/>
    <w:rsid w:val="00A05C8D"/>
    <w:rsid w:val="00A11DDA"/>
    <w:rsid w:val="00A1538D"/>
    <w:rsid w:val="00A17A13"/>
    <w:rsid w:val="00A21AFF"/>
    <w:rsid w:val="00A22B5F"/>
    <w:rsid w:val="00A24F12"/>
    <w:rsid w:val="00A32047"/>
    <w:rsid w:val="00A45FE3"/>
    <w:rsid w:val="00A50365"/>
    <w:rsid w:val="00A53D11"/>
    <w:rsid w:val="00A61EFE"/>
    <w:rsid w:val="00A64607"/>
    <w:rsid w:val="00A65076"/>
    <w:rsid w:val="00AA3B18"/>
    <w:rsid w:val="00AA4DD9"/>
    <w:rsid w:val="00AB655E"/>
    <w:rsid w:val="00AC3851"/>
    <w:rsid w:val="00AC57A5"/>
    <w:rsid w:val="00AE1C76"/>
    <w:rsid w:val="00AE3B8A"/>
    <w:rsid w:val="00AF0B6F"/>
    <w:rsid w:val="00AF0CD6"/>
    <w:rsid w:val="00AF5AF7"/>
    <w:rsid w:val="00AF7D73"/>
    <w:rsid w:val="00B03E50"/>
    <w:rsid w:val="00B056F7"/>
    <w:rsid w:val="00B158DC"/>
    <w:rsid w:val="00B21019"/>
    <w:rsid w:val="00B21C8E"/>
    <w:rsid w:val="00B339F5"/>
    <w:rsid w:val="00B46D91"/>
    <w:rsid w:val="00B46F30"/>
    <w:rsid w:val="00B57B5C"/>
    <w:rsid w:val="00B60B0B"/>
    <w:rsid w:val="00B65EFA"/>
    <w:rsid w:val="00B83F26"/>
    <w:rsid w:val="00B95607"/>
    <w:rsid w:val="00B968E3"/>
    <w:rsid w:val="00B96AC5"/>
    <w:rsid w:val="00B96CC9"/>
    <w:rsid w:val="00BB088E"/>
    <w:rsid w:val="00BB4F43"/>
    <w:rsid w:val="00BC1DE9"/>
    <w:rsid w:val="00BD019A"/>
    <w:rsid w:val="00BD12E3"/>
    <w:rsid w:val="00BF3E48"/>
    <w:rsid w:val="00BF47B2"/>
    <w:rsid w:val="00C03E33"/>
    <w:rsid w:val="00C10249"/>
    <w:rsid w:val="00C10C9C"/>
    <w:rsid w:val="00C135D2"/>
    <w:rsid w:val="00C15B5C"/>
    <w:rsid w:val="00C33798"/>
    <w:rsid w:val="00C37C9A"/>
    <w:rsid w:val="00C41795"/>
    <w:rsid w:val="00C50308"/>
    <w:rsid w:val="00C52F26"/>
    <w:rsid w:val="00C93703"/>
    <w:rsid w:val="00C947FB"/>
    <w:rsid w:val="00CB5513"/>
    <w:rsid w:val="00CD2DB2"/>
    <w:rsid w:val="00CF1CB2"/>
    <w:rsid w:val="00CF2FBF"/>
    <w:rsid w:val="00D055D5"/>
    <w:rsid w:val="00D11547"/>
    <w:rsid w:val="00D1183C"/>
    <w:rsid w:val="00D17216"/>
    <w:rsid w:val="00D36B38"/>
    <w:rsid w:val="00D36BD4"/>
    <w:rsid w:val="00D43CB7"/>
    <w:rsid w:val="00D465B9"/>
    <w:rsid w:val="00D53022"/>
    <w:rsid w:val="00D533F8"/>
    <w:rsid w:val="00D55B2B"/>
    <w:rsid w:val="00D82CFF"/>
    <w:rsid w:val="00D832A0"/>
    <w:rsid w:val="00D8577A"/>
    <w:rsid w:val="00D85FB6"/>
    <w:rsid w:val="00D932DA"/>
    <w:rsid w:val="00DB0142"/>
    <w:rsid w:val="00DB3A5B"/>
    <w:rsid w:val="00DB7026"/>
    <w:rsid w:val="00DD131E"/>
    <w:rsid w:val="00DD2ED3"/>
    <w:rsid w:val="00DE190F"/>
    <w:rsid w:val="00DF5C11"/>
    <w:rsid w:val="00DF7635"/>
    <w:rsid w:val="00E16E4A"/>
    <w:rsid w:val="00E220A6"/>
    <w:rsid w:val="00E26533"/>
    <w:rsid w:val="00E46276"/>
    <w:rsid w:val="00E50DB1"/>
    <w:rsid w:val="00E65A40"/>
    <w:rsid w:val="00E705BF"/>
    <w:rsid w:val="00E71E97"/>
    <w:rsid w:val="00E747B7"/>
    <w:rsid w:val="00E9110C"/>
    <w:rsid w:val="00E92D1B"/>
    <w:rsid w:val="00E9725F"/>
    <w:rsid w:val="00E9743E"/>
    <w:rsid w:val="00EA1B88"/>
    <w:rsid w:val="00EA39FC"/>
    <w:rsid w:val="00EA7C3B"/>
    <w:rsid w:val="00EB0750"/>
    <w:rsid w:val="00EB0ADA"/>
    <w:rsid w:val="00EB0D11"/>
    <w:rsid w:val="00EB52B7"/>
    <w:rsid w:val="00EC0D58"/>
    <w:rsid w:val="00EC15E6"/>
    <w:rsid w:val="00EE1335"/>
    <w:rsid w:val="00EE3891"/>
    <w:rsid w:val="00EE6E20"/>
    <w:rsid w:val="00F00795"/>
    <w:rsid w:val="00F01879"/>
    <w:rsid w:val="00F03B30"/>
    <w:rsid w:val="00F128D3"/>
    <w:rsid w:val="00F139C0"/>
    <w:rsid w:val="00F201F9"/>
    <w:rsid w:val="00F23ABE"/>
    <w:rsid w:val="00F31E7C"/>
    <w:rsid w:val="00F33D26"/>
    <w:rsid w:val="00F40E1D"/>
    <w:rsid w:val="00F4304E"/>
    <w:rsid w:val="00F4590E"/>
    <w:rsid w:val="00F469CC"/>
    <w:rsid w:val="00F5188B"/>
    <w:rsid w:val="00F53F75"/>
    <w:rsid w:val="00FA09BD"/>
    <w:rsid w:val="00FA5FD5"/>
    <w:rsid w:val="00FB455D"/>
    <w:rsid w:val="00FB6199"/>
    <w:rsid w:val="00FC1BE5"/>
    <w:rsid w:val="00FD1CAB"/>
    <w:rsid w:val="00FD3016"/>
    <w:rsid w:val="00FD36B1"/>
    <w:rsid w:val="00FE1112"/>
    <w:rsid w:val="00FE5455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  <w14:docId w14:val="2ABF81EB"/>
  <w15:docId w15:val="{9AE6AB38-424A-40C9-9EBA-ACA9C396C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2C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C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CF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C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CFF"/>
    <w:rPr>
      <w:b/>
      <w:bCs/>
      <w:lang w:eastAsia="en-US"/>
    </w:rPr>
  </w:style>
  <w:style w:type="character" w:customStyle="1" w:styleId="name">
    <w:name w:val="name"/>
    <w:basedOn w:val="Domylnaczcionkaakapitu"/>
    <w:rsid w:val="00FE1112"/>
  </w:style>
  <w:style w:type="character" w:customStyle="1" w:styleId="key">
    <w:name w:val="key"/>
    <w:basedOn w:val="Domylnaczcionkaakapitu"/>
    <w:rsid w:val="00FE1112"/>
  </w:style>
  <w:style w:type="character" w:customStyle="1" w:styleId="value">
    <w:name w:val="value"/>
    <w:basedOn w:val="Domylnaczcionkaakapitu"/>
    <w:rsid w:val="00FE1112"/>
  </w:style>
  <w:style w:type="paragraph" w:styleId="NormalnyWeb">
    <w:name w:val="Normal (Web)"/>
    <w:basedOn w:val="Normalny"/>
    <w:uiPriority w:val="99"/>
    <w:semiHidden/>
    <w:unhideWhenUsed/>
    <w:rsid w:val="00FE1112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locked/>
    <w:rsid w:val="00925ED6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9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7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zwl.pl/autor/Jozef-Prandota,a,1589862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zwl.pl/autor/Andrea-Studer,a,518272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pzwl.pl/autor/Petra-Strub,a,51827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zwl.pl/autor/Beat-Schmid,a,5182719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1C6246-5091-4010-8EC5-2D4A69246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2698</Words>
  <Characters>16193</Characters>
  <Application>Microsoft Office Word</Application>
  <DocSecurity>0</DocSecurity>
  <Lines>134</Lines>
  <Paragraphs>37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18854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18</cp:revision>
  <cp:lastPrinted>2019-10-30T11:06:00Z</cp:lastPrinted>
  <dcterms:created xsi:type="dcterms:W3CDTF">2021-03-02T12:29:00Z</dcterms:created>
  <dcterms:modified xsi:type="dcterms:W3CDTF">2022-08-31T08:48:00Z</dcterms:modified>
</cp:coreProperties>
</file>