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B1257B" w:rsidP="00DE7ED1">
            <w:pPr>
              <w:pStyle w:val="Odpowiedzi"/>
              <w:rPr>
                <w:rFonts w:ascii="Tahoma" w:hAnsi="Tahoma" w:cs="Tahoma"/>
                <w:b w:val="0"/>
                <w:color w:val="0070C0"/>
              </w:rPr>
            </w:pPr>
            <w:r w:rsidRPr="00E964B9">
              <w:rPr>
                <w:rFonts w:ascii="Tahoma" w:hAnsi="Tahoma" w:cs="Tahoma"/>
                <w:b w:val="0"/>
                <w:color w:val="auto"/>
              </w:rPr>
              <w:t>20</w:t>
            </w:r>
            <w:r w:rsidR="007E2F9C">
              <w:rPr>
                <w:rFonts w:ascii="Tahoma" w:hAnsi="Tahoma" w:cs="Tahoma"/>
                <w:b w:val="0"/>
                <w:color w:val="auto"/>
              </w:rPr>
              <w:t>21</w:t>
            </w:r>
            <w:r w:rsidRPr="00E964B9">
              <w:rPr>
                <w:rFonts w:ascii="Tahoma" w:hAnsi="Tahoma" w:cs="Tahoma"/>
                <w:b w:val="0"/>
                <w:color w:val="auto"/>
              </w:rPr>
              <w:t>/202</w:t>
            </w:r>
            <w:r w:rsidR="007E2F9C">
              <w:rPr>
                <w:rFonts w:ascii="Tahoma" w:hAnsi="Tahoma" w:cs="Tahoma"/>
                <w:b w:val="0"/>
                <w:color w:val="auto"/>
              </w:rPr>
              <w:t>2</w:t>
            </w:r>
            <w:bookmarkStart w:id="1" w:name="_GoBack"/>
            <w:bookmarkEnd w:id="1"/>
          </w:p>
        </w:tc>
      </w:tr>
      <w:tr w:rsidR="00043F05" w:rsidRPr="00174ECE" w:rsidTr="0055143E">
        <w:tc>
          <w:tcPr>
            <w:tcW w:w="2410" w:type="dxa"/>
            <w:vAlign w:val="center"/>
          </w:tcPr>
          <w:p w:rsidR="00043F05" w:rsidRPr="00174ECE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43F05" w:rsidRPr="009316DA" w:rsidRDefault="00043F05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316D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43F05" w:rsidRPr="009316DA" w:rsidRDefault="00043F05" w:rsidP="007428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316DA"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43F05" w:rsidRPr="008C1759" w:rsidRDefault="00043F0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43F05" w:rsidRPr="008C1759" w:rsidRDefault="00043F0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43F05" w:rsidRPr="008C1759" w:rsidTr="0055143E">
        <w:tc>
          <w:tcPr>
            <w:tcW w:w="2410" w:type="dxa"/>
            <w:vAlign w:val="center"/>
          </w:tcPr>
          <w:p w:rsidR="00043F05" w:rsidRPr="008C1759" w:rsidRDefault="00043F05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43F05" w:rsidRPr="008C1759" w:rsidRDefault="00B1257B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27668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27668C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>pracować k</w:t>
            </w:r>
            <w:r w:rsidR="0027668C">
              <w:rPr>
                <w:rFonts w:ascii="Tahoma" w:hAnsi="Tahoma" w:cs="Tahoma"/>
              </w:rPr>
              <w:t>oncepcję rozwiązania problemu</w:t>
            </w:r>
            <w:r w:rsidR="0099325E" w:rsidRPr="00174EC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33" w:type="dxa"/>
            <w:vAlign w:val="center"/>
          </w:tcPr>
          <w:p w:rsidR="00570043" w:rsidRPr="00174ECE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B1257B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="00B1257B">
              <w:rPr>
                <w:rFonts w:ascii="Tahoma" w:hAnsi="Tahoma" w:cs="Tahoma"/>
              </w:rPr>
              <w:t xml:space="preserve"> </w:t>
            </w:r>
            <w:r w:rsidRPr="008C1759">
              <w:rPr>
                <w:rFonts w:ascii="Tahoma" w:hAnsi="Tahoma" w:cs="Tahoma"/>
              </w:rPr>
              <w:t>źródła literaturowe</w:t>
            </w:r>
          </w:p>
        </w:tc>
        <w:tc>
          <w:tcPr>
            <w:tcW w:w="1633" w:type="dxa"/>
            <w:vAlign w:val="center"/>
          </w:tcPr>
          <w:p w:rsidR="0099325E" w:rsidRPr="008C1759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B1257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B1257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B1257B">
            <w:pPr>
              <w:pStyle w:val="Nagwkitablic"/>
              <w:keepNext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B1257B">
            <w:pPr>
              <w:pStyle w:val="Nagwkitablic"/>
              <w:keepNext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</w:t>
            </w:r>
            <w:r w:rsidR="00B1257B">
              <w:rPr>
                <w:rFonts w:ascii="Tahoma" w:hAnsi="Tahoma" w:cs="Tahoma"/>
                <w:b w:val="0"/>
              </w:rPr>
              <w:t>,</w:t>
            </w:r>
            <w:r w:rsidRPr="008C1759">
              <w:rPr>
                <w:rFonts w:ascii="Tahoma" w:hAnsi="Tahoma" w:cs="Tahoma"/>
                <w:b w:val="0"/>
              </w:rPr>
              <w:t xml:space="preserve">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</w:t>
            </w:r>
            <w:r w:rsidR="00B1257B">
              <w:rPr>
                <w:rFonts w:ascii="Tahoma" w:hAnsi="Tahoma" w:cs="Tahoma"/>
                <w:b w:val="0"/>
              </w:rPr>
              <w:t>,</w:t>
            </w:r>
            <w:r w:rsidRPr="008C1759">
              <w:rPr>
                <w:rFonts w:ascii="Tahoma" w:hAnsi="Tahoma" w:cs="Tahoma"/>
                <w:b w:val="0"/>
              </w:rPr>
              <w:t xml:space="preserve">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B1257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B1257B">
              <w:rPr>
                <w:rFonts w:ascii="Tahoma" w:hAnsi="Tahoma" w:cs="Tahoma"/>
                <w:b w:val="0"/>
                <w:sz w:val="20"/>
              </w:rPr>
              <w:t>opraco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1257B">
              <w:rPr>
                <w:rFonts w:ascii="Tahoma" w:hAnsi="Tahoma" w:cs="Tahoma"/>
                <w:b w:val="0"/>
                <w:sz w:val="20"/>
              </w:rPr>
              <w:t>p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lanu merytorycz</w:t>
            </w:r>
            <w:r w:rsidR="00B1257B">
              <w:rPr>
                <w:rFonts w:ascii="Tahoma" w:hAnsi="Tahoma" w:cs="Tahoma"/>
                <w:b w:val="0"/>
                <w:sz w:val="20"/>
              </w:rPr>
              <w:t>nego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B1257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Zadanie praktyczne – </w:t>
            </w:r>
            <w:r w:rsidR="00B1257B">
              <w:rPr>
                <w:rFonts w:ascii="Tahoma" w:hAnsi="Tahoma" w:cs="Tahoma"/>
                <w:b w:val="0"/>
                <w:sz w:val="20"/>
              </w:rPr>
              <w:t>opraco</w:t>
            </w:r>
            <w:r w:rsidRPr="008C1759">
              <w:rPr>
                <w:rFonts w:ascii="Tahoma" w:hAnsi="Tahoma" w:cs="Tahoma"/>
                <w:b w:val="0"/>
                <w:sz w:val="20"/>
              </w:rPr>
              <w:t xml:space="preserve">wanie </w:t>
            </w:r>
            <w:r w:rsidR="00B1257B">
              <w:rPr>
                <w:rFonts w:ascii="Tahoma" w:hAnsi="Tahoma" w:cs="Tahoma"/>
                <w:b w:val="0"/>
                <w:sz w:val="20"/>
              </w:rPr>
              <w:t>p</w:t>
            </w:r>
            <w:r w:rsidRPr="008C1759">
              <w:rPr>
                <w:rFonts w:ascii="Tahoma" w:hAnsi="Tahoma" w:cs="Tahoma"/>
                <w:b w:val="0"/>
                <w:sz w:val="20"/>
              </w:rPr>
              <w:t>lanu merytorycz</w:t>
            </w:r>
            <w:r w:rsidR="00B1257B">
              <w:rPr>
                <w:rFonts w:ascii="Tahoma" w:hAnsi="Tahoma" w:cs="Tahoma"/>
                <w:b w:val="0"/>
                <w:sz w:val="20"/>
              </w:rPr>
              <w:t>nego</w:t>
            </w:r>
            <w:r w:rsidRPr="008C1759">
              <w:rPr>
                <w:rFonts w:ascii="Tahoma" w:hAnsi="Tahoma" w:cs="Tahoma"/>
                <w:b w:val="0"/>
                <w:sz w:val="20"/>
              </w:rPr>
              <w:t xml:space="preserve">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okonać poprawnej 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>wymagań</w:t>
            </w:r>
            <w:r w:rsidR="0027668C">
              <w:rPr>
                <w:rFonts w:ascii="Tahoma" w:hAnsi="Tahoma" w:cs="Tahoma"/>
                <w:sz w:val="18"/>
                <w:szCs w:val="20"/>
              </w:rPr>
              <w:t>,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</w:t>
            </w:r>
            <w:r w:rsidR="00E22BAA">
              <w:rPr>
                <w:rFonts w:ascii="Tahoma" w:hAnsi="Tahoma" w:cs="Tahoma"/>
                <w:sz w:val="18"/>
                <w:szCs w:val="20"/>
              </w:rPr>
              <w:t>,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27668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27668C">
              <w:rPr>
                <w:rFonts w:ascii="Tahoma" w:hAnsi="Tahoma" w:cs="Tahoma"/>
                <w:sz w:val="18"/>
                <w:szCs w:val="20"/>
              </w:rPr>
              <w:t>dobrać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27668C" w:rsidRPr="0027668C" w:rsidTr="00000008">
        <w:tc>
          <w:tcPr>
            <w:tcW w:w="1276" w:type="dxa"/>
            <w:vAlign w:val="center"/>
          </w:tcPr>
          <w:p w:rsidR="00305F3A" w:rsidRPr="0027668C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27668C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1910" w:type="dxa"/>
            <w:vAlign w:val="center"/>
          </w:tcPr>
          <w:p w:rsidR="00305F3A" w:rsidRPr="0027668C" w:rsidRDefault="00305F3A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27668C">
              <w:rPr>
                <w:rFonts w:ascii="Tahoma" w:hAnsi="Tahoma" w:cs="Tahoma"/>
                <w:sz w:val="18"/>
                <w:szCs w:val="20"/>
              </w:rPr>
              <w:t>rać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27668C">
              <w:rPr>
                <w:rFonts w:ascii="Tahoma" w:hAnsi="Tahoma" w:cs="Tahoma"/>
                <w:sz w:val="18"/>
                <w:szCs w:val="20"/>
              </w:rPr>
              <w:t>źród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>e</w:t>
            </w:r>
            <w:r w:rsidRPr="0027668C">
              <w:rPr>
                <w:rFonts w:ascii="Tahoma" w:hAnsi="Tahoma" w:cs="Tahoma"/>
                <w:sz w:val="18"/>
                <w:szCs w:val="20"/>
              </w:rPr>
              <w:t>ł literaturow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>ych</w:t>
            </w:r>
          </w:p>
        </w:tc>
        <w:tc>
          <w:tcPr>
            <w:tcW w:w="2268" w:type="dxa"/>
            <w:vAlign w:val="center"/>
          </w:tcPr>
          <w:p w:rsidR="00305F3A" w:rsidRPr="0027668C" w:rsidRDefault="001F54E5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>dobr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 xml:space="preserve">ać </w:t>
            </w:r>
            <w:r w:rsidR="007C5898" w:rsidRPr="0027668C">
              <w:rPr>
                <w:rFonts w:ascii="Tahoma" w:hAnsi="Tahoma" w:cs="Tahoma"/>
                <w:sz w:val="18"/>
                <w:szCs w:val="20"/>
              </w:rPr>
              <w:t>źródła literaturowe</w:t>
            </w:r>
            <w:r w:rsidR="00E22BAA" w:rsidRPr="0027668C">
              <w:rPr>
                <w:rFonts w:ascii="Tahoma" w:hAnsi="Tahoma" w:cs="Tahoma"/>
                <w:sz w:val="18"/>
                <w:szCs w:val="20"/>
              </w:rPr>
              <w:t>, ale jest ich niewiele i nie zawsze są właściwe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7C5898" w:rsidRPr="0027668C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27668C" w:rsidRDefault="00E22BAA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 xml:space="preserve">dobrać 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>źródła literaturowe</w:t>
            </w:r>
            <w:r w:rsidRPr="0027668C">
              <w:rPr>
                <w:rFonts w:ascii="Tahoma" w:hAnsi="Tahoma" w:cs="Tahoma"/>
                <w:sz w:val="18"/>
                <w:szCs w:val="20"/>
              </w:rPr>
              <w:t>, choć mogą nie wszystkie być dobrej jakości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27668C">
              <w:rPr>
                <w:rFonts w:ascii="Tahoma" w:hAnsi="Tahoma" w:cs="Tahoma"/>
                <w:sz w:val="18"/>
                <w:szCs w:val="20"/>
              </w:rPr>
              <w:t xml:space="preserve">lub jest ich niewiele 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126" w:type="dxa"/>
            <w:vAlign w:val="center"/>
          </w:tcPr>
          <w:p w:rsidR="00305F3A" w:rsidRPr="0027668C" w:rsidRDefault="00E22BAA" w:rsidP="00E22BA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7668C">
              <w:rPr>
                <w:rFonts w:ascii="Tahoma" w:hAnsi="Tahoma" w:cs="Tahoma"/>
                <w:sz w:val="18"/>
                <w:szCs w:val="20"/>
              </w:rPr>
              <w:t xml:space="preserve">prawidłowo dobrać odpowiednie źródła literaturowe w wymaganej ilości </w:t>
            </w:r>
            <w:r w:rsidR="0031222C" w:rsidRPr="0027668C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="00B1257B">
              <w:rPr>
                <w:rFonts w:ascii="Tahoma" w:hAnsi="Tahoma" w:cs="Tahoma"/>
                <w:sz w:val="18"/>
                <w:szCs w:val="20"/>
              </w:rPr>
              <w:t>harmonogramu przygotowania p</w:t>
            </w:r>
            <w:r w:rsidRPr="008C1759">
              <w:rPr>
                <w:rFonts w:ascii="Tahoma" w:hAnsi="Tahoma" w:cs="Tahoma"/>
                <w:sz w:val="18"/>
                <w:szCs w:val="20"/>
              </w:rPr>
              <w:t>lanu merytoryczne</w:t>
            </w:r>
            <w:r w:rsidR="00B1257B">
              <w:rPr>
                <w:rFonts w:ascii="Tahoma" w:hAnsi="Tahoma" w:cs="Tahoma"/>
                <w:sz w:val="18"/>
                <w:szCs w:val="20"/>
              </w:rPr>
              <w:t>go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B125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</w:t>
            </w:r>
            <w:r w:rsidR="00B1257B">
              <w:rPr>
                <w:rFonts w:ascii="Tahoma" w:hAnsi="Tahoma" w:cs="Tahoma"/>
                <w:sz w:val="18"/>
                <w:szCs w:val="20"/>
              </w:rPr>
              <w:t>w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ania </w:t>
            </w:r>
            <w:r w:rsidR="00B1257B">
              <w:rPr>
                <w:rFonts w:ascii="Tahoma" w:hAnsi="Tahoma" w:cs="Tahoma"/>
                <w:sz w:val="18"/>
                <w:szCs w:val="20"/>
              </w:rPr>
              <w:t>p</w:t>
            </w:r>
            <w:r w:rsidRPr="008C1759">
              <w:rPr>
                <w:rFonts w:ascii="Tahoma" w:hAnsi="Tahoma" w:cs="Tahoma"/>
                <w:sz w:val="18"/>
                <w:szCs w:val="20"/>
              </w:rPr>
              <w:t>lanu merytorycznego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B125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B1257B">
              <w:rPr>
                <w:rFonts w:ascii="Tahoma" w:hAnsi="Tahoma" w:cs="Tahoma"/>
                <w:sz w:val="18"/>
                <w:szCs w:val="20"/>
              </w:rPr>
              <w:t>harmonogram przygoto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wania </w:t>
            </w:r>
            <w:r w:rsidR="00B1257B">
              <w:rPr>
                <w:rFonts w:ascii="Tahoma" w:hAnsi="Tahoma" w:cs="Tahoma"/>
                <w:sz w:val="18"/>
                <w:szCs w:val="20"/>
              </w:rPr>
              <w:t>planu merytorycznego,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B125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</w:t>
            </w:r>
            <w:r w:rsidR="00B1257B">
              <w:rPr>
                <w:rFonts w:ascii="Tahoma" w:hAnsi="Tahoma" w:cs="Tahoma"/>
                <w:sz w:val="18"/>
                <w:szCs w:val="20"/>
              </w:rPr>
              <w:t>to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wania </w:t>
            </w:r>
            <w:r w:rsidR="00B1257B">
              <w:rPr>
                <w:rFonts w:ascii="Tahoma" w:hAnsi="Tahoma" w:cs="Tahoma"/>
                <w:sz w:val="18"/>
                <w:szCs w:val="20"/>
              </w:rPr>
              <w:t>p</w:t>
            </w:r>
            <w:r w:rsidRPr="008C1759">
              <w:rPr>
                <w:rFonts w:ascii="Tahoma" w:hAnsi="Tahoma" w:cs="Tahoma"/>
                <w:sz w:val="18"/>
                <w:szCs w:val="20"/>
              </w:rPr>
              <w:t>lanu meryto</w:t>
            </w:r>
            <w:r w:rsidR="00B1257B">
              <w:rPr>
                <w:rFonts w:ascii="Tahoma" w:hAnsi="Tahoma" w:cs="Tahoma"/>
                <w:sz w:val="18"/>
                <w:szCs w:val="20"/>
              </w:rPr>
              <w:t>rycznego</w:t>
            </w:r>
            <w:r w:rsidRPr="008C1759">
              <w:rPr>
                <w:rFonts w:ascii="Tahoma" w:hAnsi="Tahoma" w:cs="Tahoma"/>
                <w:sz w:val="18"/>
                <w:szCs w:val="20"/>
              </w:rPr>
              <w:t>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B7D" w:rsidRPr="008C1759" w:rsidRDefault="00C00B7D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C00B7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8C1759" w:rsidRDefault="00C00B7D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C00B7D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174ECE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:rsidR="00C00B7D" w:rsidRPr="00174ECE" w:rsidRDefault="00C00B7D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174ECE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:rsidR="00C00B7D" w:rsidRPr="00174ECE" w:rsidRDefault="00C00B7D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00B7D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C00B7D" w:rsidRPr="00174ECE" w:rsidRDefault="00C00B7D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bookmarkEnd w:id="9"/>
      <w:bookmarkEnd w:id="10"/>
    </w:tbl>
    <w:p w:rsidR="007C068F" w:rsidRPr="008C1759" w:rsidRDefault="007C068F" w:rsidP="00F226CC">
      <w:pPr>
        <w:pStyle w:val="Default"/>
        <w:rPr>
          <w:color w:val="0070C0"/>
          <w:sz w:val="22"/>
        </w:rPr>
      </w:pPr>
    </w:p>
    <w:sectPr w:rsidR="007C068F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784" w:rsidRDefault="00801784">
      <w:r>
        <w:separator/>
      </w:r>
    </w:p>
  </w:endnote>
  <w:endnote w:type="continuationSeparator" w:id="0">
    <w:p w:rsidR="00801784" w:rsidRDefault="0080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00B7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784" w:rsidRDefault="00801784">
      <w:r>
        <w:separator/>
      </w:r>
    </w:p>
  </w:footnote>
  <w:footnote w:type="continuationSeparator" w:id="0">
    <w:p w:rsidR="00801784" w:rsidRDefault="00801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7E2F9C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3F05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A5515"/>
    <w:rsid w:val="001B1476"/>
    <w:rsid w:val="001B21D1"/>
    <w:rsid w:val="001B3BF7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7668C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E2F9C"/>
    <w:rsid w:val="007F2FF6"/>
    <w:rsid w:val="00801784"/>
    <w:rsid w:val="008046AE"/>
    <w:rsid w:val="0080542D"/>
    <w:rsid w:val="00807884"/>
    <w:rsid w:val="00814C3C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257B"/>
    <w:rsid w:val="00B1625C"/>
    <w:rsid w:val="00B17229"/>
    <w:rsid w:val="00B25C48"/>
    <w:rsid w:val="00B3433E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00B7D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2BA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64B9"/>
    <w:rsid w:val="00E9725F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F4A5AD2"/>
  <w15:docId w15:val="{BD0A92C5-2044-4E7F-A9AD-93F92785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7D403-C2BC-4B46-9CFE-2439CADC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845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2017-06-27T08:34:00Z</cp:lastPrinted>
  <dcterms:created xsi:type="dcterms:W3CDTF">2021-06-06T19:10:00Z</dcterms:created>
  <dcterms:modified xsi:type="dcterms:W3CDTF">2021-06-06T20:12:00Z</dcterms:modified>
</cp:coreProperties>
</file>