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DA576A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A576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A576A">
        <w:rPr>
          <w:rFonts w:ascii="Tahoma" w:hAnsi="Tahoma" w:cs="Tahoma"/>
          <w:b/>
          <w:smallCaps/>
          <w:sz w:val="36"/>
        </w:rPr>
        <w:t>karta przedmiotu</w:t>
      </w:r>
    </w:p>
    <w:p w:rsidR="0001795B" w:rsidRPr="00DA576A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A576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A576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DA576A" w:rsidTr="004846A3">
        <w:tc>
          <w:tcPr>
            <w:tcW w:w="2410" w:type="dxa"/>
            <w:vAlign w:val="center"/>
          </w:tcPr>
          <w:p w:rsidR="00DB0142" w:rsidRPr="00DA576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A576A" w:rsidRDefault="00CA71D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576A">
              <w:rPr>
                <w:rFonts w:ascii="Tahoma" w:hAnsi="Tahoma" w:cs="Tahoma"/>
                <w:b w:val="0"/>
                <w:color w:val="auto"/>
              </w:rPr>
              <w:t>Wiedza o krajach angielskiego obszaru językowego</w:t>
            </w:r>
          </w:p>
        </w:tc>
      </w:tr>
      <w:tr w:rsidR="00DA576A" w:rsidRPr="00DA576A" w:rsidTr="004846A3">
        <w:tc>
          <w:tcPr>
            <w:tcW w:w="2410" w:type="dxa"/>
            <w:vAlign w:val="center"/>
          </w:tcPr>
          <w:p w:rsidR="0036728B" w:rsidRPr="00DA576A" w:rsidRDefault="0036728B" w:rsidP="000B61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D1991" w:rsidRPr="00DA576A" w:rsidRDefault="00826477" w:rsidP="000B61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244B9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44B9D">
              <w:rPr>
                <w:rFonts w:ascii="Tahoma" w:hAnsi="Tahoma" w:cs="Tahoma"/>
                <w:b w:val="0"/>
              </w:rPr>
              <w:t>3</w:t>
            </w:r>
          </w:p>
        </w:tc>
      </w:tr>
      <w:tr w:rsidR="0036728B" w:rsidRPr="00DA576A" w:rsidTr="004846A3">
        <w:tc>
          <w:tcPr>
            <w:tcW w:w="2410" w:type="dxa"/>
            <w:vAlign w:val="center"/>
          </w:tcPr>
          <w:p w:rsidR="0036728B" w:rsidRPr="00DA576A" w:rsidRDefault="0036728B" w:rsidP="000B61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36728B" w:rsidRPr="00DA576A" w:rsidRDefault="0036728B" w:rsidP="000B61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36728B" w:rsidRPr="00DA576A" w:rsidTr="004846A3">
        <w:tc>
          <w:tcPr>
            <w:tcW w:w="2410" w:type="dxa"/>
            <w:vAlign w:val="center"/>
          </w:tcPr>
          <w:p w:rsidR="0036728B" w:rsidRPr="00DA576A" w:rsidRDefault="0036728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6728B" w:rsidRPr="00DA576A" w:rsidRDefault="0036728B" w:rsidP="006A47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576A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36728B" w:rsidRPr="00DA576A" w:rsidTr="004846A3">
        <w:tc>
          <w:tcPr>
            <w:tcW w:w="2410" w:type="dxa"/>
            <w:vAlign w:val="center"/>
          </w:tcPr>
          <w:p w:rsidR="0036728B" w:rsidRPr="00DA576A" w:rsidRDefault="0036728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6728B" w:rsidRPr="00DA576A" w:rsidRDefault="0036728B" w:rsidP="006A47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576A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36728B" w:rsidRPr="00DA576A" w:rsidTr="004846A3">
        <w:tc>
          <w:tcPr>
            <w:tcW w:w="2410" w:type="dxa"/>
            <w:vAlign w:val="center"/>
          </w:tcPr>
          <w:p w:rsidR="0036728B" w:rsidRPr="00DA576A" w:rsidRDefault="0036728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6728B" w:rsidRPr="00DA576A" w:rsidRDefault="0036728B" w:rsidP="006A47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576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6728B" w:rsidRPr="00DA576A" w:rsidTr="004846A3">
        <w:tc>
          <w:tcPr>
            <w:tcW w:w="2410" w:type="dxa"/>
            <w:vAlign w:val="center"/>
          </w:tcPr>
          <w:p w:rsidR="0036728B" w:rsidRPr="00DA576A" w:rsidRDefault="0036728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6728B" w:rsidRPr="00DA576A" w:rsidRDefault="0036728B" w:rsidP="006A47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A576A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6728B" w:rsidRPr="00DA576A" w:rsidTr="004846A3">
        <w:tc>
          <w:tcPr>
            <w:tcW w:w="2410" w:type="dxa"/>
            <w:vAlign w:val="center"/>
          </w:tcPr>
          <w:p w:rsidR="0036728B" w:rsidRPr="00DA576A" w:rsidRDefault="0036728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6728B" w:rsidRPr="00DA576A" w:rsidRDefault="008F3E28" w:rsidP="006A47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 xml:space="preserve">dr hab. Piotr </w:t>
            </w:r>
            <w:proofErr w:type="spellStart"/>
            <w:r>
              <w:rPr>
                <w:rFonts w:ascii="Tahoma" w:hAnsi="Tahoma" w:cs="Tahoma"/>
                <w:b w:val="0"/>
              </w:rPr>
              <w:t>Kłodkowski</w:t>
            </w:r>
            <w:proofErr w:type="spellEnd"/>
            <w:r>
              <w:rPr>
                <w:rFonts w:ascii="Tahoma" w:hAnsi="Tahoma" w:cs="Tahoma"/>
                <w:b w:val="0"/>
              </w:rPr>
              <w:t>, prof. WSIiZ</w:t>
            </w:r>
          </w:p>
        </w:tc>
      </w:tr>
    </w:tbl>
    <w:p w:rsidR="0001795B" w:rsidRPr="00DA576A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A576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A576A">
        <w:rPr>
          <w:rFonts w:ascii="Tahoma" w:hAnsi="Tahoma" w:cs="Tahoma"/>
          <w:szCs w:val="24"/>
        </w:rPr>
        <w:t xml:space="preserve">Wymagania wstępne </w:t>
      </w:r>
      <w:r w:rsidR="00F00795" w:rsidRPr="00DA576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DA576A" w:rsidTr="00A45247">
        <w:tc>
          <w:tcPr>
            <w:tcW w:w="9778" w:type="dxa"/>
          </w:tcPr>
          <w:p w:rsidR="004846A3" w:rsidRPr="00DA576A" w:rsidRDefault="00CA71DA" w:rsidP="00CA71DA">
            <w:pPr>
              <w:pStyle w:val="Pytania"/>
              <w:jc w:val="left"/>
              <w:rPr>
                <w:rFonts w:ascii="Tahoma" w:hAnsi="Tahoma" w:cs="Tahoma"/>
                <w:b/>
                <w:smallCaps/>
              </w:rPr>
            </w:pPr>
            <w:r w:rsidRPr="00DA576A">
              <w:rPr>
                <w:rFonts w:ascii="Tahoma" w:hAnsi="Tahoma" w:cs="Tahoma"/>
              </w:rPr>
              <w:t xml:space="preserve">A </w:t>
            </w:r>
            <w:proofErr w:type="spellStart"/>
            <w:r w:rsidRPr="00DA576A">
              <w:rPr>
                <w:rFonts w:ascii="Tahoma" w:hAnsi="Tahoma" w:cs="Tahoma"/>
              </w:rPr>
              <w:t>good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knowledge</w:t>
            </w:r>
            <w:proofErr w:type="spellEnd"/>
            <w:r w:rsidRPr="00DA576A">
              <w:rPr>
                <w:rFonts w:ascii="Tahoma" w:hAnsi="Tahoma" w:cs="Tahoma"/>
              </w:rPr>
              <w:t xml:space="preserve"> of English, British and American </w:t>
            </w:r>
            <w:proofErr w:type="spellStart"/>
            <w:r w:rsidRPr="00DA576A">
              <w:rPr>
                <w:rFonts w:ascii="Tahoma" w:hAnsi="Tahoma" w:cs="Tahoma"/>
              </w:rPr>
              <w:t>literature</w:t>
            </w:r>
            <w:proofErr w:type="spellEnd"/>
            <w:r w:rsidRPr="00DA576A">
              <w:rPr>
                <w:rFonts w:ascii="Tahoma" w:hAnsi="Tahoma" w:cs="Tahoma"/>
              </w:rPr>
              <w:t xml:space="preserve"> and </w:t>
            </w:r>
            <w:proofErr w:type="spellStart"/>
            <w:r w:rsidRPr="00DA576A">
              <w:rPr>
                <w:rFonts w:ascii="Tahoma" w:hAnsi="Tahoma" w:cs="Tahoma"/>
              </w:rPr>
              <w:t>history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is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essential</w:t>
            </w:r>
            <w:proofErr w:type="spellEnd"/>
            <w:r w:rsidRPr="00DA576A">
              <w:rPr>
                <w:rFonts w:ascii="Tahoma" w:hAnsi="Tahoma" w:cs="Tahoma"/>
              </w:rPr>
              <w:t xml:space="preserve"> to </w:t>
            </w:r>
            <w:proofErr w:type="spellStart"/>
            <w:r w:rsidRPr="00DA576A">
              <w:rPr>
                <w:rFonts w:ascii="Tahoma" w:hAnsi="Tahoma" w:cs="Tahoma"/>
              </w:rPr>
              <w:t>follow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this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course</w:t>
            </w:r>
            <w:proofErr w:type="spellEnd"/>
            <w:r w:rsidRPr="00DA576A">
              <w:rPr>
                <w:rFonts w:ascii="Tahoma" w:hAnsi="Tahoma" w:cs="Tahoma"/>
              </w:rPr>
              <w:t>.</w:t>
            </w:r>
          </w:p>
        </w:tc>
      </w:tr>
    </w:tbl>
    <w:p w:rsidR="0001795B" w:rsidRPr="00DA576A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A576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A576A">
        <w:rPr>
          <w:rFonts w:ascii="Tahoma" w:hAnsi="Tahoma" w:cs="Tahoma"/>
        </w:rPr>
        <w:t xml:space="preserve">Efekty </w:t>
      </w:r>
      <w:r w:rsidR="0036728B" w:rsidRPr="00DA576A">
        <w:rPr>
          <w:rFonts w:ascii="Tahoma" w:hAnsi="Tahoma" w:cs="Tahoma"/>
        </w:rPr>
        <w:t xml:space="preserve">uczenia się </w:t>
      </w:r>
      <w:r w:rsidRPr="00DA576A">
        <w:rPr>
          <w:rFonts w:ascii="Tahoma" w:hAnsi="Tahoma" w:cs="Tahoma"/>
        </w:rPr>
        <w:t xml:space="preserve">i sposób </w:t>
      </w:r>
      <w:r w:rsidR="00B60B0B" w:rsidRPr="00DA576A">
        <w:rPr>
          <w:rFonts w:ascii="Tahoma" w:hAnsi="Tahoma" w:cs="Tahoma"/>
        </w:rPr>
        <w:t>realizacji</w:t>
      </w:r>
      <w:r w:rsidRPr="00DA576A">
        <w:rPr>
          <w:rFonts w:ascii="Tahoma" w:hAnsi="Tahoma" w:cs="Tahoma"/>
        </w:rPr>
        <w:t xml:space="preserve"> zajęć</w:t>
      </w:r>
    </w:p>
    <w:p w:rsidR="008938C7" w:rsidRPr="00DA57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>Cel</w:t>
      </w:r>
      <w:r w:rsidR="00EE1335" w:rsidRPr="00DA576A">
        <w:rPr>
          <w:rFonts w:ascii="Tahoma" w:hAnsi="Tahoma" w:cs="Tahoma"/>
        </w:rPr>
        <w:t>e</w:t>
      </w:r>
      <w:r w:rsidRPr="00DA576A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DA576A" w:rsidTr="00A45247">
        <w:tc>
          <w:tcPr>
            <w:tcW w:w="675" w:type="dxa"/>
            <w:vAlign w:val="center"/>
          </w:tcPr>
          <w:p w:rsidR="008046AE" w:rsidRPr="00DA576A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DA576A" w:rsidRDefault="009D3189" w:rsidP="007D74D5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To </w:t>
            </w:r>
            <w:proofErr w:type="spellStart"/>
            <w:r w:rsidRPr="00DA576A">
              <w:rPr>
                <w:rFonts w:ascii="Tahoma" w:hAnsi="Tahoma" w:cs="Tahoma"/>
              </w:rPr>
              <w:t>give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students</w:t>
            </w:r>
            <w:proofErr w:type="spellEnd"/>
            <w:r w:rsidRPr="00DA576A">
              <w:rPr>
                <w:rFonts w:ascii="Tahoma" w:hAnsi="Tahoma" w:cs="Tahoma"/>
              </w:rPr>
              <w:t xml:space="preserve"> a </w:t>
            </w:r>
            <w:proofErr w:type="spellStart"/>
            <w:r w:rsidRPr="00DA576A">
              <w:rPr>
                <w:rFonts w:ascii="Tahoma" w:hAnsi="Tahoma" w:cs="Tahoma"/>
              </w:rPr>
              <w:t>basic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knowledge</w:t>
            </w:r>
            <w:proofErr w:type="spellEnd"/>
            <w:r w:rsidRPr="00DA576A">
              <w:rPr>
                <w:rFonts w:ascii="Tahoma" w:hAnsi="Tahoma" w:cs="Tahoma"/>
              </w:rPr>
              <w:t xml:space="preserve"> of the </w:t>
            </w:r>
            <w:proofErr w:type="spellStart"/>
            <w:r w:rsidRPr="00DA576A">
              <w:rPr>
                <w:rFonts w:ascii="Tahoma" w:hAnsi="Tahoma" w:cs="Tahoma"/>
              </w:rPr>
              <w:t>main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aspects</w:t>
            </w:r>
            <w:proofErr w:type="spellEnd"/>
            <w:r w:rsidRPr="00DA576A">
              <w:rPr>
                <w:rFonts w:ascii="Tahoma" w:hAnsi="Tahoma" w:cs="Tahoma"/>
              </w:rPr>
              <w:t xml:space="preserve"> of life (</w:t>
            </w:r>
            <w:proofErr w:type="spellStart"/>
            <w:r w:rsidRPr="00DA576A">
              <w:rPr>
                <w:rFonts w:ascii="Tahoma" w:hAnsi="Tahoma" w:cs="Tahoma"/>
              </w:rPr>
              <w:t>living</w:t>
            </w:r>
            <w:proofErr w:type="spellEnd"/>
            <w:r w:rsidRPr="00DA576A">
              <w:rPr>
                <w:rFonts w:ascii="Tahoma" w:hAnsi="Tahoma" w:cs="Tahoma"/>
              </w:rPr>
              <w:t xml:space="preserve"> and </w:t>
            </w:r>
            <w:proofErr w:type="spellStart"/>
            <w:r w:rsidRPr="00DA576A">
              <w:rPr>
                <w:rFonts w:ascii="Tahoma" w:hAnsi="Tahoma" w:cs="Tahoma"/>
              </w:rPr>
              <w:t>working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conditions</w:t>
            </w:r>
            <w:proofErr w:type="spellEnd"/>
            <w:r w:rsidRPr="00DA576A">
              <w:rPr>
                <w:rFonts w:ascii="Tahoma" w:hAnsi="Tahoma" w:cs="Tahoma"/>
              </w:rPr>
              <w:t xml:space="preserve">, </w:t>
            </w:r>
            <w:proofErr w:type="spellStart"/>
            <w:r w:rsidRPr="00DA576A">
              <w:rPr>
                <w:rFonts w:ascii="Tahoma" w:hAnsi="Tahoma" w:cs="Tahoma"/>
              </w:rPr>
              <w:t>culture</w:t>
            </w:r>
            <w:proofErr w:type="spellEnd"/>
            <w:r w:rsidRPr="00DA576A">
              <w:rPr>
                <w:rFonts w:ascii="Tahoma" w:hAnsi="Tahoma" w:cs="Tahoma"/>
              </w:rPr>
              <w:t xml:space="preserve">, </w:t>
            </w:r>
            <w:proofErr w:type="spellStart"/>
            <w:r w:rsidRPr="00DA576A">
              <w:rPr>
                <w:rFonts w:ascii="Tahoma" w:hAnsi="Tahoma" w:cs="Tahoma"/>
              </w:rPr>
              <w:t>society</w:t>
            </w:r>
            <w:proofErr w:type="spellEnd"/>
            <w:r w:rsidRPr="00DA576A">
              <w:rPr>
                <w:rFonts w:ascii="Tahoma" w:hAnsi="Tahoma" w:cs="Tahoma"/>
              </w:rPr>
              <w:t xml:space="preserve">,  </w:t>
            </w:r>
            <w:proofErr w:type="spellStart"/>
            <w:r w:rsidRPr="00DA576A">
              <w:rPr>
                <w:rFonts w:ascii="Tahoma" w:hAnsi="Tahoma" w:cs="Tahoma"/>
              </w:rPr>
              <w:t>institutions</w:t>
            </w:r>
            <w:proofErr w:type="spellEnd"/>
            <w:r w:rsidRPr="00DA576A">
              <w:rPr>
                <w:rFonts w:ascii="Tahoma" w:hAnsi="Tahoma" w:cs="Tahoma"/>
              </w:rPr>
              <w:t xml:space="preserve">, </w:t>
            </w:r>
            <w:proofErr w:type="spellStart"/>
            <w:r w:rsidRPr="00DA576A">
              <w:rPr>
                <w:rFonts w:ascii="Tahoma" w:hAnsi="Tahoma" w:cs="Tahoma"/>
              </w:rPr>
              <w:t>historical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background</w:t>
            </w:r>
            <w:proofErr w:type="spellEnd"/>
            <w:r w:rsidRPr="00DA576A">
              <w:rPr>
                <w:rFonts w:ascii="Tahoma" w:hAnsi="Tahoma" w:cs="Tahoma"/>
              </w:rPr>
              <w:t xml:space="preserve">, </w:t>
            </w:r>
            <w:proofErr w:type="spellStart"/>
            <w:r w:rsidRPr="00DA576A">
              <w:rPr>
                <w:rFonts w:ascii="Tahoma" w:hAnsi="Tahoma" w:cs="Tahoma"/>
              </w:rPr>
              <w:t>politics</w:t>
            </w:r>
            <w:proofErr w:type="spellEnd"/>
            <w:r w:rsidRPr="00DA576A">
              <w:rPr>
                <w:rFonts w:ascii="Tahoma" w:hAnsi="Tahoma" w:cs="Tahoma"/>
              </w:rPr>
              <w:t>, etc.) in English-</w:t>
            </w:r>
            <w:proofErr w:type="spellStart"/>
            <w:r w:rsidRPr="00DA576A">
              <w:rPr>
                <w:rFonts w:ascii="Tahoma" w:hAnsi="Tahoma" w:cs="Tahoma"/>
              </w:rPr>
              <w:t>speaking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countries</w:t>
            </w:r>
            <w:proofErr w:type="spellEnd"/>
            <w:r w:rsidRPr="00DA576A">
              <w:rPr>
                <w:rFonts w:ascii="Tahoma" w:hAnsi="Tahoma" w:cs="Tahoma"/>
              </w:rPr>
              <w:t xml:space="preserve">, with a </w:t>
            </w:r>
            <w:proofErr w:type="spellStart"/>
            <w:r w:rsidRPr="00DA576A">
              <w:rPr>
                <w:rFonts w:ascii="Tahoma" w:hAnsi="Tahoma" w:cs="Tahoma"/>
              </w:rPr>
              <w:t>focus</w:t>
            </w:r>
            <w:proofErr w:type="spellEnd"/>
            <w:r w:rsidRPr="00DA576A">
              <w:rPr>
                <w:rFonts w:ascii="Tahoma" w:hAnsi="Tahoma" w:cs="Tahoma"/>
              </w:rPr>
              <w:t xml:space="preserve"> on the USA and the UK.</w:t>
            </w:r>
          </w:p>
        </w:tc>
      </w:tr>
      <w:tr w:rsidR="007D74D5" w:rsidRPr="00DA576A" w:rsidTr="00A45247">
        <w:tc>
          <w:tcPr>
            <w:tcW w:w="675" w:type="dxa"/>
            <w:vAlign w:val="center"/>
          </w:tcPr>
          <w:p w:rsidR="007D74D5" w:rsidRPr="00DA576A" w:rsidRDefault="007D74D5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7D74D5" w:rsidRPr="00DA576A" w:rsidRDefault="007D74D5" w:rsidP="007D74D5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to </w:t>
            </w:r>
            <w:proofErr w:type="spellStart"/>
            <w:r w:rsidRPr="00DA576A">
              <w:rPr>
                <w:rFonts w:ascii="Tahoma" w:hAnsi="Tahoma" w:cs="Tahoma"/>
              </w:rPr>
              <w:t>further</w:t>
            </w:r>
            <w:proofErr w:type="spellEnd"/>
            <w:r w:rsidRPr="00DA576A">
              <w:rPr>
                <w:rFonts w:ascii="Tahoma" w:hAnsi="Tahoma" w:cs="Tahoma"/>
              </w:rPr>
              <w:t xml:space="preserve"> the </w:t>
            </w:r>
            <w:proofErr w:type="spellStart"/>
            <w:r w:rsidRPr="00DA576A">
              <w:rPr>
                <w:rFonts w:ascii="Tahoma" w:hAnsi="Tahoma" w:cs="Tahoma"/>
              </w:rPr>
              <w:t>students</w:t>
            </w:r>
            <w:proofErr w:type="spellEnd"/>
            <w:r w:rsidRPr="00DA576A">
              <w:rPr>
                <w:rFonts w:ascii="Tahoma" w:hAnsi="Tahoma" w:cs="Tahoma"/>
              </w:rPr>
              <w:t xml:space="preserve">’ </w:t>
            </w:r>
            <w:proofErr w:type="spellStart"/>
            <w:r w:rsidRPr="00DA576A">
              <w:rPr>
                <w:rFonts w:ascii="Tahoma" w:hAnsi="Tahoma" w:cs="Tahoma"/>
              </w:rPr>
              <w:t>communicative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skills</w:t>
            </w:r>
            <w:proofErr w:type="spellEnd"/>
            <w:r w:rsidRPr="00DA576A">
              <w:rPr>
                <w:rFonts w:ascii="Tahoma" w:hAnsi="Tahoma" w:cs="Tahoma"/>
              </w:rPr>
              <w:t xml:space="preserve"> in the English </w:t>
            </w:r>
            <w:proofErr w:type="spellStart"/>
            <w:r w:rsidRPr="00DA576A">
              <w:rPr>
                <w:rFonts w:ascii="Tahoma" w:hAnsi="Tahoma" w:cs="Tahoma"/>
              </w:rPr>
              <w:t>language</w:t>
            </w:r>
            <w:proofErr w:type="spellEnd"/>
          </w:p>
        </w:tc>
      </w:tr>
      <w:tr w:rsidR="007D74D5" w:rsidRPr="00DA576A" w:rsidTr="00A45247">
        <w:tc>
          <w:tcPr>
            <w:tcW w:w="675" w:type="dxa"/>
            <w:vAlign w:val="center"/>
          </w:tcPr>
          <w:p w:rsidR="007D74D5" w:rsidRPr="00DA576A" w:rsidRDefault="007D74D5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7D74D5" w:rsidRPr="00DA576A" w:rsidRDefault="007D74D5" w:rsidP="007D74D5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to </w:t>
            </w:r>
            <w:proofErr w:type="spellStart"/>
            <w:r w:rsidRPr="00DA576A">
              <w:rPr>
                <w:rFonts w:ascii="Tahoma" w:hAnsi="Tahoma" w:cs="Tahoma"/>
              </w:rPr>
              <w:t>develop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critical</w:t>
            </w:r>
            <w:proofErr w:type="spellEnd"/>
            <w:r w:rsidRPr="00DA576A">
              <w:rPr>
                <w:rFonts w:ascii="Tahoma" w:hAnsi="Tahoma" w:cs="Tahoma"/>
              </w:rPr>
              <w:t xml:space="preserve"> and </w:t>
            </w:r>
            <w:proofErr w:type="spellStart"/>
            <w:r w:rsidRPr="00DA576A">
              <w:rPr>
                <w:rFonts w:ascii="Tahoma" w:hAnsi="Tahoma" w:cs="Tahoma"/>
              </w:rPr>
              <w:t>analytic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skills</w:t>
            </w:r>
            <w:proofErr w:type="spellEnd"/>
            <w:r w:rsidRPr="00DA576A">
              <w:rPr>
                <w:rFonts w:ascii="Tahoma" w:hAnsi="Tahoma" w:cs="Tahoma"/>
              </w:rPr>
              <w:t xml:space="preserve"> for the </w:t>
            </w:r>
            <w:proofErr w:type="spellStart"/>
            <w:r w:rsidRPr="00DA576A">
              <w:rPr>
                <w:rFonts w:ascii="Tahoma" w:hAnsi="Tahoma" w:cs="Tahoma"/>
              </w:rPr>
              <w:t>study</w:t>
            </w:r>
            <w:proofErr w:type="spellEnd"/>
            <w:r w:rsidRPr="00DA576A">
              <w:rPr>
                <w:rFonts w:ascii="Tahoma" w:hAnsi="Tahoma" w:cs="Tahoma"/>
              </w:rPr>
              <w:t xml:space="preserve"> of American/British </w:t>
            </w:r>
            <w:proofErr w:type="spellStart"/>
            <w:r w:rsidRPr="00DA576A">
              <w:rPr>
                <w:rFonts w:ascii="Tahoma" w:hAnsi="Tahoma" w:cs="Tahoma"/>
              </w:rPr>
              <w:t>culture</w:t>
            </w:r>
            <w:proofErr w:type="spellEnd"/>
          </w:p>
        </w:tc>
      </w:tr>
      <w:tr w:rsidR="007D74D5" w:rsidRPr="00DA576A" w:rsidTr="00A45247">
        <w:tc>
          <w:tcPr>
            <w:tcW w:w="675" w:type="dxa"/>
            <w:vAlign w:val="center"/>
          </w:tcPr>
          <w:p w:rsidR="007D74D5" w:rsidRPr="00DA576A" w:rsidRDefault="007D74D5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7D74D5" w:rsidRPr="00DA576A" w:rsidRDefault="007D74D5" w:rsidP="00E54483">
            <w:pPr>
              <w:pStyle w:val="Pytania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to </w:t>
            </w:r>
            <w:proofErr w:type="spellStart"/>
            <w:r w:rsidR="00E54483" w:rsidRPr="00DA576A">
              <w:rPr>
                <w:rFonts w:ascii="Tahoma" w:hAnsi="Tahoma" w:cs="Tahoma"/>
              </w:rPr>
              <w:t>develop</w:t>
            </w:r>
            <w:proofErr w:type="spellEnd"/>
            <w:r w:rsidR="00E54483"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="00E54483" w:rsidRPr="00DA576A">
              <w:rPr>
                <w:rFonts w:ascii="Tahoma" w:hAnsi="Tahoma" w:cs="Tahoma"/>
              </w:rPr>
              <w:t>an</w:t>
            </w:r>
            <w:proofErr w:type="spellEnd"/>
            <w:r w:rsidR="00E54483"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appreciation</w:t>
            </w:r>
            <w:proofErr w:type="spellEnd"/>
            <w:r w:rsidRPr="00DA576A">
              <w:rPr>
                <w:rFonts w:ascii="Tahoma" w:hAnsi="Tahoma" w:cs="Tahoma"/>
              </w:rPr>
              <w:t xml:space="preserve"> for American/British </w:t>
            </w:r>
            <w:proofErr w:type="spellStart"/>
            <w:r w:rsidRPr="00DA576A">
              <w:rPr>
                <w:rFonts w:ascii="Tahoma" w:hAnsi="Tahoma" w:cs="Tahoma"/>
              </w:rPr>
              <w:t>society</w:t>
            </w:r>
            <w:proofErr w:type="spellEnd"/>
            <w:r w:rsidRPr="00DA576A">
              <w:rPr>
                <w:rFonts w:ascii="Tahoma" w:hAnsi="Tahoma" w:cs="Tahoma"/>
              </w:rPr>
              <w:t xml:space="preserve"> and </w:t>
            </w:r>
            <w:proofErr w:type="spellStart"/>
            <w:r w:rsidRPr="00DA576A">
              <w:rPr>
                <w:rFonts w:ascii="Tahoma" w:hAnsi="Tahoma" w:cs="Tahoma"/>
              </w:rPr>
              <w:t>its</w:t>
            </w:r>
            <w:proofErr w:type="spellEnd"/>
            <w:r w:rsidRPr="00DA576A">
              <w:rPr>
                <w:rFonts w:ascii="Tahoma" w:hAnsi="Tahoma" w:cs="Tahoma"/>
              </w:rPr>
              <w:t xml:space="preserve"> </w:t>
            </w:r>
            <w:proofErr w:type="spellStart"/>
            <w:r w:rsidRPr="00DA576A">
              <w:rPr>
                <w:rFonts w:ascii="Tahoma" w:hAnsi="Tahoma" w:cs="Tahoma"/>
              </w:rPr>
              <w:t>contributions</w:t>
            </w:r>
            <w:proofErr w:type="spellEnd"/>
            <w:r w:rsidRPr="00DA576A">
              <w:rPr>
                <w:rFonts w:ascii="Tahoma" w:hAnsi="Tahoma" w:cs="Tahoma"/>
              </w:rPr>
              <w:t xml:space="preserve"> to the </w:t>
            </w:r>
            <w:proofErr w:type="spellStart"/>
            <w:r w:rsidRPr="00DA576A">
              <w:rPr>
                <w:rFonts w:ascii="Tahoma" w:hAnsi="Tahoma" w:cs="Tahoma"/>
              </w:rPr>
              <w:t>world</w:t>
            </w:r>
            <w:proofErr w:type="spellEnd"/>
            <w:r w:rsidR="00E54483" w:rsidRPr="00DA576A">
              <w:rPr>
                <w:rFonts w:ascii="Tahoma" w:hAnsi="Tahoma" w:cs="Tahoma"/>
              </w:rPr>
              <w:t xml:space="preserve"> in the </w:t>
            </w:r>
            <w:proofErr w:type="spellStart"/>
            <w:r w:rsidR="00E54483" w:rsidRPr="00DA576A">
              <w:rPr>
                <w:rFonts w:ascii="Tahoma" w:hAnsi="Tahoma" w:cs="Tahoma"/>
              </w:rPr>
              <w:t>students</w:t>
            </w:r>
            <w:proofErr w:type="spellEnd"/>
          </w:p>
        </w:tc>
      </w:tr>
    </w:tbl>
    <w:p w:rsidR="00F3044A" w:rsidRPr="00DA576A" w:rsidRDefault="00F3044A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A576A" w:rsidRDefault="00711FB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 xml:space="preserve">Przedmiotowe efekty </w:t>
      </w:r>
      <w:r w:rsidR="0036728B" w:rsidRPr="00DA576A">
        <w:rPr>
          <w:rFonts w:ascii="Tahoma" w:hAnsi="Tahoma" w:cs="Tahoma"/>
        </w:rPr>
        <w:t>uczenia się</w:t>
      </w:r>
      <w:r w:rsidRPr="00DA576A">
        <w:rPr>
          <w:rFonts w:ascii="Tahoma" w:hAnsi="Tahoma" w:cs="Tahoma"/>
        </w:rPr>
        <w:t>, z podziałem na wiedzę, umiejętności i kompetencje, wraz z odniesieniem do efe</w:t>
      </w:r>
      <w:r w:rsidR="00300C85" w:rsidRPr="00DA576A">
        <w:rPr>
          <w:rFonts w:ascii="Tahoma" w:hAnsi="Tahoma" w:cs="Tahoma"/>
        </w:rPr>
        <w:t xml:space="preserve">któw </w:t>
      </w:r>
      <w:r w:rsidR="0036728B" w:rsidRPr="00DA576A">
        <w:rPr>
          <w:rFonts w:ascii="Tahoma" w:hAnsi="Tahoma" w:cs="Tahoma"/>
        </w:rPr>
        <w:t xml:space="preserve">uczenia się </w:t>
      </w:r>
      <w:r w:rsidR="00300C85" w:rsidRPr="00DA576A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300C85" w:rsidRPr="00DA576A" w:rsidTr="00300C85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00C85" w:rsidRPr="00DA576A" w:rsidRDefault="00300C85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300C85" w:rsidRPr="00DA576A" w:rsidRDefault="00300C85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Opis przedmiotowych efektów </w:t>
            </w:r>
            <w:r w:rsidR="0036728B" w:rsidRPr="00DA576A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300C85" w:rsidRPr="00DA576A" w:rsidRDefault="00300C85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Odniesienie do efektów</w:t>
            </w:r>
          </w:p>
          <w:p w:rsidR="00300C85" w:rsidRPr="00DA576A" w:rsidRDefault="0036728B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uczenia się </w:t>
            </w:r>
            <w:r w:rsidR="00300C85" w:rsidRPr="00DA576A">
              <w:rPr>
                <w:rFonts w:ascii="Tahoma" w:hAnsi="Tahoma" w:cs="Tahoma"/>
              </w:rPr>
              <w:t>dla kierunku</w:t>
            </w:r>
          </w:p>
        </w:tc>
      </w:tr>
      <w:tr w:rsidR="008938C7" w:rsidRPr="00DA576A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A576A" w:rsidRDefault="008938C7" w:rsidP="002877AC">
            <w:pPr>
              <w:pStyle w:val="centralniewrubryce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Po zaliczeniu przedmiotu student w zakresie </w:t>
            </w:r>
            <w:r w:rsidRPr="00DA576A">
              <w:rPr>
                <w:rFonts w:ascii="Tahoma" w:hAnsi="Tahoma" w:cs="Tahoma"/>
                <w:b/>
                <w:smallCaps/>
              </w:rPr>
              <w:t>wiedzy</w:t>
            </w:r>
            <w:r w:rsidRPr="00DA576A">
              <w:rPr>
                <w:rFonts w:ascii="Tahoma" w:hAnsi="Tahoma" w:cs="Tahoma"/>
              </w:rPr>
              <w:t xml:space="preserve"> </w:t>
            </w:r>
          </w:p>
        </w:tc>
      </w:tr>
      <w:tr w:rsidR="00300C85" w:rsidRPr="00DA576A" w:rsidTr="00300C85">
        <w:trPr>
          <w:trHeight w:val="227"/>
          <w:jc w:val="right"/>
        </w:trPr>
        <w:tc>
          <w:tcPr>
            <w:tcW w:w="851" w:type="dxa"/>
            <w:vAlign w:val="center"/>
          </w:tcPr>
          <w:p w:rsidR="00300C85" w:rsidRPr="00DA576A" w:rsidRDefault="00300C85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vAlign w:val="center"/>
          </w:tcPr>
          <w:p w:rsidR="00300C85" w:rsidRPr="00DA576A" w:rsidRDefault="00300C85" w:rsidP="002877AC">
            <w:pPr>
              <w:pStyle w:val="wrubryce"/>
              <w:jc w:val="left"/>
              <w:rPr>
                <w:rFonts w:ascii="Tahoma" w:hAnsi="Tahoma" w:cs="Tahoma"/>
              </w:rPr>
            </w:pPr>
            <w:r w:rsidRPr="00DA576A">
              <w:rPr>
                <w:lang w:val="en-US"/>
              </w:rPr>
              <w:t>Has general knowledge of the US and the UK (e.g. the main cultural, social and political trends and problems of the USA/the UK,</w:t>
            </w:r>
            <w:r w:rsidRPr="00DA576A">
              <w:rPr>
                <w:spacing w:val="-1"/>
                <w:lang w:val="en-US"/>
              </w:rPr>
              <w:t xml:space="preserve"> a basic understanding of the American/British government system, </w:t>
            </w:r>
            <w:r w:rsidRPr="00DA576A">
              <w:rPr>
                <w:lang w:val="en-US"/>
              </w:rPr>
              <w:t>the main events of the U. S./UK history, key geographical locations in the United States and the UK, important American</w:t>
            </w:r>
            <w:r w:rsidRPr="00DA576A">
              <w:rPr>
                <w:spacing w:val="-1"/>
                <w:lang w:val="en-US"/>
              </w:rPr>
              <w:t>/British</w:t>
            </w:r>
            <w:r w:rsidRPr="00DA576A">
              <w:rPr>
                <w:lang w:val="en-US"/>
              </w:rPr>
              <w:t xml:space="preserve"> figures (e.g., politicians, writers, architects, musicians, actors, kings, queens) and symbols/cultural icons, demonstrate familiarity with British/American holidays, places, symbols, films, etc.)</w:t>
            </w:r>
          </w:p>
        </w:tc>
        <w:tc>
          <w:tcPr>
            <w:tcW w:w="1770" w:type="dxa"/>
            <w:vAlign w:val="center"/>
          </w:tcPr>
          <w:p w:rsidR="00300C85" w:rsidRPr="00DA576A" w:rsidRDefault="00300C85" w:rsidP="0036728B">
            <w:pPr>
              <w:pStyle w:val="wrubryce"/>
              <w:jc w:val="left"/>
              <w:rPr>
                <w:rFonts w:ascii="Tahoma" w:hAnsi="Tahoma" w:cs="Tahoma"/>
              </w:rPr>
            </w:pPr>
            <w:r w:rsidRPr="00DA576A">
              <w:rPr>
                <w:sz w:val="22"/>
              </w:rPr>
              <w:t>K_W01, K_W0</w:t>
            </w:r>
            <w:r w:rsidR="0036728B" w:rsidRPr="00DA576A">
              <w:rPr>
                <w:sz w:val="22"/>
              </w:rPr>
              <w:t>5</w:t>
            </w:r>
            <w:r w:rsidRPr="00DA576A">
              <w:rPr>
                <w:sz w:val="22"/>
              </w:rPr>
              <w:t>, K_W0</w:t>
            </w:r>
            <w:r w:rsidR="0036728B" w:rsidRPr="00DA576A">
              <w:rPr>
                <w:sz w:val="22"/>
              </w:rPr>
              <w:t>8</w:t>
            </w:r>
            <w:r w:rsidRPr="00DA576A">
              <w:rPr>
                <w:sz w:val="22"/>
              </w:rPr>
              <w:t>, K_W</w:t>
            </w:r>
            <w:r w:rsidR="0036728B" w:rsidRPr="00DA576A">
              <w:rPr>
                <w:sz w:val="22"/>
              </w:rPr>
              <w:t>09</w:t>
            </w:r>
          </w:p>
        </w:tc>
      </w:tr>
      <w:tr w:rsidR="008938C7" w:rsidRPr="00DA576A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A576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Po zaliczeniu przedmiotu student w zakresie </w:t>
            </w:r>
            <w:r w:rsidRPr="00DA576A">
              <w:rPr>
                <w:rFonts w:ascii="Tahoma" w:hAnsi="Tahoma" w:cs="Tahoma"/>
                <w:b/>
                <w:smallCaps/>
              </w:rPr>
              <w:t>umiejętności</w:t>
            </w:r>
            <w:r w:rsidRPr="00DA576A">
              <w:rPr>
                <w:rFonts w:ascii="Tahoma" w:hAnsi="Tahoma" w:cs="Tahoma"/>
              </w:rPr>
              <w:t xml:space="preserve"> potrafi</w:t>
            </w:r>
          </w:p>
        </w:tc>
      </w:tr>
      <w:tr w:rsidR="00300C85" w:rsidRPr="00DA576A" w:rsidTr="00300C85">
        <w:trPr>
          <w:trHeight w:val="227"/>
          <w:jc w:val="right"/>
        </w:trPr>
        <w:tc>
          <w:tcPr>
            <w:tcW w:w="851" w:type="dxa"/>
            <w:vAlign w:val="center"/>
          </w:tcPr>
          <w:p w:rsidR="00300C85" w:rsidRPr="00DA576A" w:rsidRDefault="00300C8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vAlign w:val="center"/>
          </w:tcPr>
          <w:p w:rsidR="00300C85" w:rsidRPr="00DA576A" w:rsidRDefault="00300C85" w:rsidP="00394F6D">
            <w:pPr>
              <w:pStyle w:val="wrubryce"/>
              <w:jc w:val="left"/>
              <w:rPr>
                <w:rFonts w:ascii="Tahoma" w:hAnsi="Tahoma" w:cs="Tahoma"/>
              </w:rPr>
            </w:pPr>
            <w:r w:rsidRPr="00DA576A">
              <w:rPr>
                <w:lang w:val="en-US"/>
              </w:rPr>
              <w:t xml:space="preserve">produce a text </w:t>
            </w:r>
            <w:r w:rsidR="00B34BEE">
              <w:rPr>
                <w:lang w:val="en-US"/>
              </w:rPr>
              <w:t>discussing</w:t>
            </w:r>
            <w:r w:rsidRPr="00DA576A">
              <w:rPr>
                <w:lang w:val="en-US"/>
              </w:rPr>
              <w:t xml:space="preserve"> important American</w:t>
            </w:r>
            <w:r w:rsidRPr="00DA576A">
              <w:rPr>
                <w:spacing w:val="-1"/>
                <w:lang w:val="en-US"/>
              </w:rPr>
              <w:t>/British</w:t>
            </w:r>
            <w:r w:rsidRPr="00DA576A">
              <w:rPr>
                <w:lang w:val="en-US"/>
              </w:rPr>
              <w:t xml:space="preserve"> cultural/ political/ geographical/ historical/ educational, etc. issues</w:t>
            </w:r>
          </w:p>
        </w:tc>
        <w:tc>
          <w:tcPr>
            <w:tcW w:w="1770" w:type="dxa"/>
            <w:vAlign w:val="center"/>
          </w:tcPr>
          <w:p w:rsidR="00300C85" w:rsidRPr="00DA576A" w:rsidRDefault="00300C85" w:rsidP="009F3E8D">
            <w:pPr>
              <w:pStyle w:val="wrubryce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K_U16</w:t>
            </w:r>
          </w:p>
        </w:tc>
      </w:tr>
      <w:tr w:rsidR="008938C7" w:rsidRPr="00DA576A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A576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Po zaliczeniu przedmiotu student w zakresie </w:t>
            </w:r>
            <w:r w:rsidRPr="00DA576A">
              <w:rPr>
                <w:rFonts w:ascii="Tahoma" w:hAnsi="Tahoma" w:cs="Tahoma"/>
                <w:b/>
                <w:smallCaps/>
              </w:rPr>
              <w:t>kompetencji społecznych</w:t>
            </w:r>
            <w:r w:rsidRPr="00DA576A">
              <w:rPr>
                <w:rFonts w:ascii="Tahoma" w:hAnsi="Tahoma" w:cs="Tahoma"/>
              </w:rPr>
              <w:t xml:space="preserve"> potrafi</w:t>
            </w:r>
          </w:p>
        </w:tc>
      </w:tr>
      <w:tr w:rsidR="00300C85" w:rsidRPr="00DA576A" w:rsidTr="00300C85">
        <w:trPr>
          <w:trHeight w:val="227"/>
          <w:jc w:val="right"/>
        </w:trPr>
        <w:tc>
          <w:tcPr>
            <w:tcW w:w="851" w:type="dxa"/>
            <w:vAlign w:val="center"/>
          </w:tcPr>
          <w:p w:rsidR="00300C85" w:rsidRPr="00DA576A" w:rsidRDefault="00300C8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P_K01</w:t>
            </w:r>
          </w:p>
        </w:tc>
        <w:tc>
          <w:tcPr>
            <w:tcW w:w="7229" w:type="dxa"/>
            <w:vAlign w:val="center"/>
          </w:tcPr>
          <w:p w:rsidR="00300C85" w:rsidRPr="00DA576A" w:rsidRDefault="00300C8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576A">
              <w:rPr>
                <w:spacing w:val="-1"/>
                <w:lang w:val="en-US"/>
              </w:rPr>
              <w:t>develop an understanding of various aspects of American/British culture</w:t>
            </w:r>
          </w:p>
        </w:tc>
        <w:tc>
          <w:tcPr>
            <w:tcW w:w="1770" w:type="dxa"/>
            <w:vAlign w:val="center"/>
          </w:tcPr>
          <w:p w:rsidR="00300C85" w:rsidRPr="00DA576A" w:rsidRDefault="00300C85" w:rsidP="009F3E8D">
            <w:pPr>
              <w:pStyle w:val="wrubryce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K_K06</w:t>
            </w:r>
          </w:p>
        </w:tc>
      </w:tr>
    </w:tbl>
    <w:p w:rsidR="002877AC" w:rsidRPr="00DA576A" w:rsidRDefault="002877AC" w:rsidP="002877AC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lang w:val="en-US"/>
        </w:rPr>
      </w:pPr>
    </w:p>
    <w:p w:rsidR="0035344F" w:rsidRPr="00DA57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 xml:space="preserve">Formy zajęć dydaktycznych </w:t>
      </w:r>
      <w:r w:rsidR="004D72D9" w:rsidRPr="00DA576A">
        <w:rPr>
          <w:rFonts w:ascii="Tahoma" w:hAnsi="Tahoma" w:cs="Tahoma"/>
        </w:rPr>
        <w:t>oraz</w:t>
      </w:r>
      <w:r w:rsidRPr="00DA576A">
        <w:rPr>
          <w:rFonts w:ascii="Tahoma" w:hAnsi="Tahoma" w:cs="Tahoma"/>
        </w:rPr>
        <w:t xml:space="preserve"> wymiar </w:t>
      </w:r>
      <w:r w:rsidR="004D72D9" w:rsidRPr="00DA576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DA576A" w:rsidTr="00A45247">
        <w:tc>
          <w:tcPr>
            <w:tcW w:w="9778" w:type="dxa"/>
            <w:gridSpan w:val="8"/>
            <w:vAlign w:val="center"/>
          </w:tcPr>
          <w:p w:rsidR="0035344F" w:rsidRPr="00DA576A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DA576A" w:rsidTr="00A45247"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A576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A576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ECTS</w:t>
            </w:r>
          </w:p>
        </w:tc>
      </w:tr>
      <w:tr w:rsidR="0035344F" w:rsidRPr="00DA576A" w:rsidTr="00A45247">
        <w:tc>
          <w:tcPr>
            <w:tcW w:w="1222" w:type="dxa"/>
            <w:vAlign w:val="center"/>
          </w:tcPr>
          <w:p w:rsidR="0035344F" w:rsidRPr="00DA576A" w:rsidRDefault="00292A9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2</w:t>
            </w:r>
            <w:r w:rsidR="00244B9D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DA576A" w:rsidRDefault="00F6047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A576A" w:rsidRDefault="00F6047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A576A" w:rsidRDefault="00F6047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A576A" w:rsidRDefault="00F6047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A576A" w:rsidRDefault="001020A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DA576A" w:rsidRDefault="00F6047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DA576A" w:rsidRDefault="00F6047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2</w:t>
            </w:r>
          </w:p>
        </w:tc>
      </w:tr>
    </w:tbl>
    <w:p w:rsidR="0035344F" w:rsidRPr="00DA576A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DA576A" w:rsidTr="00A45247">
        <w:tc>
          <w:tcPr>
            <w:tcW w:w="9778" w:type="dxa"/>
            <w:gridSpan w:val="8"/>
            <w:vAlign w:val="center"/>
          </w:tcPr>
          <w:p w:rsidR="0035344F" w:rsidRPr="00DA576A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DA576A" w:rsidTr="00A45247"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A576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A576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DA57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ECTS</w:t>
            </w:r>
          </w:p>
        </w:tc>
      </w:tr>
      <w:tr w:rsidR="00F60473" w:rsidRPr="00DA576A" w:rsidTr="0041669F">
        <w:tc>
          <w:tcPr>
            <w:tcW w:w="1222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1</w:t>
            </w:r>
            <w:r w:rsidR="00292A9F" w:rsidRPr="00DA576A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60473" w:rsidRPr="00DA576A" w:rsidRDefault="001020A6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F60473" w:rsidRPr="00DA576A" w:rsidRDefault="00F60473" w:rsidP="0041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2</w:t>
            </w:r>
          </w:p>
        </w:tc>
      </w:tr>
    </w:tbl>
    <w:p w:rsidR="008938C7" w:rsidRPr="00DA576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A576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>Metody realizacji zajęć</w:t>
      </w:r>
      <w:r w:rsidR="006A46E0" w:rsidRPr="00DA576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DA576A" w:rsidTr="00A45247">
        <w:tc>
          <w:tcPr>
            <w:tcW w:w="2127" w:type="dxa"/>
            <w:vAlign w:val="center"/>
          </w:tcPr>
          <w:p w:rsidR="006A46E0" w:rsidRPr="00DA576A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A576A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Metoda realizacji</w:t>
            </w:r>
          </w:p>
        </w:tc>
      </w:tr>
      <w:tr w:rsidR="006A46E0" w:rsidRPr="00DA576A" w:rsidTr="00A45247">
        <w:tc>
          <w:tcPr>
            <w:tcW w:w="2127" w:type="dxa"/>
            <w:vAlign w:val="center"/>
          </w:tcPr>
          <w:p w:rsidR="006A46E0" w:rsidRPr="00DA576A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DA576A" w:rsidRDefault="007D74D5" w:rsidP="007D74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576A">
              <w:rPr>
                <w:rFonts w:ascii="Tahoma" w:hAnsi="Tahoma" w:cs="Tahoma"/>
                <w:b w:val="0"/>
              </w:rPr>
              <w:t>Wykład informacyjny z elementami metody problemowej</w:t>
            </w:r>
          </w:p>
        </w:tc>
      </w:tr>
    </w:tbl>
    <w:p w:rsidR="000C41C8" w:rsidRPr="00DA576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A57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 xml:space="preserve">Treści kształcenia </w:t>
      </w:r>
      <w:r w:rsidRPr="00DA576A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A576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A576A">
        <w:rPr>
          <w:rFonts w:ascii="Tahoma" w:hAnsi="Tahoma" w:cs="Tahoma"/>
          <w:smallCaps/>
        </w:rPr>
        <w:t>W</w:t>
      </w:r>
      <w:r w:rsidR="008938C7" w:rsidRPr="00DA576A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17BFA" w:rsidRPr="00DA576A" w:rsidTr="00D17BF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szCs w:val="20"/>
                <w:lang w:val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szCs w:val="20"/>
                <w:lang w:val="pl-PL"/>
              </w:rPr>
              <w:t>Treści kształcenia realizowane w ramach wykładów</w:t>
            </w:r>
          </w:p>
        </w:tc>
      </w:tr>
      <w:tr w:rsidR="00D17BFA" w:rsidRPr="00DA576A" w:rsidTr="00D17BF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  <w:lang w:val="pl-PL"/>
              </w:rPr>
            </w:pPr>
          </w:p>
        </w:tc>
        <w:tc>
          <w:tcPr>
            <w:tcW w:w="9213" w:type="dxa"/>
            <w:vMerge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/>
              </w:rPr>
            </w:pPr>
          </w:p>
        </w:tc>
      </w:tr>
      <w:tr w:rsidR="00D17BFA" w:rsidRPr="00DA576A" w:rsidTr="00D17BFA">
        <w:tc>
          <w:tcPr>
            <w:tcW w:w="568" w:type="dxa"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b w:val="0"/>
                <w:smallCaps w:val="0"/>
                <w:szCs w:val="20"/>
                <w:lang w:val="pl-PL"/>
              </w:rPr>
              <w:t>W1</w:t>
            </w:r>
          </w:p>
        </w:tc>
        <w:tc>
          <w:tcPr>
            <w:tcW w:w="9213" w:type="dxa"/>
            <w:vAlign w:val="center"/>
          </w:tcPr>
          <w:p w:rsidR="00D17BFA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>Introduction to the subject</w:t>
            </w:r>
          </w:p>
        </w:tc>
      </w:tr>
      <w:tr w:rsidR="00D17BFA" w:rsidRPr="00DA576A" w:rsidTr="00D17BFA">
        <w:tc>
          <w:tcPr>
            <w:tcW w:w="568" w:type="dxa"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b w:val="0"/>
                <w:smallCaps w:val="0"/>
                <w:szCs w:val="20"/>
                <w:lang w:val="pl-PL"/>
              </w:rPr>
              <w:t>W2</w:t>
            </w:r>
          </w:p>
        </w:tc>
        <w:tc>
          <w:tcPr>
            <w:tcW w:w="9213" w:type="dxa"/>
            <w:vAlign w:val="center"/>
          </w:tcPr>
          <w:p w:rsidR="00F60473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 xml:space="preserve">The USA: </w:t>
            </w:r>
          </w:p>
          <w:p w:rsidR="00F60473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 xml:space="preserve">- Regions of the USA; States of the USA; Geography of the USA; </w:t>
            </w:r>
            <w:r w:rsidRPr="00DA576A">
              <w:rPr>
                <w:rStyle w:val="mw-headline"/>
                <w:sz w:val="20"/>
                <w:lang w:val="en-US"/>
              </w:rPr>
              <w:t>Demography of the USA;</w:t>
            </w:r>
            <w:r w:rsidRPr="00DA576A">
              <w:rPr>
                <w:sz w:val="20"/>
                <w:lang w:val="en-US"/>
              </w:rPr>
              <w:t xml:space="preserve"> USA Borders and Territories; Historical Maps; Time Zones; National Parks; California; New York City). </w:t>
            </w:r>
          </w:p>
          <w:p w:rsidR="00F60473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mw-headline"/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 xml:space="preserve">- </w:t>
            </w:r>
            <w:r w:rsidRPr="00DA576A">
              <w:rPr>
                <w:rStyle w:val="mw-headline"/>
                <w:sz w:val="20"/>
                <w:lang w:val="en-US"/>
              </w:rPr>
              <w:t xml:space="preserve">History of the United States; Government and Politics in the United States. </w:t>
            </w:r>
          </w:p>
          <w:p w:rsidR="00F60473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rStyle w:val="mw-headline"/>
                <w:sz w:val="20"/>
                <w:lang w:val="en-US"/>
              </w:rPr>
              <w:t xml:space="preserve">- </w:t>
            </w:r>
            <w:r w:rsidRPr="00DA576A">
              <w:rPr>
                <w:sz w:val="20"/>
                <w:lang w:val="en-US"/>
              </w:rPr>
              <w:t xml:space="preserve">American Symbols;  A Nation of Immigrants: Melting Pot or Salad Bowl? Multiculturalism and Cultural Diversity; Minorities; Segregation, Racism; Languages of the USA, American English. </w:t>
            </w:r>
          </w:p>
          <w:p w:rsidR="00F60473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 xml:space="preserve">- Holidays in the United States; Cuisine of the United States; Religion in the USA . </w:t>
            </w:r>
          </w:p>
          <w:p w:rsidR="00F60473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 xml:space="preserve">- </w:t>
            </w:r>
            <w:r w:rsidRPr="00DA576A">
              <w:rPr>
                <w:bCs/>
                <w:iCs/>
                <w:sz w:val="20"/>
                <w:lang w:val="en-US"/>
              </w:rPr>
              <w:t>Media and Arts in the USA</w:t>
            </w:r>
            <w:r w:rsidRPr="00DA576A">
              <w:rPr>
                <w:sz w:val="20"/>
                <w:lang w:val="en-US"/>
              </w:rPr>
              <w:t xml:space="preserve"> </w:t>
            </w:r>
            <w:r w:rsidRPr="00DA576A">
              <w:rPr>
                <w:bCs/>
                <w:sz w:val="20"/>
                <w:lang w:val="en-US"/>
              </w:rPr>
              <w:t>(Television, Newspapers and Magazines; Radio; Internet</w:t>
            </w:r>
            <w:r w:rsidRPr="00DA576A">
              <w:rPr>
                <w:sz w:val="20"/>
                <w:lang w:val="en-US"/>
              </w:rPr>
              <w:t xml:space="preserve">; </w:t>
            </w:r>
            <w:r w:rsidRPr="00DA576A">
              <w:rPr>
                <w:bCs/>
                <w:sz w:val="20"/>
                <w:lang w:val="en-US"/>
              </w:rPr>
              <w:t xml:space="preserve">Literature; </w:t>
            </w:r>
            <w:r w:rsidRPr="00DA576A">
              <w:rPr>
                <w:sz w:val="20"/>
                <w:lang w:val="en-US"/>
              </w:rPr>
              <w:t xml:space="preserve">Cinema; Museums; Music; </w:t>
            </w:r>
            <w:proofErr w:type="spellStart"/>
            <w:r w:rsidRPr="00DA576A">
              <w:rPr>
                <w:sz w:val="20"/>
                <w:lang w:val="en-US"/>
              </w:rPr>
              <w:t>Humour</w:t>
            </w:r>
            <w:proofErr w:type="spellEnd"/>
            <w:r w:rsidRPr="00DA576A">
              <w:rPr>
                <w:bCs/>
                <w:sz w:val="20"/>
                <w:lang w:val="en-US"/>
              </w:rPr>
              <w:t>)</w:t>
            </w:r>
            <w:r w:rsidRPr="00DA576A">
              <w:rPr>
                <w:sz w:val="20"/>
                <w:lang w:val="en-US"/>
              </w:rPr>
              <w:t xml:space="preserve">. </w:t>
            </w:r>
          </w:p>
          <w:p w:rsidR="00D17BFA" w:rsidRPr="00DA576A" w:rsidRDefault="00F60473" w:rsidP="00F6047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</w:rPr>
            </w:pPr>
            <w:r w:rsidRPr="00DA576A">
              <w:rPr>
                <w:sz w:val="20"/>
                <w:lang w:val="en-US"/>
              </w:rPr>
              <w:t xml:space="preserve">- Sports in the USA; </w:t>
            </w:r>
            <w:r w:rsidRPr="00DA576A">
              <w:rPr>
                <w:rStyle w:val="mw-headline"/>
                <w:sz w:val="20"/>
                <w:lang w:val="en-US"/>
              </w:rPr>
              <w:t>Education in the</w:t>
            </w:r>
            <w:r w:rsidRPr="00DA576A">
              <w:rPr>
                <w:sz w:val="20"/>
                <w:lang w:val="en-US"/>
              </w:rPr>
              <w:t xml:space="preserve"> USA</w:t>
            </w:r>
            <w:r w:rsidRPr="00DA576A">
              <w:rPr>
                <w:rStyle w:val="mw-headline"/>
                <w:sz w:val="20"/>
                <w:lang w:val="en-US"/>
              </w:rPr>
              <w:t xml:space="preserve">; Tourism in the </w:t>
            </w:r>
            <w:r w:rsidRPr="00DA576A">
              <w:rPr>
                <w:sz w:val="20"/>
                <w:lang w:val="en-US"/>
              </w:rPr>
              <w:t>USA; World Heritage Sites in the USA</w:t>
            </w:r>
          </w:p>
        </w:tc>
      </w:tr>
      <w:tr w:rsidR="00D17BFA" w:rsidRPr="00DA576A" w:rsidTr="00D17BFA">
        <w:tc>
          <w:tcPr>
            <w:tcW w:w="568" w:type="dxa"/>
            <w:vAlign w:val="center"/>
          </w:tcPr>
          <w:p w:rsidR="00D17BFA" w:rsidRPr="00DA576A" w:rsidRDefault="00D17BF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b w:val="0"/>
                <w:smallCaps w:val="0"/>
                <w:szCs w:val="20"/>
                <w:lang w:val="pl-PL"/>
              </w:rPr>
              <w:t>W3</w:t>
            </w:r>
          </w:p>
        </w:tc>
        <w:tc>
          <w:tcPr>
            <w:tcW w:w="9213" w:type="dxa"/>
            <w:vAlign w:val="center"/>
          </w:tcPr>
          <w:p w:rsidR="00F60473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>The UK</w:t>
            </w:r>
            <w:r w:rsidR="00394F6D" w:rsidRPr="00DA576A">
              <w:rPr>
                <w:sz w:val="20"/>
                <w:lang w:val="en-US"/>
              </w:rPr>
              <w:t>:</w:t>
            </w:r>
          </w:p>
          <w:p w:rsidR="00F60473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 xml:space="preserve">- Regions of the UK (England, Wales, Northern Ireland, Scotland); </w:t>
            </w:r>
            <w:r w:rsidRPr="00DA576A">
              <w:rPr>
                <w:rStyle w:val="mw-headline"/>
                <w:sz w:val="20"/>
                <w:lang w:val="en-US"/>
              </w:rPr>
              <w:t>British Overseas Territories;</w:t>
            </w:r>
            <w:r w:rsidRPr="00DA576A">
              <w:rPr>
                <w:sz w:val="20"/>
                <w:lang w:val="en-US"/>
              </w:rPr>
              <w:t xml:space="preserve"> Geography of the UK; London; Edinburgh; Oxford.</w:t>
            </w:r>
          </w:p>
          <w:p w:rsidR="00F60473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>- History of the UK; Monarchy of the UK; Government and Politics of the UK.</w:t>
            </w:r>
          </w:p>
          <w:p w:rsidR="00F60473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sz w:val="20"/>
                <w:lang w:val="en-US"/>
              </w:rPr>
              <w:t>- Ethnic Groups in the UK; Religion of the UK; Languages of the UK; British English.</w:t>
            </w:r>
          </w:p>
          <w:p w:rsidR="00F60473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lang w:val="en-US"/>
              </w:rPr>
            </w:pPr>
            <w:r w:rsidRPr="00DA576A">
              <w:rPr>
                <w:bCs/>
                <w:iCs/>
                <w:sz w:val="20"/>
                <w:lang w:val="en-US"/>
              </w:rPr>
              <w:t>- Media and Arts in the UK</w:t>
            </w:r>
            <w:r w:rsidRPr="00DA576A">
              <w:rPr>
                <w:sz w:val="20"/>
                <w:lang w:val="en-US"/>
              </w:rPr>
              <w:t xml:space="preserve"> </w:t>
            </w:r>
            <w:r w:rsidRPr="00DA576A">
              <w:rPr>
                <w:bCs/>
                <w:sz w:val="20"/>
                <w:lang w:val="en-US"/>
              </w:rPr>
              <w:t>(Television; Theatre; Newspapers and Magazines; Radio; Internet</w:t>
            </w:r>
            <w:r w:rsidRPr="00DA576A">
              <w:rPr>
                <w:sz w:val="20"/>
                <w:lang w:val="en-US"/>
              </w:rPr>
              <w:t>; Cinema; Music; Literature</w:t>
            </w:r>
            <w:r w:rsidRPr="00DA576A">
              <w:rPr>
                <w:bCs/>
                <w:sz w:val="20"/>
                <w:lang w:val="en-US"/>
              </w:rPr>
              <w:t>)</w:t>
            </w:r>
            <w:r w:rsidRPr="00DA576A">
              <w:rPr>
                <w:sz w:val="20"/>
                <w:lang w:val="en-US"/>
              </w:rPr>
              <w:t>.</w:t>
            </w:r>
          </w:p>
          <w:p w:rsidR="00F60473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rStyle w:val="mw-headline"/>
                <w:sz w:val="20"/>
                <w:lang w:val="en-US"/>
              </w:rPr>
            </w:pPr>
            <w:r w:rsidRPr="00DA576A">
              <w:rPr>
                <w:rStyle w:val="mw-headline"/>
                <w:sz w:val="20"/>
                <w:lang w:val="en-US"/>
              </w:rPr>
              <w:t>- Cultural Icons in the UK; Architecture of the UK</w:t>
            </w:r>
            <w:r w:rsidRPr="00DA576A">
              <w:rPr>
                <w:sz w:val="20"/>
                <w:lang w:val="en-US"/>
              </w:rPr>
              <w:t xml:space="preserve">; </w:t>
            </w:r>
            <w:r w:rsidRPr="00DA576A">
              <w:rPr>
                <w:rStyle w:val="mw-headline"/>
                <w:sz w:val="20"/>
                <w:lang w:val="en-US"/>
              </w:rPr>
              <w:t xml:space="preserve">British Cuisine; British </w:t>
            </w:r>
            <w:proofErr w:type="spellStart"/>
            <w:r w:rsidRPr="00DA576A">
              <w:rPr>
                <w:rStyle w:val="mw-headline"/>
                <w:sz w:val="20"/>
                <w:lang w:val="en-US"/>
              </w:rPr>
              <w:t>Humour</w:t>
            </w:r>
            <w:proofErr w:type="spellEnd"/>
            <w:r w:rsidRPr="00DA576A">
              <w:rPr>
                <w:rStyle w:val="mw-headline"/>
                <w:sz w:val="20"/>
                <w:lang w:val="en-US"/>
              </w:rPr>
              <w:t>; Holidays and Festivals in the UK; Museums in the UK).</w:t>
            </w:r>
          </w:p>
          <w:p w:rsidR="00D17BFA" w:rsidRPr="00DA576A" w:rsidRDefault="00F60473" w:rsidP="00F60473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</w:rPr>
            </w:pPr>
            <w:r w:rsidRPr="00DA576A">
              <w:rPr>
                <w:rStyle w:val="mw-headline"/>
                <w:sz w:val="20"/>
                <w:lang w:val="en-US"/>
              </w:rPr>
              <w:t>- Sports, Games, and Pastimes in the UK; Education in the UK.</w:t>
            </w:r>
          </w:p>
        </w:tc>
      </w:tr>
    </w:tbl>
    <w:p w:rsidR="00D465B9" w:rsidRPr="00DA576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DA576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A576A">
        <w:rPr>
          <w:rFonts w:ascii="Tahoma" w:hAnsi="Tahoma" w:cs="Tahoma"/>
          <w:spacing w:val="-8"/>
        </w:rPr>
        <w:t xml:space="preserve">Korelacja pomiędzy efektami </w:t>
      </w:r>
      <w:r w:rsidR="0036728B" w:rsidRPr="00DA576A">
        <w:rPr>
          <w:rFonts w:ascii="Tahoma" w:hAnsi="Tahoma" w:cs="Tahoma"/>
        </w:rPr>
        <w:t>uczenia się</w:t>
      </w:r>
      <w:r w:rsidR="0005749C" w:rsidRPr="00DA576A">
        <w:rPr>
          <w:rFonts w:ascii="Tahoma" w:hAnsi="Tahoma" w:cs="Tahoma"/>
          <w:spacing w:val="-8"/>
        </w:rPr>
        <w:t xml:space="preserve">, </w:t>
      </w:r>
      <w:r w:rsidRPr="00DA576A">
        <w:rPr>
          <w:rFonts w:ascii="Tahoma" w:hAnsi="Tahoma" w:cs="Tahoma"/>
          <w:spacing w:val="-8"/>
        </w:rPr>
        <w:t>celami przedmiot</w:t>
      </w:r>
      <w:r w:rsidR="0005749C" w:rsidRPr="00DA576A">
        <w:rPr>
          <w:rFonts w:ascii="Tahoma" w:hAnsi="Tahoma" w:cs="Tahoma"/>
          <w:spacing w:val="-8"/>
        </w:rPr>
        <w:t>u</w:t>
      </w:r>
      <w:r w:rsidRPr="00DA576A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DA576A" w:rsidTr="00A45247">
        <w:tc>
          <w:tcPr>
            <w:tcW w:w="3261" w:type="dxa"/>
          </w:tcPr>
          <w:p w:rsidR="00F4304E" w:rsidRPr="00DA576A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lang w:val="pl-PL"/>
              </w:rPr>
              <w:t xml:space="preserve">Efekt </w:t>
            </w:r>
            <w:r w:rsidR="0036728B" w:rsidRPr="00DA576A">
              <w:rPr>
                <w:rFonts w:ascii="Tahoma" w:hAnsi="Tahoma" w:cs="Tahoma"/>
                <w:smallCaps w:val="0"/>
                <w:lang w:val="pl-PL"/>
              </w:rPr>
              <w:t>uczenia się</w:t>
            </w:r>
          </w:p>
        </w:tc>
        <w:tc>
          <w:tcPr>
            <w:tcW w:w="3260" w:type="dxa"/>
          </w:tcPr>
          <w:p w:rsidR="00F4304E" w:rsidRPr="00DA576A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lang w:val="pl-PL"/>
              </w:rPr>
              <w:t>Cele przedmiotu</w:t>
            </w:r>
          </w:p>
        </w:tc>
        <w:tc>
          <w:tcPr>
            <w:tcW w:w="3260" w:type="dxa"/>
          </w:tcPr>
          <w:p w:rsidR="00F4304E" w:rsidRPr="00DA576A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lang w:val="pl-PL"/>
              </w:rPr>
              <w:t>Treści kształcenia</w:t>
            </w:r>
          </w:p>
        </w:tc>
      </w:tr>
      <w:tr w:rsidR="00394F6D" w:rsidRPr="00DA576A" w:rsidTr="00A45247">
        <w:tc>
          <w:tcPr>
            <w:tcW w:w="3261" w:type="dxa"/>
            <w:vAlign w:val="center"/>
          </w:tcPr>
          <w:p w:rsidR="00394F6D" w:rsidRPr="00DA576A" w:rsidRDefault="00394F6D" w:rsidP="004166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60" w:type="dxa"/>
            <w:vAlign w:val="center"/>
          </w:tcPr>
          <w:p w:rsidR="00394F6D" w:rsidRPr="00DA576A" w:rsidRDefault="00394F6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576A">
              <w:rPr>
                <w:rFonts w:ascii="Tahoma" w:hAnsi="Tahoma" w:cs="Tahoma"/>
                <w:color w:val="auto"/>
              </w:rPr>
              <w:t>C1</w:t>
            </w:r>
            <w:r w:rsidR="007D74D5" w:rsidRPr="00DA576A">
              <w:rPr>
                <w:rFonts w:ascii="Tahoma" w:hAnsi="Tahoma" w:cs="Tahoma"/>
                <w:color w:val="auto"/>
              </w:rPr>
              <w:t>-C4</w:t>
            </w:r>
          </w:p>
        </w:tc>
        <w:tc>
          <w:tcPr>
            <w:tcW w:w="3260" w:type="dxa"/>
            <w:vAlign w:val="center"/>
          </w:tcPr>
          <w:p w:rsidR="00394F6D" w:rsidRPr="00DA576A" w:rsidRDefault="001020A6" w:rsidP="001020A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576A">
              <w:rPr>
                <w:rFonts w:ascii="Tahoma" w:hAnsi="Tahoma" w:cs="Tahoma"/>
                <w:color w:val="auto"/>
              </w:rPr>
              <w:t>W1-W3</w:t>
            </w:r>
          </w:p>
        </w:tc>
      </w:tr>
      <w:tr w:rsidR="00394F6D" w:rsidRPr="00DA576A" w:rsidTr="00A45247">
        <w:tc>
          <w:tcPr>
            <w:tcW w:w="3261" w:type="dxa"/>
            <w:vAlign w:val="center"/>
          </w:tcPr>
          <w:p w:rsidR="00394F6D" w:rsidRPr="00DA576A" w:rsidRDefault="00394F6D" w:rsidP="004166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394F6D" w:rsidRPr="00DA576A" w:rsidRDefault="00394F6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576A">
              <w:rPr>
                <w:rFonts w:ascii="Tahoma" w:hAnsi="Tahoma" w:cs="Tahoma"/>
                <w:color w:val="auto"/>
              </w:rPr>
              <w:t>C1</w:t>
            </w:r>
            <w:r w:rsidR="007D74D5" w:rsidRPr="00DA576A">
              <w:rPr>
                <w:rFonts w:ascii="Tahoma" w:hAnsi="Tahoma" w:cs="Tahoma"/>
                <w:color w:val="auto"/>
              </w:rPr>
              <w:t>-C4</w:t>
            </w:r>
          </w:p>
        </w:tc>
        <w:tc>
          <w:tcPr>
            <w:tcW w:w="3260" w:type="dxa"/>
            <w:vAlign w:val="center"/>
          </w:tcPr>
          <w:p w:rsidR="00394F6D" w:rsidRPr="00DA576A" w:rsidRDefault="001020A6" w:rsidP="001020A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576A">
              <w:rPr>
                <w:rFonts w:ascii="Tahoma" w:hAnsi="Tahoma" w:cs="Tahoma"/>
                <w:color w:val="auto"/>
              </w:rPr>
              <w:t>W1-W3</w:t>
            </w:r>
          </w:p>
        </w:tc>
      </w:tr>
      <w:tr w:rsidR="00394F6D" w:rsidRPr="00DA576A" w:rsidTr="00A45247">
        <w:tc>
          <w:tcPr>
            <w:tcW w:w="3261" w:type="dxa"/>
            <w:vAlign w:val="center"/>
          </w:tcPr>
          <w:p w:rsidR="00394F6D" w:rsidRPr="00DA576A" w:rsidRDefault="00394F6D" w:rsidP="004166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3260" w:type="dxa"/>
            <w:vAlign w:val="center"/>
          </w:tcPr>
          <w:p w:rsidR="00394F6D" w:rsidRPr="00DA576A" w:rsidRDefault="00394F6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576A">
              <w:rPr>
                <w:rFonts w:ascii="Tahoma" w:hAnsi="Tahoma" w:cs="Tahoma"/>
                <w:color w:val="auto"/>
              </w:rPr>
              <w:t>C1</w:t>
            </w:r>
            <w:r w:rsidR="007D74D5" w:rsidRPr="00DA576A">
              <w:rPr>
                <w:rFonts w:ascii="Tahoma" w:hAnsi="Tahoma" w:cs="Tahoma"/>
                <w:color w:val="auto"/>
              </w:rPr>
              <w:t>-C4</w:t>
            </w:r>
          </w:p>
        </w:tc>
        <w:tc>
          <w:tcPr>
            <w:tcW w:w="3260" w:type="dxa"/>
            <w:vAlign w:val="center"/>
          </w:tcPr>
          <w:p w:rsidR="00394F6D" w:rsidRPr="00DA576A" w:rsidRDefault="001020A6" w:rsidP="001020A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A576A">
              <w:rPr>
                <w:rFonts w:ascii="Tahoma" w:hAnsi="Tahoma" w:cs="Tahoma"/>
                <w:color w:val="auto"/>
              </w:rPr>
              <w:t>W1-W3</w:t>
            </w:r>
          </w:p>
        </w:tc>
      </w:tr>
    </w:tbl>
    <w:p w:rsidR="00041E4B" w:rsidRPr="00DA576A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A57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 xml:space="preserve">Metody </w:t>
      </w:r>
      <w:r w:rsidR="00603431" w:rsidRPr="00DA576A">
        <w:rPr>
          <w:rFonts w:ascii="Tahoma" w:hAnsi="Tahoma" w:cs="Tahoma"/>
        </w:rPr>
        <w:t xml:space="preserve">weryfikacji efektów </w:t>
      </w:r>
      <w:r w:rsidR="0036728B" w:rsidRPr="00DA576A">
        <w:rPr>
          <w:rFonts w:ascii="Tahoma" w:hAnsi="Tahoma" w:cs="Tahoma"/>
        </w:rPr>
        <w:t xml:space="preserve">uczenia się </w:t>
      </w:r>
      <w:r w:rsidRPr="00DA576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DA576A" w:rsidTr="00711FB2">
        <w:tc>
          <w:tcPr>
            <w:tcW w:w="1418" w:type="dxa"/>
            <w:vAlign w:val="center"/>
          </w:tcPr>
          <w:p w:rsidR="004A1B60" w:rsidRPr="00DA576A" w:rsidRDefault="004A1B60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lang w:val="pl-PL"/>
              </w:rPr>
              <w:t xml:space="preserve">Efekt </w:t>
            </w:r>
            <w:r w:rsidR="0036728B" w:rsidRPr="00DA576A">
              <w:rPr>
                <w:rFonts w:ascii="Tahoma" w:hAnsi="Tahoma" w:cs="Tahoma"/>
                <w:smallCaps w:val="0"/>
                <w:lang w:val="pl-PL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DA576A" w:rsidRDefault="004A1B60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szCs w:val="20"/>
                <w:lang w:val="pl-PL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A576A" w:rsidRDefault="00711FB2" w:rsidP="00711FB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/>
              </w:rPr>
            </w:pPr>
            <w:r w:rsidRPr="00DA576A">
              <w:rPr>
                <w:rFonts w:ascii="Tahoma" w:hAnsi="Tahoma" w:cs="Tahoma"/>
                <w:smallCaps w:val="0"/>
                <w:szCs w:val="20"/>
                <w:lang w:val="pl-PL"/>
              </w:rPr>
              <w:t xml:space="preserve">Forma zajęć, w ramach której następuje weryfikacja efektu </w:t>
            </w:r>
          </w:p>
        </w:tc>
      </w:tr>
      <w:tr w:rsidR="007D74D5" w:rsidRPr="00DA576A" w:rsidTr="00711FB2">
        <w:tc>
          <w:tcPr>
            <w:tcW w:w="1418" w:type="dxa"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D74D5" w:rsidRPr="00DA576A" w:rsidRDefault="007D74D5" w:rsidP="001020A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Egzamin; pytania zamknięte,</w:t>
            </w:r>
            <w:r w:rsidR="001020A6" w:rsidRPr="00DA576A">
              <w:rPr>
                <w:rFonts w:ascii="Tahoma" w:hAnsi="Tahoma" w:cs="Tahoma"/>
                <w:b w:val="0"/>
                <w:sz w:val="20"/>
              </w:rPr>
              <w:t xml:space="preserve"> wypowiedź pisemna</w:t>
            </w:r>
          </w:p>
        </w:tc>
        <w:tc>
          <w:tcPr>
            <w:tcW w:w="3260" w:type="dxa"/>
            <w:vMerge w:val="restart"/>
            <w:vAlign w:val="center"/>
          </w:tcPr>
          <w:p w:rsidR="007D74D5" w:rsidRPr="00DA576A" w:rsidRDefault="001020A6" w:rsidP="001020A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D74D5" w:rsidRPr="00DA576A" w:rsidTr="00711FB2">
        <w:tc>
          <w:tcPr>
            <w:tcW w:w="1418" w:type="dxa"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7D74D5" w:rsidRPr="00DA576A" w:rsidTr="00711FB2">
        <w:tc>
          <w:tcPr>
            <w:tcW w:w="1418" w:type="dxa"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A576A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4D5" w:rsidRPr="00DA576A" w:rsidRDefault="007D74D5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DA576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A57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 xml:space="preserve">Kryteria oceny </w:t>
      </w:r>
      <w:r w:rsidR="00DA576A" w:rsidRPr="00DA576A">
        <w:rPr>
          <w:rFonts w:ascii="Tahoma" w:hAnsi="Tahoma" w:cs="Tahoma"/>
        </w:rPr>
        <w:t xml:space="preserve">stopnia </w:t>
      </w:r>
      <w:r w:rsidRPr="00DA576A">
        <w:rPr>
          <w:rFonts w:ascii="Tahoma" w:hAnsi="Tahoma" w:cs="Tahoma"/>
        </w:rPr>
        <w:t>osiągnię</w:t>
      </w:r>
      <w:r w:rsidR="00DA576A" w:rsidRPr="00DA576A">
        <w:rPr>
          <w:rFonts w:ascii="Tahoma" w:hAnsi="Tahoma" w:cs="Tahoma"/>
        </w:rPr>
        <w:t>cia</w:t>
      </w:r>
      <w:r w:rsidRPr="00DA576A">
        <w:rPr>
          <w:rFonts w:ascii="Tahoma" w:hAnsi="Tahoma" w:cs="Tahoma"/>
        </w:rPr>
        <w:t xml:space="preserve"> efektów </w:t>
      </w:r>
      <w:r w:rsidR="0036728B" w:rsidRPr="00DA576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DA576A" w:rsidTr="00004948">
        <w:trPr>
          <w:trHeight w:val="397"/>
        </w:trPr>
        <w:tc>
          <w:tcPr>
            <w:tcW w:w="1135" w:type="dxa"/>
            <w:vAlign w:val="center"/>
          </w:tcPr>
          <w:p w:rsidR="008938C7" w:rsidRPr="00DA57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Efekt</w:t>
            </w:r>
          </w:p>
          <w:p w:rsidR="008938C7" w:rsidRPr="00DA576A" w:rsidRDefault="0036728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A576A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DA57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Na ocenę 2</w:t>
            </w:r>
          </w:p>
          <w:p w:rsidR="008938C7" w:rsidRPr="00DA576A" w:rsidRDefault="008938C7" w:rsidP="007D74D5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8938C7" w:rsidRPr="00DA57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Na ocenę 3</w:t>
            </w:r>
          </w:p>
          <w:p w:rsidR="008938C7" w:rsidRPr="00DA576A" w:rsidRDefault="008938C7" w:rsidP="007D74D5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:rsidR="008938C7" w:rsidRPr="00DA57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Na ocenę 4</w:t>
            </w:r>
          </w:p>
          <w:p w:rsidR="008938C7" w:rsidRPr="00DA576A" w:rsidRDefault="008938C7" w:rsidP="007D74D5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268" w:type="dxa"/>
            <w:vAlign w:val="center"/>
          </w:tcPr>
          <w:p w:rsidR="008938C7" w:rsidRPr="00DA57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Na ocenę 5</w:t>
            </w:r>
          </w:p>
          <w:p w:rsidR="008938C7" w:rsidRPr="00DA576A" w:rsidRDefault="008938C7" w:rsidP="007D74D5">
            <w:pPr>
              <w:pStyle w:val="Nagwkitablic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 xml:space="preserve">student </w:t>
            </w:r>
          </w:p>
        </w:tc>
      </w:tr>
      <w:tr w:rsidR="008938C7" w:rsidRPr="00DA576A" w:rsidTr="00004948">
        <w:tc>
          <w:tcPr>
            <w:tcW w:w="1135" w:type="dxa"/>
            <w:vAlign w:val="center"/>
          </w:tcPr>
          <w:p w:rsidR="008938C7" w:rsidRPr="00DA576A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P_</w:t>
            </w:r>
            <w:r w:rsidR="008938C7" w:rsidRPr="00DA576A">
              <w:rPr>
                <w:rFonts w:ascii="Tahoma" w:hAnsi="Tahoma" w:cs="Tahoma"/>
              </w:rPr>
              <w:t>W</w:t>
            </w:r>
            <w:r w:rsidR="00394F6D" w:rsidRPr="00DA576A">
              <w:rPr>
                <w:rFonts w:ascii="Tahoma" w:hAnsi="Tahoma" w:cs="Tahoma"/>
              </w:rPr>
              <w:t>0</w:t>
            </w:r>
            <w:r w:rsidR="008938C7" w:rsidRPr="00DA576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7D74D5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t xml:space="preserve">has little knowledge of the main cultural, social and political trends and problems </w:t>
            </w:r>
            <w:r w:rsidRPr="00DA576A">
              <w:rPr>
                <w:lang w:val="en-US"/>
              </w:rPr>
              <w:lastRenderedPageBreak/>
              <w:t>concerning the US and the UK</w:t>
            </w:r>
          </w:p>
        </w:tc>
        <w:tc>
          <w:tcPr>
            <w:tcW w:w="2126" w:type="dxa"/>
            <w:vAlign w:val="center"/>
          </w:tcPr>
          <w:p w:rsidR="008938C7" w:rsidRPr="00DA576A" w:rsidRDefault="00E43247" w:rsidP="007D74D5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lastRenderedPageBreak/>
              <w:t xml:space="preserve">has </w:t>
            </w:r>
            <w:r w:rsidR="007D74D5" w:rsidRPr="00DA576A">
              <w:rPr>
                <w:lang w:val="en-US"/>
              </w:rPr>
              <w:t>basic, selective</w:t>
            </w:r>
            <w:r w:rsidRPr="00DA576A">
              <w:rPr>
                <w:lang w:val="en-US"/>
              </w:rPr>
              <w:t xml:space="preserve"> knowledge of the main cultural, social and political </w:t>
            </w:r>
            <w:r w:rsidRPr="00DA576A">
              <w:rPr>
                <w:lang w:val="en-US"/>
              </w:rPr>
              <w:lastRenderedPageBreak/>
              <w:t>trends and problems concerning the US and the UK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A576A">
              <w:rPr>
                <w:lang w:val="en-US"/>
              </w:rPr>
              <w:lastRenderedPageBreak/>
              <w:t xml:space="preserve">has general knowledge of the main cultural, social and political trends and problems </w:t>
            </w:r>
            <w:r w:rsidRPr="00DA576A">
              <w:rPr>
                <w:lang w:val="en-US"/>
              </w:rPr>
              <w:lastRenderedPageBreak/>
              <w:t>concerning the US and the UK</w:t>
            </w:r>
          </w:p>
        </w:tc>
        <w:tc>
          <w:tcPr>
            <w:tcW w:w="2268" w:type="dxa"/>
            <w:vAlign w:val="center"/>
          </w:tcPr>
          <w:p w:rsidR="008938C7" w:rsidRPr="00DA576A" w:rsidRDefault="007D74D5" w:rsidP="007D74D5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lastRenderedPageBreak/>
              <w:t xml:space="preserve">has good knowledge of the main cultural, social and political trends and problems </w:t>
            </w:r>
            <w:r w:rsidRPr="00DA576A">
              <w:rPr>
                <w:lang w:val="en-US"/>
              </w:rPr>
              <w:lastRenderedPageBreak/>
              <w:t>concerning the US and the UK</w:t>
            </w:r>
          </w:p>
        </w:tc>
      </w:tr>
      <w:tr w:rsidR="008938C7" w:rsidRPr="00DA576A" w:rsidTr="00004948">
        <w:tc>
          <w:tcPr>
            <w:tcW w:w="1135" w:type="dxa"/>
            <w:vAlign w:val="center"/>
          </w:tcPr>
          <w:p w:rsidR="008938C7" w:rsidRPr="00DA576A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lastRenderedPageBreak/>
              <w:t>P_</w:t>
            </w:r>
            <w:r w:rsidR="008938C7" w:rsidRPr="00DA576A">
              <w:rPr>
                <w:rFonts w:ascii="Tahoma" w:hAnsi="Tahoma" w:cs="Tahoma"/>
              </w:rPr>
              <w:t>U</w:t>
            </w:r>
            <w:r w:rsidR="00394F6D" w:rsidRPr="00DA576A">
              <w:rPr>
                <w:rFonts w:ascii="Tahoma" w:hAnsi="Tahoma" w:cs="Tahoma"/>
              </w:rPr>
              <w:t>0</w:t>
            </w:r>
            <w:r w:rsidR="008938C7" w:rsidRPr="00DA576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t xml:space="preserve">cannot produce a text </w:t>
            </w:r>
            <w:r w:rsidR="00CC68D7">
              <w:rPr>
                <w:lang w:val="en-US"/>
              </w:rPr>
              <w:t>discussing</w:t>
            </w:r>
            <w:r w:rsidRPr="00DA576A">
              <w:rPr>
                <w:lang w:val="en-US"/>
              </w:rPr>
              <w:t xml:space="preserve"> important American</w:t>
            </w:r>
            <w:r w:rsidRPr="00DA576A">
              <w:rPr>
                <w:spacing w:val="-1"/>
                <w:lang w:val="en-US"/>
              </w:rPr>
              <w:t>/British</w:t>
            </w:r>
            <w:r w:rsidRPr="00DA576A">
              <w:rPr>
                <w:lang w:val="en-US"/>
              </w:rPr>
              <w:t xml:space="preserve"> cultural/ political/ geographical/ historical/ educational, etc. issues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t xml:space="preserve">can </w:t>
            </w:r>
            <w:r w:rsidR="00E43247" w:rsidRPr="00DA576A">
              <w:rPr>
                <w:lang w:val="en-US"/>
              </w:rPr>
              <w:t>produce a</w:t>
            </w:r>
            <w:r w:rsidRPr="00DA576A">
              <w:rPr>
                <w:lang w:val="en-US"/>
              </w:rPr>
              <w:t xml:space="preserve"> basic</w:t>
            </w:r>
            <w:r w:rsidR="00E43247" w:rsidRPr="00DA576A">
              <w:rPr>
                <w:lang w:val="en-US"/>
              </w:rPr>
              <w:t xml:space="preserve"> text </w:t>
            </w:r>
            <w:r w:rsidR="00CC68D7">
              <w:rPr>
                <w:lang w:val="en-US"/>
              </w:rPr>
              <w:t>presenting</w:t>
            </w:r>
            <w:r w:rsidR="00E43247" w:rsidRPr="00DA576A">
              <w:rPr>
                <w:lang w:val="en-US"/>
              </w:rPr>
              <w:t xml:space="preserve"> </w:t>
            </w:r>
            <w:r w:rsidRPr="00DA576A">
              <w:rPr>
                <w:lang w:val="en-US"/>
              </w:rPr>
              <w:t xml:space="preserve">selected </w:t>
            </w:r>
            <w:r w:rsidR="00E43247" w:rsidRPr="00DA576A">
              <w:rPr>
                <w:lang w:val="en-US"/>
              </w:rPr>
              <w:t>important American</w:t>
            </w:r>
            <w:r w:rsidR="00E43247" w:rsidRPr="00DA576A">
              <w:rPr>
                <w:spacing w:val="-1"/>
                <w:lang w:val="en-US"/>
              </w:rPr>
              <w:t>/British</w:t>
            </w:r>
            <w:r w:rsidR="00E43247" w:rsidRPr="00DA576A">
              <w:rPr>
                <w:lang w:val="en-US"/>
              </w:rPr>
              <w:t xml:space="preserve"> cultural/ political/ geographical/ historical/ educational, etc. issues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t xml:space="preserve">can produce a good text </w:t>
            </w:r>
            <w:r w:rsidR="00CC68D7">
              <w:rPr>
                <w:lang w:val="en-US"/>
              </w:rPr>
              <w:t>discussing</w:t>
            </w:r>
            <w:r w:rsidRPr="00DA576A">
              <w:rPr>
                <w:lang w:val="en-US"/>
              </w:rPr>
              <w:t xml:space="preserve"> important American</w:t>
            </w:r>
            <w:r w:rsidRPr="00DA576A">
              <w:rPr>
                <w:spacing w:val="-1"/>
                <w:lang w:val="en-US"/>
              </w:rPr>
              <w:t>/British</w:t>
            </w:r>
            <w:r w:rsidRPr="00DA576A">
              <w:rPr>
                <w:lang w:val="en-US"/>
              </w:rPr>
              <w:t xml:space="preserve"> cultural/ political/ geographical/ historical/ educational, etc. issues</w:t>
            </w:r>
          </w:p>
        </w:tc>
        <w:tc>
          <w:tcPr>
            <w:tcW w:w="2268" w:type="dxa"/>
            <w:vAlign w:val="center"/>
          </w:tcPr>
          <w:p w:rsidR="008938C7" w:rsidRPr="00DA576A" w:rsidRDefault="007D74D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lang w:val="en-US"/>
              </w:rPr>
              <w:t xml:space="preserve">can produce a well-written and thought-out text </w:t>
            </w:r>
            <w:r w:rsidR="00CC68D7">
              <w:rPr>
                <w:lang w:val="en-US"/>
              </w:rPr>
              <w:t>discussing and analysing</w:t>
            </w:r>
            <w:r w:rsidRPr="00DA576A">
              <w:rPr>
                <w:lang w:val="en-US"/>
              </w:rPr>
              <w:t xml:space="preserve"> important American</w:t>
            </w:r>
            <w:r w:rsidRPr="00DA576A">
              <w:rPr>
                <w:spacing w:val="-1"/>
                <w:lang w:val="en-US"/>
              </w:rPr>
              <w:t>/British</w:t>
            </w:r>
            <w:r w:rsidRPr="00DA576A">
              <w:rPr>
                <w:lang w:val="en-US"/>
              </w:rPr>
              <w:t xml:space="preserve"> cultural/ political/ geographical/ historical/ educational, etc. issues</w:t>
            </w:r>
          </w:p>
        </w:tc>
      </w:tr>
      <w:tr w:rsidR="008938C7" w:rsidRPr="00DA576A" w:rsidTr="00004948">
        <w:tc>
          <w:tcPr>
            <w:tcW w:w="1135" w:type="dxa"/>
            <w:vAlign w:val="center"/>
          </w:tcPr>
          <w:p w:rsidR="008938C7" w:rsidRPr="00DA576A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576A">
              <w:rPr>
                <w:rFonts w:ascii="Tahoma" w:hAnsi="Tahoma" w:cs="Tahoma"/>
              </w:rPr>
              <w:t>P_</w:t>
            </w:r>
            <w:r w:rsidR="008938C7" w:rsidRPr="00DA576A">
              <w:rPr>
                <w:rFonts w:ascii="Tahoma" w:hAnsi="Tahoma" w:cs="Tahoma"/>
              </w:rPr>
              <w:t>K</w:t>
            </w:r>
            <w:r w:rsidR="00394F6D" w:rsidRPr="00DA576A">
              <w:rPr>
                <w:rFonts w:ascii="Tahoma" w:hAnsi="Tahoma" w:cs="Tahoma"/>
              </w:rPr>
              <w:t>0</w:t>
            </w:r>
            <w:r w:rsidR="008938C7" w:rsidRPr="00DA576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7D74D5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A576A">
              <w:rPr>
                <w:spacing w:val="-1"/>
                <w:lang w:val="en-US"/>
              </w:rPr>
              <w:t>does not show an understanding of various aspects of American/British culture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7D74D5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spacing w:val="-1"/>
                <w:lang w:val="en-US"/>
              </w:rPr>
              <w:t>shows</w:t>
            </w:r>
            <w:r w:rsidR="00E43247" w:rsidRPr="00DA576A">
              <w:rPr>
                <w:spacing w:val="-1"/>
                <w:lang w:val="en-US"/>
              </w:rPr>
              <w:t xml:space="preserve"> </w:t>
            </w:r>
            <w:r w:rsidRPr="00DA576A">
              <w:rPr>
                <w:spacing w:val="-1"/>
                <w:lang w:val="en-US"/>
              </w:rPr>
              <w:t>basic</w:t>
            </w:r>
            <w:r w:rsidR="00E43247" w:rsidRPr="00DA576A">
              <w:rPr>
                <w:spacing w:val="-1"/>
                <w:lang w:val="en-US"/>
              </w:rPr>
              <w:t xml:space="preserve"> understanding of various aspects of American/British culture</w:t>
            </w:r>
          </w:p>
        </w:tc>
        <w:tc>
          <w:tcPr>
            <w:tcW w:w="2126" w:type="dxa"/>
            <w:vAlign w:val="center"/>
          </w:tcPr>
          <w:p w:rsidR="008938C7" w:rsidRPr="00DA576A" w:rsidRDefault="007D74D5" w:rsidP="007D74D5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spacing w:val="-1"/>
                <w:lang w:val="en-US"/>
              </w:rPr>
              <w:t>shows good understanding of various aspects of American/British culture</w:t>
            </w:r>
          </w:p>
        </w:tc>
        <w:tc>
          <w:tcPr>
            <w:tcW w:w="2268" w:type="dxa"/>
            <w:vAlign w:val="center"/>
          </w:tcPr>
          <w:p w:rsidR="008938C7" w:rsidRPr="00DA576A" w:rsidRDefault="007D74D5" w:rsidP="007D74D5">
            <w:pPr>
              <w:pStyle w:val="wrubrycemn"/>
              <w:rPr>
                <w:rFonts w:ascii="Tahoma" w:hAnsi="Tahoma" w:cs="Tahoma"/>
                <w:sz w:val="20"/>
              </w:rPr>
            </w:pPr>
            <w:r w:rsidRPr="00DA576A">
              <w:rPr>
                <w:spacing w:val="-1"/>
                <w:lang w:val="en-US"/>
              </w:rPr>
              <w:t>shows very good understanding of various aspects of American/British culture</w:t>
            </w:r>
          </w:p>
        </w:tc>
      </w:tr>
    </w:tbl>
    <w:p w:rsidR="002062DD" w:rsidRPr="00DA576A" w:rsidRDefault="002062DD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A57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576A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DA576A" w:rsidTr="00A45247">
        <w:tc>
          <w:tcPr>
            <w:tcW w:w="9778" w:type="dxa"/>
          </w:tcPr>
          <w:p w:rsidR="00AB655E" w:rsidRPr="00DA576A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A576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A576A" w:rsidRDefault="00F3044A" w:rsidP="00F3044A">
            <w:pPr>
              <w:spacing w:after="0" w:line="240" w:lineRule="auto"/>
              <w:ind w:right="141"/>
              <w:rPr>
                <w:bCs/>
                <w:kern w:val="36"/>
                <w:sz w:val="22"/>
                <w:lang w:val="en-US"/>
              </w:rPr>
            </w:pPr>
            <w:r w:rsidRPr="00DA576A">
              <w:rPr>
                <w:sz w:val="22"/>
                <w:lang w:val="en-US" w:eastAsia="hu-HU"/>
              </w:rPr>
              <w:t xml:space="preserve">Campbell, Neil - Alasdair Kean: </w:t>
            </w:r>
            <w:r w:rsidRPr="00DA576A">
              <w:rPr>
                <w:bCs/>
                <w:i/>
                <w:kern w:val="36"/>
                <w:sz w:val="22"/>
                <w:lang w:val="en-US"/>
              </w:rPr>
              <w:t>American Cultural Studies : An Introduction to American Culture</w:t>
            </w:r>
            <w:r w:rsidRPr="00DA576A">
              <w:rPr>
                <w:bCs/>
                <w:kern w:val="36"/>
                <w:sz w:val="22"/>
                <w:lang w:val="en-US"/>
              </w:rPr>
              <w:t>, 3</w:t>
            </w:r>
            <w:r w:rsidRPr="00DA576A">
              <w:rPr>
                <w:bCs/>
                <w:kern w:val="36"/>
                <w:sz w:val="22"/>
                <w:vertAlign w:val="superscript"/>
                <w:lang w:val="en-US"/>
              </w:rPr>
              <w:t>rd</w:t>
            </w:r>
            <w:r w:rsidRPr="00DA576A">
              <w:rPr>
                <w:bCs/>
                <w:kern w:val="36"/>
                <w:sz w:val="22"/>
                <w:lang w:val="en-US"/>
              </w:rPr>
              <w:t xml:space="preserve"> ed., Routledge, 2012.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A576A" w:rsidRDefault="00F3044A" w:rsidP="00F3044A">
            <w:pPr>
              <w:spacing w:after="0" w:line="240" w:lineRule="auto"/>
              <w:ind w:right="141"/>
              <w:outlineLvl w:val="1"/>
              <w:rPr>
                <w:sz w:val="22"/>
                <w:lang w:val="en-US" w:eastAsia="hu-HU"/>
              </w:rPr>
            </w:pPr>
            <w:r w:rsidRPr="00DA576A">
              <w:rPr>
                <w:sz w:val="22"/>
                <w:lang w:val="en-US"/>
              </w:rPr>
              <w:t xml:space="preserve">Crowther, Jonathan: </w:t>
            </w:r>
            <w:r w:rsidRPr="00DA576A">
              <w:rPr>
                <w:i/>
                <w:sz w:val="22"/>
                <w:lang w:val="en-US"/>
              </w:rPr>
              <w:t>Oxford Guide To British And American Culture</w:t>
            </w:r>
            <w:r w:rsidRPr="00DA576A">
              <w:rPr>
                <w:sz w:val="22"/>
                <w:lang w:val="en-US"/>
              </w:rPr>
              <w:t>. OUP, 2005.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ind w:right="141"/>
              <w:rPr>
                <w:sz w:val="22"/>
                <w:lang w:val="en-US" w:eastAsia="hu-HU"/>
              </w:rPr>
            </w:pPr>
            <w:r w:rsidRPr="00DA576A">
              <w:rPr>
                <w:bCs/>
                <w:sz w:val="22"/>
                <w:lang w:val="en-US"/>
              </w:rPr>
              <w:t xml:space="preserve">Kearny </w:t>
            </w:r>
            <w:proofErr w:type="spellStart"/>
            <w:r w:rsidRPr="00DA576A">
              <w:rPr>
                <w:bCs/>
                <w:sz w:val="22"/>
                <w:lang w:val="en-US"/>
              </w:rPr>
              <w:t>Datesman</w:t>
            </w:r>
            <w:proofErr w:type="spellEnd"/>
            <w:r w:rsidRPr="00DA576A">
              <w:rPr>
                <w:bCs/>
                <w:sz w:val="22"/>
                <w:lang w:val="en-US"/>
              </w:rPr>
              <w:t>, Maryanne, JoAnn (Jodi) Crandall, Edward N. Kearny:</w:t>
            </w:r>
            <w:r w:rsidRPr="00DA576A">
              <w:rPr>
                <w:sz w:val="22"/>
                <w:lang w:val="en-US"/>
              </w:rPr>
              <w:t xml:space="preserve"> </w:t>
            </w:r>
            <w:r w:rsidRPr="00DA576A">
              <w:rPr>
                <w:i/>
                <w:kern w:val="36"/>
                <w:sz w:val="22"/>
                <w:lang w:val="en-US" w:eastAsia="hu-HU"/>
              </w:rPr>
              <w:t>American Ways, An Introduction to American Culture</w:t>
            </w:r>
            <w:r w:rsidRPr="00DA576A">
              <w:rPr>
                <w:kern w:val="36"/>
                <w:sz w:val="22"/>
                <w:lang w:val="en-US" w:eastAsia="hu-HU"/>
              </w:rPr>
              <w:t xml:space="preserve"> </w:t>
            </w:r>
            <w:r w:rsidRPr="00DA576A">
              <w:rPr>
                <w:sz w:val="22"/>
                <w:lang w:val="en-US" w:eastAsia="hu-HU"/>
              </w:rPr>
              <w:t>(3rd Edition), 2005,  Pearson, Longman.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A03EE5" w:rsidP="00F3044A">
            <w:pPr>
              <w:spacing w:after="0" w:line="240" w:lineRule="auto"/>
              <w:ind w:right="141"/>
              <w:rPr>
                <w:i/>
                <w:sz w:val="22"/>
                <w:lang w:val="en-US" w:eastAsia="hu-HU"/>
              </w:rPr>
            </w:pPr>
            <w:hyperlink r:id="rId8" w:history="1">
              <w:proofErr w:type="spellStart"/>
              <w:r w:rsidR="00F3044A" w:rsidRPr="00DA576A">
                <w:rPr>
                  <w:sz w:val="22"/>
                  <w:lang w:val="en-US" w:eastAsia="hu-HU"/>
                </w:rPr>
                <w:t>Mauk</w:t>
              </w:r>
              <w:proofErr w:type="spellEnd"/>
            </w:hyperlink>
            <w:r w:rsidR="00F3044A" w:rsidRPr="00DA576A">
              <w:rPr>
                <w:sz w:val="22"/>
                <w:lang w:val="en-US" w:eastAsia="hu-HU"/>
              </w:rPr>
              <w:t>,</w:t>
            </w:r>
            <w:r w:rsidR="00F3044A" w:rsidRPr="00DA576A">
              <w:rPr>
                <w:sz w:val="22"/>
                <w:lang w:val="en-US"/>
              </w:rPr>
              <w:t xml:space="preserve"> </w:t>
            </w:r>
            <w:r w:rsidR="00F3044A" w:rsidRPr="00DA576A">
              <w:rPr>
                <w:sz w:val="22"/>
                <w:lang w:val="en-US" w:eastAsia="hu-HU"/>
              </w:rPr>
              <w:t xml:space="preserve">David - </w:t>
            </w:r>
            <w:hyperlink r:id="rId9" w:history="1">
              <w:r w:rsidR="00F3044A" w:rsidRPr="00DA576A">
                <w:rPr>
                  <w:sz w:val="22"/>
                  <w:lang w:val="en-US" w:eastAsia="hu-HU"/>
                </w:rPr>
                <w:t>John Oakland</w:t>
              </w:r>
            </w:hyperlink>
            <w:r w:rsidR="00F3044A" w:rsidRPr="00DA576A">
              <w:rPr>
                <w:sz w:val="22"/>
                <w:lang w:val="en-US" w:eastAsia="hu-HU"/>
              </w:rPr>
              <w:t xml:space="preserve">: </w:t>
            </w:r>
            <w:r w:rsidR="00F3044A" w:rsidRPr="00DA576A">
              <w:rPr>
                <w:bCs/>
                <w:i/>
                <w:kern w:val="36"/>
                <w:sz w:val="22"/>
                <w:lang w:val="en-US" w:eastAsia="hu-HU"/>
              </w:rPr>
              <w:t xml:space="preserve">American Civilization: </w:t>
            </w:r>
            <w:r w:rsidR="00F3044A" w:rsidRPr="00DA576A">
              <w:rPr>
                <w:i/>
                <w:sz w:val="22"/>
                <w:lang w:val="en-US" w:eastAsia="hu-HU"/>
              </w:rPr>
              <w:t xml:space="preserve">An Introduction, </w:t>
            </w:r>
            <w:r w:rsidR="00F3044A" w:rsidRPr="00DA576A">
              <w:rPr>
                <w:sz w:val="22"/>
                <w:lang w:val="en-US" w:eastAsia="hu-HU"/>
              </w:rPr>
              <w:t xml:space="preserve">Routledge, </w:t>
            </w:r>
            <w:r w:rsidR="00DF18AD">
              <w:rPr>
                <w:sz w:val="22"/>
                <w:lang w:val="en-US" w:eastAsia="hu-HU"/>
              </w:rPr>
              <w:t>2013</w:t>
            </w:r>
            <w:r w:rsidR="00F3044A" w:rsidRPr="00DA576A">
              <w:rPr>
                <w:sz w:val="22"/>
                <w:lang w:val="en-US" w:eastAsia="hu-HU"/>
              </w:rPr>
              <w:t xml:space="preserve">. 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ind w:right="141"/>
              <w:outlineLvl w:val="1"/>
              <w:rPr>
                <w:sz w:val="22"/>
                <w:lang w:val="en-US" w:eastAsia="hu-HU"/>
              </w:rPr>
            </w:pPr>
            <w:r w:rsidRPr="00DA576A">
              <w:rPr>
                <w:kern w:val="36"/>
                <w:sz w:val="22"/>
                <w:lang w:val="en-US" w:eastAsia="hu-HU"/>
              </w:rPr>
              <w:t xml:space="preserve">Oakland, John: </w:t>
            </w:r>
            <w:r w:rsidRPr="00DA576A">
              <w:rPr>
                <w:i/>
                <w:kern w:val="36"/>
                <w:sz w:val="22"/>
                <w:lang w:val="en-US" w:eastAsia="hu-HU"/>
              </w:rPr>
              <w:t>British Civilization: An Introduction</w:t>
            </w:r>
            <w:r w:rsidRPr="00DA576A">
              <w:rPr>
                <w:kern w:val="36"/>
                <w:sz w:val="22"/>
                <w:lang w:val="en-US" w:eastAsia="hu-HU"/>
              </w:rPr>
              <w:t xml:space="preserve">, </w:t>
            </w:r>
            <w:r w:rsidRPr="00DA576A">
              <w:rPr>
                <w:sz w:val="22"/>
                <w:lang w:val="en-US" w:eastAsia="hu-HU"/>
              </w:rPr>
              <w:t xml:space="preserve">Routledge; 7 edition,  2010. 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A03EE5" w:rsidP="00F3044A">
            <w:pPr>
              <w:spacing w:after="0" w:line="240" w:lineRule="auto"/>
              <w:ind w:right="141"/>
              <w:rPr>
                <w:sz w:val="22"/>
                <w:lang w:val="en-US"/>
              </w:rPr>
            </w:pPr>
            <w:hyperlink r:id="rId10" w:history="1">
              <w:proofErr w:type="spellStart"/>
              <w:r w:rsidR="00F3044A" w:rsidRPr="00DA576A">
                <w:rPr>
                  <w:sz w:val="22"/>
                  <w:lang w:val="en-US"/>
                </w:rPr>
                <w:t>Tiersky</w:t>
              </w:r>
              <w:proofErr w:type="spellEnd"/>
            </w:hyperlink>
            <w:r w:rsidR="00F3044A" w:rsidRPr="00DA576A">
              <w:rPr>
                <w:sz w:val="22"/>
                <w:lang w:val="en-US"/>
              </w:rPr>
              <w:t xml:space="preserve">, Ethel - </w:t>
            </w:r>
            <w:hyperlink r:id="rId11" w:history="1">
              <w:r w:rsidR="00F3044A" w:rsidRPr="00DA576A">
                <w:rPr>
                  <w:sz w:val="22"/>
                  <w:lang w:val="en-US"/>
                </w:rPr>
                <w:t xml:space="preserve">Martin </w:t>
              </w:r>
              <w:proofErr w:type="spellStart"/>
              <w:r w:rsidR="00F3044A" w:rsidRPr="00DA576A">
                <w:rPr>
                  <w:sz w:val="22"/>
                  <w:lang w:val="en-US"/>
                </w:rPr>
                <w:t>Tiersky</w:t>
              </w:r>
              <w:proofErr w:type="spellEnd"/>
            </w:hyperlink>
            <w:r w:rsidR="00F3044A" w:rsidRPr="00DA576A">
              <w:rPr>
                <w:sz w:val="22"/>
                <w:lang w:val="en-US"/>
              </w:rPr>
              <w:t xml:space="preserve">: </w:t>
            </w:r>
            <w:r w:rsidR="00F3044A" w:rsidRPr="00DA576A">
              <w:rPr>
                <w:i/>
                <w:sz w:val="22"/>
                <w:lang w:val="en-US"/>
              </w:rPr>
              <w:t xml:space="preserve">The U.S.A.: </w:t>
            </w:r>
            <w:r w:rsidR="00F3044A" w:rsidRPr="00DA576A">
              <w:rPr>
                <w:bCs/>
                <w:i/>
                <w:sz w:val="22"/>
                <w:lang w:val="en-US"/>
              </w:rPr>
              <w:t>Customs and Institutions.</w:t>
            </w:r>
            <w:r w:rsidR="00F3044A" w:rsidRPr="00DA576A">
              <w:rPr>
                <w:sz w:val="22"/>
                <w:lang w:val="en-US"/>
              </w:rPr>
              <w:t xml:space="preserve"> Longman, 2001.</w:t>
            </w:r>
          </w:p>
        </w:tc>
      </w:tr>
      <w:tr w:rsidR="00DF18AD" w:rsidRPr="00DF18AD" w:rsidTr="00A45247">
        <w:tc>
          <w:tcPr>
            <w:tcW w:w="9778" w:type="dxa"/>
            <w:vAlign w:val="center"/>
          </w:tcPr>
          <w:p w:rsidR="00DF18AD" w:rsidRPr="00DF18AD" w:rsidRDefault="00DF18AD" w:rsidP="00F3044A">
            <w:pPr>
              <w:spacing w:after="0" w:line="240" w:lineRule="auto"/>
              <w:ind w:right="141"/>
              <w:rPr>
                <w:sz w:val="22"/>
              </w:rPr>
            </w:pPr>
            <w:r w:rsidRPr="00DF18AD">
              <w:rPr>
                <w:sz w:val="22"/>
              </w:rPr>
              <w:t>Materiały przygotowane przez prowadzącego.</w:t>
            </w:r>
          </w:p>
        </w:tc>
      </w:tr>
    </w:tbl>
    <w:p w:rsidR="00FC1BE5" w:rsidRPr="00DA576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DA576A" w:rsidTr="00A45247">
        <w:tc>
          <w:tcPr>
            <w:tcW w:w="9778" w:type="dxa"/>
          </w:tcPr>
          <w:p w:rsidR="00AB655E" w:rsidRPr="00DA576A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A576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A576A" w:rsidRDefault="00F3044A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A576A">
              <w:rPr>
                <w:b w:val="0"/>
                <w:bCs/>
                <w:lang w:val="en-US"/>
              </w:rPr>
              <w:t>Aughey</w:t>
            </w:r>
            <w:proofErr w:type="spellEnd"/>
            <w:r w:rsidRPr="00DA576A">
              <w:rPr>
                <w:b w:val="0"/>
                <w:bCs/>
                <w:lang w:val="en-US"/>
              </w:rPr>
              <w:t xml:space="preserve">, Artur - John Oakland: </w:t>
            </w:r>
            <w:r w:rsidRPr="00DA576A">
              <w:rPr>
                <w:b w:val="0"/>
                <w:i/>
                <w:lang w:val="en-US"/>
              </w:rPr>
              <w:t xml:space="preserve">Irish Civilization: An Introduction, </w:t>
            </w:r>
            <w:r w:rsidRPr="00DA576A">
              <w:rPr>
                <w:b w:val="0"/>
                <w:lang w:val="en-US"/>
              </w:rPr>
              <w:t>Routledge,</w:t>
            </w:r>
            <w:r w:rsidRPr="00DA576A">
              <w:rPr>
                <w:b w:val="0"/>
                <w:i/>
                <w:lang w:val="en-US"/>
              </w:rPr>
              <w:t xml:space="preserve"> </w:t>
            </w:r>
            <w:r w:rsidRPr="00DA576A">
              <w:rPr>
                <w:b w:val="0"/>
                <w:lang w:val="en-US"/>
              </w:rPr>
              <w:t>201</w:t>
            </w:r>
            <w:r w:rsidR="00DF18AD">
              <w:rPr>
                <w:b w:val="0"/>
                <w:lang w:val="en-US"/>
              </w:rPr>
              <w:t>3</w:t>
            </w:r>
            <w:r w:rsidRPr="00DA576A">
              <w:rPr>
                <w:b w:val="0"/>
                <w:lang w:val="en-US"/>
              </w:rPr>
              <w:t>.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A576A" w:rsidRDefault="00A03EE5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2" w:history="1">
              <w:r w:rsidR="00F3044A" w:rsidRPr="00DA576A">
                <w:rPr>
                  <w:b w:val="0"/>
                  <w:lang w:val="en-US" w:eastAsia="hu-HU"/>
                </w:rPr>
                <w:t>Brady</w:t>
              </w:r>
            </w:hyperlink>
            <w:r w:rsidR="00F3044A" w:rsidRPr="00DA576A">
              <w:rPr>
                <w:b w:val="0"/>
                <w:lang w:val="en-US"/>
              </w:rPr>
              <w:t>, Ciaran:</w:t>
            </w:r>
            <w:r w:rsidR="00F3044A" w:rsidRPr="00DA576A">
              <w:rPr>
                <w:b w:val="0"/>
                <w:lang w:val="en-US" w:eastAsia="hu-HU"/>
              </w:rPr>
              <w:t xml:space="preserve"> </w:t>
            </w:r>
            <w:r w:rsidR="00F3044A" w:rsidRPr="00DA576A">
              <w:rPr>
                <w:b w:val="0"/>
                <w:bCs/>
                <w:i/>
                <w:kern w:val="36"/>
                <w:lang w:val="en-US" w:eastAsia="hu-HU"/>
              </w:rPr>
              <w:t xml:space="preserve">Encyclopedia of Ireland: </w:t>
            </w:r>
            <w:r w:rsidR="00F3044A" w:rsidRPr="00DA576A">
              <w:rPr>
                <w:b w:val="0"/>
                <w:i/>
                <w:lang w:val="en-US" w:eastAsia="hu-HU"/>
              </w:rPr>
              <w:t xml:space="preserve">an A-Z guide to its people, places, history, and culture, </w:t>
            </w:r>
            <w:r w:rsidR="00F3044A" w:rsidRPr="00DA576A">
              <w:rPr>
                <w:b w:val="0"/>
                <w:lang w:val="en-US" w:eastAsia="hu-HU"/>
              </w:rPr>
              <w:t>Oxford University Press, 2000.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F18AD" w:rsidRDefault="00DF18AD" w:rsidP="00DF18AD">
            <w:pPr>
              <w:spacing w:after="0" w:line="240" w:lineRule="auto"/>
              <w:rPr>
                <w:bCs/>
                <w:sz w:val="22"/>
                <w:lang w:val="en-US"/>
              </w:rPr>
            </w:pPr>
            <w:r w:rsidRPr="00DF18AD">
              <w:rPr>
                <w:bCs/>
                <w:sz w:val="22"/>
                <w:lang w:val="en-US"/>
              </w:rPr>
              <w:t>Childs,</w:t>
            </w:r>
            <w:r>
              <w:rPr>
                <w:bCs/>
                <w:sz w:val="22"/>
                <w:lang w:val="en-US"/>
              </w:rPr>
              <w:t xml:space="preserve"> Peter, and </w:t>
            </w:r>
            <w:proofErr w:type="spellStart"/>
            <w:r w:rsidRPr="00DF18AD">
              <w:rPr>
                <w:bCs/>
                <w:sz w:val="22"/>
                <w:lang w:val="en-US"/>
              </w:rPr>
              <w:t>Storry</w:t>
            </w:r>
            <w:proofErr w:type="spellEnd"/>
            <w:r w:rsidRPr="00DF18AD">
              <w:rPr>
                <w:bCs/>
                <w:sz w:val="22"/>
                <w:lang w:val="en-US"/>
              </w:rPr>
              <w:t>,</w:t>
            </w:r>
            <w:r>
              <w:rPr>
                <w:bCs/>
                <w:sz w:val="22"/>
                <w:lang w:val="en-US"/>
              </w:rPr>
              <w:t xml:space="preserve"> Mike,</w:t>
            </w:r>
            <w:r w:rsidRPr="00DF18AD">
              <w:rPr>
                <w:bCs/>
                <w:sz w:val="22"/>
                <w:lang w:val="en-US"/>
              </w:rPr>
              <w:t xml:space="preserve"> </w:t>
            </w:r>
            <w:r w:rsidRPr="00DF18AD">
              <w:rPr>
                <w:bCs/>
                <w:i/>
                <w:sz w:val="22"/>
                <w:lang w:val="en-US"/>
              </w:rPr>
              <w:t xml:space="preserve">Encyclopedia of </w:t>
            </w:r>
            <w:r>
              <w:rPr>
                <w:bCs/>
                <w:i/>
                <w:sz w:val="22"/>
                <w:lang w:val="en-US"/>
              </w:rPr>
              <w:t>C</w:t>
            </w:r>
            <w:r w:rsidRPr="00DF18AD">
              <w:rPr>
                <w:bCs/>
                <w:i/>
                <w:sz w:val="22"/>
                <w:lang w:val="en-US"/>
              </w:rPr>
              <w:t xml:space="preserve">ontemporary </w:t>
            </w:r>
            <w:r w:rsidRPr="00DF18AD">
              <w:rPr>
                <w:bCs/>
                <w:i/>
                <w:sz w:val="22"/>
                <w:lang w:val="en-US"/>
              </w:rPr>
              <w:t>British</w:t>
            </w:r>
            <w:r w:rsidRPr="00DF18AD">
              <w:rPr>
                <w:bCs/>
                <w:i/>
                <w:sz w:val="22"/>
                <w:lang w:val="en-US"/>
              </w:rPr>
              <w:t xml:space="preserve"> </w:t>
            </w:r>
            <w:r>
              <w:rPr>
                <w:bCs/>
                <w:i/>
                <w:sz w:val="22"/>
                <w:lang w:val="en-US"/>
              </w:rPr>
              <w:t>C</w:t>
            </w:r>
            <w:r w:rsidRPr="00DF18AD">
              <w:rPr>
                <w:bCs/>
                <w:i/>
                <w:sz w:val="22"/>
                <w:lang w:val="en-US"/>
              </w:rPr>
              <w:t>ulture</w:t>
            </w:r>
            <w:r w:rsidR="00F3044A" w:rsidRPr="00DA576A">
              <w:rPr>
                <w:lang w:val="en-US"/>
              </w:rPr>
              <w:t xml:space="preserve">, </w:t>
            </w:r>
            <w:r w:rsidRPr="00DF18AD">
              <w:rPr>
                <w:bCs/>
                <w:sz w:val="22"/>
                <w:lang w:val="en-US"/>
              </w:rPr>
              <w:t>Routledge 1999</w:t>
            </w:r>
          </w:p>
        </w:tc>
      </w:tr>
      <w:tr w:rsidR="00AB655E" w:rsidRPr="00DA576A" w:rsidTr="00A45247">
        <w:tc>
          <w:tcPr>
            <w:tcW w:w="9778" w:type="dxa"/>
            <w:vAlign w:val="center"/>
          </w:tcPr>
          <w:p w:rsidR="00AB655E" w:rsidRPr="00DA576A" w:rsidRDefault="00F3044A" w:rsidP="00F3044A">
            <w:pPr>
              <w:spacing w:after="0" w:line="240" w:lineRule="auto"/>
              <w:outlineLvl w:val="1"/>
              <w:rPr>
                <w:sz w:val="22"/>
                <w:lang w:val="en-US" w:eastAsia="hu-HU"/>
              </w:rPr>
            </w:pPr>
            <w:r w:rsidRPr="00DA576A">
              <w:rPr>
                <w:sz w:val="22"/>
                <w:lang w:val="en-US" w:eastAsia="hu-HU"/>
              </w:rPr>
              <w:t xml:space="preserve">Cleary, Joe  - Claire Connolly: </w:t>
            </w:r>
            <w:r w:rsidRPr="00DA576A">
              <w:rPr>
                <w:bCs/>
                <w:i/>
                <w:kern w:val="36"/>
                <w:sz w:val="22"/>
                <w:lang w:val="en-US" w:eastAsia="hu-HU"/>
              </w:rPr>
              <w:t>The Cambridge Companion to Modern Irish Culture,</w:t>
            </w:r>
            <w:r w:rsidRPr="00DA576A">
              <w:rPr>
                <w:sz w:val="22"/>
                <w:lang w:val="en-US" w:eastAsia="hu-HU"/>
              </w:rPr>
              <w:t xml:space="preserve"> Cambridge University Press, 200</w:t>
            </w:r>
            <w:r w:rsidR="00DF18AD">
              <w:rPr>
                <w:sz w:val="22"/>
                <w:lang w:val="en-US" w:eastAsia="hu-HU"/>
              </w:rPr>
              <w:t>6</w:t>
            </w:r>
            <w:r w:rsidRPr="00DA576A">
              <w:rPr>
                <w:sz w:val="22"/>
                <w:lang w:val="en-US" w:eastAsia="hu-HU"/>
              </w:rPr>
              <w:t>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pStyle w:val="Nagwek1"/>
              <w:spacing w:before="0" w:line="240" w:lineRule="auto"/>
              <w:ind w:firstLine="0"/>
              <w:rPr>
                <w:b w:val="0"/>
                <w:sz w:val="22"/>
                <w:szCs w:val="24"/>
                <w:lang w:val="en-US"/>
              </w:rPr>
            </w:pPr>
            <w:r w:rsidRPr="00DA576A">
              <w:rPr>
                <w:b w:val="0"/>
                <w:bCs/>
                <w:sz w:val="22"/>
                <w:szCs w:val="24"/>
                <w:lang w:val="en-US"/>
              </w:rPr>
              <w:t xml:space="preserve">Collis, Harry: </w:t>
            </w:r>
            <w:r w:rsidRPr="00DA576A">
              <w:rPr>
                <w:b w:val="0"/>
                <w:bCs/>
                <w:i/>
                <w:sz w:val="22"/>
                <w:szCs w:val="24"/>
                <w:lang w:val="en-US"/>
              </w:rPr>
              <w:t>101 American Customs: Understanding Language and Culture Through Common Practices</w:t>
            </w:r>
            <w:r w:rsidRPr="00DA576A">
              <w:rPr>
                <w:b w:val="0"/>
                <w:bCs/>
                <w:sz w:val="22"/>
                <w:szCs w:val="24"/>
                <w:lang w:val="en-US"/>
              </w:rPr>
              <w:t xml:space="preserve">, </w:t>
            </w:r>
            <w:r w:rsidRPr="00DA576A">
              <w:rPr>
                <w:rStyle w:val="ft"/>
                <w:b w:val="0"/>
                <w:sz w:val="22"/>
                <w:szCs w:val="24"/>
                <w:lang w:val="en-US"/>
              </w:rPr>
              <w:t>NTC Publishing Group,</w:t>
            </w:r>
            <w:r w:rsidRPr="00DA576A">
              <w:rPr>
                <w:b w:val="0"/>
                <w:sz w:val="22"/>
                <w:szCs w:val="24"/>
                <w:lang w:val="en-US"/>
              </w:rPr>
              <w:t xml:space="preserve"> </w:t>
            </w:r>
            <w:r w:rsidR="0013195C">
              <w:rPr>
                <w:b w:val="0"/>
                <w:sz w:val="22"/>
                <w:szCs w:val="24"/>
                <w:lang w:val="en-US"/>
              </w:rPr>
              <w:t>2000</w:t>
            </w:r>
            <w:r w:rsidRPr="00DA576A">
              <w:rPr>
                <w:b w:val="0"/>
                <w:sz w:val="22"/>
                <w:szCs w:val="24"/>
                <w:lang w:val="en-US"/>
              </w:rPr>
              <w:t xml:space="preserve">. </w:t>
            </w:r>
          </w:p>
        </w:tc>
      </w:tr>
      <w:tr w:rsidR="00205327" w:rsidRPr="00DA576A" w:rsidTr="00966D36">
        <w:tc>
          <w:tcPr>
            <w:tcW w:w="9778" w:type="dxa"/>
            <w:vAlign w:val="center"/>
          </w:tcPr>
          <w:p w:rsidR="00205327" w:rsidRPr="00DA576A" w:rsidRDefault="00205327" w:rsidP="00966D36">
            <w:pPr>
              <w:spacing w:after="0" w:line="240" w:lineRule="auto"/>
              <w:ind w:right="141"/>
              <w:outlineLvl w:val="1"/>
              <w:rPr>
                <w:kern w:val="36"/>
                <w:sz w:val="22"/>
                <w:lang w:val="en-US" w:eastAsia="hu-HU"/>
              </w:rPr>
            </w:pPr>
            <w:proofErr w:type="spellStart"/>
            <w:r w:rsidRPr="00DA576A">
              <w:rPr>
                <w:sz w:val="22"/>
                <w:lang w:val="en-US" w:eastAsia="hu-HU"/>
              </w:rPr>
              <w:t>Jancsó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 – </w:t>
            </w:r>
            <w:proofErr w:type="spellStart"/>
            <w:r w:rsidRPr="00DA576A">
              <w:rPr>
                <w:sz w:val="22"/>
                <w:lang w:val="en-US" w:eastAsia="hu-HU"/>
              </w:rPr>
              <w:t>Pintér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 – Suba – </w:t>
            </w:r>
            <w:proofErr w:type="spellStart"/>
            <w:r w:rsidRPr="00DA576A">
              <w:rPr>
                <w:sz w:val="22"/>
                <w:lang w:val="en-US" w:eastAsia="hu-HU"/>
              </w:rPr>
              <w:t>Surányi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 – </w:t>
            </w:r>
            <w:proofErr w:type="spellStart"/>
            <w:r w:rsidRPr="00DA576A">
              <w:rPr>
                <w:sz w:val="22"/>
                <w:lang w:val="en-US" w:eastAsia="hu-HU"/>
              </w:rPr>
              <w:t>Szántó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: </w:t>
            </w:r>
            <w:r w:rsidRPr="00DA576A">
              <w:rPr>
                <w:i/>
                <w:sz w:val="22"/>
                <w:lang w:val="en-US" w:eastAsia="hu-HU"/>
              </w:rPr>
              <w:t>Cultural Relations</w:t>
            </w:r>
            <w:r w:rsidRPr="00DA576A">
              <w:rPr>
                <w:i/>
                <w:kern w:val="36"/>
                <w:sz w:val="22"/>
                <w:lang w:val="en-US"/>
              </w:rPr>
              <w:t xml:space="preserve"> </w:t>
            </w:r>
            <w:r w:rsidRPr="00DA576A">
              <w:rPr>
                <w:i/>
                <w:kern w:val="36"/>
                <w:sz w:val="22"/>
                <w:lang w:val="en-US" w:eastAsia="hu-HU"/>
              </w:rPr>
              <w:t xml:space="preserve">- With Key. </w:t>
            </w:r>
            <w:r w:rsidRPr="00DA576A">
              <w:rPr>
                <w:i/>
                <w:sz w:val="22"/>
                <w:lang w:val="en-US" w:eastAsia="hu-HU"/>
              </w:rPr>
              <w:t xml:space="preserve">Brit - </w:t>
            </w:r>
            <w:proofErr w:type="spellStart"/>
            <w:r w:rsidRPr="00DA576A">
              <w:rPr>
                <w:i/>
                <w:sz w:val="22"/>
                <w:lang w:val="en-US" w:eastAsia="hu-HU"/>
              </w:rPr>
              <w:t>ausztrál</w:t>
            </w:r>
            <w:proofErr w:type="spellEnd"/>
            <w:r w:rsidRPr="00DA576A">
              <w:rPr>
                <w:i/>
                <w:sz w:val="22"/>
                <w:lang w:val="en-US" w:eastAsia="hu-HU"/>
              </w:rPr>
              <w:t xml:space="preserve"> - </w:t>
            </w:r>
            <w:proofErr w:type="spellStart"/>
            <w:r w:rsidRPr="00DA576A">
              <w:rPr>
                <w:i/>
                <w:sz w:val="22"/>
                <w:lang w:val="en-US" w:eastAsia="hu-HU"/>
              </w:rPr>
              <w:t>amerikai</w:t>
            </w:r>
            <w:proofErr w:type="spellEnd"/>
            <w:r w:rsidRPr="00DA576A">
              <w:rPr>
                <w:i/>
                <w:sz w:val="22"/>
                <w:lang w:val="en-US" w:eastAsia="hu-HU"/>
              </w:rPr>
              <w:t xml:space="preserve"> - </w:t>
            </w:r>
            <w:proofErr w:type="spellStart"/>
            <w:r w:rsidRPr="00DA576A">
              <w:rPr>
                <w:i/>
                <w:sz w:val="22"/>
                <w:lang w:val="en-US" w:eastAsia="hu-HU"/>
              </w:rPr>
              <w:t>kanadai</w:t>
            </w:r>
            <w:proofErr w:type="spellEnd"/>
            <w:r w:rsidRPr="00DA576A">
              <w:rPr>
                <w:i/>
                <w:sz w:val="22"/>
                <w:lang w:val="en-US" w:eastAsia="hu-HU"/>
              </w:rPr>
              <w:t xml:space="preserve"> </w:t>
            </w:r>
            <w:proofErr w:type="spellStart"/>
            <w:r w:rsidRPr="00DA576A">
              <w:rPr>
                <w:i/>
                <w:sz w:val="22"/>
                <w:lang w:val="en-US" w:eastAsia="hu-HU"/>
              </w:rPr>
              <w:t>országismereti</w:t>
            </w:r>
            <w:proofErr w:type="spellEnd"/>
            <w:r w:rsidRPr="00DA576A">
              <w:rPr>
                <w:i/>
                <w:sz w:val="22"/>
                <w:lang w:val="en-US" w:eastAsia="hu-HU"/>
              </w:rPr>
              <w:t xml:space="preserve"> </w:t>
            </w:r>
            <w:proofErr w:type="spellStart"/>
            <w:r w:rsidRPr="00DA576A">
              <w:rPr>
                <w:i/>
                <w:sz w:val="22"/>
                <w:lang w:val="en-US" w:eastAsia="hu-HU"/>
              </w:rPr>
              <w:t>nyelvkönyv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. Budapest: </w:t>
            </w:r>
            <w:proofErr w:type="spellStart"/>
            <w:r w:rsidRPr="00DA576A">
              <w:rPr>
                <w:sz w:val="22"/>
                <w:lang w:val="en-US" w:eastAsia="hu-HU"/>
              </w:rPr>
              <w:t>Akadémiai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 </w:t>
            </w:r>
            <w:proofErr w:type="spellStart"/>
            <w:r w:rsidRPr="00DA576A">
              <w:rPr>
                <w:sz w:val="22"/>
                <w:lang w:val="en-US" w:eastAsia="hu-HU"/>
              </w:rPr>
              <w:t>Kiadó</w:t>
            </w:r>
            <w:proofErr w:type="spellEnd"/>
            <w:r w:rsidRPr="00DA576A">
              <w:rPr>
                <w:sz w:val="22"/>
                <w:lang w:val="en-US" w:eastAsia="hu-HU"/>
              </w:rPr>
              <w:t>, 20</w:t>
            </w:r>
            <w:r>
              <w:rPr>
                <w:sz w:val="22"/>
                <w:lang w:val="en-US" w:eastAsia="hu-HU"/>
              </w:rPr>
              <w:t>0</w:t>
            </w:r>
            <w:r w:rsidRPr="00DA576A">
              <w:rPr>
                <w:sz w:val="22"/>
                <w:lang w:val="en-US" w:eastAsia="hu-HU"/>
              </w:rPr>
              <w:t>1.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rPr>
                <w:bCs/>
                <w:kern w:val="36"/>
                <w:sz w:val="22"/>
                <w:lang w:val="en-US"/>
              </w:rPr>
            </w:pPr>
            <w:r w:rsidRPr="00DA576A">
              <w:rPr>
                <w:bCs/>
                <w:sz w:val="22"/>
                <w:lang w:val="en-US"/>
              </w:rPr>
              <w:t xml:space="preserve">Kearny, Hugh: </w:t>
            </w:r>
            <w:r w:rsidRPr="00DA576A">
              <w:rPr>
                <w:i/>
                <w:sz w:val="22"/>
                <w:lang w:val="en-US"/>
              </w:rPr>
              <w:t>The British Isles: A History of Four Nations</w:t>
            </w:r>
            <w:r w:rsidRPr="00DA576A">
              <w:rPr>
                <w:sz w:val="22"/>
                <w:lang w:val="en-US"/>
              </w:rPr>
              <w:t xml:space="preserve">. Cambridge University Press, </w:t>
            </w:r>
            <w:r w:rsidR="0013195C">
              <w:rPr>
                <w:sz w:val="22"/>
                <w:lang w:val="en-US"/>
              </w:rPr>
              <w:t>2012</w:t>
            </w:r>
            <w:r w:rsidRPr="00DA576A">
              <w:rPr>
                <w:sz w:val="22"/>
                <w:lang w:val="en-US"/>
              </w:rPr>
              <w:t>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pStyle w:val="Nagwek1"/>
              <w:spacing w:before="0" w:line="240" w:lineRule="auto"/>
              <w:ind w:firstLine="0"/>
              <w:rPr>
                <w:b w:val="0"/>
                <w:sz w:val="22"/>
                <w:szCs w:val="24"/>
                <w:lang w:val="en-US"/>
              </w:rPr>
            </w:pPr>
            <w:r w:rsidRPr="00DA576A">
              <w:rPr>
                <w:b w:val="0"/>
                <w:i/>
                <w:sz w:val="22"/>
                <w:szCs w:val="24"/>
                <w:lang w:val="en-US"/>
              </w:rPr>
              <w:t>Longman: Dictionary of English Language and Culture</w:t>
            </w:r>
            <w:r w:rsidRPr="00DA576A">
              <w:rPr>
                <w:b w:val="0"/>
                <w:sz w:val="22"/>
                <w:szCs w:val="24"/>
                <w:lang w:val="en-US"/>
              </w:rPr>
              <w:t>. Longman, 200</w:t>
            </w:r>
            <w:r w:rsidR="0013195C">
              <w:rPr>
                <w:b w:val="0"/>
                <w:sz w:val="22"/>
                <w:szCs w:val="24"/>
                <w:lang w:val="en-US"/>
              </w:rPr>
              <w:t>6</w:t>
            </w:r>
            <w:r w:rsidRPr="00DA576A">
              <w:rPr>
                <w:b w:val="0"/>
                <w:sz w:val="22"/>
                <w:szCs w:val="24"/>
                <w:lang w:val="en-US"/>
              </w:rPr>
              <w:t>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rPr>
                <w:sz w:val="22"/>
                <w:lang w:val="en-US" w:eastAsia="hu-HU"/>
              </w:rPr>
            </w:pPr>
            <w:r w:rsidRPr="00DA576A">
              <w:rPr>
                <w:sz w:val="22"/>
                <w:lang w:val="en-US" w:eastAsia="hu-HU"/>
              </w:rPr>
              <w:t xml:space="preserve">McCormack, W. J.: </w:t>
            </w:r>
            <w:r w:rsidRPr="00DA576A">
              <w:rPr>
                <w:bCs/>
                <w:i/>
                <w:kern w:val="36"/>
                <w:sz w:val="22"/>
                <w:lang w:val="en-US" w:eastAsia="hu-HU"/>
              </w:rPr>
              <w:t>The Blackwell Companion to Modern Irish Culture</w:t>
            </w:r>
            <w:r w:rsidRPr="00DA576A">
              <w:rPr>
                <w:bCs/>
                <w:kern w:val="36"/>
                <w:sz w:val="22"/>
                <w:lang w:val="en-US" w:eastAsia="hu-HU"/>
              </w:rPr>
              <w:t xml:space="preserve">, </w:t>
            </w:r>
            <w:r w:rsidRPr="00DA576A">
              <w:rPr>
                <w:sz w:val="22"/>
                <w:lang w:val="en-US" w:eastAsia="hu-HU"/>
              </w:rPr>
              <w:t>Wiley, 200</w:t>
            </w:r>
            <w:r w:rsidR="000F5B78">
              <w:rPr>
                <w:sz w:val="22"/>
                <w:lang w:val="en-US" w:eastAsia="hu-HU"/>
              </w:rPr>
              <w:t>1</w:t>
            </w:r>
            <w:r w:rsidRPr="00DA576A">
              <w:rPr>
                <w:sz w:val="22"/>
                <w:lang w:val="en-US" w:eastAsia="hu-HU"/>
              </w:rPr>
              <w:t>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rPr>
                <w:sz w:val="22"/>
                <w:lang w:val="en-US" w:eastAsia="hu-HU"/>
              </w:rPr>
            </w:pPr>
            <w:proofErr w:type="spellStart"/>
            <w:r w:rsidRPr="00DA576A">
              <w:rPr>
                <w:sz w:val="22"/>
                <w:lang w:val="en-US" w:eastAsia="hu-HU"/>
              </w:rPr>
              <w:t>O'Beirne</w:t>
            </w:r>
            <w:proofErr w:type="spellEnd"/>
            <w:r w:rsidRPr="00DA576A">
              <w:rPr>
                <w:sz w:val="22"/>
                <w:lang w:val="en-US" w:eastAsia="hu-HU"/>
              </w:rPr>
              <w:t xml:space="preserve"> Ranelagh, John: </w:t>
            </w:r>
            <w:r w:rsidRPr="00DA576A">
              <w:rPr>
                <w:i/>
                <w:sz w:val="22"/>
                <w:lang w:val="en-US" w:eastAsia="hu-HU"/>
              </w:rPr>
              <w:t>A Short History of Ireland</w:t>
            </w:r>
            <w:r w:rsidRPr="00DA576A">
              <w:rPr>
                <w:sz w:val="22"/>
                <w:lang w:val="en-US" w:eastAsia="hu-HU"/>
              </w:rPr>
              <w:t>, Cambridge University Press, 2012.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rPr>
                <w:sz w:val="22"/>
                <w:lang w:val="en-US" w:eastAsia="hu-HU"/>
              </w:rPr>
            </w:pPr>
            <w:r w:rsidRPr="00DA576A">
              <w:rPr>
                <w:bCs/>
                <w:kern w:val="36"/>
                <w:sz w:val="22"/>
                <w:lang w:val="en-US"/>
              </w:rPr>
              <w:t xml:space="preserve">O’Sullivan, John: </w:t>
            </w:r>
            <w:r w:rsidRPr="00DA576A">
              <w:rPr>
                <w:bCs/>
                <w:i/>
                <w:kern w:val="36"/>
                <w:sz w:val="22"/>
                <w:lang w:val="en-US"/>
              </w:rPr>
              <w:t>The President, the Pope, and the Prime Minister: Three Who Changed the World</w:t>
            </w:r>
            <w:r w:rsidRPr="00DA576A">
              <w:rPr>
                <w:bCs/>
                <w:kern w:val="36"/>
                <w:sz w:val="22"/>
                <w:lang w:val="en-US"/>
              </w:rPr>
              <w:t>.</w:t>
            </w:r>
            <w:r w:rsidRPr="00DA576A">
              <w:rPr>
                <w:sz w:val="22"/>
                <w:lang w:val="en-US" w:eastAsia="hu-HU"/>
              </w:rPr>
              <w:t xml:space="preserve"> Regnery History; Reprint edition, 2008.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A03EE5" w:rsidP="00F3044A">
            <w:pPr>
              <w:spacing w:after="0" w:line="240" w:lineRule="auto"/>
              <w:outlineLvl w:val="1"/>
              <w:rPr>
                <w:bCs/>
                <w:kern w:val="36"/>
                <w:sz w:val="22"/>
                <w:lang w:val="en-US"/>
              </w:rPr>
            </w:pPr>
            <w:hyperlink r:id="rId13" w:history="1">
              <w:proofErr w:type="spellStart"/>
              <w:r w:rsidR="00F3044A" w:rsidRPr="00DA576A">
                <w:rPr>
                  <w:sz w:val="22"/>
                  <w:lang w:val="en-US"/>
                </w:rPr>
                <w:t>Ruckenstein</w:t>
              </w:r>
              <w:proofErr w:type="spellEnd"/>
            </w:hyperlink>
            <w:r w:rsidR="00F3044A" w:rsidRPr="00DA576A">
              <w:rPr>
                <w:sz w:val="22"/>
                <w:lang w:val="en-US"/>
              </w:rPr>
              <w:t xml:space="preserve">, </w:t>
            </w:r>
            <w:proofErr w:type="spellStart"/>
            <w:r w:rsidR="00F3044A" w:rsidRPr="00DA576A">
              <w:rPr>
                <w:sz w:val="22"/>
                <w:lang w:val="en-US"/>
              </w:rPr>
              <w:t>Lelia</w:t>
            </w:r>
            <w:proofErr w:type="spellEnd"/>
            <w:r w:rsidR="00F3044A" w:rsidRPr="00DA576A">
              <w:rPr>
                <w:sz w:val="22"/>
                <w:lang w:val="en-US"/>
              </w:rPr>
              <w:t xml:space="preserve"> - </w:t>
            </w:r>
            <w:hyperlink r:id="rId14" w:history="1">
              <w:r w:rsidR="00F3044A" w:rsidRPr="00DA576A">
                <w:rPr>
                  <w:sz w:val="22"/>
                  <w:lang w:val="en-US"/>
                </w:rPr>
                <w:t>James O'Malley</w:t>
              </w:r>
            </w:hyperlink>
            <w:r w:rsidR="00F3044A" w:rsidRPr="00DA576A">
              <w:rPr>
                <w:sz w:val="22"/>
                <w:lang w:val="en-US"/>
              </w:rPr>
              <w:t xml:space="preserve">: </w:t>
            </w:r>
            <w:r w:rsidR="00F3044A" w:rsidRPr="00DA576A">
              <w:rPr>
                <w:rStyle w:val="fn"/>
                <w:bCs/>
                <w:i/>
                <w:kern w:val="36"/>
                <w:sz w:val="22"/>
                <w:lang w:val="en-US"/>
              </w:rPr>
              <w:t>Everything Irish</w:t>
            </w:r>
            <w:r w:rsidR="00F3044A" w:rsidRPr="00DA576A">
              <w:rPr>
                <w:bCs/>
                <w:i/>
                <w:kern w:val="36"/>
                <w:sz w:val="22"/>
                <w:lang w:val="en-US"/>
              </w:rPr>
              <w:t xml:space="preserve">: </w:t>
            </w:r>
            <w:r w:rsidR="00F3044A" w:rsidRPr="00DA576A">
              <w:rPr>
                <w:i/>
                <w:sz w:val="22"/>
                <w:lang w:val="en-US"/>
              </w:rPr>
              <w:t>The History, Literature, Art, Music, People, and Places of Ireland, from A to Z,</w:t>
            </w:r>
            <w:r w:rsidR="00F3044A" w:rsidRPr="00DA576A">
              <w:rPr>
                <w:bCs/>
                <w:kern w:val="36"/>
                <w:sz w:val="22"/>
                <w:lang w:val="en-US"/>
              </w:rPr>
              <w:t xml:space="preserve"> </w:t>
            </w:r>
            <w:r w:rsidR="00F3044A" w:rsidRPr="00DA576A">
              <w:rPr>
                <w:sz w:val="22"/>
                <w:lang w:val="en-US"/>
              </w:rPr>
              <w:t>Random House Publishing Group, 200</w:t>
            </w:r>
            <w:r w:rsidR="000F5B78">
              <w:rPr>
                <w:sz w:val="22"/>
                <w:lang w:val="en-US"/>
              </w:rPr>
              <w:t>3</w:t>
            </w:r>
            <w:r w:rsidR="00F3044A" w:rsidRPr="00DA576A">
              <w:rPr>
                <w:sz w:val="22"/>
                <w:lang w:val="en-US"/>
              </w:rPr>
              <w:t>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outlineLvl w:val="1"/>
              <w:rPr>
                <w:sz w:val="22"/>
                <w:lang w:val="en-US"/>
              </w:rPr>
            </w:pPr>
            <w:r w:rsidRPr="00DA576A">
              <w:rPr>
                <w:sz w:val="22"/>
                <w:lang w:val="en-US" w:eastAsia="hu-HU"/>
              </w:rPr>
              <w:t xml:space="preserve">Sheerin, Susan: </w:t>
            </w:r>
            <w:r w:rsidRPr="00DA576A">
              <w:rPr>
                <w:i/>
                <w:sz w:val="22"/>
                <w:lang w:val="en-US"/>
              </w:rPr>
              <w:t>Spotlight on Britain</w:t>
            </w:r>
            <w:r w:rsidRPr="00DA576A">
              <w:rPr>
                <w:sz w:val="22"/>
                <w:lang w:val="en-US"/>
              </w:rPr>
              <w:t>, Oxford University Press, 20</w:t>
            </w:r>
            <w:r w:rsidR="000F5B78">
              <w:rPr>
                <w:sz w:val="22"/>
                <w:lang w:val="en-US"/>
              </w:rPr>
              <w:t>14</w:t>
            </w:r>
            <w:r w:rsidRPr="00DA576A">
              <w:rPr>
                <w:sz w:val="22"/>
                <w:lang w:val="en-US"/>
              </w:rPr>
              <w:t>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3044A">
            <w:pPr>
              <w:spacing w:after="0" w:line="240" w:lineRule="auto"/>
              <w:jc w:val="both"/>
              <w:rPr>
                <w:sz w:val="22"/>
                <w:lang w:val="en-US" w:eastAsia="hu-HU"/>
              </w:rPr>
            </w:pPr>
            <w:r w:rsidRPr="00DA576A">
              <w:rPr>
                <w:rStyle w:val="szerzo1"/>
                <w:color w:val="auto"/>
                <w:sz w:val="22"/>
                <w:lang w:val="en-US"/>
              </w:rPr>
              <w:t>Tierney, James:</w:t>
            </w:r>
            <w:r w:rsidRPr="00DA576A">
              <w:rPr>
                <w:sz w:val="22"/>
                <w:lang w:val="en-US"/>
              </w:rPr>
              <w:t xml:space="preserve"> </w:t>
            </w:r>
            <w:bookmarkStart w:id="0" w:name="_GoBack"/>
            <w:r w:rsidRPr="00DA576A">
              <w:rPr>
                <w:bCs/>
                <w:i/>
                <w:kern w:val="36"/>
                <w:sz w:val="22"/>
                <w:lang w:val="en-US" w:eastAsia="hu-HU"/>
              </w:rPr>
              <w:t xml:space="preserve">Carousel - the English-speaking world </w:t>
            </w:r>
            <w:bookmarkEnd w:id="0"/>
            <w:r w:rsidRPr="00DA576A">
              <w:rPr>
                <w:bCs/>
                <w:i/>
                <w:kern w:val="36"/>
                <w:sz w:val="22"/>
                <w:lang w:val="en-US" w:eastAsia="hu-HU"/>
              </w:rPr>
              <w:t>+ CD audio</w:t>
            </w:r>
            <w:r w:rsidRPr="00DA576A">
              <w:rPr>
                <w:bCs/>
                <w:kern w:val="36"/>
                <w:sz w:val="22"/>
                <w:lang w:val="en-US" w:eastAsia="hu-HU"/>
              </w:rPr>
              <w:t xml:space="preserve">. </w:t>
            </w:r>
            <w:r w:rsidRPr="00DA576A">
              <w:rPr>
                <w:bCs/>
                <w:sz w:val="22"/>
                <w:lang w:val="en-US" w:eastAsia="hu-HU"/>
              </w:rPr>
              <w:t>La Spiga Languages, 2008.</w:t>
            </w:r>
          </w:p>
        </w:tc>
      </w:tr>
      <w:tr w:rsidR="00F3044A" w:rsidRPr="00DA576A" w:rsidTr="00A45247">
        <w:tc>
          <w:tcPr>
            <w:tcW w:w="9778" w:type="dxa"/>
            <w:vAlign w:val="center"/>
          </w:tcPr>
          <w:p w:rsidR="00F3044A" w:rsidRPr="00DA576A" w:rsidRDefault="00F3044A" w:rsidP="00F8534E">
            <w:pPr>
              <w:spacing w:after="0" w:line="240" w:lineRule="auto"/>
              <w:jc w:val="both"/>
              <w:rPr>
                <w:rStyle w:val="szerzo1"/>
                <w:color w:val="auto"/>
                <w:sz w:val="22"/>
                <w:lang w:val="en-US"/>
              </w:rPr>
            </w:pPr>
            <w:proofErr w:type="spellStart"/>
            <w:r w:rsidRPr="00DA576A">
              <w:rPr>
                <w:rStyle w:val="szerzo1"/>
                <w:color w:val="auto"/>
                <w:sz w:val="22"/>
                <w:lang w:val="en-US"/>
              </w:rPr>
              <w:t>Materiały</w:t>
            </w:r>
            <w:proofErr w:type="spellEnd"/>
            <w:r w:rsidRPr="00DA576A">
              <w:rPr>
                <w:rStyle w:val="szerzo1"/>
                <w:color w:val="auto"/>
                <w:sz w:val="22"/>
                <w:lang w:val="en-US"/>
              </w:rPr>
              <w:t xml:space="preserve"> online</w:t>
            </w:r>
          </w:p>
        </w:tc>
      </w:tr>
    </w:tbl>
    <w:p w:rsidR="00DF18AD" w:rsidRPr="00DA576A" w:rsidRDefault="00DF18A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A576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A576A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A576A" w:rsidRPr="00DA576A" w:rsidTr="000B611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28B" w:rsidRPr="00DA576A" w:rsidRDefault="0036728B" w:rsidP="000B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A576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28B" w:rsidRPr="00DA576A" w:rsidRDefault="0036728B" w:rsidP="000B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A576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A576A" w:rsidRPr="00DA576A" w:rsidTr="000B611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28B" w:rsidRPr="00DA576A" w:rsidRDefault="0036728B" w:rsidP="000B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28B" w:rsidRPr="00DA576A" w:rsidRDefault="0036728B" w:rsidP="000B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A576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28B" w:rsidRPr="00DA576A" w:rsidRDefault="0036728B" w:rsidP="000B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A576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44B9D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Default="00244B9D" w:rsidP="00244B9D">
            <w:pPr>
              <w:pStyle w:val="Default"/>
              <w:spacing w:line="256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Default="00244B9D" w:rsidP="00244B9D">
            <w:pPr>
              <w:pStyle w:val="Default"/>
              <w:spacing w:line="256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</w:tr>
      <w:tr w:rsidR="00244B9D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3h</w:t>
            </w:r>
          </w:p>
        </w:tc>
      </w:tr>
      <w:tr w:rsidR="00244B9D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A576A">
              <w:rPr>
                <w:color w:val="auto"/>
                <w:spacing w:val="-6"/>
                <w:sz w:val="20"/>
                <w:szCs w:val="20"/>
              </w:rPr>
              <w:lastRenderedPageBreak/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2h</w:t>
            </w:r>
          </w:p>
        </w:tc>
      </w:tr>
      <w:tr w:rsidR="00244B9D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rPr>
                <w:color w:val="auto"/>
                <w:sz w:val="20"/>
                <w:szCs w:val="20"/>
              </w:rPr>
            </w:pPr>
            <w:r w:rsidRPr="00DA576A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Default="00244B9D" w:rsidP="00244B9D">
            <w:pPr>
              <w:pStyle w:val="Default"/>
              <w:spacing w:line="256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Default="00244B9D" w:rsidP="00244B9D">
            <w:pPr>
              <w:pStyle w:val="Default"/>
              <w:spacing w:line="256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244B9D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Default="00244B9D" w:rsidP="00244B9D">
            <w:pPr>
              <w:pStyle w:val="Default"/>
              <w:spacing w:line="256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Default="00244B9D" w:rsidP="00244B9D">
            <w:pPr>
              <w:pStyle w:val="Default"/>
              <w:spacing w:line="256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35h</w:t>
            </w:r>
          </w:p>
        </w:tc>
      </w:tr>
      <w:tr w:rsidR="00244B9D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 xml:space="preserve">2 </w:t>
            </w:r>
          </w:p>
        </w:tc>
      </w:tr>
      <w:tr w:rsidR="00244B9D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A576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A576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44B9D" w:rsidRPr="00DA576A" w:rsidTr="000B611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9D" w:rsidRPr="00DA576A" w:rsidRDefault="00244B9D" w:rsidP="00244B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A576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B70178" w:rsidRDefault="00B70178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244B9D" w:rsidRPr="00DA576A" w:rsidRDefault="00244B9D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244B9D" w:rsidRPr="00DA576A" w:rsidSect="0001795B">
      <w:headerReference w:type="default" r:id="rId15"/>
      <w:footerReference w:type="even" r:id="rId16"/>
      <w:footerReference w:type="default" r:id="rId17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EE5" w:rsidRDefault="00A03EE5">
      <w:r>
        <w:separator/>
      </w:r>
    </w:p>
  </w:endnote>
  <w:endnote w:type="continuationSeparator" w:id="0">
    <w:p w:rsidR="00A03EE5" w:rsidRDefault="00A0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26477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EE5" w:rsidRDefault="00A03EE5">
      <w:r>
        <w:separator/>
      </w:r>
    </w:p>
  </w:footnote>
  <w:footnote w:type="continuationSeparator" w:id="0">
    <w:p w:rsidR="00A03EE5" w:rsidRDefault="00A03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28B" w:rsidRDefault="000B6B0D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7850" cy="612140"/>
          <wp:effectExtent l="0" t="0" r="635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785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F1E41"/>
    <w:multiLevelType w:val="hybridMultilevel"/>
    <w:tmpl w:val="D1BE070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12B28"/>
    <w:multiLevelType w:val="hybridMultilevel"/>
    <w:tmpl w:val="A8D8F62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1F44714"/>
    <w:multiLevelType w:val="hybridMultilevel"/>
    <w:tmpl w:val="42B2203C"/>
    <w:lvl w:ilvl="0" w:tplc="040E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114C69"/>
    <w:multiLevelType w:val="hybridMultilevel"/>
    <w:tmpl w:val="3802ED4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C49C8"/>
    <w:multiLevelType w:val="hybridMultilevel"/>
    <w:tmpl w:val="7F2A0EA0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2F069E2"/>
    <w:multiLevelType w:val="hybridMultilevel"/>
    <w:tmpl w:val="7D2A4C0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2921EC"/>
    <w:multiLevelType w:val="hybridMultilevel"/>
    <w:tmpl w:val="46D00EF8"/>
    <w:lvl w:ilvl="0" w:tplc="040E0011">
      <w:start w:val="1"/>
      <w:numFmt w:val="decimal"/>
      <w:lvlText w:val="%1)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D47137C"/>
    <w:multiLevelType w:val="hybridMultilevel"/>
    <w:tmpl w:val="6E5E89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A3340"/>
    <w:multiLevelType w:val="hybridMultilevel"/>
    <w:tmpl w:val="C0E803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0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4246D4"/>
    <w:multiLevelType w:val="hybridMultilevel"/>
    <w:tmpl w:val="FFC86456"/>
    <w:lvl w:ilvl="0" w:tplc="040E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3" w15:restartNumberingAfterBreak="0">
    <w:nsid w:val="59195445"/>
    <w:multiLevelType w:val="hybridMultilevel"/>
    <w:tmpl w:val="283833C8"/>
    <w:lvl w:ilvl="0" w:tplc="040E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1E2CC4"/>
    <w:multiLevelType w:val="hybridMultilevel"/>
    <w:tmpl w:val="13B21A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19"/>
  </w:num>
  <w:num w:numId="5">
    <w:abstractNumId w:val="0"/>
  </w:num>
  <w:num w:numId="6">
    <w:abstractNumId w:val="24"/>
  </w:num>
  <w:num w:numId="7">
    <w:abstractNumId w:val="3"/>
  </w:num>
  <w:num w:numId="8">
    <w:abstractNumId w:val="24"/>
    <w:lvlOverride w:ilvl="0">
      <w:startOverride w:val="1"/>
    </w:lvlOverride>
  </w:num>
  <w:num w:numId="9">
    <w:abstractNumId w:val="25"/>
  </w:num>
  <w:num w:numId="10">
    <w:abstractNumId w:val="15"/>
  </w:num>
  <w:num w:numId="11">
    <w:abstractNumId w:val="20"/>
  </w:num>
  <w:num w:numId="12">
    <w:abstractNumId w:val="1"/>
  </w:num>
  <w:num w:numId="13">
    <w:abstractNumId w:val="7"/>
  </w:num>
  <w:num w:numId="14">
    <w:abstractNumId w:val="22"/>
  </w:num>
  <w:num w:numId="15">
    <w:abstractNumId w:val="13"/>
  </w:num>
  <w:num w:numId="16">
    <w:abstractNumId w:val="26"/>
  </w:num>
  <w:num w:numId="17">
    <w:abstractNumId w:val="4"/>
  </w:num>
  <w:num w:numId="18">
    <w:abstractNumId w:val="28"/>
  </w:num>
  <w:num w:numId="19">
    <w:abstractNumId w:val="27"/>
  </w:num>
  <w:num w:numId="20">
    <w:abstractNumId w:val="18"/>
  </w:num>
  <w:num w:numId="21">
    <w:abstractNumId w:val="17"/>
  </w:num>
  <w:num w:numId="22">
    <w:abstractNumId w:val="6"/>
  </w:num>
  <w:num w:numId="23">
    <w:abstractNumId w:val="16"/>
  </w:num>
  <w:num w:numId="24">
    <w:abstractNumId w:val="29"/>
  </w:num>
  <w:num w:numId="25">
    <w:abstractNumId w:val="5"/>
  </w:num>
  <w:num w:numId="26">
    <w:abstractNumId w:val="9"/>
  </w:num>
  <w:num w:numId="27">
    <w:abstractNumId w:val="11"/>
  </w:num>
  <w:num w:numId="28">
    <w:abstractNumId w:val="23"/>
  </w:num>
  <w:num w:numId="29">
    <w:abstractNumId w:val="12"/>
  </w:num>
  <w:num w:numId="30">
    <w:abstractNumId w:val="2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49C"/>
    <w:rsid w:val="00096DEE"/>
    <w:rsid w:val="000A5135"/>
    <w:rsid w:val="000B611F"/>
    <w:rsid w:val="000B6B0D"/>
    <w:rsid w:val="000C41C8"/>
    <w:rsid w:val="000D4BE5"/>
    <w:rsid w:val="000D6CF0"/>
    <w:rsid w:val="000F5B78"/>
    <w:rsid w:val="001020A6"/>
    <w:rsid w:val="00114163"/>
    <w:rsid w:val="00131673"/>
    <w:rsid w:val="0013195C"/>
    <w:rsid w:val="00133A52"/>
    <w:rsid w:val="00147815"/>
    <w:rsid w:val="00196F16"/>
    <w:rsid w:val="001B3BF7"/>
    <w:rsid w:val="001C4F0A"/>
    <w:rsid w:val="001D73E7"/>
    <w:rsid w:val="001E3F2A"/>
    <w:rsid w:val="00205327"/>
    <w:rsid w:val="002062DD"/>
    <w:rsid w:val="0020696D"/>
    <w:rsid w:val="0022796E"/>
    <w:rsid w:val="002325AB"/>
    <w:rsid w:val="00232843"/>
    <w:rsid w:val="00244B9D"/>
    <w:rsid w:val="002808FD"/>
    <w:rsid w:val="00285CA1"/>
    <w:rsid w:val="002877AC"/>
    <w:rsid w:val="00292A9F"/>
    <w:rsid w:val="00293E7C"/>
    <w:rsid w:val="002A249F"/>
    <w:rsid w:val="00300C85"/>
    <w:rsid w:val="00307065"/>
    <w:rsid w:val="00314269"/>
    <w:rsid w:val="003171ED"/>
    <w:rsid w:val="00350CF9"/>
    <w:rsid w:val="00351431"/>
    <w:rsid w:val="0035344F"/>
    <w:rsid w:val="00365292"/>
    <w:rsid w:val="0036728B"/>
    <w:rsid w:val="003711F2"/>
    <w:rsid w:val="00380503"/>
    <w:rsid w:val="00394F6D"/>
    <w:rsid w:val="0039645B"/>
    <w:rsid w:val="003973B8"/>
    <w:rsid w:val="003D0E7A"/>
    <w:rsid w:val="003D4003"/>
    <w:rsid w:val="003E1A8D"/>
    <w:rsid w:val="003F4233"/>
    <w:rsid w:val="003F7B62"/>
    <w:rsid w:val="00412A5F"/>
    <w:rsid w:val="0041669F"/>
    <w:rsid w:val="00426BA1"/>
    <w:rsid w:val="00426BFE"/>
    <w:rsid w:val="00437C8D"/>
    <w:rsid w:val="00442815"/>
    <w:rsid w:val="00457FDC"/>
    <w:rsid w:val="004600E4"/>
    <w:rsid w:val="004811A8"/>
    <w:rsid w:val="004846A3"/>
    <w:rsid w:val="0048771D"/>
    <w:rsid w:val="00497319"/>
    <w:rsid w:val="004A1B60"/>
    <w:rsid w:val="004C4181"/>
    <w:rsid w:val="004D26FD"/>
    <w:rsid w:val="004D72D9"/>
    <w:rsid w:val="004E2800"/>
    <w:rsid w:val="004F2C68"/>
    <w:rsid w:val="00507051"/>
    <w:rsid w:val="005247A6"/>
    <w:rsid w:val="00581858"/>
    <w:rsid w:val="005955F9"/>
    <w:rsid w:val="005C66E8"/>
    <w:rsid w:val="005C753A"/>
    <w:rsid w:val="00603431"/>
    <w:rsid w:val="00626EA3"/>
    <w:rsid w:val="0063007E"/>
    <w:rsid w:val="00641D09"/>
    <w:rsid w:val="00661407"/>
    <w:rsid w:val="00663C63"/>
    <w:rsid w:val="00663E53"/>
    <w:rsid w:val="00676A3F"/>
    <w:rsid w:val="00680BA2"/>
    <w:rsid w:val="00684D54"/>
    <w:rsid w:val="006863F4"/>
    <w:rsid w:val="006A46E0"/>
    <w:rsid w:val="006A4785"/>
    <w:rsid w:val="006B07BF"/>
    <w:rsid w:val="006D1991"/>
    <w:rsid w:val="006E6720"/>
    <w:rsid w:val="006F5953"/>
    <w:rsid w:val="007072A7"/>
    <w:rsid w:val="00711FB2"/>
    <w:rsid w:val="0071320A"/>
    <w:rsid w:val="007158A9"/>
    <w:rsid w:val="00741B8D"/>
    <w:rsid w:val="007461A1"/>
    <w:rsid w:val="00776076"/>
    <w:rsid w:val="00790329"/>
    <w:rsid w:val="00794CE9"/>
    <w:rsid w:val="00796949"/>
    <w:rsid w:val="007A79F2"/>
    <w:rsid w:val="007C068F"/>
    <w:rsid w:val="007C675D"/>
    <w:rsid w:val="007D191E"/>
    <w:rsid w:val="007D74D5"/>
    <w:rsid w:val="007F2FF6"/>
    <w:rsid w:val="008046AE"/>
    <w:rsid w:val="0080542D"/>
    <w:rsid w:val="00814C3C"/>
    <w:rsid w:val="00826477"/>
    <w:rsid w:val="00846BE3"/>
    <w:rsid w:val="00847A73"/>
    <w:rsid w:val="00857E00"/>
    <w:rsid w:val="00877135"/>
    <w:rsid w:val="00886425"/>
    <w:rsid w:val="008938C7"/>
    <w:rsid w:val="008B6A8D"/>
    <w:rsid w:val="008C6711"/>
    <w:rsid w:val="008C7BF3"/>
    <w:rsid w:val="008D2150"/>
    <w:rsid w:val="008F3E28"/>
    <w:rsid w:val="00914E87"/>
    <w:rsid w:val="00923212"/>
    <w:rsid w:val="009319EE"/>
    <w:rsid w:val="00931F5B"/>
    <w:rsid w:val="00933296"/>
    <w:rsid w:val="00940876"/>
    <w:rsid w:val="009458F5"/>
    <w:rsid w:val="00955477"/>
    <w:rsid w:val="009614FE"/>
    <w:rsid w:val="00963CB6"/>
    <w:rsid w:val="00964390"/>
    <w:rsid w:val="009A3FEE"/>
    <w:rsid w:val="009A43CE"/>
    <w:rsid w:val="009B4991"/>
    <w:rsid w:val="009C7640"/>
    <w:rsid w:val="009D3189"/>
    <w:rsid w:val="009E0317"/>
    <w:rsid w:val="009E09D8"/>
    <w:rsid w:val="009F3E8D"/>
    <w:rsid w:val="00A03EE5"/>
    <w:rsid w:val="00A11DDA"/>
    <w:rsid w:val="00A22B5F"/>
    <w:rsid w:val="00A3062F"/>
    <w:rsid w:val="00A31E56"/>
    <w:rsid w:val="00A32047"/>
    <w:rsid w:val="00A45247"/>
    <w:rsid w:val="00A45FE3"/>
    <w:rsid w:val="00A64607"/>
    <w:rsid w:val="00AA3B18"/>
    <w:rsid w:val="00AB655E"/>
    <w:rsid w:val="00AC57A5"/>
    <w:rsid w:val="00AD14CB"/>
    <w:rsid w:val="00AE3B8A"/>
    <w:rsid w:val="00AF0B6F"/>
    <w:rsid w:val="00AF7D73"/>
    <w:rsid w:val="00B03E50"/>
    <w:rsid w:val="00B056F7"/>
    <w:rsid w:val="00B13CCD"/>
    <w:rsid w:val="00B34BEE"/>
    <w:rsid w:val="00B60B0B"/>
    <w:rsid w:val="00B70178"/>
    <w:rsid w:val="00B83F26"/>
    <w:rsid w:val="00B95607"/>
    <w:rsid w:val="00B96AC5"/>
    <w:rsid w:val="00BB4F43"/>
    <w:rsid w:val="00C10249"/>
    <w:rsid w:val="00C15B5C"/>
    <w:rsid w:val="00C37C9A"/>
    <w:rsid w:val="00C50308"/>
    <w:rsid w:val="00C947FB"/>
    <w:rsid w:val="00CA71DA"/>
    <w:rsid w:val="00CB0A76"/>
    <w:rsid w:val="00CB5513"/>
    <w:rsid w:val="00CC68D7"/>
    <w:rsid w:val="00CD2DB2"/>
    <w:rsid w:val="00CF1CB2"/>
    <w:rsid w:val="00D114D1"/>
    <w:rsid w:val="00D11547"/>
    <w:rsid w:val="00D17BFA"/>
    <w:rsid w:val="00D36BD4"/>
    <w:rsid w:val="00D43CB7"/>
    <w:rsid w:val="00D465B9"/>
    <w:rsid w:val="00D9746D"/>
    <w:rsid w:val="00DA576A"/>
    <w:rsid w:val="00DB0142"/>
    <w:rsid w:val="00DD2ED3"/>
    <w:rsid w:val="00DE190F"/>
    <w:rsid w:val="00DF18AD"/>
    <w:rsid w:val="00DF5C11"/>
    <w:rsid w:val="00E16E4A"/>
    <w:rsid w:val="00E331B4"/>
    <w:rsid w:val="00E43247"/>
    <w:rsid w:val="00E54483"/>
    <w:rsid w:val="00E9725F"/>
    <w:rsid w:val="00EA1B88"/>
    <w:rsid w:val="00EB52B7"/>
    <w:rsid w:val="00EC15E6"/>
    <w:rsid w:val="00ED6237"/>
    <w:rsid w:val="00EE1335"/>
    <w:rsid w:val="00F00795"/>
    <w:rsid w:val="00F01879"/>
    <w:rsid w:val="00F03B30"/>
    <w:rsid w:val="00F128D3"/>
    <w:rsid w:val="00F201F9"/>
    <w:rsid w:val="00F3044A"/>
    <w:rsid w:val="00F4304E"/>
    <w:rsid w:val="00F469CC"/>
    <w:rsid w:val="00F53F75"/>
    <w:rsid w:val="00F60473"/>
    <w:rsid w:val="00F832A6"/>
    <w:rsid w:val="00F8534E"/>
    <w:rsid w:val="00FA09BD"/>
    <w:rsid w:val="00FA5FD5"/>
    <w:rsid w:val="00FB6199"/>
    <w:rsid w:val="00FC1BE5"/>
    <w:rsid w:val="00FD3016"/>
    <w:rsid w:val="00FD36B1"/>
    <w:rsid w:val="00FD680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0CD28BF"/>
  <w15:docId w15:val="{51B944BE-7E8F-4ACE-87F9-E013E3B1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  <w:lang w:val="x-none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mw-headline">
    <w:name w:val="mw-headline"/>
    <w:rsid w:val="00F60473"/>
  </w:style>
  <w:style w:type="character" w:customStyle="1" w:styleId="ft">
    <w:name w:val="ft"/>
    <w:rsid w:val="00F60473"/>
  </w:style>
  <w:style w:type="character" w:customStyle="1" w:styleId="szerzo1">
    <w:name w:val="szerzo1"/>
    <w:rsid w:val="00F60473"/>
    <w:rPr>
      <w:color w:val="AA3333"/>
    </w:rPr>
  </w:style>
  <w:style w:type="character" w:styleId="Uwydatnienie">
    <w:name w:val="Emphasis"/>
    <w:uiPriority w:val="20"/>
    <w:qFormat/>
    <w:rsid w:val="00F60473"/>
    <w:rPr>
      <w:b/>
      <w:bCs/>
      <w:i w:val="0"/>
      <w:iCs w:val="0"/>
    </w:rPr>
  </w:style>
  <w:style w:type="character" w:customStyle="1" w:styleId="fn">
    <w:name w:val="fn"/>
    <w:rsid w:val="00F60473"/>
  </w:style>
  <w:style w:type="character" w:customStyle="1" w:styleId="Nagwek1Znak">
    <w:name w:val="Nagłówek 1 Znak"/>
    <w:link w:val="Nagwek1"/>
    <w:rsid w:val="00F60473"/>
    <w:rPr>
      <w:b/>
      <w:szCs w:val="22"/>
      <w:lang w:eastAsia="en-US"/>
    </w:rPr>
  </w:style>
  <w:style w:type="character" w:customStyle="1" w:styleId="st1">
    <w:name w:val="st1"/>
    <w:rsid w:val="00F60473"/>
  </w:style>
  <w:style w:type="character" w:customStyle="1" w:styleId="amicim1">
    <w:name w:val="amicim1"/>
    <w:rsid w:val="00F60473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title-extra1">
    <w:name w:val="title-extra1"/>
    <w:rsid w:val="00F60473"/>
    <w:rPr>
      <w:vanish w:val="0"/>
      <w:webHidden w:val="0"/>
      <w:sz w:val="20"/>
      <w:szCs w:val="20"/>
      <w:specVanish w:val="0"/>
    </w:rPr>
  </w:style>
  <w:style w:type="character" w:customStyle="1" w:styleId="itemprop">
    <w:name w:val="itemprop"/>
    <w:rsid w:val="00F60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hu/search?hl=hu&amp;tbo=p&amp;tbm=bks&amp;q=inauthor:%22David+Mauk%22" TargetMode="External"/><Relationship Id="rId13" Type="http://schemas.openxmlformats.org/officeDocument/2006/relationships/hyperlink" Target="http://www.google.ie/search?hl=hu&amp;tbo=p&amp;tbm=bks&amp;q=inauthor:%22Lelia+Ruckenstein%2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ie/search?hl=hu&amp;tbo=p&amp;tbm=bks&amp;q=inauthor:%22Ciaran+Brady%22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hu/search?hl=hu&amp;tbo=p&amp;tbm=bks&amp;q=inauthor:%22Martin+Tiersky%2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google.hu/search?hl=hu&amp;tbo=p&amp;tbm=bks&amp;q=inauthor:%22Ethel+Tiersky%2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oogle.hu/search?hl=hu&amp;tbo=p&amp;tbm=bks&amp;q=inauthor:%22John+Oakland%22" TargetMode="External"/><Relationship Id="rId14" Type="http://schemas.openxmlformats.org/officeDocument/2006/relationships/hyperlink" Target="http://www.google.ie/search?hl=hu&amp;tbo=p&amp;tbm=bks&amp;q=inauthor:%22James+O%27Malley%2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2BD6D-EEDE-4877-BFA8-444735C5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1378</Words>
  <Characters>8274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9633</CharactersWithSpaces>
  <SharedDoc>false</SharedDoc>
  <HLinks>
    <vt:vector size="42" baseType="variant">
      <vt:variant>
        <vt:i4>5439557</vt:i4>
      </vt:variant>
      <vt:variant>
        <vt:i4>18</vt:i4>
      </vt:variant>
      <vt:variant>
        <vt:i4>0</vt:i4>
      </vt:variant>
      <vt:variant>
        <vt:i4>5</vt:i4>
      </vt:variant>
      <vt:variant>
        <vt:lpwstr>http://www.google.ie/search?hl=hu&amp;tbo=p&amp;tbm=bks&amp;q=inauthor:%22James+O%27Malley%22</vt:lpwstr>
      </vt:variant>
      <vt:variant>
        <vt:lpwstr/>
      </vt:variant>
      <vt:variant>
        <vt:i4>7667826</vt:i4>
      </vt:variant>
      <vt:variant>
        <vt:i4>15</vt:i4>
      </vt:variant>
      <vt:variant>
        <vt:i4>0</vt:i4>
      </vt:variant>
      <vt:variant>
        <vt:i4>5</vt:i4>
      </vt:variant>
      <vt:variant>
        <vt:lpwstr>http://www.google.ie/search?hl=hu&amp;tbo=p&amp;tbm=bks&amp;q=inauthor:%22Lelia+Ruckenstein%22</vt:lpwstr>
      </vt:variant>
      <vt:variant>
        <vt:lpwstr/>
      </vt:variant>
      <vt:variant>
        <vt:i4>1376342</vt:i4>
      </vt:variant>
      <vt:variant>
        <vt:i4>12</vt:i4>
      </vt:variant>
      <vt:variant>
        <vt:i4>0</vt:i4>
      </vt:variant>
      <vt:variant>
        <vt:i4>5</vt:i4>
      </vt:variant>
      <vt:variant>
        <vt:lpwstr>http://www.google.ie/search?hl=hu&amp;tbo=p&amp;tbm=bks&amp;q=inauthor:%22Ciaran+Brady%22</vt:lpwstr>
      </vt:variant>
      <vt:variant>
        <vt:lpwstr/>
      </vt:variant>
      <vt:variant>
        <vt:i4>6946852</vt:i4>
      </vt:variant>
      <vt:variant>
        <vt:i4>9</vt:i4>
      </vt:variant>
      <vt:variant>
        <vt:i4>0</vt:i4>
      </vt:variant>
      <vt:variant>
        <vt:i4>5</vt:i4>
      </vt:variant>
      <vt:variant>
        <vt:lpwstr>http://www.google.hu/search?hl=hu&amp;tbo=p&amp;tbm=bks&amp;q=inauthor:%22Martin+Tiersky%22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http://www.google.hu/search?hl=hu&amp;tbo=p&amp;tbm=bks&amp;q=inauthor:%22Ethel+Tiersky%22</vt:lpwstr>
      </vt:variant>
      <vt:variant>
        <vt:lpwstr/>
      </vt:variant>
      <vt:variant>
        <vt:i4>655427</vt:i4>
      </vt:variant>
      <vt:variant>
        <vt:i4>3</vt:i4>
      </vt:variant>
      <vt:variant>
        <vt:i4>0</vt:i4>
      </vt:variant>
      <vt:variant>
        <vt:i4>5</vt:i4>
      </vt:variant>
      <vt:variant>
        <vt:lpwstr>http://www.google.hu/search?hl=hu&amp;tbo=p&amp;tbm=bks&amp;q=inauthor:%22John+Oakland%22</vt:lpwstr>
      </vt:variant>
      <vt:variant>
        <vt:lpwstr/>
      </vt:variant>
      <vt:variant>
        <vt:i4>2293863</vt:i4>
      </vt:variant>
      <vt:variant>
        <vt:i4>0</vt:i4>
      </vt:variant>
      <vt:variant>
        <vt:i4>0</vt:i4>
      </vt:variant>
      <vt:variant>
        <vt:i4>5</vt:i4>
      </vt:variant>
      <vt:variant>
        <vt:lpwstr>http://www.google.hu/search?hl=hu&amp;tbo=p&amp;tbm=bks&amp;q=inauthor:%22David+Mauk%22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8</cp:revision>
  <cp:lastPrinted>2012-02-27T09:59:00Z</cp:lastPrinted>
  <dcterms:created xsi:type="dcterms:W3CDTF">2021-06-04T13:26:00Z</dcterms:created>
  <dcterms:modified xsi:type="dcterms:W3CDTF">2023-06-22T13:51:00Z</dcterms:modified>
</cp:coreProperties>
</file>