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3A3B72" w:rsidP="0001795B" w:rsidRDefault="003A3B72" w14:paraId="40D73186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1A93B54D" w14:textId="7CF412B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  <w:bookmarkStart w:name="_GoBack" w:id="0"/>
      <w:bookmarkEnd w:id="0"/>
    </w:p>
    <w:p w:rsidR="0001795B" w:rsidP="0001795B" w:rsidRDefault="0001795B" w14:paraId="2F9F19B9" w14:textId="77777777">
      <w:pPr>
        <w:spacing w:after="0" w:line="240" w:lineRule="auto"/>
        <w:rPr>
          <w:rFonts w:ascii="Tahoma" w:hAnsi="Tahoma" w:cs="Tahoma"/>
        </w:rPr>
      </w:pPr>
    </w:p>
    <w:p w:rsidRPr="00B158DC" w:rsidR="00B158DC" w:rsidP="0001795B" w:rsidRDefault="00B158DC" w14:paraId="05AAA461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931F5B" w:rsidRDefault="00DB0142" w14:paraId="7E70CC5D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DB0142" w:rsidTr="004846A3" w14:paraId="4CFB1B6A" w14:textId="77777777">
        <w:tc>
          <w:tcPr>
            <w:tcW w:w="2410" w:type="dxa"/>
            <w:vAlign w:val="center"/>
          </w:tcPr>
          <w:p w:rsidRPr="00B158DC" w:rsidR="00DB0142" w:rsidP="00EE3891" w:rsidRDefault="00DB0142" w14:paraId="485D15A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Pr="00B158DC" w:rsidR="00DB0142" w:rsidP="00EE3891" w:rsidRDefault="0065166A" w14:paraId="361489E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Pr="00B158DC" w:rsidR="007461A1" w:rsidTr="00494A96" w14:paraId="0ECB9129" w14:textId="77777777">
        <w:tc>
          <w:tcPr>
            <w:tcW w:w="2410" w:type="dxa"/>
            <w:shd w:val="clear" w:color="auto" w:fill="auto"/>
            <w:vAlign w:val="center"/>
          </w:tcPr>
          <w:p w:rsidRPr="00B158DC" w:rsidR="007461A1" w:rsidP="00EE3891" w:rsidRDefault="007461A1" w14:paraId="585789B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F66D53" w:rsidR="007461A1" w:rsidP="00EE3891" w:rsidRDefault="00103D23" w14:paraId="314A69DA" w14:textId="0F750AD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4165B4">
              <w:rPr>
                <w:rFonts w:ascii="Tahoma" w:hAnsi="Tahoma" w:cs="Tahoma"/>
                <w:b w:val="0"/>
              </w:rPr>
              <w:t>2</w:t>
            </w:r>
            <w:r w:rsidRPr="00F66D53" w:rsidR="00E551A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4165B4">
              <w:rPr>
                <w:rFonts w:ascii="Tahoma" w:hAnsi="Tahoma" w:cs="Tahoma"/>
                <w:b w:val="0"/>
              </w:rPr>
              <w:t>3</w:t>
            </w:r>
          </w:p>
        </w:tc>
      </w:tr>
      <w:tr w:rsidRPr="004D1D3A" w:rsidR="00897D68" w:rsidTr="0082401E" w14:paraId="07719276" w14:textId="77777777">
        <w:tc>
          <w:tcPr>
            <w:tcW w:w="2410" w:type="dxa"/>
            <w:shd w:val="clear" w:color="auto" w:fill="auto"/>
            <w:vAlign w:val="center"/>
          </w:tcPr>
          <w:p w:rsidRPr="004D1D3A" w:rsidR="00897D68" w:rsidP="00897D68" w:rsidRDefault="00897D68" w14:paraId="328C97E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</w:tcPr>
          <w:p w:rsidRPr="00A3149B" w:rsidR="00897D68" w:rsidP="00897D68" w:rsidRDefault="00897D68" w14:paraId="56AB5F3D" w14:textId="0C076EB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97D68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Pr="00B158DC" w:rsidR="00897D68" w:rsidTr="0082401E" w14:paraId="7BA1BFD7" w14:textId="77777777">
        <w:tc>
          <w:tcPr>
            <w:tcW w:w="2410" w:type="dxa"/>
            <w:shd w:val="clear" w:color="auto" w:fill="auto"/>
            <w:vAlign w:val="center"/>
          </w:tcPr>
          <w:p w:rsidRPr="00B158DC" w:rsidR="00897D68" w:rsidP="00897D68" w:rsidRDefault="00897D68" w14:paraId="2B0C708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</w:tcPr>
          <w:p w:rsidRPr="00A3149B" w:rsidR="00897D68" w:rsidP="00897D68" w:rsidRDefault="00897D68" w14:paraId="17463667" w14:textId="142E3B5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97D68">
              <w:rPr>
                <w:rFonts w:ascii="Tahoma" w:hAnsi="Tahoma" w:cs="Tahoma"/>
                <w:b w:val="0"/>
              </w:rPr>
              <w:t>Informatyka</w:t>
            </w:r>
          </w:p>
        </w:tc>
      </w:tr>
      <w:tr w:rsidRPr="00B158DC" w:rsidR="008938C7" w:rsidTr="00494A96" w14:paraId="299B853C" w14:textId="77777777">
        <w:tc>
          <w:tcPr>
            <w:tcW w:w="2410" w:type="dxa"/>
            <w:vAlign w:val="center"/>
          </w:tcPr>
          <w:p w:rsidRPr="00B158DC" w:rsidR="008938C7" w:rsidP="00EE3891" w:rsidRDefault="008938C7" w14:paraId="0749A4A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B158DC" w:rsidR="008938C7" w:rsidP="00EE3891" w:rsidRDefault="0065166A" w14:paraId="2F3F4735" w14:textId="21954F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Pr="00B158DC" w:rsidR="008938C7" w:rsidTr="00494A96" w14:paraId="232F6C73" w14:textId="77777777">
        <w:tc>
          <w:tcPr>
            <w:tcW w:w="2410" w:type="dxa"/>
            <w:vAlign w:val="center"/>
          </w:tcPr>
          <w:p w:rsidRPr="00B158DC" w:rsidR="008938C7" w:rsidP="00EE3891" w:rsidRDefault="008938C7" w14:paraId="4E53257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Pr="00B158DC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B158DC" w:rsidR="008938C7" w:rsidP="00EE3891" w:rsidRDefault="0065166A" w14:paraId="66D20C5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Pr="00B158DC" w:rsidR="008938C7" w:rsidTr="00494A96" w14:paraId="13334DEA" w14:textId="77777777">
        <w:tc>
          <w:tcPr>
            <w:tcW w:w="2410" w:type="dxa"/>
            <w:vAlign w:val="center"/>
          </w:tcPr>
          <w:p w:rsidRPr="00B158DC" w:rsidR="008938C7" w:rsidP="00EE3891" w:rsidRDefault="008938C7" w14:paraId="6D60364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B158DC" w:rsidR="008938C7" w:rsidP="00EE3891" w:rsidRDefault="00CB29AA" w14:paraId="1F0EBB4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Pr="0065166A" w:rsidR="008938C7" w:rsidTr="004846A3" w14:paraId="3C5A77A1" w14:textId="77777777">
        <w:tc>
          <w:tcPr>
            <w:tcW w:w="2410" w:type="dxa"/>
            <w:vAlign w:val="center"/>
          </w:tcPr>
          <w:p w:rsidRPr="00B158DC" w:rsidR="008938C7" w:rsidP="00EE3891" w:rsidRDefault="00DB0142" w14:paraId="3240C98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Pr="00897D68" w:rsidR="008938C7" w:rsidP="00EE3891" w:rsidRDefault="004165B4" w14:paraId="7A80DAE5" w14:textId="0CCB1B3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97D68">
              <w:rPr>
                <w:rFonts w:ascii="Tahoma" w:hAnsi="Tahoma" w:cs="Tahoma"/>
                <w:b w:val="0"/>
              </w:rPr>
              <w:t xml:space="preserve">Dr hab. Anna </w:t>
            </w:r>
            <w:proofErr w:type="spellStart"/>
            <w:r w:rsidRPr="00897D68">
              <w:rPr>
                <w:rFonts w:ascii="Tahoma" w:hAnsi="Tahoma" w:cs="Tahoma"/>
                <w:b w:val="0"/>
              </w:rPr>
              <w:t>Tabęcka-Łonczyńska</w:t>
            </w:r>
            <w:proofErr w:type="spellEnd"/>
            <w:r w:rsidRPr="00897D68">
              <w:rPr>
                <w:rFonts w:ascii="Tahoma" w:hAnsi="Tahoma" w:cs="Tahoma"/>
                <w:b w:val="0"/>
              </w:rPr>
              <w:t>, prof. WSIiZ</w:t>
            </w:r>
          </w:p>
        </w:tc>
      </w:tr>
    </w:tbl>
    <w:p w:rsidRPr="00C74214" w:rsidR="0001795B" w:rsidP="00C74214" w:rsidRDefault="0001795B" w14:paraId="75AC3FD0" w14:textId="77777777">
      <w:pPr>
        <w:spacing w:after="0" w:line="240" w:lineRule="auto"/>
        <w:rPr>
          <w:rFonts w:ascii="Tahoma" w:hAnsi="Tahoma" w:cs="Tahoma"/>
        </w:rPr>
      </w:pPr>
    </w:p>
    <w:p w:rsidRPr="00C74214" w:rsidR="005D2001" w:rsidP="00C74214" w:rsidRDefault="005D2001" w14:paraId="6C191714" w14:textId="77777777">
      <w:pPr>
        <w:spacing w:after="0" w:line="240" w:lineRule="auto"/>
        <w:rPr>
          <w:rFonts w:ascii="Tahoma" w:hAnsi="Tahoma" w:cs="Tahoma"/>
        </w:rPr>
      </w:pPr>
    </w:p>
    <w:p w:rsidRPr="00B158DC" w:rsidR="00412A5F" w:rsidP="00931F5B" w:rsidRDefault="00412A5F" w14:paraId="199758AC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B158DC" w:rsidR="008046AE" w:rsidTr="008046AE" w14:paraId="2C661F97" w14:textId="77777777">
        <w:tc>
          <w:tcPr>
            <w:tcW w:w="9778" w:type="dxa"/>
          </w:tcPr>
          <w:p w:rsidRPr="00B158DC" w:rsidR="004846A3" w:rsidP="00931F5B" w:rsidRDefault="0065166A" w14:paraId="5E318271" w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Pr="00C74214" w:rsidR="0001795B" w:rsidP="00C74214" w:rsidRDefault="0001795B" w14:paraId="64D6A4F7" w14:textId="77777777">
      <w:pPr>
        <w:spacing w:after="0" w:line="240" w:lineRule="auto"/>
        <w:rPr>
          <w:rFonts w:ascii="Tahoma" w:hAnsi="Tahoma" w:cs="Tahoma"/>
        </w:rPr>
      </w:pPr>
    </w:p>
    <w:p w:rsidRPr="00C74214" w:rsidR="005D2001" w:rsidP="00C74214" w:rsidRDefault="005D2001" w14:paraId="19839204" w14:textId="77777777">
      <w:pPr>
        <w:spacing w:after="0" w:line="240" w:lineRule="auto"/>
        <w:rPr>
          <w:rFonts w:ascii="Tahoma" w:hAnsi="Tahoma" w:cs="Tahoma"/>
        </w:rPr>
      </w:pPr>
    </w:p>
    <w:p w:rsidRPr="004D1D3A" w:rsidR="008938C7" w:rsidP="00931F5B" w:rsidRDefault="008938C7" w14:paraId="678567B6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Pr="00C74214" w:rsidR="008046AE" w:rsidP="00C74214" w:rsidRDefault="008046AE" w14:paraId="03E89D2B" w14:textId="77777777">
      <w:pPr>
        <w:spacing w:after="0" w:line="240" w:lineRule="auto"/>
        <w:rPr>
          <w:rFonts w:ascii="Tahoma" w:hAnsi="Tahoma" w:cs="Tahoma"/>
        </w:rPr>
      </w:pPr>
    </w:p>
    <w:p w:rsidRPr="00B158DC" w:rsidR="00721413" w:rsidP="00721413" w:rsidRDefault="00721413" w14:paraId="0DE22B41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Pr="00B158DC" w:rsidR="002D645D" w:rsidTr="00E62256" w14:paraId="7CE2C261" w14:textId="77777777">
        <w:trPr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D645D" w:rsidP="00C27314" w:rsidRDefault="002D645D" w14:paraId="38A20BAB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B2259" w:rsidR="002D645D" w:rsidP="007D3926" w:rsidRDefault="002D645D" w14:paraId="3BA67BA8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Pr="00B158DC" w:rsidR="002D645D" w:rsidTr="00E62256" w14:paraId="664932B0" w14:textId="77777777">
        <w:trPr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D645D" w:rsidP="00C27314" w:rsidRDefault="002D645D" w14:paraId="22480817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B2259" w:rsidR="002D645D" w:rsidP="002D645D" w:rsidRDefault="002D645D" w14:paraId="406B0FC8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Pr="00B158DC" w:rsidR="002D645D" w:rsidTr="00E62256" w14:paraId="13C12C30" w14:textId="77777777">
        <w:trPr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D645D" w:rsidP="00C27314" w:rsidRDefault="002D645D" w14:paraId="212A6B46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B2259" w:rsidR="002D645D" w:rsidP="00D51814" w:rsidRDefault="00D51814" w14:paraId="73620E08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Rozumie w jaki sposób funkcjonuje służba zdrowia w Polsce</w:t>
            </w:r>
            <w:r w:rsidR="007D392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.</w:t>
            </w:r>
          </w:p>
        </w:tc>
      </w:tr>
    </w:tbl>
    <w:p w:rsidRPr="00C74214" w:rsidR="00721413" w:rsidP="00C74214" w:rsidRDefault="00721413" w14:paraId="74C8FAD6" w14:textId="77777777">
      <w:pPr>
        <w:spacing w:after="0" w:line="240" w:lineRule="auto"/>
        <w:rPr>
          <w:rFonts w:ascii="Tahoma" w:hAnsi="Tahoma" w:cs="Tahoma"/>
        </w:rPr>
      </w:pPr>
    </w:p>
    <w:p w:rsidRPr="00400A62" w:rsidR="008938C7" w:rsidP="0001795B" w:rsidRDefault="005C55D0" w14:paraId="5D4BD5EE" w14:textId="537CA05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400A62">
        <w:rPr>
          <w:rFonts w:ascii="Tahoma" w:hAnsi="Tahoma" w:cs="Tahoma"/>
        </w:rPr>
        <w:t>Przedmiotowe e</w:t>
      </w:r>
      <w:r w:rsidRPr="00400A62" w:rsidR="008938C7">
        <w:rPr>
          <w:rFonts w:ascii="Tahoma" w:hAnsi="Tahoma" w:cs="Tahoma"/>
        </w:rPr>
        <w:t xml:space="preserve">fekty </w:t>
      </w:r>
      <w:r w:rsidRPr="00400A62" w:rsidR="00EE3891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Pr="004D1D3A" w:rsidR="00FA47FE" w:rsidTr="00D07A59" w14:paraId="42752969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4D1D3A" w:rsidR="00FA47FE" w:rsidP="0001795B" w:rsidRDefault="00FA47FE" w14:paraId="415B04C5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:rsidRPr="004D1D3A" w:rsidR="00FA47FE" w:rsidP="00B158DC" w:rsidRDefault="00FA47FE" w14:paraId="5BD2D654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Pr="004D1D3A" w:rsidR="004D1D3A" w:rsidTr="00D07A59" w14:paraId="75CCD489" w14:textId="77777777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:rsidRPr="004D1D3A" w:rsidR="008938C7" w:rsidP="00DB3A5B" w:rsidRDefault="008938C7" w14:paraId="23C27345" w14:textId="77777777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Pr="004D1D3A" w:rsidR="00FA47FE" w:rsidTr="00D07A59" w14:paraId="6465332A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FA47FE" w:rsidP="00A02A52" w:rsidRDefault="00FA47FE" w14:paraId="4E028DFF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:rsidRPr="004D1D3A" w:rsidR="00FA47FE" w:rsidP="00086ABB" w:rsidRDefault="00FA47FE" w14:paraId="530E3DC9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Pr="004D1D3A" w:rsidR="00FA47FE" w:rsidTr="00D07A59" w14:paraId="00CB23BE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FA47FE" w:rsidP="00A02A52" w:rsidRDefault="00FA47FE" w14:paraId="1968C8B9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:rsidRPr="004D1D3A" w:rsidR="00FA47FE" w:rsidP="001A7717" w:rsidRDefault="00FA47FE" w14:paraId="63E91B59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Pr="004D1D3A" w:rsidR="00FA47FE" w:rsidTr="00D07A59" w14:paraId="1C3B85EA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FA47FE" w:rsidP="00A02A52" w:rsidRDefault="00FA47FE" w14:paraId="0C26CD8C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:rsidRPr="004D1D3A" w:rsidR="00FA47FE" w:rsidP="003471E9" w:rsidRDefault="00FA47FE" w14:paraId="47A83D11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Pr="004D1D3A" w:rsidR="00FA47FE" w:rsidTr="00D07A59" w14:paraId="7382E118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="00FA47FE" w:rsidP="00A02A52" w:rsidRDefault="00FA47FE" w14:paraId="328D1DC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:rsidR="00FA47FE" w:rsidP="006270E1" w:rsidRDefault="00FA47FE" w14:paraId="6ABD195C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  <w:tr w:rsidRPr="004D1D3A" w:rsidR="00FA47FE" w:rsidTr="00D07A59" w14:paraId="4061CB5D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="00FA47FE" w:rsidP="00A02A52" w:rsidRDefault="00FA47FE" w14:paraId="7F024D87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8800" w:type="dxa"/>
            <w:vAlign w:val="center"/>
          </w:tcPr>
          <w:p w:rsidR="00FA47FE" w:rsidP="00424D15" w:rsidRDefault="00FA47FE" w14:paraId="16651EF8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rolę profilaktyki zdrowotnej oraz jej wpływ na ekonomiczne aspekty funkcjonowania służby zdrowia.</w:t>
            </w:r>
          </w:p>
        </w:tc>
      </w:tr>
    </w:tbl>
    <w:p w:rsidR="006270E1" w:rsidP="00C74214" w:rsidRDefault="006270E1" w14:paraId="02C37C44" w14:textId="77777777">
      <w:pPr>
        <w:spacing w:after="0" w:line="240" w:lineRule="auto"/>
        <w:rPr>
          <w:rFonts w:ascii="Tahoma" w:hAnsi="Tahoma" w:cs="Tahoma"/>
        </w:rPr>
      </w:pPr>
    </w:p>
    <w:p w:rsidR="008D5CA2" w:rsidRDefault="008D5CA2" w14:paraId="75DFC3F7" w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Pr="00B158DC" w:rsidR="0035344F" w:rsidP="0001795B" w:rsidRDefault="003A7831" w14:paraId="226C4C46" w14:textId="743023F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Pr="00B158DC" w:rsidR="008938C7">
        <w:rPr>
          <w:rFonts w:ascii="Tahoma" w:hAnsi="Tahoma" w:cs="Tahoma"/>
        </w:rPr>
        <w:t xml:space="preserve">ormy zajęć dydaktycznych </w:t>
      </w:r>
      <w:r w:rsidRPr="00B158DC" w:rsidR="004D72D9">
        <w:rPr>
          <w:rFonts w:ascii="Tahoma" w:hAnsi="Tahoma" w:cs="Tahoma"/>
        </w:rPr>
        <w:t>oraz</w:t>
      </w:r>
      <w:r w:rsidRPr="00B158DC" w:rsidR="008938C7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Pr="00B158DC" w:rsidR="0035344F" w:rsidTr="005D2001" w14:paraId="15FECE01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2FB6E1BD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Pr="00B158DC" w:rsidR="0035344F" w:rsidTr="00591131" w14:paraId="452FF8EA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6B31B4A2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CEB9480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24ACD0D6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4D46F98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34C9E97E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410F675B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06FCED12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Pr="00B158DC" w:rsidR="0035344F" w:rsidP="005D2001" w:rsidRDefault="0035344F" w14:paraId="301F8B4E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00591131" w14:paraId="6264347C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5C6D1115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35344F" w:rsidP="005D2001" w:rsidRDefault="003A7831" w14:paraId="5F3537EE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7AF957B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4606585D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C78C8F7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40C29C20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04EC3CCA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Pr="00B158DC" w:rsidR="0035344F" w:rsidP="005D2001" w:rsidRDefault="00423692" w14:paraId="75E4B798" w14:textId="2CBBEE7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:rsidRPr="00B158DC" w:rsidR="008938C7" w:rsidP="00C74214" w:rsidRDefault="008938C7" w14:paraId="2F3A11F4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D2150" w14:paraId="61CF784F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Pr="00B158DC" w:rsidR="006A46E0" w:rsidTr="00814C3C" w14:paraId="2FF1F4BA" w14:textId="77777777">
        <w:tc>
          <w:tcPr>
            <w:tcW w:w="2127" w:type="dxa"/>
            <w:vAlign w:val="center"/>
          </w:tcPr>
          <w:p w:rsidRPr="00B158DC" w:rsidR="006A46E0" w:rsidP="004F33B4" w:rsidRDefault="006A46E0" w14:paraId="6F475127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1E0138EF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6A46E0" w:rsidTr="00814C3C" w14:paraId="1CA7D349" w14:textId="77777777">
        <w:tc>
          <w:tcPr>
            <w:tcW w:w="2127" w:type="dxa"/>
            <w:vAlign w:val="center"/>
          </w:tcPr>
          <w:p w:rsidRPr="00B158DC" w:rsidR="006A46E0" w:rsidP="004F33B4" w:rsidRDefault="006A46E0" w14:paraId="70465D7B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:rsidRPr="00B158DC" w:rsidR="006A46E0" w:rsidP="00C11A07" w:rsidRDefault="00C11A07" w14:paraId="567D36B0" w14:textId="7777777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:rsidRPr="00B158DC" w:rsidR="000C41C8" w:rsidP="00C74214" w:rsidRDefault="000C41C8" w14:paraId="6D6146B9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47E311A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Pr="00C74214" w:rsidR="00D465B9" w:rsidP="00C74214" w:rsidRDefault="00D465B9" w14:paraId="03DCEEE6" w14:textId="77777777">
      <w:pPr>
        <w:spacing w:after="0" w:line="240" w:lineRule="auto"/>
        <w:rPr>
          <w:rFonts w:ascii="Tahoma" w:hAnsi="Tahoma" w:cs="Tahoma"/>
        </w:rPr>
      </w:pPr>
    </w:p>
    <w:p w:rsidRPr="00B158DC" w:rsidR="00BB4F43" w:rsidP="00D465B9" w:rsidRDefault="00BB4F43" w14:paraId="4DC597BD" w14:textId="77777777">
      <w:pPr>
        <w:pStyle w:val="Podpunkty"/>
        <w:ind w:left="0"/>
        <w:rPr>
          <w:rFonts w:ascii="Tahoma" w:hAnsi="Tahoma" w:cs="Tahoma"/>
          <w:smallCaps/>
        </w:rPr>
      </w:pPr>
      <w:r w:rsidRPr="663EA9C4" w:rsidR="00BB4F43">
        <w:rPr>
          <w:rFonts w:ascii="Tahoma" w:hAnsi="Tahoma" w:cs="Tahoma"/>
          <w:smallCaps w:val="1"/>
        </w:rPr>
        <w:t>Konwersatorium</w:t>
      </w:r>
    </w:p>
    <w:tbl>
      <w:tblPr>
        <w:tblStyle w:val="Standardowy"/>
        <w:tblW w:w="0" w:type="auto"/>
        <w:tblLayout w:type="fixed"/>
        <w:tblLook w:val="06A0" w:firstRow="1" w:lastRow="0" w:firstColumn="1" w:lastColumn="0" w:noHBand="1" w:noVBand="1"/>
      </w:tblPr>
      <w:tblGrid>
        <w:gridCol w:w="561"/>
        <w:gridCol w:w="9069"/>
      </w:tblGrid>
      <w:tr w:rsidR="663EA9C4" w:rsidTr="663EA9C4" w14:paraId="73A574D8">
        <w:trPr>
          <w:trHeight w:val="285"/>
        </w:trPr>
        <w:tc>
          <w:tcPr>
            <w:tcW w:w="56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3BD828DA" w14:textId="3F05E615">
            <w:pPr>
              <w:spacing w:before="20" w:beforeAutospacing="off" w:after="20" w:afterAutospacing="off"/>
              <w:jc w:val="center"/>
            </w:pPr>
            <w:r w:rsidRPr="663EA9C4" w:rsidR="663EA9C4">
              <w:rPr>
                <w:rFonts w:ascii="Tahoma" w:hAnsi="Tahoma" w:eastAsia="Tahoma" w:cs="Tahoma"/>
                <w:b w:val="1"/>
                <w:bCs w:val="1"/>
                <w:sz w:val="20"/>
                <w:szCs w:val="20"/>
              </w:rPr>
              <w:t>Lp.</w:t>
            </w:r>
          </w:p>
        </w:tc>
        <w:tc>
          <w:tcPr>
            <w:tcW w:w="906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121EFCC1" w14:textId="0145ABB2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1"/>
                <w:bCs w:val="1"/>
                <w:sz w:val="20"/>
                <w:szCs w:val="20"/>
              </w:rPr>
              <w:t>Treści kształcenia realizowane w ramach konwersatorium</w:t>
            </w:r>
          </w:p>
        </w:tc>
      </w:tr>
      <w:tr w:rsidR="663EA9C4" w:rsidTr="663EA9C4" w14:paraId="55949E38">
        <w:trPr>
          <w:trHeight w:val="300"/>
        </w:trPr>
        <w:tc>
          <w:tcPr>
            <w:tcW w:w="56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59F6213C" w14:textId="121EEACF">
            <w:pPr>
              <w:spacing w:before="20" w:beforeAutospacing="off" w:after="20" w:afterAutospacing="off"/>
              <w:jc w:val="center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K1</w:t>
            </w:r>
          </w:p>
        </w:tc>
        <w:tc>
          <w:tcPr>
            <w:tcW w:w="906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0CAC9E79" w14:textId="3DD6428D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Co to jest zdrowie?</w:t>
            </w:r>
          </w:p>
          <w:p w:rsidR="663EA9C4" w:rsidP="663EA9C4" w:rsidRDefault="663EA9C4" w14:paraId="6BB81DF3" w14:textId="26ED6D3A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Dlaczego powstają choroby?</w:t>
            </w:r>
          </w:p>
          <w:p w:rsidR="663EA9C4" w:rsidP="663EA9C4" w:rsidRDefault="663EA9C4" w14:paraId="671EB998" w14:textId="5BA404AB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Dlaczego lepiej zapobiegać niż leczyć?</w:t>
            </w:r>
          </w:p>
          <w:p w:rsidR="663EA9C4" w:rsidP="663EA9C4" w:rsidRDefault="663EA9C4" w14:paraId="0DD406E9" w14:textId="7DE8EE19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Co to są czynniki ryzyka powstawania chorób?</w:t>
            </w:r>
          </w:p>
          <w:p w:rsidR="663EA9C4" w:rsidP="663EA9C4" w:rsidRDefault="663EA9C4" w14:paraId="13A7DDFB" w14:textId="0067DE14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Czym zajmuje się zdrowie publiczne?</w:t>
            </w:r>
          </w:p>
          <w:p w:rsidR="663EA9C4" w:rsidP="663EA9C4" w:rsidRDefault="663EA9C4" w14:paraId="71E6D127" w14:textId="14D5BFD1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Jak zmierzyć stan zdrowia społeczeństwa?</w:t>
            </w:r>
          </w:p>
        </w:tc>
      </w:tr>
      <w:tr w:rsidR="663EA9C4" w:rsidTr="663EA9C4" w14:paraId="510A79EE">
        <w:trPr>
          <w:trHeight w:val="300"/>
        </w:trPr>
        <w:tc>
          <w:tcPr>
            <w:tcW w:w="56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5683319E" w14:textId="3D1A407E">
            <w:pPr>
              <w:spacing w:before="20" w:beforeAutospacing="off" w:after="20" w:afterAutospacing="off"/>
              <w:jc w:val="center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K2</w:t>
            </w:r>
          </w:p>
        </w:tc>
        <w:tc>
          <w:tcPr>
            <w:tcW w:w="906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0B72BAA2" w14:textId="7357A852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Determinanty zdrowia publicznego.</w:t>
            </w:r>
          </w:p>
          <w:p w:rsidR="663EA9C4" w:rsidP="663EA9C4" w:rsidRDefault="663EA9C4" w14:paraId="16A0D3CB" w14:textId="17A39B90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Co to jest styl życia?</w:t>
            </w:r>
          </w:p>
          <w:p w:rsidR="663EA9C4" w:rsidP="663EA9C4" w:rsidRDefault="663EA9C4" w14:paraId="4DE10A51" w14:textId="09172B26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Wpływ edukacji na styl życia.</w:t>
            </w:r>
          </w:p>
          <w:p w:rsidR="663EA9C4" w:rsidP="663EA9C4" w:rsidRDefault="663EA9C4" w14:paraId="3B56DA18" w14:textId="2438E950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 xml:space="preserve">Kobieta jako źródło edukacji zdrowotnej – podejście socjologiczne. </w:t>
            </w:r>
          </w:p>
          <w:p w:rsidR="663EA9C4" w:rsidP="663EA9C4" w:rsidRDefault="663EA9C4" w14:paraId="681498E6" w14:textId="22A0568F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Jak aktywność fizyczna wpływa na zdrowie?</w:t>
            </w:r>
          </w:p>
          <w:p w:rsidR="663EA9C4" w:rsidP="663EA9C4" w:rsidRDefault="663EA9C4" w14:paraId="14482568" w14:textId="62B95E53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Dlaczego używki są szkodliwe?</w:t>
            </w:r>
          </w:p>
          <w:p w:rsidR="663EA9C4" w:rsidP="663EA9C4" w:rsidRDefault="663EA9C4" w14:paraId="24C70B4A" w14:textId="6E3CA94B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Objawy alarmowe skłaniające do szukania pomocy lekarskiej.</w:t>
            </w:r>
          </w:p>
          <w:p w:rsidR="663EA9C4" w:rsidP="663EA9C4" w:rsidRDefault="663EA9C4" w14:paraId="7670C1A4" w14:textId="079FBB05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Czy doktor Google ma racje - jak szukać rzetelnej informacji medycznej.</w:t>
            </w:r>
          </w:p>
          <w:p w:rsidR="663EA9C4" w:rsidP="663EA9C4" w:rsidRDefault="663EA9C4" w14:paraId="04A97333" w14:textId="16A94C94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Blaski i cienie samoleczenia się.</w:t>
            </w:r>
          </w:p>
        </w:tc>
      </w:tr>
      <w:tr w:rsidR="663EA9C4" w:rsidTr="663EA9C4" w14:paraId="77792DE7">
        <w:trPr>
          <w:trHeight w:val="300"/>
        </w:trPr>
        <w:tc>
          <w:tcPr>
            <w:tcW w:w="56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3CA8C014" w14:textId="0168EF5D">
            <w:pPr>
              <w:spacing w:before="20" w:beforeAutospacing="off" w:after="20" w:afterAutospacing="off"/>
              <w:jc w:val="center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K3</w:t>
            </w:r>
          </w:p>
        </w:tc>
        <w:tc>
          <w:tcPr>
            <w:tcW w:w="906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28E526CC" w14:textId="53588B0D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Kształtowanie właściwych zachowań zdrowotnych w oparciu o edukację żywieniową.</w:t>
            </w:r>
          </w:p>
          <w:p w:rsidR="663EA9C4" w:rsidP="663EA9C4" w:rsidRDefault="663EA9C4" w14:paraId="7E51C998" w14:textId="549C61D2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Zasady racjonalnego żywienia człowieka.</w:t>
            </w:r>
          </w:p>
          <w:p w:rsidR="663EA9C4" w:rsidP="663EA9C4" w:rsidRDefault="663EA9C4" w14:paraId="5583F6FB" w14:textId="67E03454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Wpływ składników odżywczych na prawidłowe funkcjonowanie organizmu.</w:t>
            </w:r>
          </w:p>
          <w:p w:rsidR="663EA9C4" w:rsidP="663EA9C4" w:rsidRDefault="663EA9C4" w14:paraId="39C11342" w14:textId="19BF4394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Rozpoznanie najczęstszych błędów żywieniowych.</w:t>
            </w:r>
          </w:p>
          <w:p w:rsidR="663EA9C4" w:rsidP="663EA9C4" w:rsidRDefault="663EA9C4" w14:paraId="0655E4CE" w14:textId="69820D72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Fakty i mity na temat suplementacji.</w:t>
            </w:r>
          </w:p>
        </w:tc>
      </w:tr>
      <w:tr w:rsidR="663EA9C4" w:rsidTr="663EA9C4" w14:paraId="62FAE189">
        <w:trPr>
          <w:trHeight w:val="300"/>
        </w:trPr>
        <w:tc>
          <w:tcPr>
            <w:tcW w:w="56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55E6C328" w14:textId="66E0944E">
            <w:pPr>
              <w:spacing w:before="20" w:beforeAutospacing="off" w:after="20" w:afterAutospacing="off"/>
              <w:jc w:val="center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K4</w:t>
            </w:r>
          </w:p>
        </w:tc>
        <w:tc>
          <w:tcPr>
            <w:tcW w:w="906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6E008BF2" w14:textId="56BDF2FD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Podział chorób cywilizacyjnych (zakaźne i niezakaźne).</w:t>
            </w:r>
          </w:p>
          <w:p w:rsidR="663EA9C4" w:rsidP="663EA9C4" w:rsidRDefault="663EA9C4" w14:paraId="4EA80DA5" w14:textId="57C49CC0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Co to jest nowotwór?</w:t>
            </w:r>
          </w:p>
          <w:p w:rsidR="663EA9C4" w:rsidP="663EA9C4" w:rsidRDefault="663EA9C4" w14:paraId="0CB696B5" w14:textId="3F81B2FB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Dlaczego rozwijają się choroby nowotworowe?</w:t>
            </w:r>
          </w:p>
          <w:p w:rsidR="663EA9C4" w:rsidP="663EA9C4" w:rsidRDefault="663EA9C4" w14:paraId="0F35C222" w14:textId="7289F752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Dlaczego sytuacja epidemiologiczna w zakresie onkologii jest w Polsce zła?</w:t>
            </w:r>
          </w:p>
          <w:p w:rsidR="663EA9C4" w:rsidP="663EA9C4" w:rsidRDefault="663EA9C4" w14:paraId="191494B7" w14:textId="7A2DC635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Które nowotwory zabijają najczęściej?</w:t>
            </w:r>
          </w:p>
          <w:p w:rsidR="663EA9C4" w:rsidP="663EA9C4" w:rsidRDefault="663EA9C4" w14:paraId="66241470" w14:textId="39BD311C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Jaka jest rola „stylu życia” w powstawaniu nowotworów?</w:t>
            </w:r>
          </w:p>
          <w:p w:rsidR="663EA9C4" w:rsidP="663EA9C4" w:rsidRDefault="663EA9C4" w14:paraId="2F3C66C8" w14:textId="06EF90DD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Jaka jest rola badań profilaktycznych we wczesnym rozpoznaniu nowotworów?</w:t>
            </w:r>
          </w:p>
        </w:tc>
      </w:tr>
      <w:tr w:rsidR="663EA9C4" w:rsidTr="663EA9C4" w14:paraId="460C39A7">
        <w:trPr>
          <w:trHeight w:val="300"/>
        </w:trPr>
        <w:tc>
          <w:tcPr>
            <w:tcW w:w="56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361E552B" w14:textId="699BE63C">
            <w:pPr>
              <w:spacing w:before="20" w:beforeAutospacing="off" w:after="20" w:afterAutospacing="off"/>
              <w:jc w:val="center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K5</w:t>
            </w:r>
          </w:p>
        </w:tc>
        <w:tc>
          <w:tcPr>
            <w:tcW w:w="906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42AA4148" w14:textId="0B5D35E2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Żywienie w profilaktyce metabolicznych chorób cywilizacyjnych: otyłość, cukrzyca, nadciśnienie tętnicze, zaburzenia lipidowe.</w:t>
            </w:r>
          </w:p>
        </w:tc>
      </w:tr>
      <w:tr w:rsidR="663EA9C4" w:rsidTr="663EA9C4" w14:paraId="5B85E5FF">
        <w:trPr>
          <w:trHeight w:val="300"/>
        </w:trPr>
        <w:tc>
          <w:tcPr>
            <w:tcW w:w="56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57781089" w14:textId="05319B8B">
            <w:pPr>
              <w:spacing w:before="20" w:beforeAutospacing="off" w:after="20" w:afterAutospacing="off"/>
              <w:jc w:val="center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K6</w:t>
            </w:r>
          </w:p>
        </w:tc>
        <w:tc>
          <w:tcPr>
            <w:tcW w:w="906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37C37DFB" w14:textId="5B1FD694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 xml:space="preserve">Choroby neurodegeneracyjne i choroby psychiczne. </w:t>
            </w:r>
          </w:p>
          <w:p w:rsidR="663EA9C4" w:rsidP="663EA9C4" w:rsidRDefault="663EA9C4" w14:paraId="17815A78" w14:textId="6BA19ECD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Patomechanizm choroby Alzheimera – czy można zapobiegać?</w:t>
            </w:r>
          </w:p>
          <w:p w:rsidR="663EA9C4" w:rsidP="663EA9C4" w:rsidRDefault="663EA9C4" w14:paraId="6BBFC953" w14:textId="113ECE83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 xml:space="preserve">Depresja – mechanizm powstawania – czy istnieje skuteczne leczenie? </w:t>
            </w:r>
          </w:p>
          <w:p w:rsidR="663EA9C4" w:rsidP="663EA9C4" w:rsidRDefault="663EA9C4" w14:paraId="54578E66" w14:textId="2ADB46D1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Najczęstsze zaburzenia psychiczne u dzieci i młodzieży – czy można im zapobiegać?</w:t>
            </w:r>
          </w:p>
        </w:tc>
      </w:tr>
      <w:tr w:rsidR="663EA9C4" w:rsidTr="663EA9C4" w14:paraId="2CE5DC63">
        <w:trPr>
          <w:trHeight w:val="300"/>
        </w:trPr>
        <w:tc>
          <w:tcPr>
            <w:tcW w:w="56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713E11DF" w14:textId="165E3CFC">
            <w:pPr>
              <w:spacing w:before="20" w:beforeAutospacing="off" w:after="20" w:afterAutospacing="off"/>
              <w:jc w:val="center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K7</w:t>
            </w:r>
          </w:p>
        </w:tc>
        <w:tc>
          <w:tcPr>
            <w:tcW w:w="906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69D337B4" w14:textId="03DDC94D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Wpływ edukacji zdrowotnej na rozwój chorób układu krążenia.</w:t>
            </w:r>
          </w:p>
          <w:p w:rsidR="663EA9C4" w:rsidP="663EA9C4" w:rsidRDefault="663EA9C4" w14:paraId="7490E251" w14:textId="197C63EA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Czy chorobom układu krążenia można zapobiegać?</w:t>
            </w:r>
          </w:p>
          <w:p w:rsidR="663EA9C4" w:rsidP="663EA9C4" w:rsidRDefault="663EA9C4" w14:paraId="6011302B" w14:textId="24751C7F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Rola profilaktyki w zapobieganiu chorobom układu krążenia.</w:t>
            </w:r>
          </w:p>
        </w:tc>
      </w:tr>
      <w:tr w:rsidR="663EA9C4" w:rsidTr="663EA9C4" w14:paraId="6B98F13A">
        <w:trPr>
          <w:trHeight w:val="300"/>
        </w:trPr>
        <w:tc>
          <w:tcPr>
            <w:tcW w:w="56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38D70B7C" w14:textId="2B5F2EC6">
            <w:pPr>
              <w:spacing w:before="20" w:beforeAutospacing="off" w:after="20" w:afterAutospacing="off"/>
              <w:jc w:val="center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K8</w:t>
            </w:r>
          </w:p>
        </w:tc>
        <w:tc>
          <w:tcPr>
            <w:tcW w:w="906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59D82702" w14:textId="57C835E9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Rola instytucji krajowych i międzynarodowych w edukacji zdrowotnej.</w:t>
            </w:r>
          </w:p>
          <w:p w:rsidR="663EA9C4" w:rsidP="663EA9C4" w:rsidRDefault="663EA9C4" w14:paraId="55969DB4" w14:textId="426154FF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Polityka, a zdrowie publiczne.</w:t>
            </w:r>
          </w:p>
          <w:p w:rsidR="663EA9C4" w:rsidP="663EA9C4" w:rsidRDefault="663EA9C4" w14:paraId="6DD6D5F6" w14:textId="4BFCEC77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Co jest tańsze – profilaktyka, czy leczenie?</w:t>
            </w:r>
          </w:p>
          <w:p w:rsidR="663EA9C4" w:rsidP="663EA9C4" w:rsidRDefault="663EA9C4" w14:paraId="46EAA403" w14:textId="6039F8E2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Kto płaci za nasze zdrowie – my, czy Państwo?</w:t>
            </w:r>
          </w:p>
          <w:p w:rsidR="663EA9C4" w:rsidP="663EA9C4" w:rsidRDefault="663EA9C4" w14:paraId="16438223" w14:textId="6C4B35E9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Jak działa system ubezpieczeń?</w:t>
            </w:r>
          </w:p>
          <w:p w:rsidR="663EA9C4" w:rsidP="663EA9C4" w:rsidRDefault="663EA9C4" w14:paraId="4E4C20E1" w14:textId="4E698038">
            <w:pPr>
              <w:spacing w:before="20" w:beforeAutospacing="off" w:after="2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Czy stać nas na to, abyśmy byli zdrowi?</w:t>
            </w:r>
          </w:p>
        </w:tc>
      </w:tr>
      <w:tr w:rsidR="663EA9C4" w:rsidTr="663EA9C4" w14:paraId="123055A8">
        <w:trPr>
          <w:trHeight w:val="300"/>
        </w:trPr>
        <w:tc>
          <w:tcPr>
            <w:tcW w:w="56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630AD93D" w14:textId="2FBFD891">
            <w:pPr>
              <w:spacing w:after="200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</w:t>
            </w:r>
            <w:r w:rsidRPr="663EA9C4" w:rsidR="4DC2ED7E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9</w:t>
            </w:r>
          </w:p>
        </w:tc>
        <w:tc>
          <w:tcPr>
            <w:tcW w:w="906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13C33627" w14:textId="37B05FCA">
            <w:pPr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Witaminy i suplementy, czy są nam potrzebne?</w:t>
            </w:r>
          </w:p>
          <w:p w:rsidR="663EA9C4" w:rsidP="663EA9C4" w:rsidRDefault="663EA9C4" w14:paraId="6ACBAF03" w14:textId="7A2FDBE1">
            <w:pPr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Witamina D3 i C – prawda i mity.</w:t>
            </w:r>
          </w:p>
          <w:p w:rsidR="663EA9C4" w:rsidP="663EA9C4" w:rsidRDefault="663EA9C4" w14:paraId="3B39DAF7" w14:textId="4A4F8F19">
            <w:pPr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Osteoporoza, dlaczego się rozwija i ja ją rozpoznać. Jak zapobiegać konsekwencjom osteoporozy.</w:t>
            </w:r>
          </w:p>
        </w:tc>
      </w:tr>
      <w:tr w:rsidR="663EA9C4" w:rsidTr="663EA9C4" w14:paraId="5DAAEAF8">
        <w:trPr>
          <w:trHeight w:val="300"/>
        </w:trPr>
        <w:tc>
          <w:tcPr>
            <w:tcW w:w="56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2E7E23C8" w14:textId="28157960">
            <w:pPr>
              <w:spacing w:after="200" w:line="276" w:lineRule="auto"/>
              <w:jc w:val="center"/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K</w:t>
            </w:r>
            <w:r w:rsidRPr="663EA9C4" w:rsidR="685A3E73">
              <w:rPr>
                <w:rFonts w:ascii="Tahoma" w:hAnsi="Tahoma" w:eastAsia="Tahoma" w:cs="Tahoma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pl-PL"/>
              </w:rPr>
              <w:t>10</w:t>
            </w:r>
          </w:p>
        </w:tc>
        <w:tc>
          <w:tcPr>
            <w:tcW w:w="906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663EA9C4" w:rsidP="663EA9C4" w:rsidRDefault="663EA9C4" w14:paraId="12BE59B6" w14:textId="10A31B6E">
            <w:pPr>
              <w:pStyle w:val="Normalny"/>
              <w:bidi w:val="0"/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sz w:val="20"/>
                <w:szCs w:val="20"/>
                <w:lang w:val="en-US"/>
              </w:rPr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  <w:lang w:val="pl-PL"/>
              </w:rPr>
              <w:t>WZW i HIV jako choroby cywilizacyjne. Czy nam zagrażają? Jak się przed nimi ustrzec - profilaktyka.</w:t>
            </w:r>
          </w:p>
        </w:tc>
      </w:tr>
    </w:tbl>
    <w:p w:rsidRPr="00C74214" w:rsidR="00721413" w:rsidP="663EA9C4" w:rsidRDefault="00721413" w14:paraId="0A8C4A25" w14:textId="6BD59AD1">
      <w:pPr>
        <w:pStyle w:val="Normalny"/>
        <w:spacing w:after="0" w:line="240" w:lineRule="auto"/>
        <w:rPr>
          <w:rFonts w:ascii="Tahoma" w:hAnsi="Tahoma" w:cs="Tahoma"/>
        </w:rPr>
      </w:pPr>
    </w:p>
    <w:p w:rsidR="663EA9C4" w:rsidP="663EA9C4" w:rsidRDefault="663EA9C4" w14:paraId="36BACC26" w14:textId="70695A07">
      <w:pPr>
        <w:pStyle w:val="Normalny"/>
        <w:spacing w:after="0" w:line="240" w:lineRule="auto"/>
        <w:rPr>
          <w:rFonts w:ascii="Tahoma" w:hAnsi="Tahoma" w:cs="Tahoma"/>
        </w:rPr>
      </w:pPr>
    </w:p>
    <w:p w:rsidRPr="009301C6" w:rsidR="00721413" w:rsidP="00721413" w:rsidRDefault="00721413" w14:paraId="23094E9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Pr="009301C6" w:rsidR="004F33B4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Pr="004D1D3A" w:rsidR="004D1D3A" w:rsidTr="663EA9C4" w14:paraId="26977C57" w14:textId="77777777">
        <w:tc>
          <w:tcPr>
            <w:tcW w:w="3261" w:type="dxa"/>
            <w:tcMar/>
          </w:tcPr>
          <w:p w:rsidRPr="004D1D3A" w:rsidR="00721413" w:rsidP="002F70F0" w:rsidRDefault="00721413" w14:paraId="3719C20A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tcMar/>
          </w:tcPr>
          <w:p w:rsidRPr="004D1D3A" w:rsidR="00721413" w:rsidP="002F70F0" w:rsidRDefault="00721413" w14:paraId="7235CDC6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tcMar/>
          </w:tcPr>
          <w:p w:rsidRPr="004D1D3A" w:rsidR="00721413" w:rsidP="002F70F0" w:rsidRDefault="00721413" w14:paraId="15242476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Pr="004D1D3A" w:rsidR="00560346" w:rsidTr="663EA9C4" w14:paraId="5BDCA20F" w14:textId="77777777">
        <w:tc>
          <w:tcPr>
            <w:tcW w:w="3261" w:type="dxa"/>
            <w:tcMar/>
            <w:vAlign w:val="center"/>
          </w:tcPr>
          <w:p w:rsidRPr="004D1D3A" w:rsidR="00560346" w:rsidP="00ED309D" w:rsidRDefault="00560346" w14:paraId="1C89D54C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tcMar/>
            <w:vAlign w:val="center"/>
          </w:tcPr>
          <w:p w:rsidRPr="004D1D3A" w:rsidR="00560346" w:rsidP="006B00D0" w:rsidRDefault="00E11CFE" w14:paraId="6EC8873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tcMar/>
            <w:vAlign w:val="center"/>
          </w:tcPr>
          <w:p w:rsidRPr="004D1D3A" w:rsidR="00560346" w:rsidP="00755AAB" w:rsidRDefault="000E12BE" w14:paraId="1DF85B8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Pr="004D1D3A" w:rsidR="00560346" w:rsidTr="663EA9C4" w14:paraId="68C64198" w14:textId="77777777">
        <w:tc>
          <w:tcPr>
            <w:tcW w:w="3261" w:type="dxa"/>
            <w:tcMar/>
            <w:vAlign w:val="center"/>
          </w:tcPr>
          <w:p w:rsidRPr="004D1D3A" w:rsidR="00560346" w:rsidP="00ED309D" w:rsidRDefault="00560346" w14:paraId="3A420CF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tcMar/>
            <w:vAlign w:val="center"/>
          </w:tcPr>
          <w:p w:rsidRPr="004D1D3A" w:rsidR="00560346" w:rsidP="00755AAB" w:rsidRDefault="006B00D0" w14:paraId="12F9233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tcMar/>
            <w:vAlign w:val="center"/>
          </w:tcPr>
          <w:p w:rsidRPr="004D1D3A" w:rsidR="00560346" w:rsidP="00755AAB" w:rsidRDefault="00AE53C9" w14:paraId="7AC81478" w14:textId="188BD382">
            <w:pPr>
              <w:pStyle w:val="Nagwkitablic"/>
              <w:spacing w:before="20" w:after="20"/>
              <w:rPr>
                <w:rFonts w:ascii="Tahoma" w:hAnsi="Tahoma" w:cs="Tahoma"/>
                <w:b w:val="0"/>
                <w:bCs w:val="0"/>
              </w:rPr>
            </w:pPr>
            <w:r w:rsidRPr="663EA9C4" w:rsidR="20DFB00F">
              <w:rPr>
                <w:rFonts w:ascii="Tahoma" w:hAnsi="Tahoma" w:cs="Tahoma"/>
                <w:b w:val="0"/>
                <w:bCs w:val="0"/>
              </w:rPr>
              <w:t>K3, K4, K5, K6, K7, K8</w:t>
            </w:r>
            <w:r w:rsidRPr="663EA9C4" w:rsidR="591DFEDC">
              <w:rPr>
                <w:rFonts w:ascii="Tahoma" w:hAnsi="Tahoma" w:cs="Tahoma"/>
                <w:b w:val="0"/>
                <w:bCs w:val="0"/>
              </w:rPr>
              <w:t>, K10</w:t>
            </w:r>
          </w:p>
        </w:tc>
      </w:tr>
      <w:tr w:rsidRPr="004D1D3A" w:rsidR="00560346" w:rsidTr="663EA9C4" w14:paraId="0FB9F94E" w14:textId="77777777">
        <w:tc>
          <w:tcPr>
            <w:tcW w:w="3261" w:type="dxa"/>
            <w:tcMar/>
            <w:vAlign w:val="center"/>
          </w:tcPr>
          <w:p w:rsidRPr="004D1D3A" w:rsidR="00560346" w:rsidP="00ED309D" w:rsidRDefault="00560346" w14:paraId="18CF43C1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tcMar/>
            <w:vAlign w:val="center"/>
          </w:tcPr>
          <w:p w:rsidRPr="004D1D3A" w:rsidR="00560346" w:rsidP="00755AAB" w:rsidRDefault="006B00D0" w14:paraId="62670D4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tcMar/>
            <w:vAlign w:val="center"/>
          </w:tcPr>
          <w:p w:rsidRPr="004D1D3A" w:rsidR="00560346" w:rsidP="00755AAB" w:rsidRDefault="00EB58A7" w14:paraId="2675C958" w14:textId="667CBFA2">
            <w:pPr>
              <w:pStyle w:val="Nagwkitablic"/>
              <w:spacing w:before="20" w:after="20"/>
              <w:rPr>
                <w:rFonts w:ascii="Tahoma" w:hAnsi="Tahoma" w:cs="Tahoma"/>
                <w:b w:val="0"/>
                <w:bCs w:val="0"/>
              </w:rPr>
            </w:pPr>
            <w:r w:rsidRPr="663EA9C4" w:rsidR="148807E1">
              <w:rPr>
                <w:rFonts w:ascii="Tahoma" w:hAnsi="Tahoma" w:cs="Tahoma"/>
                <w:b w:val="0"/>
                <w:bCs w:val="0"/>
              </w:rPr>
              <w:t>K3, K4, K5, K7, K8, K9</w:t>
            </w:r>
            <w:r w:rsidRPr="663EA9C4" w:rsidR="38F07591">
              <w:rPr>
                <w:rFonts w:ascii="Tahoma" w:hAnsi="Tahoma" w:cs="Tahoma"/>
                <w:b w:val="0"/>
                <w:bCs w:val="0"/>
              </w:rPr>
              <w:t>, K10</w:t>
            </w:r>
          </w:p>
        </w:tc>
      </w:tr>
      <w:tr w:rsidRPr="004D1D3A" w:rsidR="00560346" w:rsidTr="663EA9C4" w14:paraId="0E43FB8A" w14:textId="77777777">
        <w:tc>
          <w:tcPr>
            <w:tcW w:w="3261" w:type="dxa"/>
            <w:tcMar/>
            <w:vAlign w:val="center"/>
          </w:tcPr>
          <w:p w:rsidR="00560346" w:rsidP="00ED309D" w:rsidRDefault="00560346" w14:paraId="6C9DF1FC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tcMar/>
            <w:vAlign w:val="center"/>
          </w:tcPr>
          <w:p w:rsidRPr="004D1D3A" w:rsidR="00560346" w:rsidP="00755AAB" w:rsidRDefault="006B00D0" w14:paraId="025949C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tcMar/>
            <w:vAlign w:val="center"/>
          </w:tcPr>
          <w:p w:rsidRPr="004D1D3A" w:rsidR="00560346" w:rsidP="00755AAB" w:rsidRDefault="00EB58A7" w14:paraId="3670539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K1, K5, K6</w:t>
            </w:r>
          </w:p>
        </w:tc>
      </w:tr>
      <w:tr w:rsidRPr="004D1D3A" w:rsidR="00560346" w:rsidTr="663EA9C4" w14:paraId="3AAED0B2" w14:textId="77777777">
        <w:tc>
          <w:tcPr>
            <w:tcW w:w="3261" w:type="dxa"/>
            <w:tcMar/>
            <w:vAlign w:val="center"/>
          </w:tcPr>
          <w:p w:rsidR="00560346" w:rsidP="00ED309D" w:rsidRDefault="00560346" w14:paraId="61159747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3260" w:type="dxa"/>
            <w:tcMar/>
            <w:vAlign w:val="center"/>
          </w:tcPr>
          <w:p w:rsidRPr="004D1D3A" w:rsidR="00560346" w:rsidP="00755AAB" w:rsidRDefault="006B00D0" w14:paraId="145956D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tcMar/>
            <w:vAlign w:val="center"/>
          </w:tcPr>
          <w:p w:rsidRPr="004D1D3A" w:rsidR="00560346" w:rsidP="00755AAB" w:rsidRDefault="00EB58A7" w14:paraId="426513A1" w14:textId="66AD34F1">
            <w:pPr>
              <w:pStyle w:val="Nagwkitablic"/>
              <w:spacing w:before="20" w:after="20"/>
              <w:rPr>
                <w:rFonts w:ascii="Tahoma" w:hAnsi="Tahoma" w:cs="Tahoma"/>
                <w:b w:val="0"/>
                <w:bCs w:val="0"/>
              </w:rPr>
            </w:pPr>
            <w:r w:rsidRPr="663EA9C4" w:rsidR="148807E1">
              <w:rPr>
                <w:rFonts w:ascii="Tahoma" w:hAnsi="Tahoma" w:cs="Tahoma"/>
                <w:b w:val="0"/>
                <w:bCs w:val="0"/>
              </w:rPr>
              <w:t>K</w:t>
            </w:r>
            <w:r w:rsidRPr="663EA9C4" w:rsidR="510266C1">
              <w:rPr>
                <w:rFonts w:ascii="Tahoma" w:hAnsi="Tahoma" w:cs="Tahoma"/>
                <w:b w:val="0"/>
                <w:bCs w:val="0"/>
              </w:rPr>
              <w:t>8</w:t>
            </w:r>
          </w:p>
        </w:tc>
      </w:tr>
    </w:tbl>
    <w:p w:rsidRPr="00C74214" w:rsidR="00721413" w:rsidP="00C74214" w:rsidRDefault="00721413" w14:paraId="5F8901E5" w14:textId="77777777">
      <w:pPr>
        <w:spacing w:after="0" w:line="240" w:lineRule="auto"/>
        <w:rPr>
          <w:rFonts w:ascii="Tahoma" w:hAnsi="Tahoma" w:cs="Tahoma"/>
        </w:rPr>
      </w:pPr>
    </w:p>
    <w:p w:rsidR="00C74214" w:rsidRDefault="00C74214" w14:paraId="03F2B6FF" w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Pr="004D1D3A" w:rsidR="008938C7" w:rsidP="0001795B" w:rsidRDefault="008938C7" w14:paraId="261AA81A" w14:textId="76E9D73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4D1D3A" w:rsidR="004D1D3A" w:rsidTr="000A1541" w14:paraId="42A0A729" w14:textId="77777777">
        <w:tc>
          <w:tcPr>
            <w:tcW w:w="1418" w:type="dxa"/>
            <w:vAlign w:val="center"/>
          </w:tcPr>
          <w:p w:rsidRPr="004D1D3A" w:rsidR="004A1B60" w:rsidP="00290EBA" w:rsidRDefault="004A1B60" w14:paraId="67AFB53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br/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4A1B60" w:rsidP="00290EBA" w:rsidRDefault="004A1B60" w14:paraId="5AC84C5C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4A1B60" w:rsidP="00290EBA" w:rsidRDefault="009146BE" w14:paraId="51263A8A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4D1D3A" w:rsidR="00643D56" w:rsidTr="008A5E65" w14:paraId="11F5EEF8" w14:textId="77777777">
        <w:tc>
          <w:tcPr>
            <w:tcW w:w="9781" w:type="dxa"/>
            <w:gridSpan w:val="3"/>
            <w:vAlign w:val="center"/>
          </w:tcPr>
          <w:p w:rsidR="00643D56" w:rsidP="002F70F0" w:rsidRDefault="00643D56" w14:paraId="0E774DF2" w14:textId="1C6A5C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Pr="004D1D3A" w:rsidR="003800E1" w:rsidTr="000A1541" w14:paraId="459942ED" w14:textId="77777777">
        <w:tc>
          <w:tcPr>
            <w:tcW w:w="1418" w:type="dxa"/>
            <w:vAlign w:val="center"/>
          </w:tcPr>
          <w:p w:rsidRPr="004D1D3A" w:rsidR="003800E1" w:rsidP="00ED309D" w:rsidRDefault="003800E1" w14:paraId="2839A05F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Pr="004D1D3A" w:rsidR="003800E1" w:rsidP="002F70F0" w:rsidRDefault="003800E1" w14:paraId="45CA132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3800E1" w:rsidP="002F70F0" w:rsidRDefault="003800E1" w14:paraId="744CE92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3800E1" w:rsidTr="000A1541" w14:paraId="48B0FEA4" w14:textId="77777777">
        <w:tc>
          <w:tcPr>
            <w:tcW w:w="1418" w:type="dxa"/>
            <w:vAlign w:val="center"/>
          </w:tcPr>
          <w:p w:rsidRPr="004D1D3A" w:rsidR="003800E1" w:rsidP="00ED309D" w:rsidRDefault="003800E1" w14:paraId="23A95C2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Pr="004D1D3A" w:rsidR="003800E1" w:rsidP="00ED309D" w:rsidRDefault="003800E1" w14:paraId="33405C9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3800E1" w:rsidP="002F70F0" w:rsidRDefault="003800E1" w14:paraId="472DF23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3800E1" w:rsidTr="000A1541" w14:paraId="5C6547C9" w14:textId="77777777">
        <w:tc>
          <w:tcPr>
            <w:tcW w:w="1418" w:type="dxa"/>
            <w:vAlign w:val="center"/>
          </w:tcPr>
          <w:p w:rsidRPr="004D1D3A" w:rsidR="003800E1" w:rsidP="00ED309D" w:rsidRDefault="003800E1" w14:paraId="4925C64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Pr="004D1D3A" w:rsidR="003800E1" w:rsidP="00ED309D" w:rsidRDefault="003800E1" w14:paraId="493540F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3800E1" w:rsidP="002F70F0" w:rsidRDefault="003800E1" w14:paraId="1B09A75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3800E1" w:rsidTr="000A1541" w14:paraId="385422CE" w14:textId="77777777">
        <w:tc>
          <w:tcPr>
            <w:tcW w:w="1418" w:type="dxa"/>
            <w:vAlign w:val="center"/>
          </w:tcPr>
          <w:p w:rsidR="003800E1" w:rsidP="00ED309D" w:rsidRDefault="003800E1" w14:paraId="347FD70B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Pr="004D1D3A" w:rsidR="003800E1" w:rsidP="00ED309D" w:rsidRDefault="003800E1" w14:paraId="27697F7D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3800E1" w:rsidP="002F70F0" w:rsidRDefault="003800E1" w14:paraId="154CA49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3800E1" w:rsidTr="000A1541" w14:paraId="4F890EC4" w14:textId="77777777">
        <w:tc>
          <w:tcPr>
            <w:tcW w:w="1418" w:type="dxa"/>
            <w:vAlign w:val="center"/>
          </w:tcPr>
          <w:p w:rsidR="003800E1" w:rsidP="00ED309D" w:rsidRDefault="003800E1" w14:paraId="0EC817C6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Pr="004D1D3A" w:rsidR="003800E1" w:rsidP="00ED309D" w:rsidRDefault="003800E1" w14:paraId="2D44BFB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3800E1" w:rsidP="002F70F0" w:rsidRDefault="003800E1" w14:paraId="417C1045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643D56" w:rsidTr="00670435" w14:paraId="09DAF678" w14:textId="77777777">
        <w:tc>
          <w:tcPr>
            <w:tcW w:w="9781" w:type="dxa"/>
            <w:gridSpan w:val="3"/>
            <w:vAlign w:val="center"/>
          </w:tcPr>
          <w:p w:rsidR="00643D56" w:rsidP="002F70F0" w:rsidRDefault="00643D56" w14:paraId="6D705788" w14:textId="0252B7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Pr="004D1D3A" w:rsidR="00643D56" w:rsidTr="000A1541" w14:paraId="2D06A214" w14:textId="77777777">
        <w:tc>
          <w:tcPr>
            <w:tcW w:w="1418" w:type="dxa"/>
            <w:vAlign w:val="center"/>
          </w:tcPr>
          <w:p w:rsidR="00643D56" w:rsidP="00ED309D" w:rsidRDefault="00643D56" w14:paraId="302E0906" w14:textId="015459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643D56" w:rsidP="00ED309D" w:rsidRDefault="00643D56" w14:paraId="711D0431" w14:textId="426EB09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643D56" w:rsidP="002F70F0" w:rsidRDefault="00643D56" w14:paraId="0136C3EA" w14:textId="48A6FA0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643D56" w:rsidTr="000A1541" w14:paraId="3F4939B0" w14:textId="77777777">
        <w:tc>
          <w:tcPr>
            <w:tcW w:w="1418" w:type="dxa"/>
            <w:vAlign w:val="center"/>
          </w:tcPr>
          <w:p w:rsidR="00643D56" w:rsidP="00ED309D" w:rsidRDefault="00643D56" w14:paraId="7284AA56" w14:textId="48D3F45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643D56" w:rsidP="00ED309D" w:rsidRDefault="00643D56" w14:paraId="66879F1C" w14:textId="5357C8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643D56" w:rsidP="002F70F0" w:rsidRDefault="00643D56" w14:paraId="7BEFF2F9" w14:textId="5F4A33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643D56" w:rsidTr="000A1541" w14:paraId="6D2C41DF" w14:textId="77777777">
        <w:tc>
          <w:tcPr>
            <w:tcW w:w="1418" w:type="dxa"/>
            <w:vAlign w:val="center"/>
          </w:tcPr>
          <w:p w:rsidR="00643D56" w:rsidP="00ED309D" w:rsidRDefault="00643D56" w14:paraId="7736D8BF" w14:textId="3CAF996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643D56" w:rsidP="00ED309D" w:rsidRDefault="00643D56" w14:paraId="0E25FFFD" w14:textId="2CFA260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643D56" w:rsidP="002F70F0" w:rsidRDefault="00643D56" w14:paraId="62DA5643" w14:textId="38160A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643D56" w:rsidTr="000A1541" w14:paraId="11E6FF3B" w14:textId="77777777">
        <w:tc>
          <w:tcPr>
            <w:tcW w:w="1418" w:type="dxa"/>
            <w:vAlign w:val="center"/>
          </w:tcPr>
          <w:p w:rsidR="00643D56" w:rsidP="00ED309D" w:rsidRDefault="00643D56" w14:paraId="55E7F9AD" w14:textId="409AB68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643D56" w:rsidP="00ED309D" w:rsidRDefault="00643D56" w14:paraId="3F6250D1" w14:textId="6A2EF1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643D56" w:rsidP="002F70F0" w:rsidRDefault="00643D56" w14:paraId="39C33C24" w14:textId="29D42F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643D56" w:rsidTr="000A1541" w14:paraId="1CA86011" w14:textId="77777777">
        <w:tc>
          <w:tcPr>
            <w:tcW w:w="1418" w:type="dxa"/>
            <w:vAlign w:val="center"/>
          </w:tcPr>
          <w:p w:rsidR="00643D56" w:rsidP="00ED309D" w:rsidRDefault="00643D56" w14:paraId="40B6864E" w14:textId="4C1E59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="00643D56" w:rsidP="00ED309D" w:rsidRDefault="00643D56" w14:paraId="354B321B" w14:textId="75E66E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643D56" w:rsidP="002F70F0" w:rsidRDefault="00643D56" w14:paraId="20CE127F" w14:textId="213646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:rsidRPr="00C74214" w:rsidR="00F53F75" w:rsidP="00C74214" w:rsidRDefault="00F53F75" w14:paraId="58085E07" w14:textId="77777777">
      <w:pPr>
        <w:spacing w:after="0" w:line="240" w:lineRule="auto"/>
        <w:rPr>
          <w:rFonts w:ascii="Tahoma" w:hAnsi="Tahoma" w:cs="Tahoma"/>
        </w:rPr>
      </w:pPr>
    </w:p>
    <w:p w:rsidR="008938C7" w:rsidP="0001795B" w:rsidRDefault="008938C7" w14:paraId="540C10CD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Pr="00447C99" w:rsidR="00167B9C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Pr="00447C99" w:rsidR="00167B9C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Pr="00447C99" w:rsidR="00755AAB">
        <w:rPr>
          <w:rFonts w:ascii="Tahoma" w:hAnsi="Tahoma" w:cs="Tahoma"/>
        </w:rPr>
        <w:t>uczenia się</w:t>
      </w:r>
    </w:p>
    <w:p w:rsidR="00643D56" w:rsidP="00643D56" w:rsidRDefault="00643D56" w14:paraId="24208D3B" w14:textId="77777777">
      <w:pPr>
        <w:pStyle w:val="Podpunkty"/>
        <w:rPr>
          <w:rFonts w:ascii="Tahoma" w:hAnsi="Tahoma" w:cs="Tahoma"/>
        </w:rPr>
      </w:pPr>
    </w:p>
    <w:p w:rsidRPr="00447C99" w:rsidR="00643D56" w:rsidP="00643D56" w:rsidRDefault="00643D56" w14:paraId="0FD6CD34" w14:textId="7609AE41">
      <w:pPr>
        <w:pStyle w:val="Podpunkty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Pr="00447C99" w:rsidR="00591131" w:rsidTr="00591131" w14:paraId="0FC7E6AC" w14:textId="77777777">
        <w:trPr>
          <w:trHeight w:val="397"/>
        </w:trPr>
        <w:tc>
          <w:tcPr>
            <w:tcW w:w="1418" w:type="dxa"/>
            <w:vAlign w:val="center"/>
          </w:tcPr>
          <w:p w:rsidRPr="00447C99" w:rsidR="00591131" w:rsidP="00755AAB" w:rsidRDefault="00591131" w14:paraId="6DED75A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</w:r>
            <w:r w:rsidRPr="00447C99">
              <w:rPr>
                <w:rFonts w:ascii="Tahoma" w:hAnsi="Tahoma" w:cs="Tahoma"/>
              </w:rPr>
              <w:t>uczenia się</w:t>
            </w:r>
          </w:p>
        </w:tc>
        <w:tc>
          <w:tcPr>
            <w:tcW w:w="4178" w:type="dxa"/>
            <w:vAlign w:val="center"/>
          </w:tcPr>
          <w:p w:rsidRPr="00447C99" w:rsidR="00591131" w:rsidP="00290EBA" w:rsidRDefault="00591131" w14:paraId="49C7075E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:rsidRPr="00447C99" w:rsidR="00591131" w:rsidP="00494A96" w:rsidRDefault="00591131" w14:paraId="73728579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:rsidRPr="00447C99" w:rsidR="00591131" w:rsidP="00290EBA" w:rsidRDefault="00591131" w14:paraId="0B777B7B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:rsidRPr="00447C99" w:rsidR="00591131" w:rsidP="00494A96" w:rsidRDefault="00591131" w14:paraId="01C8CF5D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Pr="00447C99" w:rsidR="00494A96" w:rsidTr="00591131" w14:paraId="059881A6" w14:textId="77777777">
        <w:tc>
          <w:tcPr>
            <w:tcW w:w="1418" w:type="dxa"/>
            <w:vAlign w:val="center"/>
          </w:tcPr>
          <w:p w:rsidRPr="00447C99" w:rsidR="00494A96" w:rsidP="00F43EBA" w:rsidRDefault="00494A96" w14:paraId="02E91DB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4424EB8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576CD79D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Pr="00447C99" w:rsidR="00494A96" w:rsidTr="00591131" w14:paraId="760957FC" w14:textId="77777777">
        <w:tc>
          <w:tcPr>
            <w:tcW w:w="1418" w:type="dxa"/>
            <w:vAlign w:val="center"/>
          </w:tcPr>
          <w:p w:rsidRPr="00447C99" w:rsidR="00494A96" w:rsidP="00F43EBA" w:rsidRDefault="00494A96" w14:paraId="46B26817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4550095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2A82C69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Pr="00447C99" w:rsidR="00494A96" w:rsidTr="00591131" w14:paraId="0E8D34C7" w14:textId="77777777">
        <w:tc>
          <w:tcPr>
            <w:tcW w:w="1418" w:type="dxa"/>
            <w:vAlign w:val="center"/>
          </w:tcPr>
          <w:p w:rsidRPr="00447C99" w:rsidR="00494A96" w:rsidP="00F43EBA" w:rsidRDefault="00494A96" w14:paraId="5F81432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7CFAED1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416659B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Pr="00447C99" w:rsidR="00494A96" w:rsidTr="00591131" w14:paraId="5D980E58" w14:textId="77777777">
        <w:tc>
          <w:tcPr>
            <w:tcW w:w="1418" w:type="dxa"/>
            <w:vAlign w:val="center"/>
          </w:tcPr>
          <w:p w:rsidRPr="00447C99" w:rsidR="00494A96" w:rsidP="00F43EBA" w:rsidRDefault="00494A96" w14:paraId="5A2E619A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40632A5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375BF37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Pr="002508E9" w:rsidR="00494A96" w:rsidTr="00591131" w14:paraId="0C3604F4" w14:textId="77777777">
        <w:tc>
          <w:tcPr>
            <w:tcW w:w="1418" w:type="dxa"/>
            <w:vAlign w:val="center"/>
          </w:tcPr>
          <w:p w:rsidRPr="00447C99" w:rsidR="00494A96" w:rsidP="00F43EBA" w:rsidRDefault="00494A96" w14:paraId="2D6B3850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055C0F9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37CE9BA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:rsidR="00A02A52" w:rsidP="00A02A52" w:rsidRDefault="00A02A52" w14:paraId="0F68A95C" w14:textId="77777777">
      <w:pPr>
        <w:pStyle w:val="Podpunkty"/>
        <w:ind w:left="0"/>
        <w:rPr>
          <w:rFonts w:ascii="Tahoma" w:hAnsi="Tahoma" w:cs="Tahoma"/>
        </w:rPr>
      </w:pPr>
    </w:p>
    <w:p w:rsidR="00643D56" w:rsidP="00643D56" w:rsidRDefault="00643D56" w14:paraId="2D7AD1EC" w14:textId="73FF1369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Terminy poprawkowe</w:t>
      </w:r>
    </w:p>
    <w:tbl>
      <w:tblPr>
        <w:tblW w:w="984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Pr="00447C99" w:rsidR="00643D56" w:rsidTr="00534D86" w14:paraId="778729D5" w14:textId="77777777">
        <w:trPr>
          <w:trHeight w:val="397"/>
        </w:trPr>
        <w:tc>
          <w:tcPr>
            <w:tcW w:w="1418" w:type="dxa"/>
            <w:vAlign w:val="center"/>
          </w:tcPr>
          <w:p w:rsidRPr="00447C99" w:rsidR="00643D56" w:rsidP="00534D86" w:rsidRDefault="00643D56" w14:paraId="560F5562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</w:r>
            <w:r w:rsidRPr="00447C99">
              <w:rPr>
                <w:rFonts w:ascii="Tahoma" w:hAnsi="Tahoma" w:cs="Tahoma"/>
              </w:rPr>
              <w:t>uczenia się</w:t>
            </w:r>
          </w:p>
        </w:tc>
        <w:tc>
          <w:tcPr>
            <w:tcW w:w="4178" w:type="dxa"/>
            <w:vAlign w:val="center"/>
          </w:tcPr>
          <w:p w:rsidRPr="00447C99" w:rsidR="00643D56" w:rsidP="00534D86" w:rsidRDefault="00643D56" w14:paraId="254B68CB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:rsidRPr="00447C99" w:rsidR="00643D56" w:rsidP="00534D86" w:rsidRDefault="00643D56" w14:paraId="59000591" w14:textId="7EF4F6AD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:rsidRPr="00447C99" w:rsidR="00643D56" w:rsidP="00534D86" w:rsidRDefault="00643D56" w14:paraId="70E27300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:rsidRPr="00447C99" w:rsidR="00643D56" w:rsidP="00534D86" w:rsidRDefault="00643D56" w14:paraId="3A62B359" w14:textId="16A8430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Pr="00447C99" w:rsidR="00643D56" w:rsidTr="00534D86" w14:paraId="1C954DF1" w14:textId="77777777">
        <w:tc>
          <w:tcPr>
            <w:tcW w:w="1418" w:type="dxa"/>
            <w:vAlign w:val="center"/>
          </w:tcPr>
          <w:p w:rsidRPr="00447C99" w:rsidR="00643D56" w:rsidP="00534D86" w:rsidRDefault="00643D56" w14:paraId="175CBBAE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:rsidRPr="006B00D0" w:rsidR="00643D56" w:rsidP="00534D86" w:rsidRDefault="00643D56" w14:paraId="5B98B9E2" w14:textId="06DA2D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643D56" w:rsidP="00643D56" w:rsidRDefault="00643D56" w14:paraId="0D1FEB5F" w14:textId="5B8C6E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447C99" w:rsidR="00643D56" w:rsidTr="00534D86" w14:paraId="4255CF15" w14:textId="77777777">
        <w:tc>
          <w:tcPr>
            <w:tcW w:w="1418" w:type="dxa"/>
            <w:vAlign w:val="center"/>
          </w:tcPr>
          <w:p w:rsidRPr="00447C99" w:rsidR="00643D56" w:rsidP="00534D86" w:rsidRDefault="00643D56" w14:paraId="26DBD365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:rsidRPr="006B00D0" w:rsidR="00643D56" w:rsidP="00534D86" w:rsidRDefault="00643D56" w14:paraId="5A49900C" w14:textId="0CC109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643D56" w:rsidP="00534D86" w:rsidRDefault="00643D56" w14:paraId="53280BB4" w14:textId="2B21161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447C99" w:rsidR="00643D56" w:rsidTr="00534D86" w14:paraId="267A383E" w14:textId="77777777">
        <w:tc>
          <w:tcPr>
            <w:tcW w:w="1418" w:type="dxa"/>
            <w:vAlign w:val="center"/>
          </w:tcPr>
          <w:p w:rsidRPr="00447C99" w:rsidR="00643D56" w:rsidP="00534D86" w:rsidRDefault="00643D56" w14:paraId="70F63889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:rsidRPr="006B00D0" w:rsidR="00643D56" w:rsidP="00534D86" w:rsidRDefault="00643D56" w14:paraId="30E3CCCB" w14:textId="23EC3D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643D56" w:rsidP="00534D86" w:rsidRDefault="00643D56" w14:paraId="2E344650" w14:textId="7F88A9B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447C99" w:rsidR="00643D56" w:rsidTr="00534D86" w14:paraId="14115301" w14:textId="77777777">
        <w:tc>
          <w:tcPr>
            <w:tcW w:w="1418" w:type="dxa"/>
            <w:vAlign w:val="center"/>
          </w:tcPr>
          <w:p w:rsidRPr="00447C99" w:rsidR="00643D56" w:rsidP="00534D86" w:rsidRDefault="00643D56" w14:paraId="39CC597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:rsidRPr="006B00D0" w:rsidR="00643D56" w:rsidP="00534D86" w:rsidRDefault="00643D56" w14:paraId="6F9049B8" w14:textId="02107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643D56" w:rsidP="00534D86" w:rsidRDefault="00643D56" w14:paraId="0D6919D9" w14:textId="32333E5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2508E9" w:rsidR="00643D56" w:rsidTr="00534D86" w14:paraId="29B2051C" w14:textId="77777777">
        <w:tc>
          <w:tcPr>
            <w:tcW w:w="1418" w:type="dxa"/>
            <w:vAlign w:val="center"/>
          </w:tcPr>
          <w:p w:rsidRPr="00447C99" w:rsidR="00643D56" w:rsidP="00534D86" w:rsidRDefault="00643D56" w14:paraId="77AA178A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P_W05</w:t>
            </w:r>
          </w:p>
        </w:tc>
        <w:tc>
          <w:tcPr>
            <w:tcW w:w="4178" w:type="dxa"/>
            <w:vAlign w:val="center"/>
          </w:tcPr>
          <w:p w:rsidRPr="006B00D0" w:rsidR="00643D56" w:rsidP="00534D86" w:rsidRDefault="00643D56" w14:paraId="53560297" w14:textId="32B9E9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07336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643D56" w:rsidP="00534D86" w:rsidRDefault="00643D56" w14:paraId="25AE45A1" w14:textId="2BBD22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4131F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:rsidR="00643D56" w:rsidP="00C74214" w:rsidRDefault="00643D56" w14:paraId="37731C3E" w14:textId="77777777">
      <w:pPr>
        <w:spacing w:after="0" w:line="240" w:lineRule="auto"/>
        <w:rPr>
          <w:rFonts w:ascii="Tahoma" w:hAnsi="Tahoma" w:cs="Tahoma"/>
        </w:rPr>
      </w:pPr>
    </w:p>
    <w:p w:rsidR="00400A62" w:rsidRDefault="00400A62" w14:paraId="13EE4869" w14:textId="5A725A48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Pr="00B158DC" w:rsidR="00643D56" w:rsidP="00C74214" w:rsidRDefault="00643D56" w14:paraId="6FFE5D09" w14:textId="77777777">
      <w:pPr>
        <w:spacing w:after="0" w:line="240" w:lineRule="auto"/>
        <w:rPr>
          <w:rFonts w:ascii="Tahoma" w:hAnsi="Tahoma" w:cs="Tahoma"/>
        </w:rPr>
      </w:pPr>
    </w:p>
    <w:p w:rsidRPr="007D3926" w:rsidR="008938C7" w:rsidP="0001795B" w:rsidRDefault="008938C7" w14:paraId="572DC5F7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663EA9C4" w:rsidR="008938C7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663EA9C4" w:rsidTr="663EA9C4" w14:paraId="46BC189B">
        <w:trPr>
          <w:trHeight w:val="300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top"/>
          </w:tcPr>
          <w:p w:rsidR="663EA9C4" w:rsidP="663EA9C4" w:rsidRDefault="663EA9C4" w14:paraId="1D057790" w14:textId="50D074DF">
            <w:pPr>
              <w:spacing w:before="0" w:beforeAutospacing="off" w:after="0" w:afterAutospacing="off"/>
              <w:jc w:val="center"/>
            </w:pPr>
            <w:r w:rsidRPr="663EA9C4" w:rsidR="663EA9C4">
              <w:rPr>
                <w:rFonts w:ascii="Tahoma" w:hAnsi="Tahoma" w:eastAsia="Tahoma" w:cs="Tahoma"/>
                <w:b w:val="1"/>
                <w:bCs w:val="1"/>
                <w:sz w:val="20"/>
                <w:szCs w:val="20"/>
              </w:rPr>
              <w:t>Literatura podstawowa</w:t>
            </w:r>
          </w:p>
        </w:tc>
      </w:tr>
      <w:tr w:rsidR="663EA9C4" w:rsidTr="663EA9C4" w14:paraId="536E3DF7">
        <w:trPr>
          <w:trHeight w:val="300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663EA9C4" w:rsidP="663EA9C4" w:rsidRDefault="663EA9C4" w14:paraId="052AD22A" w14:textId="62404021">
            <w:pPr>
              <w:spacing w:before="0" w:beforeAutospacing="off" w:after="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Podstawy epidemiologii ogólnej, epidemiologia chorób zakaźnych: podręcznik dla studentów nauk medycznych i pielęgniarskich studiów licencjackich: praca zbiorowa / pod red. nauk. Leona Jabłońskiego i Ireny Doroty Karwat / Lublin : Katedra i Zakład Epidemiologii Akademii Medycznej / „Czelej" / 2002 i nowsze</w:t>
            </w:r>
          </w:p>
        </w:tc>
      </w:tr>
      <w:tr w:rsidR="663EA9C4" w:rsidTr="663EA9C4" w14:paraId="3CE55F52">
        <w:trPr>
          <w:trHeight w:val="300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663EA9C4" w:rsidP="663EA9C4" w:rsidRDefault="663EA9C4" w14:paraId="372C97C2" w14:textId="3B50527F">
            <w:pPr>
              <w:spacing w:before="0" w:beforeAutospacing="off" w:after="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The Future of Public Health/ Thomas R. Frieden, M.D., M.P.H./ The New England Journal of Medicine / 2015</w:t>
            </w:r>
          </w:p>
        </w:tc>
      </w:tr>
      <w:tr w:rsidR="663EA9C4" w:rsidTr="663EA9C4" w14:paraId="1FDC7DE1">
        <w:trPr>
          <w:trHeight w:val="300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663EA9C4" w:rsidP="663EA9C4" w:rsidRDefault="663EA9C4" w14:paraId="65C87715" w14:textId="1ACFF0EF">
            <w:pPr>
              <w:spacing w:before="0" w:beforeAutospacing="off" w:after="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Styl życia a zdrowie: wybrane zagadnienia / pod red. Violetty Tuszyńskiej-Boguckiej, Jacka Boguckiego / Lublin / „Czelej" / 2005 i nowsze</w:t>
            </w:r>
          </w:p>
        </w:tc>
      </w:tr>
      <w:tr w:rsidR="663EA9C4" w:rsidTr="663EA9C4" w14:paraId="7A912EB3">
        <w:trPr>
          <w:trHeight w:val="300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663EA9C4" w:rsidP="663EA9C4" w:rsidRDefault="663EA9C4" w14:paraId="305309FA" w14:textId="7FF01CC2">
            <w:pPr>
              <w:spacing w:before="0" w:beforeAutospacing="off" w:after="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Dietetyka: żywienie zdrowego i chorego człowieka / Helena Ciborowska, Anna Rudnicka; współpraca Artur Ciborowski / Warszawa / Wydawnictwo Lekarskie PZWL / 2021</w:t>
            </w:r>
          </w:p>
        </w:tc>
      </w:tr>
      <w:tr w:rsidR="663EA9C4" w:rsidTr="663EA9C4" w14:paraId="0C0CABD3">
        <w:trPr>
          <w:trHeight w:val="285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663EA9C4" w:rsidP="663EA9C4" w:rsidRDefault="663EA9C4" w14:paraId="5D178DB3" w14:textId="740E486F">
            <w:pPr>
              <w:spacing w:before="0" w:beforeAutospacing="off" w:after="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Fizjologia człowieka w zarysie / W. Traczyk / Wyd. 8 / Wydaw. Lekarskie PZWL / Warszawa 2013 i nowsze</w:t>
            </w:r>
          </w:p>
        </w:tc>
      </w:tr>
      <w:tr w:rsidR="663EA9C4" w:rsidTr="663EA9C4" w14:paraId="0D8B97F7">
        <w:trPr>
          <w:trHeight w:val="285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663EA9C4" w:rsidP="663EA9C4" w:rsidRDefault="663EA9C4" w14:paraId="1E5EF5CB" w14:textId="2239AB05">
            <w:pPr>
              <w:spacing w:before="0" w:beforeAutospacing="off" w:after="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Edukacja prozdrowotna i promocja zdrowia / redakcja Joanna Gromadzka-Ostrowska; autorzy Joanna Gromadzka-Ostrowska, Dariusz Włodarek, Zuzanna Toeplitz, Joanna Myszkowska-Ryciak, Tomasz Królikowski / Warszawa / Wydawnictwo SGGW / 2019 i nowsze</w:t>
            </w:r>
          </w:p>
        </w:tc>
      </w:tr>
      <w:tr w:rsidR="663EA9C4" w:rsidTr="663EA9C4" w14:paraId="770314ED">
        <w:trPr>
          <w:trHeight w:val="285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663EA9C4" w:rsidP="663EA9C4" w:rsidRDefault="663EA9C4" w14:paraId="6499143C" w14:textId="25F1C02A">
            <w:pPr>
              <w:spacing w:before="0" w:beforeAutospacing="off" w:after="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Cukrzyca: zapobieganie i leczenie: porady lekarzy i dietetyków / Mirosław Jarosz, Longina Kłosiewicz-Latoszek ; współaut. Wioleta Respondek [et al.] / Wydanie 1, 8 dodruk / Warszawa / Wydawnictwo Lekarskie PZWL / 2017 i nowsze</w:t>
            </w:r>
          </w:p>
        </w:tc>
      </w:tr>
      <w:tr w:rsidR="663EA9C4" w:rsidTr="663EA9C4" w14:paraId="2BC54DA3">
        <w:trPr>
          <w:trHeight w:val="285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663EA9C4" w:rsidP="663EA9C4" w:rsidRDefault="663EA9C4" w14:paraId="787F2F85" w14:textId="465789B1">
            <w:pPr>
              <w:spacing w:before="0" w:beforeAutospacing="off" w:after="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Onkologia: podręcznik dla studentów i lekarzy / pod redakcją Jacka Jassema i Radzisława Kordka; współpraca redakcyjna Arkadiusz Jeziorski, Jan Kornafel, Maciej Krzakowski, Janusz Pawlęga / Wydanie piąte poprawione i uzupełnione / Gdańsk / Via Medica / 2019 i nowsze</w:t>
            </w:r>
          </w:p>
        </w:tc>
      </w:tr>
    </w:tbl>
    <w:p w:rsidRPr="007D3926" w:rsidR="00FC1BE5" w:rsidP="663EA9C4" w:rsidRDefault="00FC1BE5" w14:paraId="067A8FAA" w14:textId="7B56C90C">
      <w:pPr>
        <w:pStyle w:val="Podpunkty"/>
        <w:ind w:left="0"/>
        <w:rPr>
          <w:rFonts w:ascii="Tahoma" w:hAnsi="Tahoma" w:cs="Tahoma"/>
          <w:b w:val="0"/>
          <w:bCs w:val="0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663EA9C4" w:rsidTr="663EA9C4" w14:paraId="7E293713">
        <w:trPr>
          <w:trHeight w:val="300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top"/>
          </w:tcPr>
          <w:p w:rsidR="663EA9C4" w:rsidP="663EA9C4" w:rsidRDefault="663EA9C4" w14:paraId="74D826BB" w14:textId="703D874D">
            <w:pPr>
              <w:spacing w:before="0" w:beforeAutospacing="off" w:after="0" w:afterAutospacing="off"/>
              <w:jc w:val="center"/>
            </w:pPr>
            <w:r w:rsidRPr="663EA9C4" w:rsidR="663EA9C4">
              <w:rPr>
                <w:rFonts w:ascii="Tahoma" w:hAnsi="Tahoma" w:eastAsia="Tahoma" w:cs="Tahoma"/>
                <w:b w:val="1"/>
                <w:bCs w:val="1"/>
                <w:sz w:val="20"/>
                <w:szCs w:val="20"/>
              </w:rPr>
              <w:t>Literatura uzupełniająca</w:t>
            </w:r>
          </w:p>
        </w:tc>
      </w:tr>
      <w:tr w:rsidR="663EA9C4" w:rsidTr="663EA9C4" w14:paraId="57C9C530">
        <w:trPr>
          <w:trHeight w:val="300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663EA9C4" w:rsidP="663EA9C4" w:rsidRDefault="663EA9C4" w14:paraId="56E28759" w14:textId="14421EF0">
            <w:pPr>
              <w:spacing w:before="0" w:beforeAutospacing="off" w:after="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Interna Szczeklika 2018 / redaktor prowadzący Piotr Gajewski / 10. Wydanie / Cholerzyn / Medycyna Praktyczna / Kraków / Polski Instytut Evidence Based Medicine / 2018 i nowsze</w:t>
            </w:r>
          </w:p>
        </w:tc>
      </w:tr>
      <w:tr w:rsidR="663EA9C4" w:rsidTr="663EA9C4" w14:paraId="42D821D6">
        <w:trPr>
          <w:trHeight w:val="405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663EA9C4" w:rsidP="663EA9C4" w:rsidRDefault="663EA9C4" w14:paraId="24477CF3" w14:textId="341AB16F">
            <w:pPr>
              <w:spacing w:before="0" w:beforeAutospacing="off" w:after="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Abc otyłości / red. nauk. Naveed Sattar i Mike Lean; red. nauk. tł. Danuta Pupek-Musialik; z jęz. ang. tł. Paweł Bogdański / Warszawa / Wydawnictwo Lekarskie PZWL / 2009 i nowsze</w:t>
            </w:r>
          </w:p>
        </w:tc>
      </w:tr>
      <w:tr w:rsidR="663EA9C4" w:rsidTr="663EA9C4" w14:paraId="17CC1006">
        <w:trPr>
          <w:trHeight w:val="315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663EA9C4" w:rsidP="663EA9C4" w:rsidRDefault="663EA9C4" w14:paraId="255AF2D9" w14:textId="1893DB1B">
            <w:pPr>
              <w:spacing w:before="0" w:beforeAutospacing="off" w:after="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System ubezpieczenia zdrowotnego w Polsce / Małgorzata Paszkowska / Stan prawny lipiec 2015 r. / Warszawa / Difin / 2015 i nowsze</w:t>
            </w:r>
          </w:p>
        </w:tc>
      </w:tr>
      <w:tr w:rsidR="663EA9C4" w:rsidTr="663EA9C4" w14:paraId="4877373B">
        <w:trPr>
          <w:trHeight w:val="315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663EA9C4" w:rsidP="663EA9C4" w:rsidRDefault="663EA9C4" w14:paraId="5B2E6460" w14:textId="629477EA">
            <w:pPr>
              <w:spacing w:before="0" w:beforeAutospacing="off" w:after="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Medycyna Stylu Życia / D. Śliż, A. Mamcarz / Warszawa / Wydawnictwo Lekarskie PZWL / 2018</w:t>
            </w:r>
          </w:p>
        </w:tc>
      </w:tr>
      <w:tr w:rsidR="663EA9C4" w:rsidTr="663EA9C4" w14:paraId="46486034">
        <w:trPr>
          <w:trHeight w:val="360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663EA9C4" w:rsidP="663EA9C4" w:rsidRDefault="663EA9C4" w14:paraId="791138E9" w14:textId="4DCCE622">
            <w:pPr>
              <w:spacing w:before="0" w:beforeAutospacing="off" w:after="0" w:afterAutospacing="off"/>
              <w:jc w:val="left"/>
            </w:pPr>
            <w:r w:rsidRPr="663EA9C4" w:rsidR="663EA9C4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Badania laboratoryjne: zakres norm i interpretacja / F. Kokot, S Kokot / wyd. 5 / Wydaw. Lekarskie PZWL / Warszawa / 2011 i nowsze</w:t>
            </w:r>
          </w:p>
        </w:tc>
      </w:tr>
    </w:tbl>
    <w:p w:rsidRPr="00C74214" w:rsidR="00F20164" w:rsidP="663EA9C4" w:rsidRDefault="00F20164" w14:paraId="0B6E73C9" w14:textId="75476877">
      <w:pPr>
        <w:pStyle w:val="Normalny"/>
        <w:spacing w:after="0" w:line="240" w:lineRule="auto"/>
        <w:rPr>
          <w:rFonts w:ascii="Tahoma" w:hAnsi="Tahoma" w:cs="Tahoma"/>
        </w:rPr>
      </w:pPr>
    </w:p>
    <w:sectPr w:rsidRPr="00C74214" w:rsidR="00F20164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06F6" w:rsidRDefault="00F706F6" w14:paraId="2DD827FE" w14:textId="77777777">
      <w:r>
        <w:separator/>
      </w:r>
    </w:p>
  </w:endnote>
  <w:endnote w:type="continuationSeparator" w:id="0">
    <w:p w:rsidR="00F706F6" w:rsidRDefault="00F706F6" w14:paraId="3427953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 w14:paraId="337C111E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39A96D9C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081CE67B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97AAC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E8466C" w:rsidR="00E8466C" w:rsidP="00E8466C" w:rsidRDefault="00E8466C" w14:paraId="1EE5F7AC" w14:textId="77777777">
    <w:pPr>
      <w:pStyle w:val="Stopka"/>
      <w:spacing w:after="0" w:line="240" w:lineRule="auto"/>
      <w:jc w:val="center"/>
      <w:rPr>
        <w:rFonts w:asciiTheme="minorHAnsi" w:hAnsiTheme="minorHAnsi" w:cstheme="minorHAnsi"/>
        <w:sz w:val="20"/>
      </w:rPr>
    </w:pPr>
    <w:r w:rsidRPr="00E8466C">
      <w:rPr>
        <w:rFonts w:asciiTheme="minorHAnsi" w:hAnsiTheme="minorHAnsi" w:cstheme="minorHAnsi"/>
        <w:sz w:val="20"/>
      </w:rPr>
      <w:fldChar w:fldCharType="begin"/>
    </w:r>
    <w:r w:rsidRPr="00E8466C">
      <w:rPr>
        <w:rFonts w:asciiTheme="minorHAnsi" w:hAnsiTheme="minorHAnsi" w:cstheme="minorHAnsi"/>
        <w:sz w:val="20"/>
      </w:rPr>
      <w:instrText>PAGE   \* MERGEFORMAT</w:instrText>
    </w:r>
    <w:r w:rsidRPr="00E8466C">
      <w:rPr>
        <w:rFonts w:asciiTheme="minorHAnsi" w:hAnsiTheme="minorHAnsi" w:cstheme="minorHAnsi"/>
        <w:sz w:val="20"/>
      </w:rPr>
      <w:fldChar w:fldCharType="separate"/>
    </w:r>
    <w:r w:rsidR="00597AAC">
      <w:rPr>
        <w:rFonts w:asciiTheme="minorHAnsi" w:hAnsiTheme="minorHAnsi" w:cstheme="minorHAnsi"/>
        <w:noProof/>
        <w:sz w:val="20"/>
      </w:rPr>
      <w:t>1</w:t>
    </w:r>
    <w:r w:rsidRPr="00E8466C">
      <w:rPr>
        <w:rFonts w:asciiTheme="minorHAnsi" w:hAnsiTheme="minorHAnsi" w:cstheme="min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06F6" w:rsidRDefault="00F706F6" w14:paraId="4E976A27" w14:textId="77777777">
      <w:r>
        <w:separator/>
      </w:r>
    </w:p>
  </w:footnote>
  <w:footnote w:type="continuationSeparator" w:id="0">
    <w:p w:rsidR="00F706F6" w:rsidRDefault="00F706F6" w14:paraId="4DA408A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66C" w:rsidRDefault="00E8466C" w14:paraId="609BAE41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66C" w:rsidRDefault="00E8466C" w14:paraId="6971612C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31B10" w:rsidP="00731B10" w:rsidRDefault="00731B10" w14:paraId="605AA42E" w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P="00731B10" w:rsidRDefault="00F706F6" w14:paraId="1059691B" w14:textId="77777777">
    <w:pPr>
      <w:pStyle w:val="Nagwek"/>
    </w:pPr>
    <w:r>
      <w:pict w14:anchorId="5EABC7D3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3365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103D23"/>
    <w:rsid w:val="00114163"/>
    <w:rsid w:val="001270B4"/>
    <w:rsid w:val="00131673"/>
    <w:rsid w:val="00132E9F"/>
    <w:rsid w:val="00133A52"/>
    <w:rsid w:val="00133BF8"/>
    <w:rsid w:val="00163143"/>
    <w:rsid w:val="00167B9C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0A62"/>
    <w:rsid w:val="00405D10"/>
    <w:rsid w:val="00412A5F"/>
    <w:rsid w:val="004165B4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60346"/>
    <w:rsid w:val="005807B4"/>
    <w:rsid w:val="00581858"/>
    <w:rsid w:val="00591131"/>
    <w:rsid w:val="005930A7"/>
    <w:rsid w:val="005955F9"/>
    <w:rsid w:val="00597AAC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43D56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6720"/>
    <w:rsid w:val="007158A9"/>
    <w:rsid w:val="00715F60"/>
    <w:rsid w:val="00721413"/>
    <w:rsid w:val="00731B10"/>
    <w:rsid w:val="007334E2"/>
    <w:rsid w:val="0073390C"/>
    <w:rsid w:val="0074131F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D3926"/>
    <w:rsid w:val="007E4D57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97D68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149B"/>
    <w:rsid w:val="00A32047"/>
    <w:rsid w:val="00A45FE3"/>
    <w:rsid w:val="00A50365"/>
    <w:rsid w:val="00A64607"/>
    <w:rsid w:val="00A65076"/>
    <w:rsid w:val="00A81D37"/>
    <w:rsid w:val="00A943B1"/>
    <w:rsid w:val="00AA3B18"/>
    <w:rsid w:val="00AA4DD9"/>
    <w:rsid w:val="00AB1522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74214"/>
    <w:rsid w:val="00C80F67"/>
    <w:rsid w:val="00C947FB"/>
    <w:rsid w:val="00CB29AA"/>
    <w:rsid w:val="00CB5513"/>
    <w:rsid w:val="00CB7F2E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87195"/>
    <w:rsid w:val="00DA5E50"/>
    <w:rsid w:val="00DB0142"/>
    <w:rsid w:val="00DB3A5B"/>
    <w:rsid w:val="00DB7026"/>
    <w:rsid w:val="00DC7A8E"/>
    <w:rsid w:val="00DD2ED3"/>
    <w:rsid w:val="00DE190F"/>
    <w:rsid w:val="00DF5C11"/>
    <w:rsid w:val="00E11CFE"/>
    <w:rsid w:val="00E16E4A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706F6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  <w:rsid w:val="0F65D4BA"/>
    <w:rsid w:val="148807E1"/>
    <w:rsid w:val="20C2C60F"/>
    <w:rsid w:val="20DFB00F"/>
    <w:rsid w:val="38F07591"/>
    <w:rsid w:val="3EEEF7D3"/>
    <w:rsid w:val="3EEEF7D3"/>
    <w:rsid w:val="461AE633"/>
    <w:rsid w:val="4DC2ED7E"/>
    <w:rsid w:val="510266C1"/>
    <w:rsid w:val="591DFEDC"/>
    <w:rsid w:val="663EA9C4"/>
    <w:rsid w:val="685A3E73"/>
    <w:rsid w:val="7282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FDC69F"/>
  <w15:docId w15:val="{66E2002D-AAB7-4A9E-B862-C214D9FFAB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e98d6376926d45aa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c53fa-1b48-4522-8cf4-f51ed11f3d9f}"/>
      </w:docPartPr>
      <w:docPartBody>
        <w:p w14:paraId="7107702F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75BBB5-FBFA-4703-B1FE-33ACEE26733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Sylabus wzór</dc:title>
  <dc:creator>Marcin</dc:creator>
  <lastModifiedBy>Sandra Mika</lastModifiedBy>
  <revision>5</revision>
  <lastPrinted>2020-01-30T08:11:00.0000000Z</lastPrinted>
  <dcterms:created xsi:type="dcterms:W3CDTF">2022-09-19T13:32:00.0000000Z</dcterms:created>
  <dcterms:modified xsi:type="dcterms:W3CDTF">2023-06-29T12:14:52.8772023Z</dcterms:modified>
</coreProperties>
</file>