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56C7" w:rsidRDefault="004B56C7">
      <w:pPr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4B56C7" w:rsidRDefault="00990655">
      <w:pPr>
        <w:spacing w:after="0" w:line="240" w:lineRule="auto"/>
        <w:jc w:val="center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 w:cs="Tahoma"/>
          <w:b/>
          <w:smallCaps/>
          <w:color w:val="000000"/>
          <w:sz w:val="20"/>
          <w:szCs w:val="20"/>
        </w:rPr>
        <w:t>karta przedmiotu</w:t>
      </w:r>
    </w:p>
    <w:p w:rsidR="004B56C7" w:rsidRDefault="004B56C7">
      <w:pPr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4B56C7" w:rsidRDefault="004B56C7">
      <w:pPr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4B56C7" w:rsidRDefault="00990655">
      <w:pPr>
        <w:pStyle w:val="Punktygwne"/>
        <w:numPr>
          <w:ilvl w:val="0"/>
          <w:numId w:val="2"/>
        </w:numPr>
        <w:spacing w:before="0" w:after="0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10"/>
        <w:gridCol w:w="7371"/>
      </w:tblGrid>
      <w:tr w:rsidR="004B56C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Nazwa przedmiotu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Odpowiedzi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Fizjoterapia kliniczna w dysfunkcjach układu ruchu w wieku rozwojowym</w:t>
            </w:r>
          </w:p>
        </w:tc>
      </w:tr>
      <w:tr w:rsidR="004B56C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Rocznik studiów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2021/2022</w:t>
            </w:r>
          </w:p>
        </w:tc>
      </w:tr>
      <w:tr w:rsidR="004B56C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Kolegium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Odpowiedzi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bCs/>
                <w:szCs w:val="20"/>
              </w:rPr>
              <w:t>Medyczne</w:t>
            </w:r>
          </w:p>
        </w:tc>
      </w:tr>
      <w:tr w:rsidR="004B56C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Kierunek studiów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Odpowiedzi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Fizjoterapia</w:t>
            </w:r>
          </w:p>
        </w:tc>
      </w:tr>
      <w:tr w:rsidR="004B56C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Poziom kształcenia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AB1F50">
            <w:pPr>
              <w:pStyle w:val="Odpowiedzi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Studia j</w:t>
            </w:r>
            <w:r w:rsidR="00990655">
              <w:rPr>
                <w:rFonts w:ascii="Tahoma" w:hAnsi="Tahoma" w:cs="Tahoma"/>
                <w:b w:val="0"/>
                <w:szCs w:val="20"/>
              </w:rPr>
              <w:t>ednolite magisterskie</w:t>
            </w:r>
          </w:p>
        </w:tc>
      </w:tr>
      <w:tr w:rsidR="004B56C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Profil kształcenia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Odpowiedzi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Praktyczny</w:t>
            </w:r>
          </w:p>
        </w:tc>
      </w:tr>
      <w:tr w:rsidR="004B56C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Specjalność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-</w:t>
            </w:r>
          </w:p>
        </w:tc>
      </w:tr>
      <w:tr w:rsidR="004B56C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Osoba odpowiedzialna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AB1F50">
            <w:pPr>
              <w:pStyle w:val="Odpowiedzi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d</w:t>
            </w:r>
            <w:r w:rsidR="00990655">
              <w:rPr>
                <w:rFonts w:ascii="Tahoma" w:hAnsi="Tahoma" w:cs="Tahoma"/>
                <w:b w:val="0"/>
                <w:szCs w:val="20"/>
              </w:rPr>
              <w:t>r Lucyna Sitarz</w:t>
            </w:r>
          </w:p>
        </w:tc>
      </w:tr>
    </w:tbl>
    <w:p w:rsidR="004B56C7" w:rsidRDefault="004B56C7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4B56C7" w:rsidRDefault="004B56C7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4B56C7" w:rsidRDefault="00990655">
      <w:pPr>
        <w:pStyle w:val="Punktygwne"/>
        <w:numPr>
          <w:ilvl w:val="0"/>
          <w:numId w:val="2"/>
        </w:numPr>
        <w:spacing w:before="0" w:after="0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Wymagania wstępne </w:t>
      </w:r>
      <w:r>
        <w:rPr>
          <w:rFonts w:ascii="Tahoma" w:hAnsi="Tahoma" w:cs="Tahoma"/>
          <w:b w:val="0"/>
          <w:smallCaps w:val="0"/>
          <w:color w:val="000000"/>
          <w:sz w:val="20"/>
          <w:szCs w:val="20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B56C7">
        <w:tc>
          <w:tcPr>
            <w:tcW w:w="9776" w:type="dxa"/>
          </w:tcPr>
          <w:p w:rsidR="004B56C7" w:rsidRDefault="00990655">
            <w:pPr>
              <w:pStyle w:val="Punktygwne"/>
              <w:spacing w:before="0" w:after="0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color w:val="000000"/>
                <w:sz w:val="20"/>
                <w:szCs w:val="20"/>
              </w:rPr>
              <w:t>Kinezyterapia, Kliniczne podstawy fizjoterapii</w:t>
            </w:r>
          </w:p>
        </w:tc>
      </w:tr>
    </w:tbl>
    <w:p w:rsidR="004B56C7" w:rsidRDefault="004B56C7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4B56C7" w:rsidRDefault="004B56C7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4B56C7" w:rsidRDefault="00990655">
      <w:pPr>
        <w:pStyle w:val="Punktygwne"/>
        <w:numPr>
          <w:ilvl w:val="0"/>
          <w:numId w:val="1"/>
        </w:numPr>
        <w:spacing w:before="0" w:after="0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Efekty uczenia się i sposób realizacji zajęć</w:t>
      </w:r>
    </w:p>
    <w:p w:rsidR="004B56C7" w:rsidRDefault="004B56C7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4B56C7" w:rsidRDefault="00990655">
      <w:pPr>
        <w:pStyle w:val="Podpunkty"/>
        <w:numPr>
          <w:ilvl w:val="1"/>
          <w:numId w:val="5"/>
        </w:numPr>
        <w:ind w:left="0" w:firstLine="0"/>
        <w:textAlignment w:val="auto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4B56C7">
        <w:trPr>
          <w:jc w:val="center"/>
        </w:trPr>
        <w:tc>
          <w:tcPr>
            <w:tcW w:w="811" w:type="dxa"/>
            <w:vAlign w:val="center"/>
          </w:tcPr>
          <w:p w:rsidR="004B56C7" w:rsidRDefault="00990655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C1</w:t>
            </w:r>
          </w:p>
        </w:tc>
        <w:tc>
          <w:tcPr>
            <w:tcW w:w="8964" w:type="dxa"/>
            <w:vAlign w:val="center"/>
          </w:tcPr>
          <w:p w:rsidR="004B56C7" w:rsidRDefault="00990655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Zaznajomienie studenta z najczęstszymi chorobami wieku rozwojowego. Przyswojenie podstawowych pojęć z zakresu propedeutyki pediatrii.</w:t>
            </w:r>
          </w:p>
        </w:tc>
      </w:tr>
      <w:tr w:rsidR="004B56C7">
        <w:trPr>
          <w:jc w:val="center"/>
        </w:trPr>
        <w:tc>
          <w:tcPr>
            <w:tcW w:w="811" w:type="dxa"/>
            <w:vAlign w:val="center"/>
          </w:tcPr>
          <w:p w:rsidR="004B56C7" w:rsidRDefault="00990655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C2</w:t>
            </w:r>
          </w:p>
        </w:tc>
        <w:tc>
          <w:tcPr>
            <w:tcW w:w="8964" w:type="dxa"/>
            <w:vAlign w:val="center"/>
          </w:tcPr>
          <w:p w:rsidR="004B56C7" w:rsidRDefault="00990655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Samodzielne przeprowadzenie przez studenta badania fizjoterapeutycznego dziecka.</w:t>
            </w:r>
          </w:p>
        </w:tc>
      </w:tr>
      <w:tr w:rsidR="004B56C7">
        <w:trPr>
          <w:jc w:val="center"/>
        </w:trPr>
        <w:tc>
          <w:tcPr>
            <w:tcW w:w="811" w:type="dxa"/>
            <w:vAlign w:val="center"/>
          </w:tcPr>
          <w:p w:rsidR="004B56C7" w:rsidRDefault="00990655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C3</w:t>
            </w:r>
          </w:p>
        </w:tc>
        <w:tc>
          <w:tcPr>
            <w:tcW w:w="8964" w:type="dxa"/>
            <w:vAlign w:val="center"/>
          </w:tcPr>
          <w:p w:rsidR="004B56C7" w:rsidRDefault="00990655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Dobieranie przez studentów odpowiednich form fizjoterapeutycznych stosownie do rozpoznania klinicznego i okresu choroby</w:t>
            </w:r>
          </w:p>
        </w:tc>
      </w:tr>
    </w:tbl>
    <w:p w:rsidR="004B56C7" w:rsidRDefault="004B56C7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4B56C7" w:rsidRDefault="00990655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Przedmiotowe efekty uczenia się, z podziałem na wiedzę, umiejętności i kompetencje społeczne, wraz z odniesieniem do efektów uczenia się dla kierunku</w:t>
      </w:r>
    </w:p>
    <w:tbl>
      <w:tblPr>
        <w:tblW w:w="9718" w:type="dxa"/>
        <w:jc w:val="center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4"/>
        <w:gridCol w:w="7082"/>
        <w:gridCol w:w="1792"/>
      </w:tblGrid>
      <w:tr w:rsidR="004B56C7">
        <w:trPr>
          <w:cantSplit/>
          <w:trHeight w:val="734"/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Opis przedmiotowych efektów uczenia się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Odniesienie do efektów uczenia się dla kierunku</w:t>
            </w:r>
          </w:p>
        </w:tc>
      </w:tr>
      <w:tr w:rsidR="004B56C7">
        <w:trPr>
          <w:trHeight w:val="227"/>
          <w:jc w:val="center"/>
        </w:trPr>
        <w:tc>
          <w:tcPr>
            <w:tcW w:w="9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  <w:color w:val="000000"/>
              </w:rPr>
              <w:t>wiedzy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</w:p>
        </w:tc>
      </w:tr>
      <w:tr w:rsidR="004B56C7">
        <w:trPr>
          <w:trHeight w:val="227"/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P_W01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wrubryce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Zna etiologię, patomechanizm, objawy i przebieg dysfunkcji narządu ruchu w wieku rozwojowym, w stopniu umożliwiającym racjonalne stosowanie środków fizjoterapii;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wrubryce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D.W1</w:t>
            </w:r>
          </w:p>
        </w:tc>
      </w:tr>
      <w:tr w:rsidR="004B56C7">
        <w:trPr>
          <w:trHeight w:val="227"/>
          <w:jc w:val="center"/>
        </w:trPr>
        <w:tc>
          <w:tcPr>
            <w:tcW w:w="9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  <w:color w:val="000000"/>
              </w:rPr>
              <w:t>umiejętności</w:t>
            </w:r>
            <w:r w:rsidR="00C901AC">
              <w:rPr>
                <w:rFonts w:ascii="Tahoma" w:hAnsi="Tahoma" w:cs="Tahoma"/>
                <w:b/>
                <w:smallCaps/>
                <w:color w:val="000000"/>
              </w:rPr>
              <w:t xml:space="preserve"> 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</w:p>
        </w:tc>
      </w:tr>
      <w:tr w:rsidR="004B56C7">
        <w:trPr>
          <w:trHeight w:val="227"/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P_U01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spacing w:after="0" w:line="240" w:lineRule="auto"/>
              <w:jc w:val="both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Potrafi przeprowadzić kliniczną ocenę postawy ciała, na podstawie zdjęcia RTG kręgosłupa wyznaczyć kąt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Cobba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interpretować ich wyniki i na tej podstawie zakwalifikować skoliozę do odpowiedniego postępowania fizjoterapeutycznego; 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wrubryce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D.U22</w:t>
            </w:r>
          </w:p>
          <w:p w:rsidR="004B56C7" w:rsidRDefault="00990655">
            <w:pPr>
              <w:pStyle w:val="wrubryce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D.U23</w:t>
            </w:r>
          </w:p>
        </w:tc>
      </w:tr>
      <w:tr w:rsidR="004B56C7">
        <w:trPr>
          <w:trHeight w:val="227"/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P_U02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wrubryce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Potrafi planować, dobierać – w zależności od stanu klinicznego i funkcjonalnego pacjenta – i prowadzić postępowanie </w:t>
            </w:r>
            <w:proofErr w:type="spellStart"/>
            <w:r>
              <w:rPr>
                <w:rFonts w:ascii="Tahoma" w:hAnsi="Tahoma" w:cs="Tahoma"/>
                <w:color w:val="000000"/>
              </w:rPr>
              <w:t>fizjoterpeutyczne</w:t>
            </w:r>
            <w:proofErr w:type="spellEnd"/>
            <w:r>
              <w:rPr>
                <w:rFonts w:ascii="Tahoma" w:hAnsi="Tahoma" w:cs="Tahoma"/>
                <w:color w:val="000000"/>
              </w:rPr>
              <w:t xml:space="preserve"> u dzieci i młodzieży z chorobami układu ruchu, takimi jak: wady wrodzone, wady postawy ciała, jałowe martwice kości;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wrubryce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D.U24</w:t>
            </w:r>
          </w:p>
        </w:tc>
      </w:tr>
      <w:tr w:rsidR="004B56C7">
        <w:trPr>
          <w:trHeight w:val="227"/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P_U03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spacing w:after="0" w:line="240" w:lineRule="auto"/>
              <w:jc w:val="both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Potrafi tworzyć, weryfikować i modyfikować programy fizjoterapii pacjentów z różnymi dysfunkcjami narządu ruchu oraz z zaburzeniami dotyczącymi wieku rozwojowego, stosownie do ich stanu klinicznego i funkcjonalnego, a także kontrolować efekty fizjoterapii</w:t>
            </w:r>
            <w:r>
              <w:rPr>
                <w:rFonts w:ascii="Tahoma" w:hAnsi="Tahoma"/>
                <w:color w:val="000000"/>
                <w:sz w:val="20"/>
                <w:szCs w:val="20"/>
              </w:rPr>
              <w:t>;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wrubryce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D.U49</w:t>
            </w:r>
          </w:p>
        </w:tc>
      </w:tr>
    </w:tbl>
    <w:p w:rsidR="004B56C7" w:rsidRDefault="004B56C7">
      <w:pPr>
        <w:pStyle w:val="Podpunkty"/>
        <w:ind w:left="0"/>
        <w:rPr>
          <w:rFonts w:cs="Tahoma"/>
        </w:rPr>
      </w:pPr>
    </w:p>
    <w:p w:rsidR="004B56C7" w:rsidRDefault="00990655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lastRenderedPageBreak/>
        <w:t>Formy zajęć dydaktycznych oraz wymiar godzin i punktów ECTS</w:t>
      </w:r>
    </w:p>
    <w:p w:rsidR="004B56C7" w:rsidRDefault="004B56C7">
      <w:pPr>
        <w:pStyle w:val="Nagwkitablic"/>
        <w:spacing w:before="40" w:after="40"/>
        <w:jc w:val="left"/>
        <w:rPr>
          <w:rFonts w:ascii="Tahoma" w:hAnsi="Tahoma" w:cs="Tahoma"/>
          <w:b w:val="0"/>
          <w:color w:val="000000"/>
        </w:rPr>
      </w:pPr>
    </w:p>
    <w:tbl>
      <w:tblPr>
        <w:tblStyle w:val="Tabela-Siatka"/>
        <w:tblW w:w="9628" w:type="dxa"/>
        <w:tblLook w:val="04A0" w:firstRow="1" w:lastRow="0" w:firstColumn="1" w:lastColumn="0" w:noHBand="0" w:noVBand="1"/>
      </w:tblPr>
      <w:tblGrid>
        <w:gridCol w:w="1201"/>
        <w:gridCol w:w="1204"/>
        <w:gridCol w:w="1204"/>
        <w:gridCol w:w="1207"/>
        <w:gridCol w:w="1205"/>
        <w:gridCol w:w="1202"/>
        <w:gridCol w:w="1203"/>
        <w:gridCol w:w="1202"/>
      </w:tblGrid>
      <w:tr w:rsidR="004B56C7" w:rsidTr="00C901AC">
        <w:trPr>
          <w:trHeight w:val="284"/>
        </w:trPr>
        <w:tc>
          <w:tcPr>
            <w:tcW w:w="9628" w:type="dxa"/>
            <w:gridSpan w:val="8"/>
            <w:vAlign w:val="center"/>
          </w:tcPr>
          <w:p w:rsidR="004B56C7" w:rsidRDefault="00990655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Studia niestacjonarne (NST)</w:t>
            </w:r>
          </w:p>
        </w:tc>
      </w:tr>
      <w:tr w:rsidR="004B56C7" w:rsidTr="00C901AC">
        <w:trPr>
          <w:trHeight w:val="284"/>
        </w:trPr>
        <w:tc>
          <w:tcPr>
            <w:tcW w:w="1201" w:type="dxa"/>
            <w:vAlign w:val="center"/>
          </w:tcPr>
          <w:p w:rsidR="004B56C7" w:rsidRDefault="00990655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W</w:t>
            </w:r>
          </w:p>
        </w:tc>
        <w:tc>
          <w:tcPr>
            <w:tcW w:w="1204" w:type="dxa"/>
            <w:vAlign w:val="center"/>
          </w:tcPr>
          <w:p w:rsidR="004B56C7" w:rsidRDefault="00990655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K</w:t>
            </w:r>
          </w:p>
        </w:tc>
        <w:tc>
          <w:tcPr>
            <w:tcW w:w="1204" w:type="dxa"/>
            <w:vAlign w:val="center"/>
          </w:tcPr>
          <w:p w:rsidR="004B56C7" w:rsidRDefault="00990655">
            <w:pPr>
              <w:pStyle w:val="Nagwkitablic"/>
              <w:rPr>
                <w:rFonts w:ascii="Tahoma" w:hAnsi="Tahoma"/>
                <w:color w:val="000000"/>
              </w:rPr>
            </w:pPr>
            <w:proofErr w:type="spellStart"/>
            <w:r>
              <w:rPr>
                <w:rFonts w:ascii="Tahoma" w:hAnsi="Tahoma" w:cs="Tahoma"/>
                <w:color w:val="000000"/>
              </w:rPr>
              <w:t>Ćw</w:t>
            </w:r>
            <w:proofErr w:type="spellEnd"/>
          </w:p>
        </w:tc>
        <w:tc>
          <w:tcPr>
            <w:tcW w:w="1207" w:type="dxa"/>
            <w:vAlign w:val="center"/>
          </w:tcPr>
          <w:p w:rsidR="004B56C7" w:rsidRDefault="00990655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</w:t>
            </w:r>
          </w:p>
        </w:tc>
        <w:tc>
          <w:tcPr>
            <w:tcW w:w="1205" w:type="dxa"/>
            <w:vAlign w:val="center"/>
          </w:tcPr>
          <w:p w:rsidR="004B56C7" w:rsidRDefault="00990655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ZP</w:t>
            </w:r>
          </w:p>
        </w:tc>
        <w:tc>
          <w:tcPr>
            <w:tcW w:w="1202" w:type="dxa"/>
            <w:vAlign w:val="center"/>
          </w:tcPr>
          <w:p w:rsidR="004B56C7" w:rsidRDefault="00990655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</w:t>
            </w:r>
          </w:p>
        </w:tc>
        <w:tc>
          <w:tcPr>
            <w:tcW w:w="1203" w:type="dxa"/>
            <w:vAlign w:val="center"/>
          </w:tcPr>
          <w:p w:rsidR="004B56C7" w:rsidRDefault="00990655">
            <w:pPr>
              <w:pStyle w:val="Nagwkitablic"/>
              <w:rPr>
                <w:rFonts w:ascii="Tahoma" w:hAnsi="Tahoma"/>
                <w:color w:val="000000"/>
              </w:rPr>
            </w:pPr>
            <w:proofErr w:type="spellStart"/>
            <w:r>
              <w:rPr>
                <w:rFonts w:ascii="Tahoma" w:hAnsi="Tahoma" w:cs="Tahoma"/>
                <w:color w:val="000000"/>
              </w:rPr>
              <w:t>eL</w:t>
            </w:r>
            <w:proofErr w:type="spellEnd"/>
          </w:p>
        </w:tc>
        <w:tc>
          <w:tcPr>
            <w:tcW w:w="1202" w:type="dxa"/>
            <w:vAlign w:val="center"/>
          </w:tcPr>
          <w:p w:rsidR="004B56C7" w:rsidRDefault="00990655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ECTS</w:t>
            </w:r>
          </w:p>
        </w:tc>
      </w:tr>
      <w:tr w:rsidR="00C901AC" w:rsidTr="00C901AC">
        <w:trPr>
          <w:trHeight w:val="284"/>
        </w:trPr>
        <w:tc>
          <w:tcPr>
            <w:tcW w:w="1201" w:type="dxa"/>
            <w:vAlign w:val="center"/>
          </w:tcPr>
          <w:p w:rsidR="00C901AC" w:rsidRPr="002A020F" w:rsidRDefault="00C901AC" w:rsidP="00C901A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  <w:tc>
          <w:tcPr>
            <w:tcW w:w="1204" w:type="dxa"/>
            <w:vAlign w:val="center"/>
          </w:tcPr>
          <w:p w:rsidR="00C901AC" w:rsidRPr="002A020F" w:rsidRDefault="00C901AC" w:rsidP="00C901A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:rsidR="00C901AC" w:rsidRPr="002A020F" w:rsidRDefault="00C901AC" w:rsidP="00C901A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-</w:t>
            </w:r>
          </w:p>
        </w:tc>
        <w:tc>
          <w:tcPr>
            <w:tcW w:w="1207" w:type="dxa"/>
            <w:vAlign w:val="center"/>
          </w:tcPr>
          <w:p w:rsidR="00C901AC" w:rsidRPr="002A020F" w:rsidRDefault="00C901AC" w:rsidP="00C901A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05" w:type="dxa"/>
            <w:vAlign w:val="center"/>
          </w:tcPr>
          <w:p w:rsidR="00C901AC" w:rsidRPr="002A020F" w:rsidRDefault="00073E24" w:rsidP="00C901A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</w:t>
            </w:r>
          </w:p>
        </w:tc>
        <w:tc>
          <w:tcPr>
            <w:tcW w:w="1202" w:type="dxa"/>
            <w:vAlign w:val="center"/>
          </w:tcPr>
          <w:p w:rsidR="00C901AC" w:rsidRPr="002A020F" w:rsidRDefault="00C901AC" w:rsidP="00C901A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073E24">
              <w:rPr>
                <w:rFonts w:ascii="Tahoma" w:hAnsi="Tahoma" w:cs="Tahoma"/>
              </w:rPr>
              <w:t>8</w:t>
            </w:r>
          </w:p>
        </w:tc>
        <w:tc>
          <w:tcPr>
            <w:tcW w:w="1203" w:type="dxa"/>
            <w:vAlign w:val="center"/>
          </w:tcPr>
          <w:p w:rsidR="00C901AC" w:rsidRPr="002A020F" w:rsidRDefault="00C901AC" w:rsidP="00C901A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-</w:t>
            </w:r>
          </w:p>
        </w:tc>
        <w:tc>
          <w:tcPr>
            <w:tcW w:w="1202" w:type="dxa"/>
            <w:vAlign w:val="center"/>
          </w:tcPr>
          <w:p w:rsidR="00C901AC" w:rsidRPr="002A020F" w:rsidRDefault="00C901AC" w:rsidP="00C901A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4</w:t>
            </w:r>
          </w:p>
        </w:tc>
      </w:tr>
    </w:tbl>
    <w:p w:rsidR="004B56C7" w:rsidRDefault="004B56C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/>
        </w:rPr>
      </w:pPr>
    </w:p>
    <w:p w:rsidR="004B56C7" w:rsidRDefault="00990655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Metody realizacji zajęć dydaktycznych</w:t>
      </w:r>
    </w:p>
    <w:tbl>
      <w:tblPr>
        <w:tblStyle w:val="Tabela-Siatka"/>
        <w:tblW w:w="9662" w:type="dxa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4B56C7" w:rsidTr="00C901AC">
        <w:tc>
          <w:tcPr>
            <w:tcW w:w="2109" w:type="dxa"/>
            <w:vAlign w:val="center"/>
          </w:tcPr>
          <w:p w:rsidR="004B56C7" w:rsidRDefault="00990655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Formy zajęć</w:t>
            </w:r>
          </w:p>
        </w:tc>
        <w:tc>
          <w:tcPr>
            <w:tcW w:w="7553" w:type="dxa"/>
            <w:vAlign w:val="center"/>
          </w:tcPr>
          <w:p w:rsidR="004B56C7" w:rsidRDefault="00990655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Metoda realizacji</w:t>
            </w:r>
          </w:p>
        </w:tc>
      </w:tr>
      <w:tr w:rsidR="004B56C7" w:rsidTr="00C901AC">
        <w:tc>
          <w:tcPr>
            <w:tcW w:w="2109" w:type="dxa"/>
            <w:vAlign w:val="center"/>
          </w:tcPr>
          <w:p w:rsidR="004B56C7" w:rsidRDefault="00990655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Wykład</w:t>
            </w:r>
          </w:p>
        </w:tc>
        <w:tc>
          <w:tcPr>
            <w:tcW w:w="7553" w:type="dxa"/>
            <w:vAlign w:val="center"/>
          </w:tcPr>
          <w:p w:rsidR="004B56C7" w:rsidRDefault="00990655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Wykład informacyjny – poświęcony omówieniu zaburzeń budowy i postawy ciała u dzieci, wybranym dysfunkcjom narządu ruchu w wieku rozwojowym leczonych środkami fizjoterapeutycznymi oraz podstawowym pojęciom z zakresu propedeutyki pediatrii. Nauczanie oparte na wykładzie tradycyjnym z możliwością wykorzystania środków audiowizualnych (filmy o tematyce warsztatowej, praktycznej).</w:t>
            </w:r>
          </w:p>
        </w:tc>
      </w:tr>
      <w:tr w:rsidR="004B56C7" w:rsidTr="00C901AC">
        <w:tc>
          <w:tcPr>
            <w:tcW w:w="2109" w:type="dxa"/>
            <w:vAlign w:val="center"/>
          </w:tcPr>
          <w:p w:rsidR="004B56C7" w:rsidRDefault="00990655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Zajęcia praktyczne</w:t>
            </w:r>
          </w:p>
        </w:tc>
        <w:tc>
          <w:tcPr>
            <w:tcW w:w="7553" w:type="dxa"/>
            <w:vAlign w:val="center"/>
          </w:tcPr>
          <w:p w:rsidR="004B56C7" w:rsidRDefault="00990655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Ćwiczenia realizowane przy łóżku chorego dziecka - </w:t>
            </w:r>
            <w:r>
              <w:rPr>
                <w:rFonts w:ascii="Tahoma" w:hAnsi="Tahoma" w:cs="Tahoma"/>
                <w:b w:val="0"/>
                <w:bCs/>
                <w:color w:val="000000"/>
              </w:rPr>
              <w:t>zajęcia realizowane w placówkach ochrony zdrowia. Studenci wykonują zadania wynikające z procesu leczenia chorych, pod nadzorem opiekunów wykonują zabiegi rehabilitacyjne.</w:t>
            </w:r>
          </w:p>
        </w:tc>
      </w:tr>
      <w:tr w:rsidR="00C901AC" w:rsidTr="00C901AC">
        <w:tc>
          <w:tcPr>
            <w:tcW w:w="2109" w:type="dxa"/>
          </w:tcPr>
          <w:p w:rsidR="00C901AC" w:rsidRPr="00072B31" w:rsidRDefault="00C901AC" w:rsidP="00C901A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2B31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</w:tcPr>
          <w:p w:rsidR="00C901AC" w:rsidRPr="00072B31" w:rsidRDefault="00C901AC" w:rsidP="00C901AC">
            <w:pPr>
              <w:pStyle w:val="Akapitzlist1"/>
              <w:spacing w:after="0" w:line="240" w:lineRule="auto"/>
              <w:ind w:left="0"/>
              <w:jc w:val="both"/>
              <w:rPr>
                <w:rFonts w:ascii="Tahoma" w:hAnsi="Tahoma" w:cs="Tahoma"/>
                <w:b/>
                <w:bCs/>
                <w:spacing w:val="-4"/>
                <w:sz w:val="20"/>
                <w:szCs w:val="20"/>
              </w:rPr>
            </w:pPr>
            <w:r w:rsidRPr="00072B3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Opracowanie pisemne</w:t>
            </w:r>
            <w:r w:rsidRPr="00072B31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– przykładowe programy rehabilitacji z zakresu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dysfunkcji układu ruchu w wieku roz</w:t>
            </w:r>
            <w:r w:rsidR="00A400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w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ojowym</w:t>
            </w:r>
          </w:p>
        </w:tc>
      </w:tr>
    </w:tbl>
    <w:p w:rsidR="004B56C7" w:rsidRDefault="004B56C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/>
        </w:rPr>
      </w:pPr>
    </w:p>
    <w:p w:rsidR="004B56C7" w:rsidRDefault="00990655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Treści kształcenia </w:t>
      </w:r>
      <w:r>
        <w:rPr>
          <w:rFonts w:ascii="Tahoma" w:hAnsi="Tahoma" w:cs="Tahoma"/>
          <w:b w:val="0"/>
          <w:color w:val="000000"/>
          <w:sz w:val="20"/>
        </w:rPr>
        <w:t>(oddzielnie dla każdej formy zajęć)</w:t>
      </w:r>
    </w:p>
    <w:p w:rsidR="004B56C7" w:rsidRDefault="004B56C7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4B56C7" w:rsidRDefault="00990655">
      <w:pPr>
        <w:pStyle w:val="Podpunkty"/>
        <w:ind w:left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smallCaps/>
          <w:color w:val="000000"/>
          <w:sz w:val="20"/>
        </w:rPr>
        <w:t>Wykład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B56C7">
        <w:trPr>
          <w:cantSplit/>
          <w:trHeight w:val="2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 realizowane w ramach wykładów</w:t>
            </w:r>
          </w:p>
        </w:tc>
      </w:tr>
      <w:tr w:rsidR="004B56C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W1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  <w:spacing w:val="-6"/>
              </w:rPr>
              <w:t>Zaburzenia postawy ciała u dzieci. Pojęcie postawy ciała. Postawa prawidłowa. Pojęcie postawy wadliwej, wady postawy, błędy postawy.</w:t>
            </w:r>
          </w:p>
        </w:tc>
      </w:tr>
      <w:tr w:rsidR="004B56C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W2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Patomechanizm powstawania wad postawy. Etiologia wad postawy ciała. Wybrane wady wrodzone (kręcz szyi, dysplazja i zwichnięcie stawu biodrowego) i nabyte (krzywica, choroba </w:t>
            </w:r>
            <w:proofErr w:type="spellStart"/>
            <w:r>
              <w:rPr>
                <w:rFonts w:ascii="Tahoma" w:hAnsi="Tahoma" w:cs="Tahoma"/>
                <w:color w:val="000000"/>
              </w:rPr>
              <w:t>Scheuermanna</w:t>
            </w:r>
            <w:proofErr w:type="spellEnd"/>
            <w:r>
              <w:rPr>
                <w:rFonts w:ascii="Tahoma" w:hAnsi="Tahoma" w:cs="Tahoma"/>
                <w:color w:val="000000"/>
              </w:rPr>
              <w:t>, aseptyczne martwice nasad kości).</w:t>
            </w:r>
          </w:p>
        </w:tc>
      </w:tr>
      <w:tr w:rsidR="004B56C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W3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Metody diagnostyczne stosowane w ocenie prawidłowej postawy ciała.</w:t>
            </w:r>
          </w:p>
        </w:tc>
      </w:tr>
      <w:tr w:rsidR="004B56C7">
        <w:trPr>
          <w:trHeight w:val="35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W4</w:t>
            </w:r>
          </w:p>
        </w:tc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Charakterystyka wad postawy u dzieci i młodzieży (plecy okrągłe, wklęsłe, okrągło-wklęsłe, płaskie).</w:t>
            </w:r>
          </w:p>
        </w:tc>
      </w:tr>
      <w:tr w:rsidR="004B56C7">
        <w:trPr>
          <w:trHeight w:val="357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W5</w:t>
            </w:r>
          </w:p>
        </w:tc>
        <w:tc>
          <w:tcPr>
            <w:tcW w:w="9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Boczne skrzywienie kręgosłupa (</w:t>
            </w:r>
            <w:proofErr w:type="spellStart"/>
            <w:r>
              <w:rPr>
                <w:rFonts w:ascii="Tahoma" w:hAnsi="Tahoma" w:cs="Tahoma"/>
                <w:color w:val="000000"/>
              </w:rPr>
              <w:t>scoliosis</w:t>
            </w:r>
            <w:proofErr w:type="spellEnd"/>
            <w:r>
              <w:rPr>
                <w:rFonts w:ascii="Tahoma" w:hAnsi="Tahoma" w:cs="Tahoma"/>
                <w:color w:val="000000"/>
              </w:rPr>
              <w:t>) – etiologia, etiopatogeneza, fizjoterapia.</w:t>
            </w:r>
          </w:p>
        </w:tc>
      </w:tr>
      <w:tr w:rsidR="004B56C7">
        <w:trPr>
          <w:trHeight w:val="357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W6</w:t>
            </w:r>
          </w:p>
        </w:tc>
        <w:tc>
          <w:tcPr>
            <w:tcW w:w="9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Wady klatki piersiowej i kończyn dolnych (wady stóp i kolan).</w:t>
            </w:r>
          </w:p>
        </w:tc>
      </w:tr>
      <w:tr w:rsidR="004B56C7">
        <w:trPr>
          <w:trHeight w:val="357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W7</w:t>
            </w:r>
          </w:p>
        </w:tc>
        <w:tc>
          <w:tcPr>
            <w:tcW w:w="9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Ćwiczenia korekcyjne w wadach postawy ciała. Specyfika urazów kostno-stawowych w wieku rozwojowym. Złamania </w:t>
            </w:r>
            <w:proofErr w:type="spellStart"/>
            <w:r>
              <w:rPr>
                <w:rFonts w:ascii="Tahoma" w:hAnsi="Tahoma" w:cs="Tahoma"/>
                <w:color w:val="000000"/>
              </w:rPr>
              <w:t>awulsyjne</w:t>
            </w:r>
            <w:proofErr w:type="spellEnd"/>
            <w:r>
              <w:rPr>
                <w:rFonts w:ascii="Tahoma" w:hAnsi="Tahoma" w:cs="Tahoma"/>
                <w:color w:val="000000"/>
              </w:rPr>
              <w:t xml:space="preserve">. Złamania </w:t>
            </w:r>
            <w:proofErr w:type="spellStart"/>
            <w:r>
              <w:rPr>
                <w:rFonts w:ascii="Tahoma" w:hAnsi="Tahoma" w:cs="Tahoma"/>
                <w:color w:val="000000"/>
              </w:rPr>
              <w:t>podokostnowe</w:t>
            </w:r>
            <w:proofErr w:type="spellEnd"/>
            <w:r>
              <w:rPr>
                <w:rFonts w:ascii="Tahoma" w:hAnsi="Tahoma" w:cs="Tahoma"/>
                <w:color w:val="000000"/>
              </w:rPr>
              <w:t xml:space="preserve"> typu „zielonej gałązki”.</w:t>
            </w:r>
          </w:p>
        </w:tc>
      </w:tr>
    </w:tbl>
    <w:p w:rsidR="004B56C7" w:rsidRDefault="004B56C7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4B56C7" w:rsidRDefault="004B56C7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4B56C7" w:rsidRDefault="00990655">
      <w:pPr>
        <w:pStyle w:val="Podpunkty"/>
        <w:ind w:left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smallCaps/>
          <w:color w:val="000000"/>
          <w:sz w:val="20"/>
        </w:rPr>
        <w:t>Zajęcia praktyczne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"/>
        <w:gridCol w:w="9200"/>
      </w:tblGrid>
      <w:tr w:rsidR="004B56C7" w:rsidTr="00073E24">
        <w:trPr>
          <w:cantSplit/>
          <w:trHeight w:val="28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 realizowane w ramach zajęć praktycznych</w:t>
            </w:r>
          </w:p>
        </w:tc>
      </w:tr>
      <w:tr w:rsidR="004B56C7" w:rsidTr="00073E2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 w:rsidP="00073E2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/>
                <w:color w:val="00000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ZP1</w:t>
            </w: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  <w:spacing w:val="-6"/>
              </w:rPr>
              <w:t>Diagnostyka dla celów postępowania fizjoterapeutycznego – ocena zaburzeń oraz deficytów w narządzie ruchu.</w:t>
            </w:r>
          </w:p>
        </w:tc>
      </w:tr>
      <w:tr w:rsidR="004B56C7" w:rsidTr="00073E2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 w:rsidP="00073E2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/>
                <w:color w:val="00000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ZP2</w:t>
            </w: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podstawie odpowiednio zastosowanej diagnostyki dla potrzeb fizjoterapii - opracowanie postępowania rehabilitacyjnego u dzieci z wadami wrodzonymi. Przeprowadzanie praktycznych zajęć na podstawie przygotowanych konspektów.</w:t>
            </w:r>
          </w:p>
        </w:tc>
      </w:tr>
      <w:tr w:rsidR="00073E24" w:rsidTr="00073E2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E24" w:rsidRDefault="00073E24" w:rsidP="00073E2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/>
                <w:color w:val="00000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ZP3</w:t>
            </w: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E24" w:rsidRDefault="00073E24" w:rsidP="00073E24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Prowadzenie ćwiczeń wg przygotowanych konspektów –  plecy okrągłe.</w:t>
            </w:r>
          </w:p>
        </w:tc>
      </w:tr>
      <w:tr w:rsidR="00073E24" w:rsidTr="00073E2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E24" w:rsidRDefault="00073E24" w:rsidP="00073E2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ZP4</w:t>
            </w: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E24" w:rsidRDefault="00073E24" w:rsidP="00073E24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Prowadzenie ćwiczeń wg przygotowanych konspektów – plecy wklęsłe.</w:t>
            </w:r>
          </w:p>
        </w:tc>
      </w:tr>
      <w:tr w:rsidR="00073E24" w:rsidTr="00073E2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E24" w:rsidRDefault="00073E24" w:rsidP="00073E2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ZP5</w:t>
            </w: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E24" w:rsidRDefault="00073E24" w:rsidP="00073E24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Prowadzenie ćwiczeń wg przygotowanych konspektów – plecy okrągło – wklęsłe i płaskie.</w:t>
            </w:r>
          </w:p>
        </w:tc>
      </w:tr>
      <w:tr w:rsidR="00073E24" w:rsidTr="00073E2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E24" w:rsidRDefault="00073E24" w:rsidP="00073E2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ZP6</w:t>
            </w: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E24" w:rsidRDefault="00073E24" w:rsidP="00073E24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Prowadzenie ćwiczeń wg przygotowanych konspektów – skoliozy jednołukowe.</w:t>
            </w:r>
          </w:p>
        </w:tc>
      </w:tr>
      <w:tr w:rsidR="00073E24" w:rsidTr="00073E2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E24" w:rsidRDefault="00073E24" w:rsidP="00073E2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ZP7</w:t>
            </w: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E24" w:rsidRDefault="00073E24" w:rsidP="00073E24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Prowadzenie ćwiczeń wg przygotowanych konspektów – skoliozy dwu- i wielołukowe.</w:t>
            </w:r>
          </w:p>
        </w:tc>
      </w:tr>
      <w:tr w:rsidR="00073E24" w:rsidTr="00073E2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E24" w:rsidRDefault="00073E24" w:rsidP="00073E2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ZP8</w:t>
            </w: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E24" w:rsidRDefault="00073E24" w:rsidP="00073E24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Prowadzenie ćwiczeń wg przygotowanych konspektów – wady w obrębie klatki piersiowej </w:t>
            </w:r>
          </w:p>
        </w:tc>
      </w:tr>
      <w:tr w:rsidR="00073E24" w:rsidTr="00073E2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E24" w:rsidRDefault="00073E24" w:rsidP="00073E2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ZP9</w:t>
            </w: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E24" w:rsidRDefault="00073E24" w:rsidP="00073E24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Prowadzenie ćwiczeń wg przygotowanych konspektów – wady kolan, wady stóp.</w:t>
            </w:r>
          </w:p>
        </w:tc>
      </w:tr>
      <w:tr w:rsidR="00073E24" w:rsidTr="00073E2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E24" w:rsidRDefault="00073E24" w:rsidP="00073E2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ZP10</w:t>
            </w: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E24" w:rsidRDefault="00073E24" w:rsidP="00073E24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Zasady doboru ćwiczeń – krzywica, choroba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Perthesa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Scheuermanna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Osgooda-Schlattera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Blounta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</w:tr>
      <w:tr w:rsidR="00073E24" w:rsidTr="00073E2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E24" w:rsidRDefault="00073E24" w:rsidP="00073E2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ZP11</w:t>
            </w: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E24" w:rsidRDefault="00073E24" w:rsidP="00073E24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Zasady doboru ćwiczeń –  kręcz szyi, dysplazja i zwichnięcie stawu biodrowego.</w:t>
            </w:r>
          </w:p>
        </w:tc>
      </w:tr>
    </w:tbl>
    <w:p w:rsidR="004B56C7" w:rsidRDefault="004B56C7">
      <w:pPr>
        <w:pStyle w:val="Podpunkty"/>
        <w:ind w:left="0"/>
        <w:rPr>
          <w:rFonts w:ascii="Tahoma" w:hAnsi="Tahoma" w:cs="Tahoma"/>
          <w:smallCaps/>
          <w:color w:val="000000"/>
          <w:sz w:val="20"/>
        </w:rPr>
      </w:pPr>
    </w:p>
    <w:p w:rsidR="00C901AC" w:rsidRDefault="00073E24" w:rsidP="00C901AC">
      <w:pPr>
        <w:pStyle w:val="Podpunkty"/>
        <w:ind w:left="0"/>
        <w:rPr>
          <w:rFonts w:ascii="Tahoma" w:hAnsi="Tahoma" w:cs="Tahoma"/>
          <w:smallCaps/>
        </w:rPr>
      </w:pPr>
      <w:bookmarkStart w:id="0" w:name="_Hlk113443568"/>
      <w:r>
        <w:rPr>
          <w:rFonts w:ascii="Tahoma" w:hAnsi="Tahoma" w:cs="Tahoma"/>
          <w:smallCaps/>
        </w:rPr>
        <w:br w:type="column"/>
      </w:r>
      <w:r w:rsidR="00C901AC">
        <w:rPr>
          <w:rFonts w:ascii="Tahoma" w:hAnsi="Tahoma" w:cs="Tahoma"/>
          <w:smallCaps/>
        </w:rPr>
        <w:lastRenderedPageBreak/>
        <w:t>PROJEKT</w:t>
      </w:r>
    </w:p>
    <w:p w:rsidR="00C901AC" w:rsidRDefault="00C901AC" w:rsidP="00C901AC">
      <w:pPr>
        <w:pStyle w:val="Podpunkty"/>
        <w:ind w:left="0"/>
        <w:rPr>
          <w:rFonts w:ascii="Tahoma" w:hAnsi="Tahoma" w:cs="Tahoma"/>
          <w:smallCaps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C901AC" w:rsidRPr="00072B31" w:rsidTr="00196EA3">
        <w:trPr>
          <w:cantSplit/>
          <w:trHeight w:val="29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1AC" w:rsidRPr="00072B31" w:rsidRDefault="00C901AC" w:rsidP="00196EA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zCs w:val="20"/>
              </w:rPr>
            </w:pPr>
            <w:r w:rsidRPr="00072B31">
              <w:rPr>
                <w:rFonts w:ascii="Tahoma" w:hAnsi="Tahoma" w:cs="Tahoma"/>
                <w:szCs w:val="20"/>
              </w:rPr>
              <w:t>Lp.</w:t>
            </w:r>
          </w:p>
        </w:tc>
        <w:tc>
          <w:tcPr>
            <w:tcW w:w="9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1AC" w:rsidRPr="00072B31" w:rsidRDefault="00C901AC" w:rsidP="00196EA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zCs w:val="20"/>
              </w:rPr>
            </w:pPr>
            <w:r w:rsidRPr="00072B31">
              <w:rPr>
                <w:rFonts w:ascii="Tahoma" w:hAnsi="Tahoma" w:cs="Tahoma"/>
                <w:szCs w:val="20"/>
              </w:rPr>
              <w:t xml:space="preserve">Treści kształcenia realizowane w ramach </w:t>
            </w:r>
            <w:r>
              <w:rPr>
                <w:rFonts w:ascii="Tahoma" w:hAnsi="Tahoma" w:cs="Tahoma"/>
                <w:szCs w:val="20"/>
              </w:rPr>
              <w:t>PROJEKTU</w:t>
            </w:r>
          </w:p>
        </w:tc>
      </w:tr>
      <w:tr w:rsidR="00C901AC" w:rsidRPr="00072B31" w:rsidTr="00196EA3">
        <w:trPr>
          <w:cantSplit/>
          <w:trHeight w:val="2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1AC" w:rsidRPr="00072B31" w:rsidRDefault="00C901AC" w:rsidP="00196EA3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  <w:tc>
          <w:tcPr>
            <w:tcW w:w="9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1AC" w:rsidRPr="00072B31" w:rsidRDefault="00C901AC" w:rsidP="00196EA3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</w:tr>
      <w:tr w:rsidR="00C901AC" w:rsidRPr="00072B31" w:rsidTr="00196EA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1AC" w:rsidRPr="00072B31" w:rsidRDefault="00C901AC" w:rsidP="00196EA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072B31">
              <w:rPr>
                <w:rFonts w:ascii="Tahoma" w:hAnsi="Tahoma" w:cs="Tahoma"/>
                <w:b w:val="0"/>
                <w:szCs w:val="20"/>
              </w:rPr>
              <w:t>P1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072B31" w:rsidRDefault="00C901AC" w:rsidP="00196EA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072B31">
              <w:rPr>
                <w:rFonts w:ascii="Tahoma" w:hAnsi="Tahoma" w:cs="Tahoma"/>
                <w:spacing w:val="-6"/>
              </w:rPr>
              <w:t>Pisemne opracowanie planu rehabilitacji dla pacjentów z wybra</w:t>
            </w:r>
            <w:r>
              <w:rPr>
                <w:rFonts w:ascii="Tahoma" w:hAnsi="Tahoma" w:cs="Tahoma"/>
                <w:spacing w:val="-6"/>
              </w:rPr>
              <w:t>ną dysfunkcją układu ruchu w wieku rozwojowym</w:t>
            </w:r>
            <w:r w:rsidRPr="00072B31">
              <w:rPr>
                <w:rFonts w:ascii="Tahoma" w:hAnsi="Tahoma" w:cs="Tahoma"/>
                <w:spacing w:val="-6"/>
              </w:rPr>
              <w:t xml:space="preserve"> </w:t>
            </w:r>
          </w:p>
        </w:tc>
      </w:tr>
      <w:bookmarkEnd w:id="0"/>
    </w:tbl>
    <w:p w:rsidR="00C901AC" w:rsidRDefault="00C901AC">
      <w:pPr>
        <w:pStyle w:val="Podpunkty"/>
        <w:ind w:left="0"/>
        <w:rPr>
          <w:rFonts w:ascii="Tahoma" w:hAnsi="Tahoma" w:cs="Tahoma"/>
          <w:smallCaps/>
          <w:color w:val="000000"/>
          <w:sz w:val="20"/>
        </w:rPr>
      </w:pPr>
    </w:p>
    <w:p w:rsidR="004B56C7" w:rsidRDefault="00990655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Korelacja pomiędzy efektami uczenia się,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12"/>
        <w:gridCol w:w="3229"/>
        <w:gridCol w:w="3369"/>
      </w:tblGrid>
      <w:tr w:rsidR="004B56C7">
        <w:tc>
          <w:tcPr>
            <w:tcW w:w="3212" w:type="dxa"/>
          </w:tcPr>
          <w:p w:rsidR="004B56C7" w:rsidRDefault="00990655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Efekt uczenia się</w:t>
            </w:r>
          </w:p>
        </w:tc>
        <w:tc>
          <w:tcPr>
            <w:tcW w:w="3229" w:type="dxa"/>
          </w:tcPr>
          <w:p w:rsidR="004B56C7" w:rsidRDefault="00990655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Cele przedmiotu</w:t>
            </w:r>
          </w:p>
        </w:tc>
        <w:tc>
          <w:tcPr>
            <w:tcW w:w="3369" w:type="dxa"/>
          </w:tcPr>
          <w:p w:rsidR="004B56C7" w:rsidRDefault="00990655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</w:t>
            </w:r>
          </w:p>
        </w:tc>
      </w:tr>
      <w:tr w:rsidR="004B56C7">
        <w:tc>
          <w:tcPr>
            <w:tcW w:w="3212" w:type="dxa"/>
            <w:vAlign w:val="center"/>
          </w:tcPr>
          <w:p w:rsidR="004B56C7" w:rsidRDefault="00990655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P_W01</w:t>
            </w:r>
          </w:p>
        </w:tc>
        <w:tc>
          <w:tcPr>
            <w:tcW w:w="3229" w:type="dxa"/>
            <w:vAlign w:val="center"/>
          </w:tcPr>
          <w:p w:rsidR="004B56C7" w:rsidRDefault="00990655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C1,C2</w:t>
            </w:r>
          </w:p>
        </w:tc>
        <w:tc>
          <w:tcPr>
            <w:tcW w:w="3369" w:type="dxa"/>
            <w:vAlign w:val="center"/>
          </w:tcPr>
          <w:p w:rsidR="004B56C7" w:rsidRDefault="00990655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W1 - W7</w:t>
            </w:r>
          </w:p>
        </w:tc>
      </w:tr>
      <w:tr w:rsidR="004B56C7">
        <w:tc>
          <w:tcPr>
            <w:tcW w:w="3212" w:type="dxa"/>
            <w:vAlign w:val="center"/>
          </w:tcPr>
          <w:p w:rsidR="004B56C7" w:rsidRDefault="00990655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P_U01</w:t>
            </w:r>
          </w:p>
        </w:tc>
        <w:tc>
          <w:tcPr>
            <w:tcW w:w="3229" w:type="dxa"/>
            <w:vAlign w:val="center"/>
          </w:tcPr>
          <w:p w:rsidR="004B56C7" w:rsidRDefault="00990655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C1,C2</w:t>
            </w:r>
          </w:p>
        </w:tc>
        <w:tc>
          <w:tcPr>
            <w:tcW w:w="3369" w:type="dxa"/>
            <w:vAlign w:val="center"/>
          </w:tcPr>
          <w:p w:rsidR="004B56C7" w:rsidRDefault="00073E24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ZP1 – ZP11</w:t>
            </w:r>
          </w:p>
        </w:tc>
      </w:tr>
      <w:tr w:rsidR="004B56C7">
        <w:trPr>
          <w:trHeight w:val="299"/>
        </w:trPr>
        <w:tc>
          <w:tcPr>
            <w:tcW w:w="3212" w:type="dxa"/>
            <w:vAlign w:val="center"/>
          </w:tcPr>
          <w:p w:rsidR="004B56C7" w:rsidRDefault="00990655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P_U02</w:t>
            </w:r>
          </w:p>
        </w:tc>
        <w:tc>
          <w:tcPr>
            <w:tcW w:w="3229" w:type="dxa"/>
            <w:vAlign w:val="center"/>
          </w:tcPr>
          <w:p w:rsidR="004B56C7" w:rsidRDefault="00990655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C1,C2</w:t>
            </w:r>
          </w:p>
        </w:tc>
        <w:tc>
          <w:tcPr>
            <w:tcW w:w="3369" w:type="dxa"/>
            <w:vAlign w:val="center"/>
          </w:tcPr>
          <w:p w:rsidR="004B56C7" w:rsidRDefault="00990655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ZP1 </w:t>
            </w:r>
            <w:r w:rsidR="00073E24">
              <w:rPr>
                <w:rFonts w:ascii="Tahoma" w:hAnsi="Tahoma" w:cs="Tahoma"/>
                <w:b w:val="0"/>
                <w:color w:val="000000"/>
              </w:rPr>
              <w:t>–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 ZP</w:t>
            </w:r>
            <w:r w:rsidR="00073E24">
              <w:rPr>
                <w:rFonts w:ascii="Tahoma" w:hAnsi="Tahoma" w:cs="Tahoma"/>
                <w:b w:val="0"/>
                <w:color w:val="000000"/>
              </w:rPr>
              <w:t>11</w:t>
            </w:r>
          </w:p>
        </w:tc>
      </w:tr>
      <w:tr w:rsidR="004B56C7">
        <w:tc>
          <w:tcPr>
            <w:tcW w:w="3212" w:type="dxa"/>
            <w:tcBorders>
              <w:top w:val="nil"/>
            </w:tcBorders>
            <w:vAlign w:val="center"/>
          </w:tcPr>
          <w:p w:rsidR="004B56C7" w:rsidRDefault="00990655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P_U03</w:t>
            </w:r>
          </w:p>
        </w:tc>
        <w:tc>
          <w:tcPr>
            <w:tcW w:w="3229" w:type="dxa"/>
            <w:tcBorders>
              <w:top w:val="nil"/>
            </w:tcBorders>
            <w:vAlign w:val="center"/>
          </w:tcPr>
          <w:p w:rsidR="004B56C7" w:rsidRDefault="00990655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C1,C2</w:t>
            </w:r>
          </w:p>
        </w:tc>
        <w:tc>
          <w:tcPr>
            <w:tcW w:w="3369" w:type="dxa"/>
            <w:tcBorders>
              <w:top w:val="nil"/>
            </w:tcBorders>
            <w:vAlign w:val="center"/>
          </w:tcPr>
          <w:p w:rsidR="004B56C7" w:rsidRDefault="00C901AC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P1</w:t>
            </w:r>
          </w:p>
        </w:tc>
      </w:tr>
    </w:tbl>
    <w:p w:rsidR="004B56C7" w:rsidRDefault="00990655">
      <w:pPr>
        <w:pStyle w:val="Podpunkty"/>
        <w:ind w:left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b w:val="0"/>
          <w:color w:val="000000"/>
          <w:sz w:val="20"/>
        </w:rPr>
        <w:t>--</w:t>
      </w:r>
    </w:p>
    <w:p w:rsidR="004B56C7" w:rsidRDefault="00990655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Metody weryfikacji efektów uczenia się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418"/>
        <w:gridCol w:w="5102"/>
        <w:gridCol w:w="3261"/>
      </w:tblGrid>
      <w:tr w:rsidR="004B56C7">
        <w:tc>
          <w:tcPr>
            <w:tcW w:w="1418" w:type="dxa"/>
            <w:vAlign w:val="center"/>
          </w:tcPr>
          <w:p w:rsidR="004B56C7" w:rsidRDefault="00990655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Efekt </w:t>
            </w:r>
            <w:r>
              <w:rPr>
                <w:rFonts w:ascii="Tahoma" w:hAnsi="Tahoma" w:cs="Tahoma"/>
                <w:color w:val="000000"/>
              </w:rPr>
              <w:br/>
              <w:t>uczenia się</w:t>
            </w:r>
          </w:p>
        </w:tc>
        <w:tc>
          <w:tcPr>
            <w:tcW w:w="5102" w:type="dxa"/>
            <w:vAlign w:val="center"/>
          </w:tcPr>
          <w:p w:rsidR="004B56C7" w:rsidRDefault="00990655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Metoda oceny</w:t>
            </w:r>
          </w:p>
        </w:tc>
        <w:tc>
          <w:tcPr>
            <w:tcW w:w="3261" w:type="dxa"/>
            <w:vAlign w:val="center"/>
          </w:tcPr>
          <w:p w:rsidR="004B56C7" w:rsidRDefault="00990655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Forma zajęć, w ramach której następuje weryfikacja efektu</w:t>
            </w:r>
          </w:p>
        </w:tc>
      </w:tr>
      <w:tr w:rsidR="004B56C7">
        <w:tc>
          <w:tcPr>
            <w:tcW w:w="1418" w:type="dxa"/>
            <w:vAlign w:val="center"/>
          </w:tcPr>
          <w:p w:rsidR="004B56C7" w:rsidRDefault="00990655">
            <w:pPr>
              <w:pStyle w:val="tekst"/>
              <w:spacing w:before="0" w:after="29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P_W01</w:t>
            </w:r>
          </w:p>
        </w:tc>
        <w:tc>
          <w:tcPr>
            <w:tcW w:w="5102" w:type="dxa"/>
            <w:vAlign w:val="center"/>
          </w:tcPr>
          <w:p w:rsidR="004B56C7" w:rsidRDefault="00990655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Pytania otwarte lub zamknięte</w:t>
            </w:r>
          </w:p>
        </w:tc>
        <w:tc>
          <w:tcPr>
            <w:tcW w:w="3261" w:type="dxa"/>
            <w:vAlign w:val="center"/>
          </w:tcPr>
          <w:p w:rsidR="004B56C7" w:rsidRDefault="00990655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Wykład</w:t>
            </w:r>
          </w:p>
        </w:tc>
      </w:tr>
      <w:tr w:rsidR="004B56C7">
        <w:tc>
          <w:tcPr>
            <w:tcW w:w="1418" w:type="dxa"/>
            <w:vAlign w:val="center"/>
          </w:tcPr>
          <w:p w:rsidR="004B56C7" w:rsidRDefault="00990655">
            <w:pPr>
              <w:pStyle w:val="tekst"/>
              <w:spacing w:before="0" w:after="29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5102" w:type="dxa"/>
            <w:vAlign w:val="center"/>
          </w:tcPr>
          <w:p w:rsidR="004B56C7" w:rsidRDefault="00990655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Zadanie praktyczne</w:t>
            </w:r>
          </w:p>
        </w:tc>
        <w:tc>
          <w:tcPr>
            <w:tcW w:w="3261" w:type="dxa"/>
            <w:vAlign w:val="center"/>
          </w:tcPr>
          <w:p w:rsidR="004B56C7" w:rsidRPr="00073E24" w:rsidRDefault="00073E24">
            <w:pPr>
              <w:pStyle w:val="Podpunkty"/>
              <w:ind w:left="0"/>
              <w:jc w:val="center"/>
              <w:rPr>
                <w:rFonts w:ascii="Tahoma" w:hAnsi="Tahoma"/>
                <w:b w:val="0"/>
                <w:color w:val="000000"/>
                <w:sz w:val="20"/>
              </w:rPr>
            </w:pPr>
            <w:r w:rsidRPr="00073E24">
              <w:rPr>
                <w:rFonts w:ascii="Tahoma" w:hAnsi="Tahoma" w:cs="Tahoma"/>
                <w:b w:val="0"/>
                <w:color w:val="000000"/>
                <w:sz w:val="20"/>
              </w:rPr>
              <w:t>Zajęcia praktyczne</w:t>
            </w:r>
          </w:p>
        </w:tc>
      </w:tr>
      <w:tr w:rsidR="004B56C7">
        <w:tc>
          <w:tcPr>
            <w:tcW w:w="1418" w:type="dxa"/>
            <w:vAlign w:val="center"/>
          </w:tcPr>
          <w:p w:rsidR="004B56C7" w:rsidRDefault="00990655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P_U02</w:t>
            </w:r>
          </w:p>
        </w:tc>
        <w:tc>
          <w:tcPr>
            <w:tcW w:w="5102" w:type="dxa"/>
            <w:vAlign w:val="center"/>
          </w:tcPr>
          <w:p w:rsidR="004B56C7" w:rsidRDefault="00990655">
            <w:pPr>
              <w:spacing w:after="0" w:line="240" w:lineRule="auto"/>
              <w:jc w:val="center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Zadanie praktyczne</w:t>
            </w:r>
          </w:p>
        </w:tc>
        <w:tc>
          <w:tcPr>
            <w:tcW w:w="3261" w:type="dxa"/>
            <w:vAlign w:val="center"/>
          </w:tcPr>
          <w:p w:rsidR="004B56C7" w:rsidRDefault="00990655">
            <w:pPr>
              <w:spacing w:after="0" w:line="240" w:lineRule="auto"/>
              <w:jc w:val="center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Zajęcia praktyczne</w:t>
            </w:r>
          </w:p>
        </w:tc>
      </w:tr>
      <w:tr w:rsidR="004B56C7">
        <w:tc>
          <w:tcPr>
            <w:tcW w:w="1418" w:type="dxa"/>
            <w:vAlign w:val="center"/>
          </w:tcPr>
          <w:p w:rsidR="004B56C7" w:rsidRDefault="00990655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P_U03</w:t>
            </w:r>
          </w:p>
        </w:tc>
        <w:tc>
          <w:tcPr>
            <w:tcW w:w="5102" w:type="dxa"/>
            <w:vAlign w:val="center"/>
          </w:tcPr>
          <w:p w:rsidR="004B56C7" w:rsidRDefault="00C901AC">
            <w:pPr>
              <w:spacing w:after="0" w:line="240" w:lineRule="auto"/>
              <w:jc w:val="center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Opracowanie pisemne</w:t>
            </w:r>
          </w:p>
        </w:tc>
        <w:tc>
          <w:tcPr>
            <w:tcW w:w="3261" w:type="dxa"/>
            <w:vAlign w:val="center"/>
          </w:tcPr>
          <w:p w:rsidR="004B56C7" w:rsidRDefault="00C901AC">
            <w:pPr>
              <w:spacing w:after="0" w:line="240" w:lineRule="auto"/>
              <w:jc w:val="center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Projekt</w:t>
            </w:r>
          </w:p>
        </w:tc>
      </w:tr>
    </w:tbl>
    <w:p w:rsidR="004B56C7" w:rsidRDefault="004B56C7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4B56C7" w:rsidRDefault="00990655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Kryteria oceny stopnia osiągnięcia efektów uczenia się</w:t>
      </w:r>
    </w:p>
    <w:tbl>
      <w:tblPr>
        <w:tblW w:w="9848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4"/>
        <w:gridCol w:w="2124"/>
        <w:gridCol w:w="2123"/>
        <w:gridCol w:w="2059"/>
      </w:tblGrid>
      <w:tr w:rsidR="004B56C7">
        <w:trPr>
          <w:trHeight w:val="39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Efekt</w:t>
            </w:r>
            <w:r>
              <w:rPr>
                <w:rFonts w:ascii="Tahoma" w:hAnsi="Tahoma" w:cs="Tahoma"/>
                <w:color w:val="000000"/>
              </w:rPr>
              <w:br/>
              <w:t>uczenia się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2</w:t>
            </w:r>
          </w:p>
          <w:p w:rsidR="004B56C7" w:rsidRDefault="00990655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nie potrafi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3</w:t>
            </w:r>
          </w:p>
          <w:p w:rsidR="004B56C7" w:rsidRDefault="00990655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potrafi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4</w:t>
            </w:r>
          </w:p>
          <w:p w:rsidR="004B56C7" w:rsidRDefault="00990655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potrafi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5</w:t>
            </w:r>
          </w:p>
          <w:p w:rsidR="004B56C7" w:rsidRDefault="00990655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potrafi</w:t>
            </w:r>
          </w:p>
        </w:tc>
      </w:tr>
      <w:tr w:rsidR="004B56C7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P_W01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zasady diagnozowania w wieku rozwojowym w stopniu umożliwiającym stosowanie środków fizjoterapii;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zasady diagnozowania w wieku rozwojowym w stopniu umożliwiającym stosowanie środków fizjoterapii;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w stopniu dobrym zasady diagnozowania w wieku rozwojowym w stopniu umożliwiającym stosowanie środków fizjoterapii;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w stopniu bardzo dobrym zasady diagnozowania w wieku rozwojowym w stopniu umożliwiającym stosowanie środków fizjoterapii;</w:t>
            </w:r>
          </w:p>
        </w:tc>
      </w:tr>
      <w:tr w:rsidR="004B56C7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P_U01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przeprowadzić wywiad oraz zebrać podstawowe informacje na temat rozwoju i stanu zdrowia dziecka;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przeprowadzić wywiad oraz zebrać podstawowe informacje na temat rozwoju i stanu zdrowia dziecka;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przeprowadzić wywiad oraz zebrać podstawowe informacje na temat rozwoju i stanu zdrowia dziecka w stopniu dobrym;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przeprowadzić wywiad oraz zebrać podstawowe informacje na temat rozwoju i stanu zdrowia dziecka w stopniu bardzo dobrym;</w:t>
            </w:r>
          </w:p>
        </w:tc>
      </w:tr>
      <w:tr w:rsidR="004B56C7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P_U02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dokonać oceny poziomu umiejętności funkcjonalnych dziecka w zakresie psychomotoryki i porozumiewania się w oparciu o odpowiednie skale;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dokonać oceny poziomu umiejętności funkcjonalnych dziecka w zakresie psychomotoryki i porozumiewania się w oparciu o odpowiednie skale;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dokonać oceny poziomu umiejętności funkcjonalnych dziecka w zakresie psychomotoryki i porozumiewania się w oparciu o odpowiednie skale w stopniu dobrym;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dokonać oceny poziomu umiejętności funkcjonalnych dziecka w zakresie psychomotoryki i porozumiewania się w oparciu o odpowiednie skale w stopniu bardzo dobrym;</w:t>
            </w:r>
          </w:p>
        </w:tc>
      </w:tr>
      <w:tr w:rsidR="004B56C7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Default="00990655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P_U03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Pr="00C901AC" w:rsidRDefault="00C901AC">
            <w:pPr>
              <w:pStyle w:val="Nagwkitablic"/>
              <w:jc w:val="left"/>
              <w:rPr>
                <w:rFonts w:ascii="Tahoma" w:hAnsi="Tahoma"/>
                <w:b w:val="0"/>
                <w:color w:val="000000"/>
              </w:rPr>
            </w:pPr>
            <w:r w:rsidRPr="00C901AC">
              <w:rPr>
                <w:rFonts w:ascii="Tahoma" w:hAnsi="Tahoma" w:cs="Tahoma"/>
                <w:b w:val="0"/>
                <w:color w:val="000000"/>
              </w:rPr>
              <w:t>tworzyć, weryfikować i modyfikować program</w:t>
            </w:r>
            <w:r>
              <w:rPr>
                <w:rFonts w:ascii="Tahoma" w:hAnsi="Tahoma" w:cs="Tahoma"/>
                <w:b w:val="0"/>
                <w:color w:val="000000"/>
              </w:rPr>
              <w:t>ów</w:t>
            </w:r>
            <w:r w:rsidRPr="00C901AC">
              <w:rPr>
                <w:rFonts w:ascii="Tahoma" w:hAnsi="Tahoma" w:cs="Tahoma"/>
                <w:b w:val="0"/>
                <w:color w:val="000000"/>
              </w:rPr>
              <w:t xml:space="preserve"> fizjoterapii pacjentów z różnymi dysfunkcjami narządu ruchu oraz z zaburzeniami dotyczącymi wieku rozwojowego, </w:t>
            </w:r>
            <w:r w:rsidRPr="00C901AC">
              <w:rPr>
                <w:rFonts w:ascii="Tahoma" w:hAnsi="Tahoma" w:cs="Tahoma"/>
                <w:b w:val="0"/>
                <w:color w:val="000000"/>
              </w:rPr>
              <w:lastRenderedPageBreak/>
              <w:t>stosownie do ich stanu klinicznego i funkcjonalnego, a także kontrolować efekty fizjoterapii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Pr="00C901AC" w:rsidRDefault="00C901AC">
            <w:pPr>
              <w:pStyle w:val="Nagwkitablic"/>
              <w:jc w:val="left"/>
              <w:rPr>
                <w:rFonts w:ascii="Tahoma" w:hAnsi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lastRenderedPageBreak/>
              <w:t xml:space="preserve">w stopniu podstawowym </w:t>
            </w:r>
            <w:r w:rsidRPr="00C901AC">
              <w:rPr>
                <w:rFonts w:ascii="Tahoma" w:hAnsi="Tahoma" w:cs="Tahoma"/>
                <w:b w:val="0"/>
                <w:color w:val="000000"/>
              </w:rPr>
              <w:t xml:space="preserve">tworzyć, weryfikować i modyfikować programy fizjoterapii pacjentów z różnymi dysfunkcjami narządu ruchu oraz z zaburzeniami dotyczącymi </w:t>
            </w:r>
            <w:r w:rsidRPr="00C901AC">
              <w:rPr>
                <w:rFonts w:ascii="Tahoma" w:hAnsi="Tahoma" w:cs="Tahoma"/>
                <w:b w:val="0"/>
                <w:color w:val="000000"/>
              </w:rPr>
              <w:lastRenderedPageBreak/>
              <w:t>wieku rozwojowego, stosownie do ich stanu klinicznego i funkcjonalnego, a także kontrolować efekty fizjoterapii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Pr="00C901AC" w:rsidRDefault="00C901AC">
            <w:pPr>
              <w:pStyle w:val="Nagwkitablic"/>
              <w:jc w:val="left"/>
              <w:rPr>
                <w:rFonts w:ascii="Tahoma" w:hAnsi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lastRenderedPageBreak/>
              <w:t xml:space="preserve">w stopniu dobrym </w:t>
            </w:r>
            <w:r w:rsidRPr="00C901AC">
              <w:rPr>
                <w:rFonts w:ascii="Tahoma" w:hAnsi="Tahoma" w:cs="Tahoma"/>
                <w:b w:val="0"/>
                <w:color w:val="000000"/>
              </w:rPr>
              <w:t xml:space="preserve">tworzyć, weryfikować i modyfikować programy fizjoterapii pacjentów z różnymi dysfunkcjami narządu ruchu oraz z zaburzeniami dotyczącymi </w:t>
            </w:r>
            <w:r w:rsidRPr="00C901AC">
              <w:rPr>
                <w:rFonts w:ascii="Tahoma" w:hAnsi="Tahoma" w:cs="Tahoma"/>
                <w:b w:val="0"/>
                <w:color w:val="000000"/>
              </w:rPr>
              <w:lastRenderedPageBreak/>
              <w:t>wieku rozwojowego, stosownie do ich stanu klinicznego i funkcjonalnego, a także kontrolować efekty fizjoterapii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C7" w:rsidRPr="00C901AC" w:rsidRDefault="00C901AC">
            <w:pPr>
              <w:pStyle w:val="Nagwkitablic"/>
              <w:jc w:val="left"/>
              <w:rPr>
                <w:rFonts w:ascii="Tahoma" w:hAnsi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lastRenderedPageBreak/>
              <w:t xml:space="preserve">w stopniu bardzo dobrym </w:t>
            </w:r>
            <w:r w:rsidRPr="00C901AC">
              <w:rPr>
                <w:rFonts w:ascii="Tahoma" w:hAnsi="Tahoma" w:cs="Tahoma"/>
                <w:b w:val="0"/>
                <w:color w:val="000000"/>
              </w:rPr>
              <w:t xml:space="preserve">tworzyć, weryfikować i modyfikować programy fizjoterapii pacjentów z różnymi dysfunkcjami narządu ruchu oraz z zaburzeniami </w:t>
            </w:r>
            <w:r w:rsidRPr="00C901AC">
              <w:rPr>
                <w:rFonts w:ascii="Tahoma" w:hAnsi="Tahoma" w:cs="Tahoma"/>
                <w:b w:val="0"/>
                <w:color w:val="000000"/>
              </w:rPr>
              <w:lastRenderedPageBreak/>
              <w:t>dotyczącymi wieku rozwojowego, stosownie do ich stanu klinicznego i funkcjonalnego, a także kontrolować efekty fizjoterapii</w:t>
            </w:r>
          </w:p>
        </w:tc>
      </w:tr>
    </w:tbl>
    <w:p w:rsidR="004B56C7" w:rsidRDefault="004B56C7">
      <w:pPr>
        <w:pStyle w:val="Podpunkty"/>
        <w:ind w:left="0"/>
        <w:rPr>
          <w:rFonts w:ascii="Tahoma" w:hAnsi="Tahoma" w:cs="Tahoma"/>
          <w:color w:val="000000"/>
          <w:sz w:val="20"/>
        </w:rPr>
      </w:pPr>
    </w:p>
    <w:p w:rsidR="005A373F" w:rsidRDefault="005A373F">
      <w:pPr>
        <w:pStyle w:val="Podpunkty"/>
        <w:ind w:left="0"/>
        <w:rPr>
          <w:rFonts w:ascii="Tahoma" w:hAnsi="Tahoma" w:cs="Tahoma"/>
          <w:color w:val="000000"/>
          <w:sz w:val="20"/>
        </w:rPr>
      </w:pPr>
    </w:p>
    <w:p w:rsidR="004B56C7" w:rsidRDefault="00990655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B56C7">
        <w:tc>
          <w:tcPr>
            <w:tcW w:w="9776" w:type="dxa"/>
          </w:tcPr>
          <w:p w:rsidR="004B56C7" w:rsidRDefault="00990655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Literatura podstawowa</w:t>
            </w:r>
          </w:p>
        </w:tc>
      </w:tr>
      <w:tr w:rsidR="004B56C7">
        <w:tc>
          <w:tcPr>
            <w:tcW w:w="9776" w:type="dxa"/>
            <w:vAlign w:val="center"/>
          </w:tcPr>
          <w:p w:rsidR="004B56C7" w:rsidRDefault="00990655">
            <w:pPr>
              <w:pStyle w:val="Podpunkty"/>
              <w:ind w:left="0"/>
              <w:jc w:val="left"/>
              <w:rPr>
                <w:rFonts w:ascii="Tahoma" w:hAnsi="Tahoma"/>
                <w:color w:val="00000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color w:val="000000"/>
                <w:sz w:val="20"/>
              </w:rPr>
              <w:t>Obuchowicz</w:t>
            </w:r>
            <w:proofErr w:type="spellEnd"/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 A., Badanie podmiotowe i przedmiotowe w pediatrii. PZWL, Warszawa, 2007. </w:t>
            </w:r>
          </w:p>
        </w:tc>
      </w:tr>
      <w:tr w:rsidR="004B56C7">
        <w:tc>
          <w:tcPr>
            <w:tcW w:w="9776" w:type="dxa"/>
            <w:vAlign w:val="center"/>
          </w:tcPr>
          <w:p w:rsidR="004B56C7" w:rsidRDefault="00990655">
            <w:pPr>
              <w:pStyle w:val="Podpunkty"/>
              <w:ind w:left="0"/>
              <w:jc w:val="left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Nowotny J., Zarys rehabilitacji w dysfunkcjach narządu ruchu, AWF, Katowice, 2000.</w:t>
            </w:r>
          </w:p>
        </w:tc>
      </w:tr>
      <w:tr w:rsidR="004B56C7">
        <w:tc>
          <w:tcPr>
            <w:tcW w:w="9776" w:type="dxa"/>
            <w:tcBorders>
              <w:top w:val="nil"/>
            </w:tcBorders>
            <w:vAlign w:val="center"/>
          </w:tcPr>
          <w:p w:rsidR="004B56C7" w:rsidRDefault="00990655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Kuliński W., Zeman K., Fizjoterapia w pediatrii. PZWL, Warszawa, 2012.</w:t>
            </w:r>
          </w:p>
        </w:tc>
      </w:tr>
      <w:tr w:rsidR="004B56C7">
        <w:tc>
          <w:tcPr>
            <w:tcW w:w="9776" w:type="dxa"/>
            <w:tcBorders>
              <w:top w:val="nil"/>
            </w:tcBorders>
            <w:vAlign w:val="center"/>
          </w:tcPr>
          <w:p w:rsidR="004B56C7" w:rsidRDefault="00990655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Brotzman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S. B., Wilk K. E., Rehabilitacja ortopedyczna. Tom 1.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Elsevier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Urban &amp; Partner, Wrocław, 2009.</w:t>
            </w:r>
          </w:p>
        </w:tc>
      </w:tr>
      <w:tr w:rsidR="004B56C7">
        <w:tc>
          <w:tcPr>
            <w:tcW w:w="9776" w:type="dxa"/>
            <w:vAlign w:val="center"/>
          </w:tcPr>
          <w:p w:rsidR="004B56C7" w:rsidRDefault="00990655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Brotzman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S. B., Wilk K. E., Rehabilitacja ortopedyczna. Tom 2.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Elsevier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Urban &amp; Partner, Wrocław, 2009.</w:t>
            </w:r>
          </w:p>
        </w:tc>
      </w:tr>
      <w:tr w:rsidR="004B56C7">
        <w:tc>
          <w:tcPr>
            <w:tcW w:w="9776" w:type="dxa"/>
            <w:vAlign w:val="center"/>
          </w:tcPr>
          <w:p w:rsidR="004B56C7" w:rsidRDefault="00990655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Fuller G., Badanie neurologiczne to proste.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Elsevier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Urban &amp; Partner, Wrocław, 2009.</w:t>
            </w:r>
          </w:p>
        </w:tc>
      </w:tr>
    </w:tbl>
    <w:p w:rsidR="004B56C7" w:rsidRDefault="004B56C7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B56C7">
        <w:tc>
          <w:tcPr>
            <w:tcW w:w="9776" w:type="dxa"/>
          </w:tcPr>
          <w:p w:rsidR="004B56C7" w:rsidRDefault="00990655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Literatura uzupełniająca</w:t>
            </w:r>
          </w:p>
        </w:tc>
      </w:tr>
      <w:tr w:rsidR="004B56C7">
        <w:tc>
          <w:tcPr>
            <w:tcW w:w="9776" w:type="dxa"/>
            <w:vAlign w:val="center"/>
          </w:tcPr>
          <w:p w:rsidR="004B56C7" w:rsidRDefault="00990655">
            <w:pPr>
              <w:pStyle w:val="Podpunkty"/>
              <w:ind w:left="0"/>
              <w:jc w:val="left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Gaździk T., Backup K., Testy kliniczne w badaniu kości, stawów i mięśni., Wydawnictwo Lekarskie PZWL, Warszawa, 2007.</w:t>
            </w:r>
          </w:p>
        </w:tc>
      </w:tr>
      <w:tr w:rsidR="004B56C7">
        <w:tc>
          <w:tcPr>
            <w:tcW w:w="9776" w:type="dxa"/>
            <w:vAlign w:val="center"/>
          </w:tcPr>
          <w:p w:rsidR="004B56C7" w:rsidRDefault="00990655">
            <w:pPr>
              <w:pStyle w:val="Podpunkty"/>
              <w:ind w:left="0"/>
              <w:jc w:val="left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Goodman C., </w:t>
            </w:r>
            <w:proofErr w:type="spellStart"/>
            <w:r>
              <w:rPr>
                <w:rFonts w:ascii="Tahoma" w:hAnsi="Tahoma" w:cs="Tahoma"/>
                <w:b w:val="0"/>
                <w:color w:val="000000"/>
                <w:sz w:val="20"/>
              </w:rPr>
              <w:t>Snyder</w:t>
            </w:r>
            <w:proofErr w:type="spellEnd"/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 T.,  Diagnoza różnicowa dla fizjoterapeutów. DB Publishing, </w:t>
            </w:r>
            <w:r>
              <w:rPr>
                <w:rFonts w:ascii="Tahoma" w:hAnsi="Tahoma" w:cs="Tahoma"/>
                <w:b w:val="0"/>
                <w:bCs/>
                <w:color w:val="000000"/>
                <w:sz w:val="20"/>
              </w:rPr>
              <w:t>Warszawa, 2010.</w:t>
            </w:r>
            <w:bookmarkStart w:id="1" w:name="_GoBack1"/>
            <w:bookmarkEnd w:id="1"/>
          </w:p>
        </w:tc>
      </w:tr>
      <w:tr w:rsidR="004B56C7">
        <w:tc>
          <w:tcPr>
            <w:tcW w:w="9776" w:type="dxa"/>
            <w:vAlign w:val="center"/>
          </w:tcPr>
          <w:p w:rsidR="004B56C7" w:rsidRDefault="004B56C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</w:rPr>
            </w:pPr>
          </w:p>
        </w:tc>
      </w:tr>
    </w:tbl>
    <w:p w:rsidR="004B56C7" w:rsidRDefault="004B56C7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4B56C7" w:rsidRDefault="004B56C7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4B56C7" w:rsidRPr="005A373F" w:rsidRDefault="00990655" w:rsidP="005A373F">
      <w:pPr>
        <w:pStyle w:val="Punktygwne"/>
        <w:numPr>
          <w:ilvl w:val="0"/>
          <w:numId w:val="1"/>
        </w:numPr>
        <w:spacing w:before="0" w:after="0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Nakład pracy studenta - bilans punktów ECTS</w:t>
      </w:r>
    </w:p>
    <w:p w:rsidR="004B56C7" w:rsidRDefault="004B56C7">
      <w:pPr>
        <w:tabs>
          <w:tab w:val="left" w:pos="1907"/>
        </w:tabs>
        <w:spacing w:after="0" w:line="240" w:lineRule="auto"/>
        <w:rPr>
          <w:rFonts w:ascii="Tahoma" w:hAnsi="Tahoma"/>
          <w:color w:val="000000"/>
          <w:sz w:val="20"/>
          <w:szCs w:val="20"/>
        </w:rPr>
      </w:pPr>
    </w:p>
    <w:tbl>
      <w:tblPr>
        <w:tblW w:w="7083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327"/>
        <w:gridCol w:w="1756"/>
      </w:tblGrid>
      <w:tr w:rsidR="00C901AC" w:rsidRPr="002A020F" w:rsidTr="00196EA3">
        <w:trPr>
          <w:cantSplit/>
          <w:trHeight w:val="231"/>
          <w:jc w:val="center"/>
        </w:trPr>
        <w:tc>
          <w:tcPr>
            <w:tcW w:w="53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01AC" w:rsidRPr="002A020F" w:rsidRDefault="00C901AC" w:rsidP="00196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A020F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C901AC" w:rsidP="00196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A020F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901AC" w:rsidRPr="002A020F" w:rsidTr="00196EA3">
        <w:trPr>
          <w:cantSplit/>
          <w:trHeight w:val="231"/>
          <w:jc w:val="center"/>
        </w:trPr>
        <w:tc>
          <w:tcPr>
            <w:tcW w:w="53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01AC" w:rsidRPr="002A020F" w:rsidRDefault="00C901AC" w:rsidP="00196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C901AC" w:rsidP="00196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A020F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901AC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C901AC" w:rsidP="00196EA3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Udział w W/K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C901AC" w:rsidP="00196E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6</w:t>
            </w:r>
            <w:r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C901AC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C901AC" w:rsidP="00196EA3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 xml:space="preserve">Samodzielne studiowanie tematyki W/K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073E24" w:rsidP="00196E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="00C901AC"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C901AC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C901AC" w:rsidP="00196EA3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Przygotowanie do egzaminu/zaliczenia W/K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073E24" w:rsidP="00196E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="00C901AC"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C901AC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C901AC" w:rsidP="00196EA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A020F">
              <w:rPr>
                <w:color w:val="auto"/>
                <w:spacing w:val="-6"/>
                <w:sz w:val="20"/>
                <w:szCs w:val="20"/>
              </w:rPr>
              <w:t>Udział w L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073E24" w:rsidP="00196E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</w:t>
            </w:r>
            <w:r w:rsidR="00C901AC"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C901AC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C901AC" w:rsidP="00196EA3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Samodzielne przygotowanie się do L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073E24" w:rsidP="00196E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</w:t>
            </w:r>
            <w:r w:rsidR="00C901AC"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C901AC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C901AC" w:rsidP="00196EA3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Przygotowanie do zaliczenia L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073E24" w:rsidP="00196E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</w:t>
            </w:r>
            <w:r w:rsidR="00C901AC"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C901AC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C901AC" w:rsidP="00196EA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A020F">
              <w:rPr>
                <w:color w:val="auto"/>
                <w:spacing w:val="-6"/>
                <w:sz w:val="20"/>
                <w:szCs w:val="20"/>
              </w:rPr>
              <w:t>Udział w ZP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073E24" w:rsidP="00196E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</w:t>
            </w:r>
            <w:r w:rsidR="00C901AC"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C901AC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C901AC" w:rsidP="00196EA3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Samodzielne przygotowanie się do ZP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073E24" w:rsidP="00196E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  <w:r w:rsidR="00C901AC"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C901AC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C901AC" w:rsidP="00196EA3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Przygotowanie do zaliczenia ZP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073E24" w:rsidP="00196E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="00C901AC"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C901AC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072B31" w:rsidRDefault="00C901AC" w:rsidP="00196EA3">
            <w:pPr>
              <w:pStyle w:val="Default"/>
              <w:rPr>
                <w:color w:val="auto"/>
                <w:sz w:val="20"/>
                <w:szCs w:val="20"/>
              </w:rPr>
            </w:pPr>
            <w:r w:rsidRPr="00072B31">
              <w:rPr>
                <w:color w:val="auto"/>
                <w:sz w:val="20"/>
                <w:szCs w:val="20"/>
              </w:rPr>
              <w:t>Udział w i konsultacje do P (UB)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072B31" w:rsidRDefault="00C901AC" w:rsidP="00196E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72B31">
              <w:rPr>
                <w:color w:val="auto"/>
                <w:sz w:val="20"/>
                <w:szCs w:val="20"/>
              </w:rPr>
              <w:t>2</w:t>
            </w:r>
            <w:r w:rsidR="00073E24">
              <w:rPr>
                <w:color w:val="auto"/>
                <w:sz w:val="20"/>
                <w:szCs w:val="20"/>
              </w:rPr>
              <w:t>8</w:t>
            </w:r>
            <w:r w:rsidRPr="00072B31">
              <w:rPr>
                <w:color w:val="auto"/>
                <w:sz w:val="20"/>
                <w:szCs w:val="20"/>
              </w:rPr>
              <w:t>h</w:t>
            </w:r>
          </w:p>
        </w:tc>
      </w:tr>
      <w:tr w:rsidR="00C901AC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072B31" w:rsidRDefault="00C901AC" w:rsidP="00196EA3">
            <w:pPr>
              <w:pStyle w:val="Default"/>
              <w:rPr>
                <w:color w:val="auto"/>
                <w:sz w:val="20"/>
                <w:szCs w:val="20"/>
              </w:rPr>
            </w:pPr>
            <w:r w:rsidRPr="00072B31">
              <w:rPr>
                <w:color w:val="auto"/>
                <w:sz w:val="20"/>
                <w:szCs w:val="20"/>
              </w:rPr>
              <w:t>Samodzielne przygotowanie się do zaliczenia P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072B31" w:rsidRDefault="00073E24" w:rsidP="00196E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="00C901AC" w:rsidRPr="00072B31">
              <w:rPr>
                <w:color w:val="auto"/>
                <w:sz w:val="20"/>
                <w:szCs w:val="20"/>
              </w:rPr>
              <w:t>h</w:t>
            </w:r>
          </w:p>
        </w:tc>
      </w:tr>
      <w:tr w:rsidR="00C901AC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C901AC" w:rsidP="00196EA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A020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C901AC" w:rsidP="00196EA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</w:t>
            </w:r>
            <w:r w:rsidRPr="002A020F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C901AC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C901AC" w:rsidP="00196EA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A020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C901AC" w:rsidP="00196EA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2A020F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C901AC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67718F" w:rsidRDefault="00C901AC" w:rsidP="00196EA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718F">
              <w:rPr>
                <w:b/>
                <w:color w:val="auto"/>
                <w:sz w:val="20"/>
                <w:szCs w:val="20"/>
              </w:rPr>
              <w:t>Obciążenie studenta na zajęciach wymagających</w:t>
            </w:r>
          </w:p>
          <w:p w:rsidR="00C901AC" w:rsidRPr="0067718F" w:rsidRDefault="00C901AC" w:rsidP="00196EA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718F">
              <w:rPr>
                <w:b/>
                <w:color w:val="auto"/>
                <w:sz w:val="20"/>
                <w:szCs w:val="20"/>
              </w:rPr>
              <w:t>bezpośredniego udziału nauczycieli akademickich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C44EED" w:rsidP="00196EA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  <w:r w:rsidR="00C901AC" w:rsidRPr="002A020F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C901AC" w:rsidRPr="00202255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67718F" w:rsidRDefault="00C901AC" w:rsidP="00196EA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718F">
              <w:rPr>
                <w:b/>
                <w:color w:val="auto"/>
                <w:sz w:val="20"/>
                <w:szCs w:val="20"/>
              </w:rPr>
              <w:t xml:space="preserve">Obciążenie studenta w ramach zajęć związanych </w:t>
            </w:r>
          </w:p>
          <w:p w:rsidR="00C901AC" w:rsidRPr="0067718F" w:rsidRDefault="00C901AC" w:rsidP="00196EA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718F">
              <w:rPr>
                <w:b/>
                <w:color w:val="auto"/>
                <w:sz w:val="20"/>
                <w:szCs w:val="20"/>
              </w:rPr>
              <w:t>z praktycznym przygotowaniem zawodowym (PZ)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AC" w:rsidRPr="002A020F" w:rsidRDefault="00073E24" w:rsidP="00196EA3">
            <w:pPr>
              <w:pStyle w:val="Default"/>
              <w:jc w:val="center"/>
              <w:rPr>
                <w:b/>
                <w:color w:val="auto"/>
                <w:sz w:val="20"/>
                <w:szCs w:val="20"/>
                <w:lang w:val="en-US"/>
              </w:rPr>
            </w:pPr>
            <w:r>
              <w:rPr>
                <w:b/>
                <w:color w:val="auto"/>
                <w:sz w:val="20"/>
                <w:szCs w:val="20"/>
                <w:lang w:val="en-US"/>
              </w:rPr>
              <w:t>1</w:t>
            </w:r>
            <w:r w:rsidR="00C901AC" w:rsidRPr="002A020F">
              <w:rPr>
                <w:b/>
                <w:color w:val="auto"/>
                <w:sz w:val="20"/>
                <w:szCs w:val="20"/>
                <w:lang w:val="en-US"/>
              </w:rPr>
              <w:t xml:space="preserve"> ECTS</w:t>
            </w:r>
          </w:p>
        </w:tc>
      </w:tr>
    </w:tbl>
    <w:p w:rsidR="00C901AC" w:rsidRDefault="00C901AC">
      <w:pPr>
        <w:tabs>
          <w:tab w:val="left" w:pos="1907"/>
        </w:tabs>
        <w:spacing w:after="0" w:line="240" w:lineRule="auto"/>
        <w:rPr>
          <w:rFonts w:ascii="Tahoma" w:hAnsi="Tahoma"/>
          <w:color w:val="000000"/>
          <w:sz w:val="20"/>
          <w:szCs w:val="20"/>
        </w:rPr>
      </w:pPr>
      <w:bookmarkStart w:id="2" w:name="_GoBack"/>
      <w:bookmarkEnd w:id="2"/>
    </w:p>
    <w:sectPr w:rsidR="00C901A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0655" w:rsidRDefault="00990655">
      <w:pPr>
        <w:spacing w:after="0" w:line="240" w:lineRule="auto"/>
      </w:pPr>
      <w:r>
        <w:separator/>
      </w:r>
    </w:p>
  </w:endnote>
  <w:endnote w:type="continuationSeparator" w:id="0">
    <w:p w:rsidR="00990655" w:rsidRDefault="00990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7948143"/>
      <w:docPartObj>
        <w:docPartGallery w:val="Page Numbers (Bottom of Page)"/>
        <w:docPartUnique/>
      </w:docPartObj>
    </w:sdtPr>
    <w:sdtEndPr/>
    <w:sdtContent>
      <w:p w:rsidR="004B56C7" w:rsidRDefault="00990655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>
          <w:rPr>
            <w:rFonts w:ascii="Calibri" w:hAnsi="Calibri"/>
            <w:sz w:val="20"/>
          </w:rPr>
          <w:fldChar w:fldCharType="begin"/>
        </w:r>
        <w:r>
          <w:rPr>
            <w:rFonts w:ascii="Calibri" w:hAnsi="Calibri"/>
            <w:sz w:val="20"/>
          </w:rPr>
          <w:instrText>PAGE</w:instrText>
        </w:r>
        <w:r>
          <w:rPr>
            <w:rFonts w:ascii="Calibri" w:hAnsi="Calibri"/>
            <w:sz w:val="20"/>
          </w:rPr>
          <w:fldChar w:fldCharType="separate"/>
        </w:r>
        <w:r>
          <w:rPr>
            <w:rFonts w:ascii="Calibri" w:hAnsi="Calibri"/>
            <w:sz w:val="20"/>
          </w:rPr>
          <w:t>4</w:t>
        </w:r>
        <w:r>
          <w:rPr>
            <w:rFonts w:ascii="Calibri" w:hAnsi="Calibri"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38320830"/>
      <w:docPartObj>
        <w:docPartGallery w:val="Page Numbers (Bottom of Page)"/>
        <w:docPartUnique/>
      </w:docPartObj>
    </w:sdtPr>
    <w:sdtEndPr/>
    <w:sdtContent>
      <w:p w:rsidR="004B56C7" w:rsidRDefault="00990655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>
          <w:rPr>
            <w:rFonts w:ascii="Calibri" w:hAnsi="Calibri" w:cs="Calibri"/>
            <w:sz w:val="20"/>
          </w:rPr>
          <w:fldChar w:fldCharType="begin"/>
        </w:r>
        <w:r>
          <w:rPr>
            <w:rFonts w:ascii="Calibri" w:hAnsi="Calibri" w:cs="Calibri"/>
            <w:sz w:val="20"/>
          </w:rPr>
          <w:instrText>PAGE</w:instrText>
        </w:r>
        <w:r>
          <w:rPr>
            <w:rFonts w:ascii="Calibri" w:hAnsi="Calibri" w:cs="Calibri"/>
            <w:sz w:val="20"/>
          </w:rPr>
          <w:fldChar w:fldCharType="separate"/>
        </w:r>
        <w:r>
          <w:rPr>
            <w:rFonts w:ascii="Calibri" w:hAnsi="Calibri" w:cs="Calibri"/>
            <w:sz w:val="20"/>
          </w:rPr>
          <w:t>1</w:t>
        </w:r>
        <w:r>
          <w:rPr>
            <w:rFonts w:ascii="Calibri" w:hAnsi="Calibri" w:cs="Calibr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0655" w:rsidRDefault="00990655">
      <w:pPr>
        <w:spacing w:after="0" w:line="240" w:lineRule="auto"/>
      </w:pPr>
      <w:r>
        <w:separator/>
      </w:r>
    </w:p>
  </w:footnote>
  <w:footnote w:type="continuationSeparator" w:id="0">
    <w:p w:rsidR="00990655" w:rsidRDefault="00990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56C7" w:rsidRDefault="004B56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56C7" w:rsidRDefault="00990655">
    <w:pPr>
      <w:pStyle w:val="Nagwek"/>
    </w:pPr>
    <w:r>
      <w:rPr>
        <w:noProof/>
      </w:rPr>
      <w:drawing>
        <wp:inline distT="0" distB="0" distL="0" distR="0">
          <wp:extent cx="3081655" cy="768350"/>
          <wp:effectExtent l="0" t="0" r="0" b="0"/>
          <wp:docPr id="1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473" b="12623"/>
                  <a:stretch>
                    <a:fillRect/>
                  </a:stretch>
                </pic:blipFill>
                <pic:spPr bwMode="auto">
                  <a:xfrm>
                    <a:off x="0" y="0"/>
                    <a:ext cx="3081655" cy="768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B56C7" w:rsidRDefault="00990655">
    <w:pPr>
      <w:pStyle w:val="Nagwek"/>
    </w:pPr>
    <w:r>
      <w:rPr>
        <w:noProof/>
      </w:rPr>
      <mc:AlternateContent>
        <mc:Choice Requires="wps">
          <w:drawing>
            <wp:inline distT="0" distB="0" distL="0" distR="0">
              <wp:extent cx="6125210" cy="24130"/>
              <wp:effectExtent l="0" t="0" r="0" b="0"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4680" cy="2340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rect id="shape_0" fillcolor="#a0a0a0" stroked="f" style="position:absolute;margin-left:0pt;margin-top:-1.9pt;width:482.2pt;height:1.8pt;mso-position-vertical:top">
              <w10:wrap type="none"/>
              <v:fill o:detectmouseclick="t" type="solid" color2="#5f5f5f"/>
              <v:stroke color="#3465a4" joinstyle="round" endcap="fla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706E5"/>
    <w:multiLevelType w:val="multilevel"/>
    <w:tmpl w:val="7A0490E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21D63DB0"/>
    <w:multiLevelType w:val="multilevel"/>
    <w:tmpl w:val="A2BED224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26A12617"/>
    <w:multiLevelType w:val="multilevel"/>
    <w:tmpl w:val="D318C68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 w15:restartNumberingAfterBreak="0">
    <w:nsid w:val="7D7C5657"/>
    <w:multiLevelType w:val="multilevel"/>
    <w:tmpl w:val="2006D2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6C7"/>
    <w:rsid w:val="00073E24"/>
    <w:rsid w:val="00466698"/>
    <w:rsid w:val="004B56C7"/>
    <w:rsid w:val="005A373F"/>
    <w:rsid w:val="007B39F4"/>
    <w:rsid w:val="00990655"/>
    <w:rsid w:val="00A4001A"/>
    <w:rsid w:val="00AB1F50"/>
    <w:rsid w:val="00C44EED"/>
    <w:rsid w:val="00C901AC"/>
    <w:rsid w:val="00F4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276512"/>
  <w15:docId w15:val="{0E9AEA83-8402-48D4-A0C8-638193AB3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uppressAutoHyphens w:val="0"/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semiHidden/>
    <w:rsid w:val="003973B8"/>
    <w:rPr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semiHidden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qFormat/>
    <w:rsid w:val="00731B10"/>
    <w:rPr>
      <w:rFonts w:eastAsia="Times New Roman"/>
      <w:sz w:val="24"/>
      <w:szCs w:val="22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C901AC"/>
    <w:pPr>
      <w:ind w:left="720"/>
    </w:pPr>
    <w:rPr>
      <w:rFonts w:ascii="Calibri" w:eastAsia="Times New Roman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161D56-BE84-4714-9140-ABA5AB4C1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1477</Words>
  <Characters>8866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10323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Blanka Martowska</cp:lastModifiedBy>
  <cp:revision>2</cp:revision>
  <cp:lastPrinted>2020-01-30T08:11:00Z</cp:lastPrinted>
  <dcterms:created xsi:type="dcterms:W3CDTF">2023-06-20T10:43:00Z</dcterms:created>
  <dcterms:modified xsi:type="dcterms:W3CDTF">2023-06-20T10:43:00Z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