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E6B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8B4BCDE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8BE67F1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BA653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6DD61B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C3973E8" w14:textId="77777777" w:rsidTr="004846A3">
        <w:tc>
          <w:tcPr>
            <w:tcW w:w="2410" w:type="dxa"/>
            <w:vAlign w:val="center"/>
          </w:tcPr>
          <w:p w14:paraId="15FB5126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564EF33" w14:textId="77777777" w:rsidR="00DB0142" w:rsidRPr="00B158DC" w:rsidRDefault="005A051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Ochrona własności intelektualnej</w:t>
            </w:r>
          </w:p>
        </w:tc>
      </w:tr>
      <w:tr w:rsidR="007461A1" w:rsidRPr="00B158DC" w14:paraId="23C68FDC" w14:textId="77777777" w:rsidTr="004846A3">
        <w:tc>
          <w:tcPr>
            <w:tcW w:w="2410" w:type="dxa"/>
            <w:vAlign w:val="center"/>
          </w:tcPr>
          <w:p w14:paraId="73207933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FD68559" w14:textId="77777777"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07D24">
              <w:rPr>
                <w:rFonts w:ascii="Tahoma" w:hAnsi="Tahoma" w:cs="Tahoma"/>
                <w:b w:val="0"/>
              </w:rPr>
              <w:t>2</w:t>
            </w:r>
            <w:r w:rsidR="001A1AD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1A1ADB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B158DC" w14:paraId="2BA98934" w14:textId="77777777" w:rsidTr="004846A3">
        <w:tc>
          <w:tcPr>
            <w:tcW w:w="2410" w:type="dxa"/>
            <w:vAlign w:val="center"/>
          </w:tcPr>
          <w:p w14:paraId="1389AD50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3CA86FE" w14:textId="77777777"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AE883D1" w14:textId="77777777" w:rsidTr="004846A3">
        <w:tc>
          <w:tcPr>
            <w:tcW w:w="2410" w:type="dxa"/>
            <w:vAlign w:val="center"/>
          </w:tcPr>
          <w:p w14:paraId="22015BF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311467" w14:textId="77777777" w:rsidR="008938C7" w:rsidRPr="00B158DC" w:rsidRDefault="00354D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955566" w:rsidRPr="00B158DC" w14:paraId="30EA1458" w14:textId="77777777" w:rsidTr="004846A3">
        <w:tc>
          <w:tcPr>
            <w:tcW w:w="2410" w:type="dxa"/>
            <w:vAlign w:val="center"/>
          </w:tcPr>
          <w:p w14:paraId="2515BEF2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E4B1178" w14:textId="77777777" w:rsidR="00955566" w:rsidRPr="009167BF" w:rsidRDefault="00354D18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955566" w:rsidRPr="009167BF">
              <w:rPr>
                <w:rFonts w:ascii="Tahoma" w:hAnsi="Tahoma" w:cs="Tahoma"/>
                <w:b w:val="0"/>
                <w:color w:val="auto"/>
              </w:rPr>
              <w:t xml:space="preserve">tudia </w:t>
            </w:r>
            <w:r>
              <w:rPr>
                <w:rFonts w:ascii="Tahoma" w:hAnsi="Tahoma" w:cs="Tahoma"/>
                <w:b w:val="0"/>
                <w:color w:val="auto"/>
              </w:rPr>
              <w:t>jednolite magisterskie</w:t>
            </w:r>
          </w:p>
        </w:tc>
      </w:tr>
      <w:tr w:rsidR="00955566" w:rsidRPr="00B158DC" w14:paraId="6661E03A" w14:textId="77777777" w:rsidTr="004846A3">
        <w:tc>
          <w:tcPr>
            <w:tcW w:w="2410" w:type="dxa"/>
            <w:vAlign w:val="center"/>
          </w:tcPr>
          <w:p w14:paraId="1F1B2F17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0EA44E4" w14:textId="77777777" w:rsidR="00955566" w:rsidRPr="009167BF" w:rsidRDefault="00354D18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955566" w:rsidRPr="009167B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955566" w:rsidRPr="00B158DC" w14:paraId="22F843E5" w14:textId="77777777" w:rsidTr="004846A3">
        <w:tc>
          <w:tcPr>
            <w:tcW w:w="2410" w:type="dxa"/>
            <w:vAlign w:val="center"/>
          </w:tcPr>
          <w:p w14:paraId="53E40595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DB71046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14:paraId="57B8FF4B" w14:textId="77777777" w:rsidTr="004846A3">
        <w:tc>
          <w:tcPr>
            <w:tcW w:w="2410" w:type="dxa"/>
            <w:vAlign w:val="center"/>
          </w:tcPr>
          <w:p w14:paraId="2951626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2393528" w14:textId="77777777" w:rsidR="008938C7" w:rsidRPr="00B158DC" w:rsidRDefault="00207D2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5A051E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F26D03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0DA98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2CEBF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32FAC67" w14:textId="77777777" w:rsidTr="008046AE">
        <w:tc>
          <w:tcPr>
            <w:tcW w:w="9778" w:type="dxa"/>
          </w:tcPr>
          <w:p w14:paraId="786559B7" w14:textId="30BCAD1A" w:rsidR="004846A3" w:rsidRPr="00B158DC" w:rsidRDefault="0074281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5A051E"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6F5CD0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C839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472C53" w14:textId="77777777" w:rsidR="008938C7" w:rsidRPr="005A051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Efekty </w:t>
      </w:r>
      <w:r w:rsidR="00C41795" w:rsidRPr="005A051E">
        <w:rPr>
          <w:rFonts w:ascii="Tahoma" w:hAnsi="Tahoma" w:cs="Tahoma"/>
        </w:rPr>
        <w:t xml:space="preserve">uczenia się </w:t>
      </w:r>
      <w:r w:rsidRPr="005A051E">
        <w:rPr>
          <w:rFonts w:ascii="Tahoma" w:hAnsi="Tahoma" w:cs="Tahoma"/>
        </w:rPr>
        <w:t xml:space="preserve">i sposób </w:t>
      </w:r>
      <w:r w:rsidR="00B60B0B" w:rsidRPr="005A051E">
        <w:rPr>
          <w:rFonts w:ascii="Tahoma" w:hAnsi="Tahoma" w:cs="Tahoma"/>
        </w:rPr>
        <w:t>realizacji</w:t>
      </w:r>
      <w:r w:rsidRPr="005A051E">
        <w:rPr>
          <w:rFonts w:ascii="Tahoma" w:hAnsi="Tahoma" w:cs="Tahoma"/>
        </w:rPr>
        <w:t xml:space="preserve"> zajęć</w:t>
      </w:r>
    </w:p>
    <w:p w14:paraId="6F7C3AF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EF65F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39D63D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397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DBA0" w14:textId="6B85612B" w:rsidR="00721413" w:rsidRPr="00B158DC" w:rsidRDefault="005A051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Zapoznanie z podstawowymi pojęciami z zakresu własności intelektualnej</w:t>
            </w:r>
            <w:r w:rsidR="001A304C">
              <w:rPr>
                <w:rFonts w:ascii="Tahoma" w:hAnsi="Tahoma" w:cs="Tahoma"/>
                <w:b w:val="0"/>
              </w:rPr>
              <w:t xml:space="preserve"> </w:t>
            </w:r>
            <w:r w:rsidR="001A304C" w:rsidRPr="0011434D">
              <w:rPr>
                <w:rFonts w:ascii="Tahoma" w:hAnsi="Tahoma" w:cs="Tahoma"/>
                <w:b w:val="0"/>
              </w:rPr>
              <w:t>i zasadami</w:t>
            </w:r>
            <w:r w:rsidR="001A304C">
              <w:rPr>
                <w:rFonts w:ascii="Tahoma" w:hAnsi="Tahoma" w:cs="Tahoma"/>
                <w:b w:val="0"/>
              </w:rPr>
              <w:t xml:space="preserve"> jej ochrony</w:t>
            </w:r>
          </w:p>
        </w:tc>
      </w:tr>
    </w:tbl>
    <w:p w14:paraId="580CEDD9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30D9280" w14:textId="77777777" w:rsidR="008938C7" w:rsidRPr="005A051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>Przedmiotowe e</w:t>
      </w:r>
      <w:r w:rsidR="008938C7" w:rsidRPr="005A051E">
        <w:rPr>
          <w:rFonts w:ascii="Tahoma" w:hAnsi="Tahoma" w:cs="Tahoma"/>
        </w:rPr>
        <w:t xml:space="preserve">fekty </w:t>
      </w:r>
      <w:r w:rsidR="00EE3891" w:rsidRPr="005A051E">
        <w:rPr>
          <w:rFonts w:ascii="Tahoma" w:hAnsi="Tahoma" w:cs="Tahoma"/>
        </w:rPr>
        <w:t>uczenia się</w:t>
      </w:r>
      <w:r w:rsidR="008938C7" w:rsidRPr="005A051E">
        <w:rPr>
          <w:rFonts w:ascii="Tahoma" w:hAnsi="Tahoma" w:cs="Tahoma"/>
        </w:rPr>
        <w:t xml:space="preserve">, </w:t>
      </w:r>
      <w:r w:rsidR="00F31E7C" w:rsidRPr="005A051E">
        <w:rPr>
          <w:rFonts w:ascii="Tahoma" w:hAnsi="Tahoma" w:cs="Tahoma"/>
        </w:rPr>
        <w:t>z podziałem na wiedzę, umiejętności i kompe</w:t>
      </w:r>
      <w:r w:rsidR="003E56F9" w:rsidRPr="005A051E">
        <w:rPr>
          <w:rFonts w:ascii="Tahoma" w:hAnsi="Tahoma" w:cs="Tahoma"/>
        </w:rPr>
        <w:t xml:space="preserve">tencje społeczne, wraz z </w:t>
      </w:r>
      <w:r w:rsidR="00F31E7C" w:rsidRPr="005A051E">
        <w:rPr>
          <w:rFonts w:ascii="Tahoma" w:hAnsi="Tahoma" w:cs="Tahoma"/>
        </w:rPr>
        <w:t>odniesieniem do e</w:t>
      </w:r>
      <w:r w:rsidR="00B21019" w:rsidRPr="005A051E">
        <w:rPr>
          <w:rFonts w:ascii="Tahoma" w:hAnsi="Tahoma" w:cs="Tahoma"/>
        </w:rPr>
        <w:t xml:space="preserve">fektów </w:t>
      </w:r>
      <w:r w:rsidR="00EE3891" w:rsidRPr="005A051E">
        <w:rPr>
          <w:rFonts w:ascii="Tahoma" w:hAnsi="Tahoma" w:cs="Tahoma"/>
        </w:rPr>
        <w:t>uczenia się</w:t>
      </w:r>
      <w:r w:rsidR="00B21019" w:rsidRPr="005A051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A051E" w:rsidRPr="005A051E" w14:paraId="3D58DC8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B9E4DC" w14:textId="77777777" w:rsidR="00B21019" w:rsidRPr="005A051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88D93C9" w14:textId="77777777" w:rsidR="00B21019" w:rsidRPr="005A051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Opis przedmiotowych efektów </w:t>
            </w:r>
            <w:r w:rsidR="00EE3891" w:rsidRPr="005A051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6B318E" w14:textId="77777777" w:rsidR="00B21019" w:rsidRPr="005A051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Odniesienie do efektów</w:t>
            </w:r>
            <w:r w:rsidR="00B158DC" w:rsidRPr="005A051E">
              <w:rPr>
                <w:rFonts w:ascii="Tahoma" w:hAnsi="Tahoma" w:cs="Tahoma"/>
              </w:rPr>
              <w:t xml:space="preserve"> </w:t>
            </w:r>
            <w:r w:rsidR="00EE3891" w:rsidRPr="005A051E">
              <w:rPr>
                <w:rFonts w:ascii="Tahoma" w:hAnsi="Tahoma" w:cs="Tahoma"/>
              </w:rPr>
              <w:t xml:space="preserve">uczenia się </w:t>
            </w:r>
            <w:r w:rsidRPr="005A051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9445D9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109C2E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5A051E">
              <w:rPr>
                <w:rFonts w:ascii="Tahoma" w:hAnsi="Tahoma" w:cs="Tahoma"/>
              </w:rPr>
              <w:t>potrafi</w:t>
            </w:r>
          </w:p>
        </w:tc>
      </w:tr>
      <w:tr w:rsidR="005A051E" w:rsidRPr="00B158DC" w14:paraId="3D7C7BF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EC72B45" w14:textId="77777777" w:rsidR="005A051E" w:rsidRPr="00B158DC" w:rsidRDefault="005A05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9D3BF80" w14:textId="77777777" w:rsidR="005A051E" w:rsidRPr="0011434D" w:rsidRDefault="005A051E" w:rsidP="007841AC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  <w:r w:rsidR="00CB31AC">
              <w:rPr>
                <w:rFonts w:ascii="Tahoma" w:hAnsi="Tahoma" w:cs="Tahoma"/>
                <w:snapToGrid w:val="0"/>
              </w:rPr>
              <w:t xml:space="preserve"> i sposoby ich ochrony</w:t>
            </w:r>
          </w:p>
        </w:tc>
        <w:tc>
          <w:tcPr>
            <w:tcW w:w="1785" w:type="dxa"/>
            <w:vAlign w:val="center"/>
          </w:tcPr>
          <w:p w14:paraId="1B664547" w14:textId="77777777" w:rsidR="005A051E" w:rsidRPr="0011434D" w:rsidRDefault="00CD46BC" w:rsidP="00CD46BC">
            <w:pPr>
              <w:pStyle w:val="wrubryce"/>
              <w:spacing w:before="0" w:after="0"/>
              <w:jc w:val="center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B.W10</w:t>
            </w:r>
          </w:p>
        </w:tc>
      </w:tr>
      <w:tr w:rsidR="005A051E" w:rsidRPr="00B158DC" w14:paraId="5336741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ACEEB9" w14:textId="77777777" w:rsidR="005A051E" w:rsidRPr="00B158DC" w:rsidRDefault="005A05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44F254B" w14:textId="77777777" w:rsidR="005A051E" w:rsidRPr="0011434D" w:rsidRDefault="00CB31AC" w:rsidP="007841AC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Przedstawić</w:t>
            </w:r>
            <w:r w:rsidR="005A051E" w:rsidRPr="0011434D">
              <w:rPr>
                <w:rFonts w:ascii="Tahoma" w:hAnsi="Tahoma" w:cs="Tahoma"/>
                <w:snapToGrid w:val="0"/>
              </w:rPr>
              <w:t xml:space="preserve"> podstawowe zasady ochrony przedmiotów własności intelektualnej</w:t>
            </w:r>
          </w:p>
        </w:tc>
        <w:tc>
          <w:tcPr>
            <w:tcW w:w="1785" w:type="dxa"/>
            <w:vAlign w:val="center"/>
          </w:tcPr>
          <w:p w14:paraId="4B569246" w14:textId="77777777" w:rsidR="005A051E" w:rsidRPr="0011434D" w:rsidRDefault="00CD46BC" w:rsidP="00CD46BC">
            <w:pPr>
              <w:pStyle w:val="wrubryce"/>
              <w:spacing w:before="0" w:after="0"/>
              <w:jc w:val="center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B.W10</w:t>
            </w:r>
          </w:p>
        </w:tc>
      </w:tr>
    </w:tbl>
    <w:p w14:paraId="6B0FE54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BDBAF9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15ECACD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744C476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3AFA4A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ED791F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D5BFE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48FE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62781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A546B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95F3A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6B22B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4D36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92B57E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1AEA8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F072C76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1417725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7849CD5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8181C6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45C8670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9E33AD" w14:textId="77777777" w:rsidR="0035344F" w:rsidRPr="00B158DC" w:rsidRDefault="00F23A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C316E81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F6931F7" w14:textId="77777777"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747678D9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B641F5" w14:textId="77777777" w:rsidR="00354D18" w:rsidRPr="00B158DC" w:rsidRDefault="00354D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07CCFC4" w14:textId="77777777" w:rsidR="00760EF4" w:rsidRDefault="00760EF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40D30B0" w14:textId="37AA0489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C9BC885" w14:textId="77777777" w:rsidTr="00814C3C">
        <w:tc>
          <w:tcPr>
            <w:tcW w:w="2127" w:type="dxa"/>
            <w:vAlign w:val="center"/>
          </w:tcPr>
          <w:p w14:paraId="6911C43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9A1BB5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CAB6827" w14:textId="77777777" w:rsidTr="00814C3C">
        <w:tc>
          <w:tcPr>
            <w:tcW w:w="2127" w:type="dxa"/>
            <w:vAlign w:val="center"/>
          </w:tcPr>
          <w:p w14:paraId="7F689C0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B37F47E" w14:textId="575AB24D" w:rsidR="006A46E0" w:rsidRPr="00B158DC" w:rsidRDefault="00760EF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  <w:tr w:rsidR="00F23A16" w:rsidRPr="00B158DC" w14:paraId="18E1E2AD" w14:textId="77777777" w:rsidTr="00814C3C">
        <w:tc>
          <w:tcPr>
            <w:tcW w:w="2127" w:type="dxa"/>
            <w:vAlign w:val="center"/>
          </w:tcPr>
          <w:p w14:paraId="36C78D0A" w14:textId="77777777" w:rsidR="00F23A16" w:rsidRPr="00B158DC" w:rsidRDefault="00F23A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07A8F8D" w14:textId="77777777" w:rsidR="00F23A16" w:rsidRPr="0011434D" w:rsidRDefault="00F23A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projektowa – realizacja zadania indywidualnie lub poprzez pracę zespołową (grupy dwuosobowe). Prowadzący zajęcia jest osobą inspirującą i kontrolującą przebieg prac. Praca nad projektem obejmuje samodzielne zdobywanie informacji, ich przetwarzanie, opracowanie i prezentowanie wyników w formie opracowania </w:t>
            </w:r>
            <w:r w:rsidR="00A066A1">
              <w:rPr>
                <w:rFonts w:ascii="Tahoma" w:hAnsi="Tahoma" w:cs="Tahoma"/>
                <w:b w:val="0"/>
              </w:rPr>
              <w:t>pisemnego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CC1C12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1B680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673C31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1039AD" w14:textId="77777777" w:rsidR="005A051E" w:rsidRPr="0011434D" w:rsidRDefault="005A051E" w:rsidP="005A051E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60EF4" w:rsidRPr="00CB6978" w14:paraId="47CA69DB" w14:textId="77777777" w:rsidTr="003B437B">
        <w:trPr>
          <w:cantSplit/>
          <w:trHeight w:val="281"/>
        </w:trPr>
        <w:tc>
          <w:tcPr>
            <w:tcW w:w="568" w:type="dxa"/>
            <w:vAlign w:val="center"/>
          </w:tcPr>
          <w:p w14:paraId="1A4E18D3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0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11B1A3D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60EF4" w:rsidRPr="00CB6978" w14:paraId="262FBAFA" w14:textId="77777777" w:rsidTr="003B437B">
        <w:tc>
          <w:tcPr>
            <w:tcW w:w="568" w:type="dxa"/>
            <w:vAlign w:val="center"/>
          </w:tcPr>
          <w:p w14:paraId="3B4BCC47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5E891D6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760EF4" w:rsidRPr="00CB6978" w14:paraId="6CF26B94" w14:textId="77777777" w:rsidTr="003B437B">
        <w:tc>
          <w:tcPr>
            <w:tcW w:w="568" w:type="dxa"/>
            <w:vAlign w:val="center"/>
          </w:tcPr>
          <w:p w14:paraId="1024C272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D4436AD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760EF4" w:rsidRPr="00CB6978" w14:paraId="3058CF74" w14:textId="77777777" w:rsidTr="003B437B">
        <w:tc>
          <w:tcPr>
            <w:tcW w:w="568" w:type="dxa"/>
            <w:vAlign w:val="center"/>
          </w:tcPr>
          <w:p w14:paraId="2B15F9CA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51C78F4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760EF4" w:rsidRPr="00CB6978" w14:paraId="5B3A05EB" w14:textId="77777777" w:rsidTr="003B437B">
        <w:tc>
          <w:tcPr>
            <w:tcW w:w="568" w:type="dxa"/>
            <w:vAlign w:val="center"/>
          </w:tcPr>
          <w:p w14:paraId="5A1B726D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A019EE7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Przedmiot autorskich praw majątkowych</w:t>
            </w:r>
          </w:p>
        </w:tc>
      </w:tr>
      <w:tr w:rsidR="00760EF4" w:rsidRPr="00CB6978" w14:paraId="1A3C0D13" w14:textId="77777777" w:rsidTr="003B437B">
        <w:tc>
          <w:tcPr>
            <w:tcW w:w="568" w:type="dxa"/>
            <w:vAlign w:val="center"/>
          </w:tcPr>
          <w:p w14:paraId="5C01E7D4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0279997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 prawa osobiste i majątkowe</w:t>
            </w:r>
          </w:p>
        </w:tc>
      </w:tr>
      <w:tr w:rsidR="00760EF4" w:rsidRPr="00CB6978" w14:paraId="19E3A2FC" w14:textId="77777777" w:rsidTr="003B437B">
        <w:tc>
          <w:tcPr>
            <w:tcW w:w="568" w:type="dxa"/>
            <w:vAlign w:val="center"/>
          </w:tcPr>
          <w:p w14:paraId="0CCE55DE" w14:textId="77777777" w:rsidR="00760EF4" w:rsidRPr="00CB6978" w:rsidRDefault="00760EF4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2C0CF75" w14:textId="77777777" w:rsidR="00760EF4" w:rsidRPr="00CB6978" w:rsidRDefault="00760EF4" w:rsidP="003B4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0"/>
    </w:tbl>
    <w:p w14:paraId="7BC82339" w14:textId="77777777" w:rsidR="00760EF4" w:rsidRPr="000A4072" w:rsidRDefault="00760EF4" w:rsidP="000A407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03A485" w14:textId="77777777" w:rsidR="00A066A1" w:rsidRPr="00D465B9" w:rsidRDefault="00A066A1" w:rsidP="00A066A1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66A1" w:rsidRPr="0001795B" w14:paraId="3306D45F" w14:textId="77777777" w:rsidTr="00AD450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9CB569C" w14:textId="77777777" w:rsidR="00A066A1" w:rsidRPr="0001795B" w:rsidRDefault="00A066A1" w:rsidP="00AD45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8C685C6" w14:textId="77777777" w:rsidR="00A066A1" w:rsidRPr="0001795B" w:rsidRDefault="00A066A1" w:rsidP="00AD45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066A1" w:rsidRPr="0001795B" w14:paraId="03EE4EF7" w14:textId="77777777" w:rsidTr="00AD450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80E1961" w14:textId="77777777" w:rsidR="00A066A1" w:rsidRPr="0001795B" w:rsidRDefault="00A066A1" w:rsidP="00AD450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F0620C" w14:textId="77777777" w:rsidR="00A066A1" w:rsidRPr="0001795B" w:rsidRDefault="00A066A1" w:rsidP="00AD450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066A1" w:rsidRPr="0001795B" w14:paraId="57B79BA7" w14:textId="77777777" w:rsidTr="00AD4509">
        <w:tc>
          <w:tcPr>
            <w:tcW w:w="568" w:type="dxa"/>
            <w:vAlign w:val="center"/>
          </w:tcPr>
          <w:p w14:paraId="6857FCB8" w14:textId="77777777" w:rsidR="00A066A1" w:rsidRPr="0001795B" w:rsidRDefault="00A066A1" w:rsidP="00AD450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2871861" w14:textId="77777777" w:rsidR="00A066A1" w:rsidRDefault="00A066A1" w:rsidP="00A066A1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Prawo autorskie.</w:t>
            </w:r>
          </w:p>
          <w:p w14:paraId="63BF0C8A" w14:textId="77777777" w:rsidR="00A066A1" w:rsidRDefault="00A066A1" w:rsidP="00A066A1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Prawa pokrewne.</w:t>
            </w:r>
          </w:p>
          <w:p w14:paraId="3350F907" w14:textId="77777777" w:rsidR="00A066A1" w:rsidRDefault="00A066A1" w:rsidP="00A066A1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Ochrona wizerunku.</w:t>
            </w:r>
          </w:p>
          <w:p w14:paraId="446E54CA" w14:textId="77777777" w:rsidR="00A066A1" w:rsidRPr="005A0CCC" w:rsidRDefault="00A066A1" w:rsidP="00A066A1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Prawa własności pr</w:t>
            </w:r>
            <w:r w:rsidR="009E48A2"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emysłowej.</w:t>
            </w:r>
          </w:p>
        </w:tc>
      </w:tr>
    </w:tbl>
    <w:p w14:paraId="2B4402AC" w14:textId="77777777" w:rsidR="00A066A1" w:rsidRPr="000A4072" w:rsidRDefault="00A066A1" w:rsidP="000A407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274F3B" w14:textId="77777777" w:rsidR="00721413" w:rsidRPr="005A051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A051E">
        <w:rPr>
          <w:rFonts w:ascii="Tahoma" w:hAnsi="Tahoma" w:cs="Tahoma"/>
          <w:spacing w:val="-4"/>
        </w:rPr>
        <w:t xml:space="preserve">Korelacja pomiędzy efektami </w:t>
      </w:r>
      <w:r w:rsidR="004F33B4" w:rsidRPr="005A051E">
        <w:rPr>
          <w:rFonts w:ascii="Tahoma" w:hAnsi="Tahoma" w:cs="Tahoma"/>
          <w:spacing w:val="-4"/>
        </w:rPr>
        <w:t>uczenia się</w:t>
      </w:r>
      <w:r w:rsidRPr="005A051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A051E" w:rsidRPr="005A051E" w14:paraId="343CC2A1" w14:textId="77777777" w:rsidTr="000B5966">
        <w:tc>
          <w:tcPr>
            <w:tcW w:w="3261" w:type="dxa"/>
          </w:tcPr>
          <w:p w14:paraId="5E1786F7" w14:textId="77777777"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Efekt </w:t>
            </w:r>
            <w:r w:rsidR="004F33B4" w:rsidRPr="005A051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7A18760" w14:textId="77777777"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D338F5" w14:textId="77777777"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Treści kształcenia</w:t>
            </w:r>
          </w:p>
        </w:tc>
      </w:tr>
      <w:tr w:rsidR="005A051E" w:rsidRPr="00B158DC" w14:paraId="5A5040DA" w14:textId="77777777" w:rsidTr="000B5966">
        <w:tc>
          <w:tcPr>
            <w:tcW w:w="3261" w:type="dxa"/>
            <w:vAlign w:val="center"/>
          </w:tcPr>
          <w:p w14:paraId="1A037A19" w14:textId="77777777"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126FE23C" w14:textId="77777777"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946C068" w14:textId="7E26368B"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  <w:r w:rsidR="00760EF4">
              <w:rPr>
                <w:rFonts w:ascii="Tahoma" w:hAnsi="Tahoma" w:cs="Tahoma"/>
                <w:color w:val="auto"/>
              </w:rPr>
              <w:t xml:space="preserve"> – W6</w:t>
            </w:r>
          </w:p>
        </w:tc>
      </w:tr>
      <w:tr w:rsidR="005A051E" w:rsidRPr="00B158DC" w14:paraId="3ED5A760" w14:textId="77777777" w:rsidTr="000B5966">
        <w:tc>
          <w:tcPr>
            <w:tcW w:w="3261" w:type="dxa"/>
            <w:vAlign w:val="center"/>
          </w:tcPr>
          <w:p w14:paraId="53D4DAB0" w14:textId="77777777"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27D67691" w14:textId="77777777"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98F7057" w14:textId="77777777" w:rsidR="005A051E" w:rsidRPr="0011434D" w:rsidRDefault="00F23A16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2582EBB0" w14:textId="77777777" w:rsidR="00721413" w:rsidRPr="000A4072" w:rsidRDefault="00721413" w:rsidP="000A407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98824D" w14:textId="77777777" w:rsidR="008938C7" w:rsidRPr="005A05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Metody </w:t>
      </w:r>
      <w:r w:rsidR="00603431" w:rsidRPr="005A051E">
        <w:rPr>
          <w:rFonts w:ascii="Tahoma" w:hAnsi="Tahoma" w:cs="Tahoma"/>
        </w:rPr>
        <w:t xml:space="preserve">weryfikacji efektów </w:t>
      </w:r>
      <w:r w:rsidR="004F33B4" w:rsidRPr="005A051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A051E" w:rsidRPr="005A051E" w14:paraId="2C44B777" w14:textId="77777777" w:rsidTr="000A1541">
        <w:tc>
          <w:tcPr>
            <w:tcW w:w="1418" w:type="dxa"/>
            <w:vAlign w:val="center"/>
          </w:tcPr>
          <w:p w14:paraId="37CB82C3" w14:textId="77777777" w:rsidR="004A1B60" w:rsidRPr="005A051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Efekt </w:t>
            </w:r>
            <w:r w:rsidR="004F33B4" w:rsidRPr="005A051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56454ED" w14:textId="77777777" w:rsidR="004A1B60" w:rsidRPr="005A051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1AB2A8" w14:textId="77777777" w:rsidR="004A1B60" w:rsidRPr="005A05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458E6" w:rsidRPr="00B158DC" w14:paraId="223C763B" w14:textId="77777777" w:rsidTr="0020655A">
        <w:trPr>
          <w:trHeight w:val="573"/>
        </w:trPr>
        <w:tc>
          <w:tcPr>
            <w:tcW w:w="1418" w:type="dxa"/>
            <w:vAlign w:val="center"/>
          </w:tcPr>
          <w:p w14:paraId="633F214D" w14:textId="77777777" w:rsidR="00F458E6" w:rsidRPr="00B158DC" w:rsidRDefault="00F458E6" w:rsidP="005A05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7ED7559" w14:textId="5E963AD7" w:rsidR="00F458E6" w:rsidRPr="0011434D" w:rsidRDefault="001A304C" w:rsidP="005A05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z p</w:t>
            </w:r>
            <w:r w:rsidR="00F458E6">
              <w:rPr>
                <w:rFonts w:ascii="Tahoma" w:hAnsi="Tahoma" w:cs="Tahoma"/>
                <w:b w:val="0"/>
                <w:sz w:val="20"/>
              </w:rPr>
              <w:t>ytania</w:t>
            </w:r>
            <w:r>
              <w:rPr>
                <w:rFonts w:ascii="Tahoma" w:hAnsi="Tahoma" w:cs="Tahoma"/>
                <w:b w:val="0"/>
                <w:sz w:val="20"/>
              </w:rPr>
              <w:t>mi</w:t>
            </w:r>
            <w:r w:rsidR="00F458E6" w:rsidRPr="0011434D">
              <w:rPr>
                <w:rFonts w:ascii="Tahoma" w:hAnsi="Tahoma" w:cs="Tahoma"/>
                <w:b w:val="0"/>
                <w:sz w:val="20"/>
              </w:rPr>
              <w:t xml:space="preserve"> zamknięt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</w:p>
        </w:tc>
        <w:tc>
          <w:tcPr>
            <w:tcW w:w="3260" w:type="dxa"/>
            <w:vAlign w:val="center"/>
          </w:tcPr>
          <w:p w14:paraId="3BBB79CD" w14:textId="77777777" w:rsidR="00F458E6" w:rsidRPr="0011434D" w:rsidRDefault="00F458E6" w:rsidP="005A05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Wykład</w:t>
            </w:r>
          </w:p>
        </w:tc>
      </w:tr>
      <w:tr w:rsidR="00F458E6" w:rsidRPr="00B158DC" w14:paraId="18F026E2" w14:textId="77777777" w:rsidTr="0020655A">
        <w:trPr>
          <w:trHeight w:val="573"/>
        </w:trPr>
        <w:tc>
          <w:tcPr>
            <w:tcW w:w="1418" w:type="dxa"/>
            <w:vAlign w:val="center"/>
          </w:tcPr>
          <w:p w14:paraId="04907739" w14:textId="77777777" w:rsidR="00F458E6" w:rsidRDefault="00F458E6" w:rsidP="00F458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353A8B9E" w14:textId="77777777" w:rsidR="00F458E6" w:rsidRPr="0001795B" w:rsidRDefault="00F458E6" w:rsidP="00F458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Praca pisemna obejmująca analizę wybranego zagadnienia z zakresu ochrony własności intelektualnej.</w:t>
            </w:r>
          </w:p>
        </w:tc>
        <w:tc>
          <w:tcPr>
            <w:tcW w:w="3260" w:type="dxa"/>
            <w:vAlign w:val="center"/>
          </w:tcPr>
          <w:p w14:paraId="220AF1EF" w14:textId="77777777" w:rsidR="00F458E6" w:rsidRPr="00F969C3" w:rsidRDefault="00F458E6" w:rsidP="009E4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0106366" w14:textId="77777777" w:rsidR="00F53F75" w:rsidRPr="000A4072" w:rsidRDefault="00F53F75" w:rsidP="000A407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C21BD8" w14:textId="77777777" w:rsidR="008938C7" w:rsidRPr="005A05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Kryteria oceny </w:t>
      </w:r>
      <w:r w:rsidR="00167B9C" w:rsidRPr="005A051E">
        <w:rPr>
          <w:rFonts w:ascii="Tahoma" w:hAnsi="Tahoma" w:cs="Tahoma"/>
        </w:rPr>
        <w:t xml:space="preserve">stopnia </w:t>
      </w:r>
      <w:r w:rsidRPr="005A051E">
        <w:rPr>
          <w:rFonts w:ascii="Tahoma" w:hAnsi="Tahoma" w:cs="Tahoma"/>
        </w:rPr>
        <w:t>osiągnię</w:t>
      </w:r>
      <w:r w:rsidR="00167B9C" w:rsidRPr="005A051E">
        <w:rPr>
          <w:rFonts w:ascii="Tahoma" w:hAnsi="Tahoma" w:cs="Tahoma"/>
        </w:rPr>
        <w:t>cia</w:t>
      </w:r>
      <w:r w:rsidRPr="005A051E">
        <w:rPr>
          <w:rFonts w:ascii="Tahoma" w:hAnsi="Tahoma" w:cs="Tahoma"/>
        </w:rPr>
        <w:t xml:space="preserve"> efektów </w:t>
      </w:r>
      <w:r w:rsidR="00755AAB" w:rsidRPr="005A051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8665AA" w:rsidRPr="009252BC" w14:paraId="750FF15E" w14:textId="77777777" w:rsidTr="003B437B">
        <w:trPr>
          <w:trHeight w:val="397"/>
        </w:trPr>
        <w:tc>
          <w:tcPr>
            <w:tcW w:w="1418" w:type="dxa"/>
            <w:vAlign w:val="center"/>
          </w:tcPr>
          <w:p w14:paraId="1576FC67" w14:textId="77777777" w:rsidR="008665AA" w:rsidRPr="009252BC" w:rsidRDefault="008665AA" w:rsidP="003B437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0BDAC33" w14:textId="77777777" w:rsidR="008665AA" w:rsidRPr="009252BC" w:rsidRDefault="008665AA" w:rsidP="003B437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14:paraId="5783DD85" w14:textId="77777777" w:rsidR="008665AA" w:rsidRPr="009252BC" w:rsidRDefault="008665AA" w:rsidP="003B437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78D60B9C" w14:textId="77777777" w:rsidR="008665AA" w:rsidRPr="009252BC" w:rsidRDefault="008665AA" w:rsidP="003B437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14:paraId="468846C6" w14:textId="77777777" w:rsidR="008665AA" w:rsidRPr="009252BC" w:rsidRDefault="008665AA" w:rsidP="003B437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5AA" w:rsidRPr="009252BC" w14:paraId="79035D72" w14:textId="77777777" w:rsidTr="003B437B">
        <w:tc>
          <w:tcPr>
            <w:tcW w:w="1418" w:type="dxa"/>
            <w:vAlign w:val="center"/>
          </w:tcPr>
          <w:p w14:paraId="7FABA260" w14:textId="77777777" w:rsidR="008665AA" w:rsidRPr="009F36FF" w:rsidRDefault="008665AA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F36F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4178" w:type="dxa"/>
            <w:vAlign w:val="center"/>
          </w:tcPr>
          <w:p w14:paraId="76812732" w14:textId="1834130C" w:rsidR="008665AA" w:rsidRPr="000A4072" w:rsidRDefault="008665AA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4072">
              <w:rPr>
                <w:rFonts w:ascii="Tahoma" w:hAnsi="Tahoma" w:cs="Tahoma"/>
                <w:b w:val="0"/>
                <w:bCs/>
              </w:rPr>
              <w:t>rozróżnić praw własności intelektualnej udzielając co najmniej 40% prawidłowych odpowiedzi</w:t>
            </w:r>
          </w:p>
        </w:tc>
        <w:tc>
          <w:tcPr>
            <w:tcW w:w="4252" w:type="dxa"/>
            <w:vAlign w:val="center"/>
          </w:tcPr>
          <w:p w14:paraId="53C99FC6" w14:textId="20CB7FA3" w:rsidR="008665AA" w:rsidRPr="000A4072" w:rsidRDefault="008665AA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0A4072">
              <w:rPr>
                <w:rFonts w:ascii="Tahoma" w:hAnsi="Tahoma" w:cs="Tahoma"/>
                <w:b w:val="0"/>
                <w:bCs/>
              </w:rPr>
              <w:t>rozróżnić prawa własności intelektualnej udzielając co najmniej 40% prawidłowych odpowiedzi</w:t>
            </w:r>
          </w:p>
        </w:tc>
      </w:tr>
      <w:tr w:rsidR="008665AA" w:rsidRPr="009252BC" w14:paraId="335F0028" w14:textId="77777777" w:rsidTr="003B437B">
        <w:tc>
          <w:tcPr>
            <w:tcW w:w="1418" w:type="dxa"/>
            <w:vAlign w:val="center"/>
          </w:tcPr>
          <w:p w14:paraId="1124DB8C" w14:textId="77777777" w:rsidR="008665AA" w:rsidRPr="009F36FF" w:rsidRDefault="008665AA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9F36FF">
              <w:rPr>
                <w:rFonts w:ascii="Tahoma" w:hAnsi="Tahoma" w:cs="Tahoma"/>
                <w:b w:val="0"/>
                <w:bCs/>
              </w:rPr>
              <w:lastRenderedPageBreak/>
              <w:t>P_W02</w:t>
            </w:r>
          </w:p>
        </w:tc>
        <w:tc>
          <w:tcPr>
            <w:tcW w:w="4178" w:type="dxa"/>
            <w:vAlign w:val="center"/>
          </w:tcPr>
          <w:p w14:paraId="4E074A86" w14:textId="137F54CB" w:rsidR="008665AA" w:rsidRPr="000A4072" w:rsidRDefault="001A304C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 xml:space="preserve">dokonać w podstawowym zakresie analizy wybranego zagadnienia z zakresu ochrony własności intelektualnej </w:t>
            </w:r>
          </w:p>
        </w:tc>
        <w:tc>
          <w:tcPr>
            <w:tcW w:w="4252" w:type="dxa"/>
            <w:vAlign w:val="center"/>
          </w:tcPr>
          <w:p w14:paraId="08C2C728" w14:textId="7D097968" w:rsidR="008665AA" w:rsidRPr="000A4072" w:rsidRDefault="001A304C" w:rsidP="003B437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dokonać w podstawowym zakresie analizy wybranego zagadnienia z zakresu ochrony własności intelektualnej</w:t>
            </w:r>
          </w:p>
        </w:tc>
      </w:tr>
    </w:tbl>
    <w:p w14:paraId="5699B6B8" w14:textId="77777777" w:rsidR="00760EF4" w:rsidRPr="000A4072" w:rsidRDefault="00760EF4" w:rsidP="000A407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A29427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665AA" w:rsidRPr="00CB6978" w14:paraId="164CD1BE" w14:textId="77777777" w:rsidTr="003B437B">
        <w:tc>
          <w:tcPr>
            <w:tcW w:w="9776" w:type="dxa"/>
          </w:tcPr>
          <w:p w14:paraId="7FD48059" w14:textId="77777777" w:rsidR="008665AA" w:rsidRPr="00CB6978" w:rsidRDefault="008665AA" w:rsidP="003B43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665AA" w:rsidRPr="00CB6978" w14:paraId="3E2B8A4F" w14:textId="77777777" w:rsidTr="003B437B">
        <w:tc>
          <w:tcPr>
            <w:tcW w:w="9776" w:type="dxa"/>
            <w:vAlign w:val="center"/>
          </w:tcPr>
          <w:p w14:paraId="1C171FCC" w14:textId="77777777" w:rsidR="008665AA" w:rsidRPr="00CB6978" w:rsidRDefault="008665AA" w:rsidP="003B437B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8665AA" w:rsidRPr="00CB6978" w14:paraId="08170C23" w14:textId="77777777" w:rsidTr="003B437B">
        <w:tc>
          <w:tcPr>
            <w:tcW w:w="9776" w:type="dxa"/>
            <w:vAlign w:val="center"/>
          </w:tcPr>
          <w:p w14:paraId="2765D131" w14:textId="77777777" w:rsidR="008665AA" w:rsidRPr="00CB6978" w:rsidRDefault="008665AA" w:rsidP="003B43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8665AA" w:rsidRPr="00CB6978" w14:paraId="6C0684A5" w14:textId="77777777" w:rsidTr="003B437B">
        <w:tc>
          <w:tcPr>
            <w:tcW w:w="9776" w:type="dxa"/>
            <w:vAlign w:val="center"/>
          </w:tcPr>
          <w:p w14:paraId="77394B31" w14:textId="77777777" w:rsidR="008665AA" w:rsidRPr="00CB6978" w:rsidRDefault="008665AA" w:rsidP="003B43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8665AA" w:rsidRPr="00CB6978" w14:paraId="29DE4244" w14:textId="77777777" w:rsidTr="003B437B">
        <w:tc>
          <w:tcPr>
            <w:tcW w:w="9776" w:type="dxa"/>
            <w:vAlign w:val="center"/>
          </w:tcPr>
          <w:p w14:paraId="511B92DE" w14:textId="77777777" w:rsidR="008665AA" w:rsidRPr="00CB6978" w:rsidRDefault="008665AA" w:rsidP="003B43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G. Michniewicz: Ochrona własności intelektualnej, wyd. IV,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 lub nowsze</w:t>
            </w:r>
          </w:p>
        </w:tc>
      </w:tr>
    </w:tbl>
    <w:p w14:paraId="4EA0E898" w14:textId="77777777" w:rsidR="008665AA" w:rsidRPr="00CB6978" w:rsidRDefault="008665AA" w:rsidP="008665A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665AA" w:rsidRPr="00CB6978" w14:paraId="60B873CB" w14:textId="77777777" w:rsidTr="003B437B">
        <w:tc>
          <w:tcPr>
            <w:tcW w:w="9776" w:type="dxa"/>
          </w:tcPr>
          <w:p w14:paraId="0E07EA69" w14:textId="77777777" w:rsidR="008665AA" w:rsidRPr="00CB6978" w:rsidRDefault="008665AA" w:rsidP="003B437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65AA" w:rsidRPr="00CB6978" w14:paraId="5123248B" w14:textId="77777777" w:rsidTr="003B437B">
        <w:tc>
          <w:tcPr>
            <w:tcW w:w="9776" w:type="dxa"/>
            <w:vAlign w:val="center"/>
          </w:tcPr>
          <w:p w14:paraId="1F3F0EAF" w14:textId="77777777" w:rsidR="008665AA" w:rsidRPr="00CB6978" w:rsidRDefault="008665AA" w:rsidP="003B43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8665AA" w:rsidRPr="00CB6978" w14:paraId="78387034" w14:textId="77777777" w:rsidTr="003B437B">
        <w:tc>
          <w:tcPr>
            <w:tcW w:w="9776" w:type="dxa"/>
            <w:vAlign w:val="center"/>
          </w:tcPr>
          <w:p w14:paraId="4C3DC196" w14:textId="77777777" w:rsidR="008665AA" w:rsidRPr="00CB6978" w:rsidRDefault="008665AA" w:rsidP="003B43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 lub nowsze</w:t>
            </w:r>
          </w:p>
        </w:tc>
      </w:tr>
    </w:tbl>
    <w:p w14:paraId="4E53CC61" w14:textId="77777777" w:rsidR="008665AA" w:rsidRPr="00B158DC" w:rsidRDefault="008665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1F14F6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73E27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7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08"/>
        <w:gridCol w:w="2268"/>
      </w:tblGrid>
      <w:tr w:rsidR="00EE3891" w:rsidRPr="00B158DC" w14:paraId="516D7791" w14:textId="77777777" w:rsidTr="00760EF4">
        <w:trPr>
          <w:cantSplit/>
          <w:trHeight w:val="284"/>
        </w:trPr>
        <w:tc>
          <w:tcPr>
            <w:tcW w:w="7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FE359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137207853"/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90A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E48A2" w:rsidRPr="00B158DC" w14:paraId="4289435D" w14:textId="77777777" w:rsidTr="00760EF4">
        <w:trPr>
          <w:cantSplit/>
          <w:trHeight w:val="284"/>
        </w:trPr>
        <w:tc>
          <w:tcPr>
            <w:tcW w:w="7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0E863" w14:textId="77777777" w:rsidR="009E48A2" w:rsidRPr="00B158DC" w:rsidRDefault="009E48A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21B1" w14:textId="77777777" w:rsidR="009E48A2" w:rsidRPr="00B158DC" w:rsidRDefault="009E48A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E48A2" w:rsidRPr="0082084F" w14:paraId="79C0678C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2C3D" w14:textId="77777777" w:rsidR="009E48A2" w:rsidRPr="0082084F" w:rsidRDefault="009E48A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2084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2084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F7C1" w14:textId="77777777" w:rsidR="009E48A2" w:rsidRPr="0082084F" w:rsidRDefault="009E48A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6h</w:t>
            </w:r>
          </w:p>
        </w:tc>
      </w:tr>
      <w:tr w:rsidR="009E48A2" w:rsidRPr="0082084F" w14:paraId="7879B794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6E27" w14:textId="77777777" w:rsidR="009E48A2" w:rsidRPr="0082084F" w:rsidRDefault="009E48A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C321" w14:textId="77777777" w:rsidR="009E48A2" w:rsidRPr="0082084F" w:rsidRDefault="009E48A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2084F">
              <w:rPr>
                <w:color w:val="auto"/>
                <w:sz w:val="20"/>
                <w:szCs w:val="20"/>
              </w:rPr>
              <w:t>h</w:t>
            </w:r>
          </w:p>
        </w:tc>
      </w:tr>
      <w:tr w:rsidR="009E48A2" w:rsidRPr="0082084F" w14:paraId="6E14B1DA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ACDD" w14:textId="77777777" w:rsidR="009E48A2" w:rsidRPr="0082084F" w:rsidRDefault="009E48A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2084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7D1E" w14:textId="77777777" w:rsidR="009E48A2" w:rsidRPr="0082084F" w:rsidRDefault="009E48A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0h</w:t>
            </w:r>
          </w:p>
        </w:tc>
      </w:tr>
      <w:tr w:rsidR="009E48A2" w:rsidRPr="0082084F" w14:paraId="038B010D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DCC0" w14:textId="77777777" w:rsidR="009E48A2" w:rsidRPr="0082084F" w:rsidRDefault="009E48A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829A" w14:textId="77777777" w:rsidR="009E48A2" w:rsidRPr="0082084F" w:rsidRDefault="009E48A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2084F">
              <w:rPr>
                <w:color w:val="auto"/>
                <w:sz w:val="20"/>
                <w:szCs w:val="20"/>
              </w:rPr>
              <w:t>h</w:t>
            </w:r>
          </w:p>
        </w:tc>
      </w:tr>
      <w:tr w:rsidR="009E48A2" w:rsidRPr="0082084F" w14:paraId="2FF92E03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FE8F" w14:textId="77777777" w:rsidR="009E48A2" w:rsidRPr="008E27C1" w:rsidRDefault="009E48A2" w:rsidP="009E48A2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6C36" w14:textId="77777777" w:rsidR="009E48A2" w:rsidRPr="008E27C1" w:rsidRDefault="009E48A2" w:rsidP="009E48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E27C1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9E48A2" w:rsidRPr="0082084F" w14:paraId="7B19239D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E63C" w14:textId="77777777" w:rsidR="009E48A2" w:rsidRPr="008E27C1" w:rsidRDefault="009E48A2" w:rsidP="009E48A2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47AA" w14:textId="77777777" w:rsidR="009E48A2" w:rsidRPr="008E27C1" w:rsidRDefault="009E48A2" w:rsidP="009E48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9E48A2" w:rsidRPr="0082084F" w14:paraId="1EA93A0C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3C98" w14:textId="77777777" w:rsidR="009E48A2" w:rsidRPr="0082084F" w:rsidRDefault="009E48A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3EC1" w14:textId="77777777" w:rsidR="009E48A2" w:rsidRPr="0082084F" w:rsidRDefault="009E48A2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82084F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9E48A2" w:rsidRPr="0082084F" w14:paraId="28AF76E8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A038" w14:textId="77777777" w:rsidR="009E48A2" w:rsidRPr="0082084F" w:rsidRDefault="009E48A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7795" w14:textId="77777777" w:rsidR="009E48A2" w:rsidRPr="0082084F" w:rsidRDefault="009E48A2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E48A2" w:rsidRPr="0082084F" w14:paraId="35764E3C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6BB5" w14:textId="77777777" w:rsidR="009E48A2" w:rsidRPr="0082084F" w:rsidRDefault="009E48A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FF42" w14:textId="77777777" w:rsidR="009E48A2" w:rsidRPr="0082084F" w:rsidRDefault="009E48A2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084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9E48A2" w:rsidRPr="0082084F" w14:paraId="4375B565" w14:textId="77777777" w:rsidTr="00760EF4">
        <w:trPr>
          <w:cantSplit/>
          <w:trHeight w:val="28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23AC" w14:textId="77777777" w:rsidR="009E48A2" w:rsidRPr="0082084F" w:rsidRDefault="009E48A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4917" w14:textId="7AE3A5F1" w:rsidR="009E48A2" w:rsidRPr="0082084F" w:rsidRDefault="009E48A2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0</w:t>
            </w:r>
            <w:r w:rsidR="00760E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1"/>
    </w:tbl>
    <w:p w14:paraId="15BCCCD2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73CB" w14:textId="77777777" w:rsidR="00DC77BF" w:rsidRDefault="00DC77BF">
      <w:r>
        <w:separator/>
      </w:r>
    </w:p>
  </w:endnote>
  <w:endnote w:type="continuationSeparator" w:id="0">
    <w:p w14:paraId="52710055" w14:textId="77777777" w:rsidR="00DC77BF" w:rsidRDefault="00DC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687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064FC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A0B30E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A051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6346" w14:textId="77777777" w:rsidR="00DC77BF" w:rsidRDefault="00DC77BF">
      <w:r>
        <w:separator/>
      </w:r>
    </w:p>
  </w:footnote>
  <w:footnote w:type="continuationSeparator" w:id="0">
    <w:p w14:paraId="1A5CA1EB" w14:textId="77777777" w:rsidR="00DC77BF" w:rsidRDefault="00DC7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41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79E9F65" wp14:editId="6B55AB1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AE6A62" w14:textId="77777777" w:rsidR="00731B10" w:rsidRDefault="00742812" w:rsidP="00731B10">
    <w:pPr>
      <w:pStyle w:val="Nagwek"/>
    </w:pPr>
    <w:r>
      <w:pict w14:anchorId="5090D96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3026C7"/>
    <w:multiLevelType w:val="hybridMultilevel"/>
    <w:tmpl w:val="4594BBD8"/>
    <w:lvl w:ilvl="0" w:tplc="65BC3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A5788"/>
    <w:multiLevelType w:val="hybridMultilevel"/>
    <w:tmpl w:val="8A324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13294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7189189">
    <w:abstractNumId w:val="2"/>
  </w:num>
  <w:num w:numId="3" w16cid:durableId="1932005986">
    <w:abstractNumId w:val="7"/>
  </w:num>
  <w:num w:numId="4" w16cid:durableId="668292908">
    <w:abstractNumId w:val="11"/>
  </w:num>
  <w:num w:numId="5" w16cid:durableId="407774100">
    <w:abstractNumId w:val="0"/>
  </w:num>
  <w:num w:numId="6" w16cid:durableId="683216048">
    <w:abstractNumId w:val="14"/>
  </w:num>
  <w:num w:numId="7" w16cid:durableId="1599486552">
    <w:abstractNumId w:val="3"/>
  </w:num>
  <w:num w:numId="8" w16cid:durableId="1888637934">
    <w:abstractNumId w:val="14"/>
    <w:lvlOverride w:ilvl="0">
      <w:startOverride w:val="1"/>
    </w:lvlOverride>
  </w:num>
  <w:num w:numId="9" w16cid:durableId="1855803523">
    <w:abstractNumId w:val="15"/>
  </w:num>
  <w:num w:numId="10" w16cid:durableId="100491868">
    <w:abstractNumId w:val="10"/>
  </w:num>
  <w:num w:numId="11" w16cid:durableId="1753042823">
    <w:abstractNumId w:val="12"/>
  </w:num>
  <w:num w:numId="12" w16cid:durableId="2109304725">
    <w:abstractNumId w:val="1"/>
  </w:num>
  <w:num w:numId="13" w16cid:durableId="1252852050">
    <w:abstractNumId w:val="6"/>
  </w:num>
  <w:num w:numId="14" w16cid:durableId="2115903147">
    <w:abstractNumId w:val="13"/>
  </w:num>
  <w:num w:numId="15" w16cid:durableId="786966992">
    <w:abstractNumId w:val="9"/>
  </w:num>
  <w:num w:numId="16" w16cid:durableId="1443718993">
    <w:abstractNumId w:val="16"/>
  </w:num>
  <w:num w:numId="17" w16cid:durableId="808867131">
    <w:abstractNumId w:val="4"/>
  </w:num>
  <w:num w:numId="18" w16cid:durableId="1566837094">
    <w:abstractNumId w:val="18"/>
  </w:num>
  <w:num w:numId="19" w16cid:durableId="1433623695">
    <w:abstractNumId w:val="17"/>
  </w:num>
  <w:num w:numId="20" w16cid:durableId="64489254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4454093">
    <w:abstractNumId w:val="19"/>
  </w:num>
  <w:num w:numId="22" w16cid:durableId="9325440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4072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A1ADB"/>
    <w:rsid w:val="001A304C"/>
    <w:rsid w:val="001B3BF7"/>
    <w:rsid w:val="001C4F0A"/>
    <w:rsid w:val="001C6C52"/>
    <w:rsid w:val="001D73E7"/>
    <w:rsid w:val="001E3F2A"/>
    <w:rsid w:val="001F143D"/>
    <w:rsid w:val="0020696D"/>
    <w:rsid w:val="00207D24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4D18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5006"/>
    <w:rsid w:val="005247A6"/>
    <w:rsid w:val="00546EAF"/>
    <w:rsid w:val="005807B4"/>
    <w:rsid w:val="00581858"/>
    <w:rsid w:val="00581E73"/>
    <w:rsid w:val="005930A7"/>
    <w:rsid w:val="005955F9"/>
    <w:rsid w:val="005A051E"/>
    <w:rsid w:val="005B11FF"/>
    <w:rsid w:val="005C55D0"/>
    <w:rsid w:val="005D2001"/>
    <w:rsid w:val="00603431"/>
    <w:rsid w:val="00606392"/>
    <w:rsid w:val="006255B0"/>
    <w:rsid w:val="00626EA3"/>
    <w:rsid w:val="0063007E"/>
    <w:rsid w:val="00641D09"/>
    <w:rsid w:val="00655F46"/>
    <w:rsid w:val="006621A4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2812"/>
    <w:rsid w:val="00745058"/>
    <w:rsid w:val="007461A1"/>
    <w:rsid w:val="00755AAB"/>
    <w:rsid w:val="00760EF4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084F"/>
    <w:rsid w:val="00846BE3"/>
    <w:rsid w:val="00847A73"/>
    <w:rsid w:val="00857E00"/>
    <w:rsid w:val="008665AA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A562C"/>
    <w:rsid w:val="009B4991"/>
    <w:rsid w:val="009C7640"/>
    <w:rsid w:val="009E09D8"/>
    <w:rsid w:val="009E48A2"/>
    <w:rsid w:val="00A02A52"/>
    <w:rsid w:val="00A066A1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EEF"/>
    <w:rsid w:val="00AB655E"/>
    <w:rsid w:val="00AC57A5"/>
    <w:rsid w:val="00AE0AC0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31AC"/>
    <w:rsid w:val="00CB5513"/>
    <w:rsid w:val="00CC01FA"/>
    <w:rsid w:val="00CD2DB2"/>
    <w:rsid w:val="00CD46BC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C77BF"/>
    <w:rsid w:val="00DD2ED3"/>
    <w:rsid w:val="00DD783B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16"/>
    <w:rsid w:val="00F23ABE"/>
    <w:rsid w:val="00F31E7C"/>
    <w:rsid w:val="00F4304E"/>
    <w:rsid w:val="00F458E6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5A1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3591C6"/>
  <w15:docId w15:val="{2D291575-1F44-4528-91F1-A6BE02CC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051E"/>
    <w:rPr>
      <w:rFonts w:eastAsia="Times New Roman"/>
    </w:rPr>
  </w:style>
  <w:style w:type="paragraph" w:styleId="Tekstkomentarza">
    <w:name w:val="annotation text"/>
    <w:basedOn w:val="Normalny"/>
    <w:link w:val="TekstkomentarzaZnak"/>
    <w:uiPriority w:val="99"/>
    <w:rsid w:val="005A051E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51E"/>
    <w:rPr>
      <w:rFonts w:eastAsia="Times New Roman"/>
      <w:snapToGrid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5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EE30A-75DB-4678-9905-9A5CB6F9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4284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3</cp:revision>
  <cp:lastPrinted>2019-06-05T11:04:00Z</cp:lastPrinted>
  <dcterms:created xsi:type="dcterms:W3CDTF">2023-06-09T06:53:00Z</dcterms:created>
  <dcterms:modified xsi:type="dcterms:W3CDTF">2023-06-09T10:57:00Z</dcterms:modified>
</cp:coreProperties>
</file>