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praktyki</w:t>
      </w:r>
    </w:p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rPr>
          <w:rFonts w:ascii="Tahoma" w:hAnsi="Tahoma" w:cs="Tahoma"/>
        </w:rPr>
      </w:pPr>
    </w:p>
    <w:p w:rsidR="008073CA" w:rsidRDefault="008073CA" w:rsidP="008073CA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 fizjoterapii klinicznej, fizykoterapii i masażu cz. 1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073CA" w:rsidTr="008073C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6074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8073CA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73CA" w:rsidRDefault="008073CA" w:rsidP="008073CA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73CA" w:rsidRDefault="008073CA" w:rsidP="008073CA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Wykorzystanie umiejętności zawodowych nabytych podczas zajęć dydaktycznych.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99166F">
            <w:pPr>
              <w:pStyle w:val="Bezodstpw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="008073CA">
              <w:rPr>
                <w:rFonts w:ascii="Tahoma" w:hAnsi="Tahoma" w:cs="Tahoma"/>
                <w:sz w:val="20"/>
                <w:szCs w:val="20"/>
              </w:rPr>
              <w:t>oskonalenie już posiadanych umiejętności przeprowadzenia badania dla potrzeb fizjoterapii.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9916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Doskonalenie umiejętności w</w:t>
            </w:r>
            <w:r w:rsidR="008073CA">
              <w:rPr>
                <w:rFonts w:ascii="Tahoma" w:hAnsi="Tahoma" w:cs="Tahoma"/>
                <w:b w:val="0"/>
              </w:rPr>
              <w:t>ykonywanie zabiegów fizjoterapeutycznych (m. in.  fizykoterapii i  masażu leczniczego) oraz stosowanie ich adekwatnie do stanu klinicznego pacjenta.</w:t>
            </w:r>
          </w:p>
        </w:tc>
      </w:tr>
      <w:tr w:rsidR="008073CA" w:rsidTr="008073C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Doskonalenie umiejętności współpracy w zespole terapeutycznym.</w:t>
            </w:r>
          </w:p>
        </w:tc>
      </w:tr>
    </w:tbl>
    <w:p w:rsidR="008073CA" w:rsidRDefault="008073CA" w:rsidP="008073CA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8073CA" w:rsidTr="00892AD5">
        <w:trPr>
          <w:cantSplit/>
          <w:trHeight w:val="734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zna/ rozumie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F.W1.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F.W2. 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F.W5.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F.W8.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F.W15.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F.U2.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CC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</w:t>
            </w:r>
            <w:r w:rsidR="00CC5174">
              <w:rPr>
                <w:rFonts w:ascii="Tahoma" w:hAnsi="Tahoma" w:cs="Tahoma"/>
              </w:rPr>
              <w:t>4</w:t>
            </w:r>
          </w:p>
        </w:tc>
      </w:tr>
      <w:tr w:rsidR="00CC5174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Default="00CC517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Pr="00CC5174" w:rsidRDefault="00CC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dobierać</w:t>
            </w:r>
            <w:r w:rsidR="0010126C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zastosować wyroby medyczne oraz poinstruować pacjenta, jak z nich korzystać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74" w:rsidRDefault="00CC51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F.U5.</w:t>
            </w:r>
          </w:p>
          <w:p w:rsidR="00CC5174" w:rsidRDefault="00CC51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F.U6.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</w:t>
            </w:r>
            <w:r w:rsidR="00CC5174">
              <w:rPr>
                <w:rFonts w:ascii="Tahoma" w:hAnsi="Tahoma" w:cs="Tahoma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F.U14.</w:t>
            </w:r>
          </w:p>
        </w:tc>
      </w:tr>
      <w:tr w:rsidR="008073CA" w:rsidTr="00892AD5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92AD5" w:rsidTr="00892AD5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D5" w:rsidRPr="00746193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D5" w:rsidRPr="001B1F78" w:rsidRDefault="00892AD5" w:rsidP="00892AD5">
            <w:pPr>
              <w:pStyle w:val="wrubryce"/>
              <w:jc w:val="left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D5" w:rsidRPr="001B1F78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K5</w:t>
            </w:r>
          </w:p>
          <w:p w:rsidR="00892AD5" w:rsidRPr="001B1F78" w:rsidRDefault="00892AD5" w:rsidP="00892AD5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K6</w:t>
            </w:r>
          </w:p>
          <w:p w:rsidR="00892AD5" w:rsidRPr="00746193" w:rsidRDefault="00892AD5" w:rsidP="00892AD5">
            <w:pPr>
              <w:pStyle w:val="wrubryce"/>
              <w:jc w:val="center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K8</w:t>
            </w:r>
          </w:p>
        </w:tc>
      </w:tr>
    </w:tbl>
    <w:p w:rsidR="008073CA" w:rsidRDefault="008073CA" w:rsidP="008073C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Wymiar godzin i punktów ECTS</w:t>
      </w:r>
    </w:p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73CA" w:rsidTr="008073CA">
        <w:trPr>
          <w:jc w:val="center"/>
        </w:trPr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Liczba punktów ECTS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8073CA" w:rsidTr="008073CA">
        <w:trPr>
          <w:jc w:val="center"/>
        </w:trPr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Liczba punktów ECTS</w:t>
            </w:r>
          </w:p>
        </w:tc>
      </w:tr>
      <w:tr w:rsidR="008073CA" w:rsidTr="008073CA">
        <w:trPr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73CA" w:rsidTr="008073CA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8073CA" w:rsidRDefault="008073CA" w:rsidP="008073CA">
      <w:pPr>
        <w:pStyle w:val="Podpunkty"/>
        <w:rPr>
          <w:rFonts w:ascii="Tahoma" w:hAnsi="Tahoma" w:cs="Tahoma"/>
          <w:b w:val="0"/>
          <w:sz w:val="20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textAlignment w:val="auto"/>
        <w:rPr>
          <w:rFonts w:ascii="Tahoma" w:hAnsi="Tahoma" w:cs="Tahoma"/>
          <w:b w:val="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073CA" w:rsidTr="008073CA">
        <w:trPr>
          <w:cantSplit/>
          <w:trHeight w:val="2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</w:t>
            </w:r>
          </w:p>
        </w:tc>
      </w:tr>
      <w:tr w:rsidR="008073CA" w:rsidTr="008073C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 umiejętności współpracy z członkami zespołu rehabilitacyjnego.</w:t>
            </w:r>
          </w:p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 już posiadanych umiejętności przeprowadzenia badania dla potrzeb fizjoterapii.</w:t>
            </w:r>
          </w:p>
          <w:p w:rsidR="008073CA" w:rsidRDefault="008073CA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Wykonywanie zabiegów fizjoterapeutycznych z zakresu:  fizykoterapii i  masażu leczniczego oraz stosowanie ich adekwatnie do stanu klinicznego pacjenta.</w:t>
            </w:r>
          </w:p>
          <w:p w:rsidR="0099166F" w:rsidRDefault="0099166F" w:rsidP="008073C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Planowanie programu terapii dla pacjentów z różnymi schorzeniami.</w:t>
            </w:r>
          </w:p>
          <w:p w:rsidR="008073CA" w:rsidRPr="0099166F" w:rsidRDefault="0099166F" w:rsidP="0099166F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Doskonalenie</w:t>
            </w:r>
            <w:r w:rsidR="008073CA">
              <w:rPr>
                <w:rFonts w:ascii="Tahoma" w:hAnsi="Tahoma" w:cs="Tahoma"/>
                <w:sz w:val="20"/>
                <w:szCs w:val="20"/>
              </w:rPr>
              <w:t xml:space="preserve"> umiejętności właściwego doboru i stosowania sprzętu rehabilitacyjnego oraz przedmiotów zaopatrzenia ortopedycznego.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a 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8073CA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Cele przedmiotu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99166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67358F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1D4CDA" w:rsidTr="008073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Default="001D4CDA" w:rsidP="0067358F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Default="001D4CDA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8"/>
        </w:rPr>
      </w:pPr>
      <w:r>
        <w:rPr>
          <w:rFonts w:ascii="Tahoma" w:hAnsi="Tahoma" w:cs="Tahoma"/>
          <w:b w:val="0"/>
          <w:sz w:val="28"/>
        </w:rPr>
        <w:t xml:space="preserve"> </w:t>
      </w: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2"/>
        <w:gridCol w:w="3260"/>
      </w:tblGrid>
      <w:tr w:rsidR="008073C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67358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8F" w:rsidRDefault="0067358F" w:rsidP="00673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D4CD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746193" w:rsidRDefault="001D4CDA" w:rsidP="001D4CDA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686A5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686A58">
              <w:rPr>
                <w:rFonts w:ascii="Tahoma" w:hAnsi="Tahoma" w:cs="Tahoma"/>
                <w:b w:val="0"/>
              </w:rPr>
              <w:t>bserwacja pracy studenta podczas praktyki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686A5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073CA" w:rsidRDefault="008073CA" w:rsidP="008073CA">
      <w:pPr>
        <w:pStyle w:val="Podpunkty"/>
        <w:numPr>
          <w:ilvl w:val="1"/>
          <w:numId w:val="22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8"/>
        <w:gridCol w:w="2129"/>
        <w:gridCol w:w="2128"/>
        <w:gridCol w:w="2052"/>
      </w:tblGrid>
      <w:tr w:rsidR="008073CA" w:rsidTr="0099166F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zna/ rozumie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3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8073CA" w:rsidRDefault="008073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zna/ rozumie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 fizycznych zachodzących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>
              <w:rPr>
                <w:rFonts w:ascii="Tahoma" w:hAnsi="Tahoma" w:cs="Tahoma"/>
                <w:sz w:val="20"/>
                <w:szCs w:val="20"/>
              </w:rPr>
              <w:t>zewnętrznych 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teoretycznych, metodycznych i praktycznych podstaw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 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metody opisu i interpretacji podstawowych jednostek i zespołów chorobowych w stopniu umożliwiającym racjonalne stosowanie środków fizjoterapii i planowanie fizjoterapii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 działania wyrobów medycznych stosowanych w rehabilitacji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zasady działania wyrobów medycznych stosowanych w rehabilitacji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zagadnie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ń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dotycząc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zależności psychosomatycznych i metod z zakresu budowania świadomości ciała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073CA">
              <w:rPr>
                <w:rFonts w:ascii="Tahoma" w:hAnsi="Tahoma" w:cs="Tahoma"/>
                <w:sz w:val="20"/>
                <w:szCs w:val="20"/>
                <w:lang w:eastAsia="pl-PL"/>
              </w:rPr>
              <w:t>podstawowe zagadnienia dotyczące zależności psychosomatycznych i metod z zakresu budowania świadomości ciała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99166F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2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3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4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Na ocenę 5</w:t>
            </w:r>
          </w:p>
          <w:p w:rsidR="0099166F" w:rsidRDefault="0099166F" w:rsidP="0099166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820E0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fizykoterapii i masażu leczniczego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Pr="00746193" w:rsidRDefault="003820E0" w:rsidP="00382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E34FFC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E34FFC" w:rsidP="00E34F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E34FFC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3820E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FC" w:rsidRDefault="00B13330" w:rsidP="00E34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C5174">
              <w:rPr>
                <w:rFonts w:ascii="Tahoma" w:hAnsi="Tahoma" w:cs="Tahoma"/>
                <w:sz w:val="20"/>
                <w:szCs w:val="20"/>
                <w:lang w:eastAsia="pl-PL"/>
              </w:rPr>
              <w:t>wykazać specjalistyczne umiejętności ruchowe z zakresu wybranych form aktywności fizycznej</w:t>
            </w:r>
            <w:r w:rsidR="003820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3820E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820E0" w:rsidTr="003820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dobierać, </w:t>
            </w:r>
            <w:r w:rsidRPr="00CC5174">
              <w:rPr>
                <w:rFonts w:ascii="Tahoma" w:hAnsi="Tahoma" w:cs="Tahoma"/>
              </w:rPr>
              <w:t>zastosować wyrob</w:t>
            </w:r>
            <w:r w:rsidR="0010126C">
              <w:rPr>
                <w:rFonts w:ascii="Tahoma" w:hAnsi="Tahoma" w:cs="Tahoma"/>
              </w:rPr>
              <w:t>ów</w:t>
            </w:r>
            <w:r w:rsidRPr="00CC5174">
              <w:rPr>
                <w:rFonts w:ascii="Tahoma" w:hAnsi="Tahoma" w:cs="Tahoma"/>
              </w:rPr>
              <w:t xml:space="preserve"> medyczn</w:t>
            </w:r>
            <w:r w:rsidR="0010126C">
              <w:rPr>
                <w:rFonts w:ascii="Tahoma" w:hAnsi="Tahoma" w:cs="Tahoma"/>
              </w:rPr>
              <w:t>ych</w:t>
            </w:r>
            <w:r w:rsidRPr="00CC5174">
              <w:rPr>
                <w:rFonts w:ascii="Tahoma" w:hAnsi="Tahoma" w:cs="Tahoma"/>
              </w:rPr>
              <w:t xml:space="preserve"> oraz poinstruować pacjenta, jak z nich korzystać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dobrym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10126C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3820E0">
              <w:rPr>
                <w:rFonts w:ascii="Tahoma" w:hAnsi="Tahoma" w:cs="Tahoma"/>
              </w:rPr>
              <w:t>obierać</w:t>
            </w:r>
            <w:r>
              <w:rPr>
                <w:rFonts w:ascii="Tahoma" w:hAnsi="Tahoma" w:cs="Tahoma"/>
              </w:rPr>
              <w:t>,</w:t>
            </w:r>
            <w:r w:rsidR="003820E0">
              <w:rPr>
                <w:rFonts w:ascii="Tahoma" w:hAnsi="Tahoma" w:cs="Tahoma"/>
              </w:rPr>
              <w:t xml:space="preserve"> </w:t>
            </w:r>
            <w:r w:rsidR="003820E0" w:rsidRPr="00CC5174">
              <w:rPr>
                <w:rFonts w:ascii="Tahoma" w:hAnsi="Tahoma" w:cs="Tahoma"/>
              </w:rPr>
              <w:t>zastosować wyroby medyczne oraz poinstruować pacjenta, jak z nich korzystać</w:t>
            </w:r>
            <w:r w:rsidR="003820E0">
              <w:rPr>
                <w:rFonts w:ascii="Tahoma" w:hAnsi="Tahoma" w:cs="Tahoma"/>
              </w:rPr>
              <w:t xml:space="preserve"> w stopniu bardzo dobrym</w:t>
            </w:r>
          </w:p>
        </w:tc>
      </w:tr>
      <w:tr w:rsidR="003820E0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Default="003820E0" w:rsidP="003820E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niekiedy </w:t>
            </w:r>
            <w:r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jednak stale uczy się współpracy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E0" w:rsidRPr="00746193" w:rsidRDefault="003820E0" w:rsidP="003820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świadomie, </w:t>
            </w:r>
            <w:r w:rsidRPr="00746193">
              <w:rPr>
                <w:rFonts w:ascii="Tahoma" w:hAnsi="Tahoma" w:cs="Tahoma"/>
              </w:rPr>
              <w:t xml:space="preserve">aktywnie </w:t>
            </w:r>
            <w:r>
              <w:rPr>
                <w:rFonts w:ascii="Tahoma" w:hAnsi="Tahoma" w:cs="Tahoma"/>
              </w:rPr>
              <w:t xml:space="preserve"> oraz z dużym zaangażowaniem </w:t>
            </w:r>
            <w:r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potrafi wyrazić swoje zdanie</w:t>
            </w:r>
          </w:p>
        </w:tc>
      </w:tr>
      <w:tr w:rsidR="001D4CDA" w:rsidTr="009916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B1F7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potrzeby ciągłego dokształcania się i podnoszenia kompetencji zawodowych, osobistych i społecznych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ale nie podejmuje działań w tym kierunku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stara się rozwijać zawodowo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DA" w:rsidRPr="001B1F78" w:rsidRDefault="001D4CDA" w:rsidP="001D4CD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</w:t>
            </w: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8073CA" w:rsidRDefault="008073CA" w:rsidP="008073CA">
      <w:pPr>
        <w:pStyle w:val="Podpunkty"/>
        <w:ind w:left="0"/>
        <w:rPr>
          <w:rFonts w:ascii="Tahoma" w:hAnsi="Tahoma" w:cs="Tahoma"/>
        </w:rPr>
      </w:pPr>
    </w:p>
    <w:p w:rsidR="008073CA" w:rsidRDefault="008073CA" w:rsidP="008073C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70F0" w:rsidRPr="008073CA" w:rsidRDefault="002F70F0" w:rsidP="008073CA"/>
    <w:sectPr w:rsidR="002F70F0" w:rsidRPr="008073C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074B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D607A"/>
    <w:multiLevelType w:val="hybridMultilevel"/>
    <w:tmpl w:val="93B4F92A"/>
    <w:lvl w:ilvl="0" w:tplc="81DC6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0126C"/>
    <w:rsid w:val="00114163"/>
    <w:rsid w:val="00131673"/>
    <w:rsid w:val="00133A52"/>
    <w:rsid w:val="00167B9C"/>
    <w:rsid w:val="00196F16"/>
    <w:rsid w:val="001B3BF7"/>
    <w:rsid w:val="001C4F0A"/>
    <w:rsid w:val="001C6C52"/>
    <w:rsid w:val="001D4CDA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E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364"/>
    <w:rsid w:val="005D2001"/>
    <w:rsid w:val="00603431"/>
    <w:rsid w:val="00606392"/>
    <w:rsid w:val="006074BB"/>
    <w:rsid w:val="00626EA3"/>
    <w:rsid w:val="0063007E"/>
    <w:rsid w:val="00641D09"/>
    <w:rsid w:val="00655F46"/>
    <w:rsid w:val="00663E53"/>
    <w:rsid w:val="0067358F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070F"/>
    <w:rsid w:val="007D191E"/>
    <w:rsid w:val="007E4D57"/>
    <w:rsid w:val="007F2FF6"/>
    <w:rsid w:val="008000FE"/>
    <w:rsid w:val="008046AE"/>
    <w:rsid w:val="0080542D"/>
    <w:rsid w:val="008073CA"/>
    <w:rsid w:val="00814C3C"/>
    <w:rsid w:val="00846BE3"/>
    <w:rsid w:val="00847A73"/>
    <w:rsid w:val="00857E00"/>
    <w:rsid w:val="00877135"/>
    <w:rsid w:val="00892AD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03F0"/>
    <w:rsid w:val="0099166F"/>
    <w:rsid w:val="009A3FEE"/>
    <w:rsid w:val="009A43CE"/>
    <w:rsid w:val="009B0D60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3330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C5174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18F0"/>
    <w:rsid w:val="00DD2ED3"/>
    <w:rsid w:val="00DE190F"/>
    <w:rsid w:val="00DF5C11"/>
    <w:rsid w:val="00E16E4A"/>
    <w:rsid w:val="00E34FFC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762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098C7A4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8073CA"/>
    <w:rPr>
      <w:rFonts w:ascii="Calibri" w:hAnsi="Calibri" w:cs="Calibri"/>
      <w:sz w:val="24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8073CA"/>
    <w:rPr>
      <w:rFonts w:ascii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35298-CD69-4567-BD08-9BE7E9E33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1404</Words>
  <Characters>8428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18</cp:revision>
  <cp:lastPrinted>2020-01-30T08:11:00Z</cp:lastPrinted>
  <dcterms:created xsi:type="dcterms:W3CDTF">2021-09-09T09:05:00Z</dcterms:created>
  <dcterms:modified xsi:type="dcterms:W3CDTF">2023-06-20T20:49:00Z</dcterms:modified>
</cp:coreProperties>
</file>