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F273B3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F273B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273B3">
        <w:rPr>
          <w:rFonts w:ascii="Tahoma" w:hAnsi="Tahoma" w:cs="Tahoma"/>
          <w:b/>
          <w:smallCaps/>
          <w:sz w:val="36"/>
        </w:rPr>
        <w:t>karta przedmiotu</w:t>
      </w:r>
    </w:p>
    <w:p w:rsidR="0001795B" w:rsidRPr="00F273B3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F273B3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F273B3" w:rsidRDefault="00DB0142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273B3">
              <w:rPr>
                <w:rFonts w:ascii="Tahoma" w:hAnsi="Tahoma" w:cs="Tahoma"/>
                <w:b w:val="0"/>
                <w:color w:val="auto"/>
                <w:szCs w:val="20"/>
              </w:rPr>
              <w:t>Dietetyka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20</w:t>
            </w:r>
            <w:r w:rsidR="00CA7E14" w:rsidRPr="00F273B3">
              <w:rPr>
                <w:rFonts w:ascii="Tahoma" w:hAnsi="Tahoma" w:cs="Tahoma"/>
                <w:b w:val="0"/>
              </w:rPr>
              <w:t>2</w:t>
            </w:r>
            <w:r w:rsidR="000E006E">
              <w:rPr>
                <w:rFonts w:ascii="Tahoma" w:hAnsi="Tahoma" w:cs="Tahoma"/>
                <w:b w:val="0"/>
              </w:rPr>
              <w:t>2</w:t>
            </w:r>
            <w:r w:rsidRPr="00F273B3">
              <w:rPr>
                <w:rFonts w:ascii="Tahoma" w:hAnsi="Tahoma" w:cs="Tahoma"/>
                <w:b w:val="0"/>
              </w:rPr>
              <w:t>/20</w:t>
            </w:r>
            <w:r w:rsidR="008165CA" w:rsidRPr="00F273B3">
              <w:rPr>
                <w:rFonts w:ascii="Tahoma" w:hAnsi="Tahoma" w:cs="Tahoma"/>
                <w:b w:val="0"/>
              </w:rPr>
              <w:t>2</w:t>
            </w:r>
            <w:r w:rsidR="000E006E">
              <w:rPr>
                <w:rFonts w:ascii="Tahoma" w:hAnsi="Tahoma" w:cs="Tahoma"/>
                <w:b w:val="0"/>
              </w:rPr>
              <w:t>3</w:t>
            </w:r>
            <w:r w:rsidR="00835A2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Pytania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:rsidR="0033296E" w:rsidRPr="00F273B3" w:rsidRDefault="0033296E" w:rsidP="0033296E">
            <w:pPr>
              <w:pStyle w:val="Odpowiedzi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</w:p>
        </w:tc>
      </w:tr>
      <w:tr w:rsidR="0033296E" w:rsidRPr="00F273B3" w:rsidTr="00F53CF7">
        <w:tc>
          <w:tcPr>
            <w:tcW w:w="2381" w:type="dxa"/>
            <w:vAlign w:val="center"/>
          </w:tcPr>
          <w:p w:rsidR="0033296E" w:rsidRPr="00F273B3" w:rsidRDefault="0033296E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:rsidR="0033296E" w:rsidRPr="00F273B3" w:rsidRDefault="00AE3963" w:rsidP="003329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Koch, mgr K</w:t>
            </w:r>
            <w:r w:rsidR="00835A25">
              <w:rPr>
                <w:rFonts w:ascii="Tahoma" w:hAnsi="Tahoma" w:cs="Tahoma"/>
                <w:b w:val="0"/>
              </w:rPr>
              <w:t>atarzyna Oliwa</w:t>
            </w:r>
          </w:p>
        </w:tc>
      </w:tr>
      <w:tr w:rsidR="00F53CF7" w:rsidRPr="007B3A32" w:rsidTr="00F53CF7">
        <w:tc>
          <w:tcPr>
            <w:tcW w:w="9781" w:type="dxa"/>
            <w:gridSpan w:val="2"/>
            <w:vAlign w:val="center"/>
          </w:tcPr>
          <w:p w:rsidR="00F53CF7" w:rsidRPr="007B3A32" w:rsidRDefault="00F53CF7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F273B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7E62FA" w:rsidRPr="00F273B3" w:rsidTr="00DA146F">
        <w:tc>
          <w:tcPr>
            <w:tcW w:w="2836" w:type="dxa"/>
            <w:vAlign w:val="center"/>
          </w:tcPr>
          <w:p w:rsidR="007E62FA" w:rsidRPr="00F273B3" w:rsidRDefault="007E62FA" w:rsidP="00D84107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7E62FA" w:rsidRPr="00F273B3" w:rsidRDefault="007E62FA" w:rsidP="00D84107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Forma zaliczenia</w:t>
            </w:r>
          </w:p>
        </w:tc>
      </w:tr>
      <w:tr w:rsidR="007323EF" w:rsidRPr="00F273B3" w:rsidTr="00DA146F">
        <w:tc>
          <w:tcPr>
            <w:tcW w:w="2836" w:type="dxa"/>
            <w:vAlign w:val="center"/>
          </w:tcPr>
          <w:p w:rsidR="007323EF" w:rsidRPr="007323EF" w:rsidRDefault="007323EF" w:rsidP="007323E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23E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</w:tcPr>
          <w:p w:rsidR="007323EF" w:rsidRPr="00F273B3" w:rsidRDefault="00673236" w:rsidP="007323E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E62FA" w:rsidRPr="00F273B3" w:rsidTr="00DA146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FA" w:rsidRPr="00F273B3" w:rsidRDefault="00D50193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FA" w:rsidRPr="00F273B3" w:rsidRDefault="00C822C8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E62FA" w:rsidRPr="00F273B3" w:rsidTr="00DA146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FA" w:rsidRPr="00284489" w:rsidRDefault="00C822C8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8448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FA" w:rsidRPr="00F273B3" w:rsidRDefault="007E62FA" w:rsidP="00D8410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84489">
              <w:rPr>
                <w:rFonts w:ascii="Tahoma" w:hAnsi="Tahoma" w:cs="Tahoma"/>
                <w:b w:val="0"/>
              </w:rPr>
              <w:t xml:space="preserve">Zaliczenie </w:t>
            </w:r>
            <w:r w:rsidR="00C822C8" w:rsidRPr="00284489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F273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:rsidR="00412A5F" w:rsidRPr="00F273B3" w:rsidRDefault="00412A5F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  <w:sz w:val="22"/>
        </w:rPr>
      </w:pPr>
      <w:r w:rsidRPr="00F273B3">
        <w:rPr>
          <w:rFonts w:ascii="Tahoma" w:hAnsi="Tahoma" w:cs="Tahoma"/>
          <w:sz w:val="22"/>
        </w:rPr>
        <w:t xml:space="preserve">Wymagania wstępne </w:t>
      </w:r>
      <w:r w:rsidR="00F00795" w:rsidRPr="00F273B3">
        <w:rPr>
          <w:rFonts w:ascii="Tahoma" w:hAnsi="Tahoma" w:cs="Tahoma"/>
          <w:b w:val="0"/>
          <w:smallCaps w:val="0"/>
          <w:sz w:val="22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F273B3" w:rsidTr="008046AE">
        <w:tc>
          <w:tcPr>
            <w:tcW w:w="9778" w:type="dxa"/>
          </w:tcPr>
          <w:p w:rsidR="004846A3" w:rsidRPr="00F273B3" w:rsidRDefault="00CF014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:rsidR="0001795B" w:rsidRPr="00F273B3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273B3" w:rsidRDefault="008938C7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 xml:space="preserve">Efekty </w:t>
      </w:r>
      <w:r w:rsidR="00C41795" w:rsidRPr="00F273B3">
        <w:rPr>
          <w:rFonts w:ascii="Tahoma" w:hAnsi="Tahoma" w:cs="Tahoma"/>
        </w:rPr>
        <w:t xml:space="preserve">uczenia się </w:t>
      </w:r>
      <w:r w:rsidRPr="00F273B3">
        <w:rPr>
          <w:rFonts w:ascii="Tahoma" w:hAnsi="Tahoma" w:cs="Tahoma"/>
        </w:rPr>
        <w:t xml:space="preserve">i sposób </w:t>
      </w:r>
      <w:r w:rsidR="00B60B0B" w:rsidRPr="00F273B3">
        <w:rPr>
          <w:rFonts w:ascii="Tahoma" w:hAnsi="Tahoma" w:cs="Tahoma"/>
        </w:rPr>
        <w:t>realizacji</w:t>
      </w:r>
      <w:r w:rsidRPr="00F273B3">
        <w:rPr>
          <w:rFonts w:ascii="Tahoma" w:hAnsi="Tahoma" w:cs="Tahoma"/>
        </w:rPr>
        <w:t xml:space="preserve"> zajęć</w:t>
      </w:r>
    </w:p>
    <w:p w:rsidR="008046AE" w:rsidRPr="00F273B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F273B3" w:rsidRDefault="00FA44AB" w:rsidP="00721413">
      <w:pPr>
        <w:pStyle w:val="Podpunkty"/>
        <w:numPr>
          <w:ilvl w:val="1"/>
          <w:numId w:val="20"/>
        </w:numPr>
        <w:ind w:left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3.1. </w:t>
      </w:r>
      <w:r w:rsidR="00721413" w:rsidRPr="00F273B3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526A" w:rsidRPr="00F273B3" w:rsidTr="00E9526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6A" w:rsidRPr="00F273B3" w:rsidRDefault="00E9526A" w:rsidP="00E952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A" w:rsidRPr="00F273B3" w:rsidRDefault="00007800" w:rsidP="00E9526A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F273B3">
              <w:rPr>
                <w:rFonts w:ascii="Tahoma" w:hAnsi="Tahoma" w:cs="Tahoma"/>
                <w:sz w:val="20"/>
                <w:szCs w:val="20"/>
              </w:rPr>
              <w:t xml:space="preserve">Zapoznanie studentów z zasadami postepowania żywieniowego z uwzględnieniem warunków zdrowia i choroby, wieku pacjenta oraz leczenia dietetycznego 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z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możliwymi powikłaniami.</w:t>
            </w:r>
          </w:p>
        </w:tc>
      </w:tr>
      <w:tr w:rsidR="00E9526A" w:rsidRPr="00F273B3" w:rsidTr="00E9526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26A" w:rsidRPr="00F273B3" w:rsidRDefault="00E9526A" w:rsidP="00E952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26A" w:rsidRPr="00F273B3" w:rsidRDefault="00E9526A" w:rsidP="00737E31">
            <w:pPr>
              <w:pStyle w:val="Standard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273B3">
              <w:rPr>
                <w:rFonts w:ascii="Tahoma" w:hAnsi="Tahoma" w:cs="Tahoma"/>
                <w:sz w:val="20"/>
                <w:szCs w:val="20"/>
              </w:rPr>
              <w:t>Student nabywa umiejętności w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 xml:space="preserve"> zakresie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ocen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y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stanu odżywienia organizmu, </w:t>
            </w:r>
            <w:r w:rsidR="00737E31" w:rsidRPr="00F273B3">
              <w:rPr>
                <w:rFonts w:ascii="Tahoma" w:hAnsi="Tahoma" w:cs="Tahoma"/>
                <w:sz w:val="20"/>
                <w:szCs w:val="20"/>
              </w:rPr>
              <w:t>wystawiania recept na środki spożywcze</w:t>
            </w:r>
            <w:r w:rsidRPr="00F273B3">
              <w:rPr>
                <w:rFonts w:ascii="Tahoma" w:hAnsi="Tahoma" w:cs="Tahoma"/>
                <w:sz w:val="20"/>
                <w:szCs w:val="20"/>
              </w:rPr>
              <w:t xml:space="preserve"> specjalnego przeznaczenia żywieniowego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 xml:space="preserve">, a także </w:t>
            </w:r>
            <w:r w:rsidR="00737E31" w:rsidRPr="00F273B3">
              <w:rPr>
                <w:rFonts w:ascii="Tahoma" w:hAnsi="Tahoma" w:cs="Tahoma"/>
                <w:sz w:val="20"/>
                <w:szCs w:val="20"/>
              </w:rPr>
              <w:t xml:space="preserve">udzielania </w:t>
            </w:r>
            <w:r w:rsidR="00315359" w:rsidRPr="00F273B3">
              <w:rPr>
                <w:rFonts w:ascii="Tahoma" w:hAnsi="Tahoma" w:cs="Tahoma"/>
                <w:sz w:val="20"/>
                <w:szCs w:val="20"/>
              </w:rPr>
              <w:t>porad żywieniowych.</w:t>
            </w:r>
          </w:p>
        </w:tc>
      </w:tr>
    </w:tbl>
    <w:p w:rsidR="00721413" w:rsidRPr="00F273B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bookmarkStart w:id="0" w:name="_Hlk31365288"/>
      <w:r>
        <w:rPr>
          <w:rFonts w:ascii="Tahoma" w:hAnsi="Tahoma" w:cs="Tahoma"/>
        </w:rPr>
        <w:t xml:space="preserve">3.2. </w:t>
      </w:r>
      <w:r w:rsidR="005C55D0" w:rsidRPr="00F273B3">
        <w:rPr>
          <w:rFonts w:ascii="Tahoma" w:hAnsi="Tahoma" w:cs="Tahoma"/>
        </w:rPr>
        <w:t>Przedmiotowe e</w:t>
      </w:r>
      <w:r w:rsidR="008938C7" w:rsidRPr="00F273B3">
        <w:rPr>
          <w:rFonts w:ascii="Tahoma" w:hAnsi="Tahoma" w:cs="Tahoma"/>
        </w:rPr>
        <w:t xml:space="preserve">fekty </w:t>
      </w:r>
      <w:r w:rsidR="00EE3891" w:rsidRPr="00F273B3">
        <w:rPr>
          <w:rFonts w:ascii="Tahoma" w:hAnsi="Tahoma" w:cs="Tahoma"/>
        </w:rPr>
        <w:t>uczenia się</w:t>
      </w:r>
      <w:r w:rsidR="008938C7" w:rsidRPr="00F273B3">
        <w:rPr>
          <w:rFonts w:ascii="Tahoma" w:hAnsi="Tahoma" w:cs="Tahoma"/>
        </w:rPr>
        <w:t xml:space="preserve">, </w:t>
      </w:r>
      <w:r w:rsidR="00F31E7C" w:rsidRPr="00F273B3">
        <w:rPr>
          <w:rFonts w:ascii="Tahoma" w:hAnsi="Tahoma" w:cs="Tahoma"/>
        </w:rPr>
        <w:t>z podziałem na wiedzę, umiejętności i kompe</w:t>
      </w:r>
      <w:r w:rsidR="003E56F9" w:rsidRPr="00F273B3">
        <w:rPr>
          <w:rFonts w:ascii="Tahoma" w:hAnsi="Tahoma" w:cs="Tahoma"/>
        </w:rPr>
        <w:t xml:space="preserve">tencje społeczne, wraz z </w:t>
      </w:r>
      <w:r w:rsidR="00F31E7C" w:rsidRPr="00F273B3">
        <w:rPr>
          <w:rFonts w:ascii="Tahoma" w:hAnsi="Tahoma" w:cs="Tahoma"/>
        </w:rPr>
        <w:t>odniesieniem do e</w:t>
      </w:r>
      <w:r w:rsidR="00B21019" w:rsidRPr="00F273B3">
        <w:rPr>
          <w:rFonts w:ascii="Tahoma" w:hAnsi="Tahoma" w:cs="Tahoma"/>
        </w:rPr>
        <w:t xml:space="preserve">fektów </w:t>
      </w:r>
      <w:r w:rsidR="00EE3891" w:rsidRPr="00F273B3">
        <w:rPr>
          <w:rFonts w:ascii="Tahoma" w:hAnsi="Tahoma" w:cs="Tahoma"/>
        </w:rPr>
        <w:t>uczenia się</w:t>
      </w:r>
      <w:r w:rsidR="00B21019" w:rsidRPr="00F273B3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3296E" w:rsidRPr="00F273B3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273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273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Opis przedmiotowych efektów </w:t>
            </w:r>
            <w:r w:rsidR="00EE3891" w:rsidRPr="00F273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273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Odniesienie do efektów</w:t>
            </w:r>
            <w:r w:rsidR="00EE3891" w:rsidRPr="00F273B3">
              <w:rPr>
                <w:rFonts w:ascii="Tahoma" w:hAnsi="Tahoma" w:cs="Tahoma"/>
              </w:rPr>
              <w:t xml:space="preserve">uczenia się </w:t>
            </w:r>
            <w:r w:rsidRPr="00F273B3">
              <w:rPr>
                <w:rFonts w:ascii="Tahoma" w:hAnsi="Tahoma" w:cs="Tahoma"/>
              </w:rPr>
              <w:t>dla kierunku</w:t>
            </w:r>
          </w:p>
        </w:tc>
      </w:tr>
      <w:tr w:rsidR="0033296E" w:rsidRPr="00F273B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273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zapotrzebowanie organizmu na składniki pokarmowe;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C.W22.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osób zdrowych i chorych w różnym wieku oraz żywienia dojelitowego i pozajelitowego;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C.W23.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leczenia dietetycznego i powikłania </w:t>
            </w:r>
            <w:proofErr w:type="spellStart"/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dietoterapii</w:t>
            </w:r>
            <w:proofErr w:type="spellEnd"/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C.W24.</w:t>
            </w:r>
          </w:p>
        </w:tc>
      </w:tr>
      <w:tr w:rsidR="000F31C6" w:rsidRPr="00F273B3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F31C6" w:rsidRPr="00F273B3" w:rsidRDefault="000F31C6" w:rsidP="000F31C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i zastosowanie środków spożywczych specjalnego przeznaczenia żywieniowego;</w:t>
            </w:r>
          </w:p>
        </w:tc>
        <w:tc>
          <w:tcPr>
            <w:tcW w:w="1785" w:type="dxa"/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C.W25.</w:t>
            </w:r>
          </w:p>
        </w:tc>
      </w:tr>
      <w:tr w:rsidR="0033296E" w:rsidRPr="00F273B3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273B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stan odżywienia organizmu z wykorzystaniem metod antropometrycznych, biochemicznych i badania podmiotowego oraz prowadzić poradnictwo w zakresie żywienia;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C.U35.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stosować diety terapeutyczne w wybranych schorzeniach;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C.U36.</w:t>
            </w:r>
          </w:p>
        </w:tc>
      </w:tr>
      <w:tr w:rsidR="00856C87" w:rsidRPr="00F273B3" w:rsidTr="00E4306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pStyle w:val="wrubryce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potrafi dobierać środki spożywcze specjalnego przeznaczenia żywieniowego i wystawiać na nie recepty w ramach realizacji zleceń lekarskich oraz udzielać informacji na temat ich stosowania;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vAlign w:val="center"/>
          </w:tcPr>
          <w:p w:rsidR="000F31C6" w:rsidRPr="00F273B3" w:rsidRDefault="000F31C6" w:rsidP="000F31C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C.U37.</w:t>
            </w:r>
          </w:p>
        </w:tc>
      </w:tr>
      <w:tr w:rsidR="00856C87" w:rsidRPr="00F273B3" w:rsidTr="00D8410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526A" w:rsidRPr="00F273B3" w:rsidRDefault="00E9526A" w:rsidP="00D84107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Po zaliczeniu przedmiotu student w zakresie </w:t>
            </w:r>
            <w:r w:rsidRPr="00F273B3"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856C87" w:rsidRPr="00F273B3" w:rsidTr="00D84107">
        <w:trPr>
          <w:trHeight w:val="227"/>
          <w:jc w:val="center"/>
        </w:trPr>
        <w:tc>
          <w:tcPr>
            <w:tcW w:w="846" w:type="dxa"/>
            <w:vAlign w:val="center"/>
          </w:tcPr>
          <w:p w:rsidR="00970EC3" w:rsidRPr="00F273B3" w:rsidRDefault="00970EC3" w:rsidP="00970EC3">
            <w:pPr>
              <w:pStyle w:val="centralniewrubryce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P_K0</w:t>
            </w:r>
            <w:r w:rsidR="0078602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70EC3" w:rsidRPr="00F273B3" w:rsidRDefault="00970EC3" w:rsidP="00970E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970EC3" w:rsidRPr="00F273B3" w:rsidRDefault="00970EC3" w:rsidP="00970EC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F273B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3.3. </w:t>
      </w:r>
      <w:r w:rsidR="008938C7" w:rsidRPr="00F273B3">
        <w:rPr>
          <w:rFonts w:ascii="Tahoma" w:hAnsi="Tahoma" w:cs="Tahoma"/>
        </w:rPr>
        <w:t xml:space="preserve">Formy zajęć dydaktycznych </w:t>
      </w:r>
      <w:r w:rsidR="004D72D9" w:rsidRPr="00F273B3">
        <w:rPr>
          <w:rFonts w:ascii="Tahoma" w:hAnsi="Tahoma" w:cs="Tahoma"/>
        </w:rPr>
        <w:t>oraz</w:t>
      </w:r>
      <w:r w:rsidR="008938C7" w:rsidRPr="00F273B3">
        <w:rPr>
          <w:rFonts w:ascii="Tahoma" w:hAnsi="Tahoma" w:cs="Tahoma"/>
        </w:rPr>
        <w:t xml:space="preserve"> wymiar </w:t>
      </w:r>
      <w:r w:rsidR="004D72D9" w:rsidRPr="00F273B3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4"/>
        <w:gridCol w:w="1231"/>
        <w:gridCol w:w="1189"/>
        <w:gridCol w:w="1222"/>
        <w:gridCol w:w="1175"/>
        <w:gridCol w:w="1219"/>
        <w:gridCol w:w="1290"/>
        <w:gridCol w:w="1118"/>
      </w:tblGrid>
      <w:tr w:rsidR="00BC0A9C" w:rsidRPr="00F273B3" w:rsidTr="002877B6">
        <w:trPr>
          <w:trHeight w:val="284"/>
        </w:trPr>
        <w:tc>
          <w:tcPr>
            <w:tcW w:w="9628" w:type="dxa"/>
            <w:gridSpan w:val="8"/>
          </w:tcPr>
          <w:p w:rsidR="00BC0A9C" w:rsidRPr="00F273B3" w:rsidRDefault="00BC0A9C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Studia stacjonarne (ST)</w:t>
            </w:r>
          </w:p>
        </w:tc>
      </w:tr>
      <w:tr w:rsidR="00BC2A9D" w:rsidRPr="00F273B3" w:rsidTr="00BC0A9C">
        <w:trPr>
          <w:trHeight w:val="284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W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273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SK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BC2A9D" w:rsidRPr="00F273B3" w:rsidRDefault="009B7FC8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273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ZP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PR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ECTS</w:t>
            </w:r>
          </w:p>
        </w:tc>
      </w:tr>
      <w:tr w:rsidR="00BC2A9D" w:rsidRPr="00F273B3" w:rsidTr="00BC0A9C">
        <w:trPr>
          <w:trHeight w:val="284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C2A9D" w:rsidRPr="00307A74" w:rsidRDefault="00DA146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BC2A9D" w:rsidRPr="00307A74" w:rsidRDefault="00307A74" w:rsidP="005D2001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  <w:r w:rsidRPr="00307A74">
              <w:rPr>
                <w:rFonts w:ascii="Tahoma" w:hAnsi="Tahoma" w:cs="Tahoma"/>
                <w:b w:val="0"/>
                <w:strike/>
              </w:rPr>
              <w:t>-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BC2A9D" w:rsidRPr="00307A74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BC2A9D" w:rsidRPr="00F273B3" w:rsidRDefault="00BC2A9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07A74">
              <w:rPr>
                <w:rFonts w:ascii="Tahoma" w:hAnsi="Tahoma" w:cs="Tahoma"/>
                <w:b w:val="0"/>
              </w:rPr>
              <w:t>1</w:t>
            </w:r>
          </w:p>
        </w:tc>
      </w:tr>
      <w:bookmarkEnd w:id="0"/>
    </w:tbl>
    <w:p w:rsidR="008938C7" w:rsidRPr="00F273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3.4. </w:t>
      </w:r>
      <w:r w:rsidR="008D2150" w:rsidRPr="00F273B3">
        <w:rPr>
          <w:rFonts w:ascii="Tahoma" w:hAnsi="Tahoma" w:cs="Tahoma"/>
        </w:rPr>
        <w:t>Metody realizacji zajęć</w:t>
      </w:r>
      <w:r w:rsidR="006A46E0" w:rsidRPr="00F273B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3296E" w:rsidRPr="00F273B3" w:rsidTr="00DA146F">
        <w:tc>
          <w:tcPr>
            <w:tcW w:w="2108" w:type="dxa"/>
            <w:vAlign w:val="center"/>
          </w:tcPr>
          <w:p w:rsidR="006A46E0" w:rsidRPr="00F273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F273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Metoda realizacji</w:t>
            </w:r>
          </w:p>
        </w:tc>
      </w:tr>
      <w:tr w:rsidR="00DA146F" w:rsidRPr="00F273B3" w:rsidTr="00DA146F">
        <w:tc>
          <w:tcPr>
            <w:tcW w:w="2108" w:type="dxa"/>
            <w:vAlign w:val="center"/>
          </w:tcPr>
          <w:p w:rsidR="00DA146F" w:rsidRPr="00F273B3" w:rsidRDefault="00DA146F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DA146F" w:rsidRPr="00F273B3" w:rsidRDefault="00DA146F" w:rsidP="00212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146F">
              <w:rPr>
                <w:rFonts w:ascii="Tahoma" w:hAnsi="Tahoma" w:cs="Tahoma"/>
                <w:b w:val="0"/>
              </w:rPr>
              <w:t>Wykład informacyjny z zastosowaniem multimediów.</w:t>
            </w:r>
          </w:p>
        </w:tc>
      </w:tr>
      <w:tr w:rsidR="004F002B" w:rsidRPr="00F273B3" w:rsidTr="00DA146F">
        <w:tc>
          <w:tcPr>
            <w:tcW w:w="2108" w:type="dxa"/>
            <w:vAlign w:val="center"/>
          </w:tcPr>
          <w:p w:rsidR="004F002B" w:rsidRPr="00F273B3" w:rsidRDefault="00D50193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4F002B" w:rsidRPr="00F273B3" w:rsidRDefault="00D50193" w:rsidP="00212E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Metody podające</w:t>
            </w:r>
            <w:r w:rsidR="00FA44AB">
              <w:rPr>
                <w:rFonts w:ascii="Tahoma" w:hAnsi="Tahoma" w:cs="Tahoma"/>
                <w:b w:val="0"/>
              </w:rPr>
              <w:t xml:space="preserve">, </w:t>
            </w:r>
            <w:r w:rsidRPr="00F273B3">
              <w:rPr>
                <w:rFonts w:ascii="Tahoma" w:hAnsi="Tahoma" w:cs="Tahoma"/>
                <w:b w:val="0"/>
              </w:rPr>
              <w:t>zajęcia</w:t>
            </w:r>
            <w:r w:rsidR="00FA44AB">
              <w:rPr>
                <w:rFonts w:ascii="Tahoma" w:hAnsi="Tahoma" w:cs="Tahoma"/>
                <w:b w:val="0"/>
              </w:rPr>
              <w:t xml:space="preserve"> </w:t>
            </w:r>
            <w:r w:rsidR="004F002B" w:rsidRPr="00F273B3">
              <w:rPr>
                <w:rFonts w:ascii="Tahoma" w:hAnsi="Tahoma" w:cs="Tahoma"/>
                <w:b w:val="0"/>
              </w:rPr>
              <w:t>o charakterze problemowym, informacyjnym</w:t>
            </w:r>
            <w:r w:rsidRPr="00F273B3">
              <w:rPr>
                <w:rFonts w:ascii="Tahoma" w:hAnsi="Tahoma" w:cs="Tahoma"/>
                <w:b w:val="0"/>
              </w:rPr>
              <w:t xml:space="preserve">, zadania praktyczne, </w:t>
            </w:r>
            <w:proofErr w:type="spellStart"/>
            <w:r w:rsidRPr="00F273B3">
              <w:rPr>
                <w:rFonts w:ascii="Tahoma" w:hAnsi="Tahoma" w:cs="Tahoma"/>
                <w:b w:val="0"/>
              </w:rPr>
              <w:t>case</w:t>
            </w:r>
            <w:proofErr w:type="spellEnd"/>
            <w:r w:rsidR="00F273B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F273B3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F273B3">
              <w:rPr>
                <w:rFonts w:ascii="Tahoma" w:hAnsi="Tahoma" w:cs="Tahoma"/>
                <w:b w:val="0"/>
              </w:rPr>
              <w:t>.</w:t>
            </w:r>
          </w:p>
        </w:tc>
      </w:tr>
      <w:tr w:rsidR="004F002B" w:rsidRPr="00F273B3" w:rsidTr="00DA146F">
        <w:tc>
          <w:tcPr>
            <w:tcW w:w="2108" w:type="dxa"/>
            <w:vAlign w:val="center"/>
          </w:tcPr>
          <w:p w:rsidR="004F002B" w:rsidRPr="00F273B3" w:rsidRDefault="004F002B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4F002B" w:rsidRPr="00F273B3" w:rsidRDefault="009B7FC8" w:rsidP="004F00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</w:t>
            </w:r>
            <w:r w:rsidR="00FA44AB">
              <w:rPr>
                <w:rFonts w:ascii="Tahoma" w:hAnsi="Tahoma" w:cs="Tahoma"/>
                <w:b w:val="0"/>
              </w:rPr>
              <w:t xml:space="preserve"> </w:t>
            </w:r>
            <w:r w:rsidRPr="00F273B3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BC0A9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F273B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F273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2A0C65" w:rsidRDefault="00FA44AB" w:rsidP="00D465B9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3.5. </w:t>
      </w:r>
      <w:r w:rsidR="008938C7" w:rsidRPr="00F273B3">
        <w:rPr>
          <w:rFonts w:ascii="Tahoma" w:hAnsi="Tahoma" w:cs="Tahoma"/>
        </w:rPr>
        <w:t xml:space="preserve">Treści kształcenia </w:t>
      </w:r>
      <w:r w:rsidR="008938C7" w:rsidRPr="00F273B3">
        <w:rPr>
          <w:rFonts w:ascii="Tahoma" w:hAnsi="Tahoma" w:cs="Tahoma"/>
          <w:b w:val="0"/>
          <w:sz w:val="20"/>
        </w:rPr>
        <w:t>(oddzielnie dla każdej formy zajęć)</w:t>
      </w:r>
    </w:p>
    <w:p w:rsidR="00DA146F" w:rsidRDefault="00DA146F" w:rsidP="00DA146F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DA146F" w:rsidRPr="002A0C65" w:rsidRDefault="00DA146F" w:rsidP="00DA146F">
      <w:pPr>
        <w:pStyle w:val="Podpunkty"/>
        <w:ind w:left="0"/>
        <w:rPr>
          <w:rFonts w:ascii="Tahoma" w:hAnsi="Tahoma" w:cs="Tahoma"/>
          <w:smallCaps/>
        </w:rPr>
      </w:pPr>
      <w:r w:rsidRPr="002A0C65">
        <w:rPr>
          <w:rFonts w:ascii="Tahoma" w:hAnsi="Tahoma" w:cs="Tahoma"/>
          <w:smallCaps/>
          <w:sz w:val="20"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6F" w:rsidRPr="0033296E" w:rsidTr="00EE5441">
        <w:trPr>
          <w:cantSplit/>
          <w:trHeight w:val="281"/>
        </w:trPr>
        <w:tc>
          <w:tcPr>
            <w:tcW w:w="568" w:type="dxa"/>
            <w:vAlign w:val="center"/>
          </w:tcPr>
          <w:p w:rsidR="00DA146F" w:rsidRPr="0033296E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6F" w:rsidRPr="0033296E" w:rsidRDefault="00DA146F" w:rsidP="00EE54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Podstawy żywienia człowieka. Bilans energetyczny organizmu. Podstawowa przemiana materii, całkowita przemiana materii, BMI.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Składniki odżywcze i ich znaczenie w żywieniu człowieka w warunkach zdrowia i choroby. Gospodarka wodno- elektrolitowa w organizmie.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Klasyfikacja i charakterystyka diet.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737E31">
              <w:rPr>
                <w:rFonts w:ascii="Tahoma" w:hAnsi="Tahoma" w:cs="Tahoma"/>
                <w:b w:val="0"/>
              </w:rPr>
              <w:t>Dietoterapia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w wybranych jednostkach chorobowych układu pokarmowego, układu krążenia, układu moczowego oraz chorobach metabolicznych.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Żywienie dojelitowe i pozajelitowe. Żywienie chorych ze zwiększonym zapotrzebowaniem energetycznym.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 xml:space="preserve">Powikłania </w:t>
            </w:r>
            <w:proofErr w:type="spellStart"/>
            <w:r w:rsidRPr="00737E31">
              <w:rPr>
                <w:rFonts w:ascii="Tahoma" w:hAnsi="Tahoma" w:cs="Tahoma"/>
                <w:b w:val="0"/>
              </w:rPr>
              <w:t>dietoterapii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u pacjentów żywionych w oparciu o klasyfikację diet, </w:t>
            </w:r>
            <w:proofErr w:type="spellStart"/>
            <w:r w:rsidRPr="00737E31">
              <w:rPr>
                <w:rFonts w:ascii="Tahoma" w:hAnsi="Tahoma" w:cs="Tahoma"/>
                <w:b w:val="0"/>
              </w:rPr>
              <w:t>en</w:t>
            </w:r>
            <w:r w:rsidR="006B686B">
              <w:rPr>
                <w:rFonts w:ascii="Tahoma" w:hAnsi="Tahoma" w:cs="Tahoma"/>
                <w:b w:val="0"/>
              </w:rPr>
              <w:t>t</w:t>
            </w:r>
            <w:r w:rsidRPr="00737E31">
              <w:rPr>
                <w:rFonts w:ascii="Tahoma" w:hAnsi="Tahoma" w:cs="Tahoma"/>
                <w:b w:val="0"/>
              </w:rPr>
              <w:t>eralnie</w:t>
            </w:r>
            <w:proofErr w:type="spellEnd"/>
            <w:r w:rsidRPr="00737E31">
              <w:rPr>
                <w:rFonts w:ascii="Tahoma" w:hAnsi="Tahoma" w:cs="Tahoma"/>
                <w:b w:val="0"/>
              </w:rPr>
              <w:t xml:space="preserve"> i parenteralnie. </w:t>
            </w:r>
          </w:p>
        </w:tc>
      </w:tr>
      <w:tr w:rsidR="00DA146F" w:rsidRPr="00737E31" w:rsidTr="00EE5441">
        <w:tc>
          <w:tcPr>
            <w:tcW w:w="568" w:type="dxa"/>
            <w:vAlign w:val="center"/>
          </w:tcPr>
          <w:p w:rsidR="00DA146F" w:rsidRPr="00737E31" w:rsidRDefault="00DA146F" w:rsidP="00EE54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DA146F" w:rsidRPr="00737E31" w:rsidRDefault="00DA146F" w:rsidP="00EE5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37E31">
              <w:rPr>
                <w:rFonts w:ascii="Tahoma" w:hAnsi="Tahoma" w:cs="Tahoma"/>
                <w:b w:val="0"/>
              </w:rPr>
              <w:t>Rodzaje i dobór środków spożywczych specjalnego przeznaczenia ży</w:t>
            </w:r>
            <w:bookmarkStart w:id="1" w:name="_GoBack"/>
            <w:bookmarkEnd w:id="1"/>
            <w:r w:rsidRPr="00737E31">
              <w:rPr>
                <w:rFonts w:ascii="Tahoma" w:hAnsi="Tahoma" w:cs="Tahoma"/>
                <w:b w:val="0"/>
              </w:rPr>
              <w:t xml:space="preserve">wieniowego. Udzielanie informacji o ich przechowywaniu i stosowaniu. </w:t>
            </w:r>
          </w:p>
        </w:tc>
      </w:tr>
    </w:tbl>
    <w:p w:rsidR="00DA146F" w:rsidRPr="0057127E" w:rsidRDefault="00DA146F" w:rsidP="0057127E">
      <w:pPr>
        <w:pStyle w:val="Podpunkty"/>
        <w:ind w:left="0"/>
        <w:rPr>
          <w:rFonts w:ascii="Tahoma" w:hAnsi="Tahoma" w:cs="Tahoma"/>
        </w:rPr>
      </w:pPr>
    </w:p>
    <w:p w:rsidR="008938C7" w:rsidRPr="00F273B3" w:rsidRDefault="00D50193" w:rsidP="00D465B9">
      <w:pPr>
        <w:pStyle w:val="Podpunkty"/>
        <w:ind w:left="0"/>
        <w:rPr>
          <w:rFonts w:ascii="Tahoma" w:hAnsi="Tahoma" w:cs="Tahoma"/>
          <w:smallCaps/>
        </w:rPr>
      </w:pPr>
      <w:r w:rsidRPr="00F273B3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3296E" w:rsidRPr="00F273B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F273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F273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Treści kształcenia realizowane w ramach </w:t>
            </w:r>
            <w:r w:rsidR="0013076D" w:rsidRPr="00F273B3">
              <w:rPr>
                <w:rFonts w:ascii="Tahoma" w:hAnsi="Tahoma" w:cs="Tahoma"/>
              </w:rPr>
              <w:t>ćwiczeń</w:t>
            </w:r>
          </w:p>
        </w:tc>
      </w:tr>
      <w:tr w:rsidR="00E566A3" w:rsidRPr="00F273B3" w:rsidTr="009146BE">
        <w:tc>
          <w:tcPr>
            <w:tcW w:w="568" w:type="dxa"/>
            <w:vAlign w:val="center"/>
          </w:tcPr>
          <w:p w:rsidR="00E566A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E566A3" w:rsidRPr="00F273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E566A3" w:rsidRPr="004168CA" w:rsidRDefault="00D84107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Metody oceny stanu żywienia i stanu odżywiania chorego w różnym wieku.</w:t>
            </w:r>
          </w:p>
        </w:tc>
      </w:tr>
      <w:tr w:rsidR="00E069F3" w:rsidRPr="00F273B3" w:rsidTr="009146BE">
        <w:tc>
          <w:tcPr>
            <w:tcW w:w="568" w:type="dxa"/>
            <w:vAlign w:val="center"/>
          </w:tcPr>
          <w:p w:rsidR="00E069F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 w:rsidR="00E069F3" w:rsidRPr="00F273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E069F3" w:rsidRPr="004168CA" w:rsidRDefault="00D84107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Planowanie żywienia w oparciu o środki spożywcze specjalnego przeznaczenia żywieniowego.</w:t>
            </w:r>
          </w:p>
        </w:tc>
      </w:tr>
      <w:tr w:rsidR="0057741D" w:rsidRPr="00F273B3" w:rsidTr="009146BE">
        <w:tc>
          <w:tcPr>
            <w:tcW w:w="568" w:type="dxa"/>
            <w:vAlign w:val="center"/>
          </w:tcPr>
          <w:p w:rsidR="0057741D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57741D" w:rsidRPr="00F273B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57741D" w:rsidRPr="004168CA" w:rsidRDefault="0057741D" w:rsidP="000533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  <w:shd w:val="clear" w:color="auto" w:fill="FFFFFF"/>
              </w:rPr>
              <w:t>Podstawy prawne pracy pielęgniarki w udzielaniu porad żywieniowych i edukacji pacjenta.</w:t>
            </w:r>
          </w:p>
        </w:tc>
      </w:tr>
      <w:tr w:rsidR="00E566A3" w:rsidRPr="00F273B3" w:rsidTr="009146BE">
        <w:tc>
          <w:tcPr>
            <w:tcW w:w="568" w:type="dxa"/>
            <w:vAlign w:val="center"/>
          </w:tcPr>
          <w:p w:rsidR="00E566A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66A3" w:rsidRPr="004168CA" w:rsidRDefault="00D84107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Zasady wystawiania recept na środki spożywcze specjalnego przeznaczenia żywieniowego zgodnie z zakresem uprawnień pielęgniarki.</w:t>
            </w:r>
          </w:p>
        </w:tc>
      </w:tr>
      <w:tr w:rsidR="0057127E" w:rsidRPr="00F273B3" w:rsidTr="009146BE">
        <w:tc>
          <w:tcPr>
            <w:tcW w:w="568" w:type="dxa"/>
            <w:vAlign w:val="center"/>
          </w:tcPr>
          <w:p w:rsidR="0057127E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57127E" w:rsidRPr="004168CA" w:rsidRDefault="0057127E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Żywienie dojelitowe i pozajelitowe. Żywienie chorych ze zwiększonym zapotrzebowaniem energetycznym.</w:t>
            </w:r>
          </w:p>
        </w:tc>
      </w:tr>
      <w:tr w:rsidR="00E069F3" w:rsidRPr="00F273B3" w:rsidTr="009146BE">
        <w:tc>
          <w:tcPr>
            <w:tcW w:w="568" w:type="dxa"/>
            <w:vAlign w:val="center"/>
          </w:tcPr>
          <w:p w:rsidR="00E069F3" w:rsidRPr="00F273B3" w:rsidRDefault="0057127E" w:rsidP="0057127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</w:t>
            </w:r>
            <w:r w:rsidR="00D50193" w:rsidRPr="00F273B3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E069F3" w:rsidRPr="004168CA" w:rsidRDefault="00D84107" w:rsidP="00E069F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168CA">
              <w:rPr>
                <w:rFonts w:ascii="Tahoma" w:hAnsi="Tahoma" w:cs="Tahoma"/>
                <w:b w:val="0"/>
              </w:rPr>
              <w:t>Wystawianie recept w oparciu o aktualnie obowiązujące przepisy prawa.</w:t>
            </w:r>
          </w:p>
        </w:tc>
      </w:tr>
    </w:tbl>
    <w:p w:rsidR="00F273B3" w:rsidRPr="00F273B3" w:rsidRDefault="00F273B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F273B3" w:rsidRDefault="00E9526A" w:rsidP="00D465B9">
      <w:pPr>
        <w:pStyle w:val="Podpunkty"/>
        <w:ind w:left="0"/>
        <w:rPr>
          <w:rFonts w:ascii="Tahoma" w:hAnsi="Tahoma" w:cs="Tahoma"/>
          <w:smallCaps/>
        </w:rPr>
      </w:pPr>
      <w:r w:rsidRPr="00F273B3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3296E" w:rsidRPr="00F273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273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273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Treści kształcenia realizowane w ramach </w:t>
            </w:r>
            <w:r w:rsidR="00E9526A" w:rsidRPr="00F273B3">
              <w:rPr>
                <w:rFonts w:ascii="Tahoma" w:hAnsi="Tahoma" w:cs="Tahoma"/>
              </w:rPr>
              <w:t>samokształcenia</w:t>
            </w:r>
          </w:p>
        </w:tc>
      </w:tr>
      <w:tr w:rsidR="009E2B49" w:rsidRPr="00F273B3" w:rsidTr="00786A38">
        <w:tc>
          <w:tcPr>
            <w:tcW w:w="568" w:type="dxa"/>
            <w:vAlign w:val="center"/>
          </w:tcPr>
          <w:p w:rsidR="00BF08F1" w:rsidRPr="00F273B3" w:rsidRDefault="00D50193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Sk</w:t>
            </w:r>
            <w:r w:rsidR="00BF08F1" w:rsidRPr="00F273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F08F1" w:rsidRPr="00F273B3" w:rsidRDefault="005277DC" w:rsidP="00FF13F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Środki spożywcze specjalnego przeznaczenia stosowane</w:t>
            </w:r>
            <w:r w:rsidR="004168CA">
              <w:rPr>
                <w:rFonts w:ascii="Tahoma" w:hAnsi="Tahoma" w:cs="Tahoma"/>
                <w:b w:val="0"/>
              </w:rPr>
              <w:t xml:space="preserve"> </w:t>
            </w:r>
            <w:r w:rsidR="00FF13F0" w:rsidRPr="00F273B3">
              <w:rPr>
                <w:rFonts w:ascii="Tahoma" w:hAnsi="Tahoma" w:cs="Tahoma"/>
                <w:b w:val="0"/>
              </w:rPr>
              <w:t>u osób zdrowych i chorych w różnym wieku.</w:t>
            </w:r>
          </w:p>
        </w:tc>
      </w:tr>
      <w:tr w:rsidR="009B7FC8" w:rsidRPr="00F273B3" w:rsidTr="00786A38">
        <w:tc>
          <w:tcPr>
            <w:tcW w:w="568" w:type="dxa"/>
            <w:vAlign w:val="center"/>
          </w:tcPr>
          <w:p w:rsidR="009B7FC8" w:rsidRPr="00F273B3" w:rsidRDefault="009B7FC8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B7FC8" w:rsidRPr="00F273B3" w:rsidRDefault="009B7FC8" w:rsidP="00FF13F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01A96">
              <w:rPr>
                <w:rFonts w:ascii="Tahoma" w:hAnsi="Tahoma" w:cs="Tahoma"/>
                <w:b w:val="0"/>
              </w:rPr>
              <w:t>dietetyki</w:t>
            </w:r>
            <w:r w:rsidRPr="00F273B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F273B3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273B3" w:rsidRPr="00F273B3" w:rsidRDefault="00F273B3" w:rsidP="00F273B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F273B3" w:rsidRPr="00F273B3" w:rsidRDefault="00FA44AB" w:rsidP="00F273B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3.6. </w:t>
      </w:r>
      <w:r w:rsidR="00F273B3" w:rsidRPr="00F273B3">
        <w:rPr>
          <w:rFonts w:ascii="Tahoma" w:eastAsia="Times New Roman" w:hAnsi="Tahoma" w:cs="Tahoma"/>
          <w:b/>
          <w:spacing w:val="-8"/>
          <w:sz w:val="22"/>
          <w:lang w:eastAsia="pl-PL"/>
        </w:rPr>
        <w:t>Korelacja</w:t>
      </w:r>
      <w:r w:rsidR="00C87921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 pomiędzy efektami uczenia się</w:t>
      </w:r>
      <w:r w:rsidR="00F273B3" w:rsidRPr="00F273B3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F273B3" w:rsidRPr="00F273B3" w:rsidTr="00C87921">
        <w:tc>
          <w:tcPr>
            <w:tcW w:w="3336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F273B3" w:rsidRPr="00F273B3" w:rsidRDefault="00F273B3" w:rsidP="00C8792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273B3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W1,W2,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Cw1,Sk2</w:t>
            </w:r>
          </w:p>
        </w:tc>
      </w:tr>
      <w:tr w:rsidR="00F273B3" w:rsidRPr="00AB09EA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AB09EA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W1,W4,W5,</w:t>
            </w:r>
            <w:r w:rsidR="004168CA" w:rsidRP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Cw2,Cw5,Sk2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W3-W6,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Cw2,Cw5,Sk2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AB09E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W7,</w:t>
            </w:r>
            <w:r w:rsidR="004168C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Cw2,Sk1,Sk2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4168CA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</w:t>
            </w:r>
            <w:r w:rsidR="00AB09E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C8792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C87921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Cw2,Sk1,Sk2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C87921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Cw3,Cw4,Cw6,Sk2</w:t>
            </w:r>
          </w:p>
        </w:tc>
      </w:tr>
      <w:tr w:rsidR="00F273B3" w:rsidRPr="00F273B3" w:rsidTr="00C87921">
        <w:tc>
          <w:tcPr>
            <w:tcW w:w="3336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602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F273B3" w:rsidRPr="00F273B3" w:rsidRDefault="00F273B3" w:rsidP="00C8792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273B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273B3" w:rsidRPr="00F273B3" w:rsidRDefault="0057127E" w:rsidP="003A5F65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</w:t>
            </w:r>
            <w:r w:rsidR="00F273B3" w:rsidRPr="00F273B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,Sk1-Sk2</w:t>
            </w:r>
          </w:p>
        </w:tc>
      </w:tr>
    </w:tbl>
    <w:p w:rsidR="009B7FC8" w:rsidRPr="00F273B3" w:rsidRDefault="009B7FC8" w:rsidP="009B7FC8">
      <w:pPr>
        <w:pStyle w:val="Podpunkty"/>
        <w:ind w:left="0"/>
        <w:rPr>
          <w:rFonts w:ascii="Tahoma" w:hAnsi="Tahoma" w:cs="Tahoma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3.7. </w:t>
      </w:r>
      <w:r w:rsidR="008938C7" w:rsidRPr="00F273B3">
        <w:rPr>
          <w:rFonts w:ascii="Tahoma" w:hAnsi="Tahoma" w:cs="Tahoma"/>
        </w:rPr>
        <w:t xml:space="preserve">Metody </w:t>
      </w:r>
      <w:r w:rsidR="00603431" w:rsidRPr="00F273B3">
        <w:rPr>
          <w:rFonts w:ascii="Tahoma" w:hAnsi="Tahoma" w:cs="Tahoma"/>
        </w:rPr>
        <w:t xml:space="preserve">weryfikacji efektów </w:t>
      </w:r>
      <w:r w:rsidR="004F33B4" w:rsidRPr="00F273B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3296E" w:rsidRPr="00F273B3" w:rsidTr="000A1541">
        <w:tc>
          <w:tcPr>
            <w:tcW w:w="1418" w:type="dxa"/>
            <w:vAlign w:val="center"/>
          </w:tcPr>
          <w:p w:rsidR="004A1B60" w:rsidRPr="00F273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 xml:space="preserve">Efekt </w:t>
            </w:r>
            <w:r w:rsidR="004F33B4" w:rsidRPr="00F273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273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273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B2231" w:rsidRPr="00F273B3" w:rsidTr="000A1541">
        <w:tc>
          <w:tcPr>
            <w:tcW w:w="1418" w:type="dxa"/>
            <w:vAlign w:val="center"/>
          </w:tcPr>
          <w:p w:rsidR="00AB2231" w:rsidRPr="00F273B3" w:rsidRDefault="00AB2231" w:rsidP="00AB22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B2231" w:rsidRPr="00F273B3" w:rsidTr="00607DE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B2231" w:rsidRPr="00F273B3" w:rsidTr="00607DE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AB2231" w:rsidRPr="00F273B3" w:rsidRDefault="00AB2231" w:rsidP="00AB223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73B3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AB2231" w:rsidRPr="00065384" w:rsidRDefault="00065384" w:rsidP="00AB223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80A77" w:rsidRPr="00104310" w:rsidTr="00607DEF"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80A77" w:rsidRPr="00104310" w:rsidRDefault="00180A77" w:rsidP="004E032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0431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 xml:space="preserve">Metoda projektowa </w:t>
            </w:r>
            <w:r w:rsidR="005A7A9F" w:rsidRPr="00104310">
              <w:rPr>
                <w:rFonts w:ascii="Tahoma" w:hAnsi="Tahoma" w:cs="Tahoma"/>
                <w:b w:val="0"/>
                <w:sz w:val="20"/>
              </w:rPr>
              <w:t>– realizacje zleconego zadania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104310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180A77" w:rsidRPr="00104310" w:rsidRDefault="00180A77" w:rsidP="004E032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04310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6538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80A77" w:rsidRPr="00F273B3" w:rsidTr="000A1541">
        <w:tc>
          <w:tcPr>
            <w:tcW w:w="1418" w:type="dxa"/>
            <w:vAlign w:val="center"/>
          </w:tcPr>
          <w:p w:rsidR="00180A77" w:rsidRPr="00104310" w:rsidRDefault="00180A77" w:rsidP="004E032F">
            <w:pPr>
              <w:pStyle w:val="centralniewrubryce"/>
              <w:rPr>
                <w:rFonts w:ascii="Tahoma" w:hAnsi="Tahoma" w:cs="Tahoma"/>
              </w:rPr>
            </w:pPr>
            <w:r w:rsidRPr="00104310">
              <w:rPr>
                <w:rFonts w:ascii="Tahoma" w:hAnsi="Tahoma" w:cs="Tahoma"/>
              </w:rPr>
              <w:t>P_K0</w:t>
            </w:r>
            <w:r w:rsidR="00786025" w:rsidRPr="0010431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180A77" w:rsidRPr="00104310" w:rsidRDefault="005A7A9F" w:rsidP="004E032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04310">
              <w:rPr>
                <w:rFonts w:ascii="Tahoma" w:hAnsi="Tahoma" w:cs="Tahoma"/>
                <w:b w:val="0"/>
              </w:rPr>
              <w:t>Metoda projektowa – realizacje zleconego zadania</w:t>
            </w:r>
          </w:p>
        </w:tc>
        <w:tc>
          <w:tcPr>
            <w:tcW w:w="3260" w:type="dxa"/>
            <w:vAlign w:val="center"/>
          </w:tcPr>
          <w:p w:rsidR="00180A77" w:rsidRPr="00065384" w:rsidRDefault="00180A77" w:rsidP="003A5F6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5384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667DEE" w:rsidRDefault="00C87921" w:rsidP="00667DEE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C87921" w:rsidRPr="00E74715" w:rsidRDefault="00667DEE" w:rsidP="00C8792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>w ramach samokształcenia</w:t>
      </w:r>
      <w:r w:rsidR="00DA146F">
        <w:rPr>
          <w:rFonts w:ascii="Tahoma" w:hAnsi="Tahoma" w:cs="Tahoma"/>
          <w:b w:val="0"/>
          <w:bCs/>
          <w:sz w:val="20"/>
        </w:rPr>
        <w:t xml:space="preserve">, </w:t>
      </w:r>
      <w:r w:rsidRPr="00E74715">
        <w:rPr>
          <w:rFonts w:ascii="Tahoma" w:hAnsi="Tahoma" w:cs="Tahoma"/>
          <w:b w:val="0"/>
          <w:bCs/>
          <w:sz w:val="20"/>
        </w:rPr>
        <w:t xml:space="preserve">jak i literatury przedmiotowej podczas </w:t>
      </w:r>
      <w:r w:rsidR="00C87921" w:rsidRPr="00E74715">
        <w:rPr>
          <w:rFonts w:ascii="Tahoma" w:hAnsi="Tahoma" w:cs="Tahoma"/>
          <w:b w:val="0"/>
          <w:bCs/>
          <w:sz w:val="20"/>
        </w:rPr>
        <w:t>kolokwium zaliczeniowego, dyskusji lub prezentacji.</w:t>
      </w:r>
    </w:p>
    <w:p w:rsidR="00F53F75" w:rsidRPr="00F273B3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3.8. </w:t>
      </w:r>
      <w:r w:rsidR="008938C7" w:rsidRPr="00F273B3">
        <w:rPr>
          <w:rFonts w:ascii="Tahoma" w:hAnsi="Tahoma" w:cs="Tahoma"/>
        </w:rPr>
        <w:t xml:space="preserve">Kryteria oceny </w:t>
      </w:r>
      <w:r w:rsidR="00167B9C" w:rsidRPr="00F273B3">
        <w:rPr>
          <w:rFonts w:ascii="Tahoma" w:hAnsi="Tahoma" w:cs="Tahoma"/>
        </w:rPr>
        <w:t xml:space="preserve">stopnia </w:t>
      </w:r>
      <w:r w:rsidR="008938C7" w:rsidRPr="00F273B3">
        <w:rPr>
          <w:rFonts w:ascii="Tahoma" w:hAnsi="Tahoma" w:cs="Tahoma"/>
        </w:rPr>
        <w:t>osiągnię</w:t>
      </w:r>
      <w:r w:rsidR="00167B9C" w:rsidRPr="00F273B3">
        <w:rPr>
          <w:rFonts w:ascii="Tahoma" w:hAnsi="Tahoma" w:cs="Tahoma"/>
        </w:rPr>
        <w:t>cia</w:t>
      </w:r>
      <w:r w:rsidR="008938C7" w:rsidRPr="00F273B3">
        <w:rPr>
          <w:rFonts w:ascii="Tahoma" w:hAnsi="Tahoma" w:cs="Tahoma"/>
        </w:rPr>
        <w:t xml:space="preserve"> efektów </w:t>
      </w:r>
      <w:r w:rsidR="00755AAB" w:rsidRPr="00F273B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85D68" w:rsidRPr="00F273B3" w:rsidTr="00786025">
        <w:trPr>
          <w:trHeight w:val="397"/>
        </w:trPr>
        <w:tc>
          <w:tcPr>
            <w:tcW w:w="1418" w:type="dxa"/>
            <w:vAlign w:val="center"/>
          </w:tcPr>
          <w:p w:rsidR="008938C7" w:rsidRPr="00F273B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</w:rPr>
              <w:t>Efekt</w:t>
            </w:r>
            <w:r w:rsidR="00755AAB" w:rsidRPr="00F273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F273B3" w:rsidRDefault="008938C7" w:rsidP="00E14C3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73B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F08F1" w:rsidRPr="00F273B3" w:rsidRDefault="00E14C35" w:rsidP="005A7A9F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 xml:space="preserve">Student nie </w:t>
            </w:r>
            <w:r w:rsidR="00D50193" w:rsidRPr="00F273B3">
              <w:rPr>
                <w:rFonts w:ascii="Tahoma" w:hAnsi="Tahoma" w:cs="Tahoma"/>
                <w:szCs w:val="18"/>
              </w:rPr>
              <w:t>zna i nie rozumie zapotrzebowania organizmu na składniki pokarmowe.</w:t>
            </w:r>
          </w:p>
        </w:tc>
        <w:tc>
          <w:tcPr>
            <w:tcW w:w="2127" w:type="dxa"/>
            <w:vAlign w:val="center"/>
          </w:tcPr>
          <w:p w:rsidR="00BF08F1" w:rsidRPr="00F273B3" w:rsidRDefault="00073731" w:rsidP="005A7A9F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 xml:space="preserve">Student </w:t>
            </w:r>
            <w:r w:rsidR="00D50193" w:rsidRPr="00F273B3">
              <w:rPr>
                <w:rFonts w:ascii="Tahoma" w:hAnsi="Tahoma" w:cs="Tahoma"/>
                <w:szCs w:val="18"/>
              </w:rPr>
              <w:t xml:space="preserve">zna i rozumie zapotrzebowanie organizmu na składniki pokarmowe, popełnia </w:t>
            </w:r>
            <w:r w:rsidR="00212E78" w:rsidRPr="00F273B3">
              <w:rPr>
                <w:rFonts w:ascii="Tahoma" w:hAnsi="Tahoma" w:cs="Tahoma"/>
                <w:szCs w:val="18"/>
              </w:rPr>
              <w:t xml:space="preserve">liczne </w:t>
            </w:r>
            <w:r w:rsidR="00D50193" w:rsidRPr="00F273B3">
              <w:rPr>
                <w:rFonts w:ascii="Tahoma" w:hAnsi="Tahoma" w:cs="Tahoma"/>
                <w:szCs w:val="18"/>
              </w:rPr>
              <w:t>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7EA1" w:rsidP="005A7A9F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zapotrzebowanie organizmu na składniki pokar</w:t>
            </w:r>
            <w:r w:rsidR="00212E78" w:rsidRPr="00F273B3">
              <w:rPr>
                <w:rFonts w:ascii="Tahoma" w:hAnsi="Tahoma" w:cs="Tahoma"/>
                <w:szCs w:val="18"/>
              </w:rPr>
              <w:t>mowe, popełnia nieliczne</w:t>
            </w:r>
            <w:r w:rsidRPr="00F273B3">
              <w:rPr>
                <w:rFonts w:ascii="Tahoma" w:hAnsi="Tahoma" w:cs="Tahoma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7EA1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zapotrzebowanie organizmu na składniki pokarmowe, udziela niemal bezbłędnych odpowiedzi.</w:t>
            </w:r>
          </w:p>
        </w:tc>
      </w:tr>
      <w:tr w:rsidR="004E032F" w:rsidRPr="00F273B3" w:rsidTr="00786025">
        <w:tc>
          <w:tcPr>
            <w:tcW w:w="1418" w:type="dxa"/>
            <w:vAlign w:val="center"/>
          </w:tcPr>
          <w:p w:rsidR="004E032F" w:rsidRPr="00F273B3" w:rsidRDefault="004E032F" w:rsidP="00BF08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nie zna i nie rozumie zasad żywienia osób zdrowych i chorych w różnym wieku oraz żywienia dojelitowego i pozajelitowego.</w:t>
            </w:r>
          </w:p>
        </w:tc>
        <w:tc>
          <w:tcPr>
            <w:tcW w:w="2127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</w:t>
            </w:r>
            <w:r w:rsidR="00C87921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 popełnia nieliczne błędy.</w:t>
            </w:r>
          </w:p>
        </w:tc>
        <w:tc>
          <w:tcPr>
            <w:tcW w:w="1984" w:type="dxa"/>
            <w:vAlign w:val="center"/>
          </w:tcPr>
          <w:p w:rsidR="004E032F" w:rsidRPr="00F273B3" w:rsidRDefault="004E032F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zna i rozumie zasady żywienia osób zdrowych i chorych w różnym wieku oraz żywienia dojelitowego i pozajelitowego;</w:t>
            </w:r>
            <w:r w:rsidR="00C87921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udziela niemal bezbłędnych odpowiedzi.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73B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</w:p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nie zna i nie  rozumie zasad leczenia dietetycznego i powikłań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85D68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 udziela odpowiedzi z licznymi błędami,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 popełnia nie</w:t>
            </w:r>
            <w:r w:rsidR="00212E78" w:rsidRPr="00F273B3">
              <w:rPr>
                <w:rFonts w:ascii="Tahoma" w:hAnsi="Tahoma" w:cs="Tahoma"/>
                <w:szCs w:val="18"/>
              </w:rPr>
              <w:t>licz</w:t>
            </w:r>
            <w:r w:rsidR="00180A77">
              <w:rPr>
                <w:rFonts w:ascii="Tahoma" w:hAnsi="Tahoma" w:cs="Tahoma"/>
                <w:szCs w:val="18"/>
              </w:rPr>
              <w:t xml:space="preserve">ne </w:t>
            </w:r>
            <w:r w:rsidRPr="00F273B3">
              <w:rPr>
                <w:rFonts w:ascii="Tahoma" w:hAnsi="Tahoma" w:cs="Tahoma"/>
                <w:szCs w:val="18"/>
              </w:rPr>
              <w:t>błędy.</w:t>
            </w:r>
          </w:p>
        </w:tc>
        <w:tc>
          <w:tcPr>
            <w:tcW w:w="1984" w:type="dxa"/>
            <w:vAlign w:val="center"/>
          </w:tcPr>
          <w:p w:rsidR="00BF08F1" w:rsidRPr="00F273B3" w:rsidRDefault="00C85D68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Student zna i rozumie zasady leczenia </w:t>
            </w:r>
            <w:r w:rsidRPr="00F273B3">
              <w:rPr>
                <w:rFonts w:ascii="Tahoma" w:hAnsi="Tahoma" w:cs="Tahoma"/>
                <w:szCs w:val="18"/>
              </w:rPr>
              <w:lastRenderedPageBreak/>
              <w:t xml:space="preserve">dietetycznego i powikłania </w:t>
            </w:r>
            <w:proofErr w:type="spellStart"/>
            <w:r w:rsidRPr="00F273B3">
              <w:rPr>
                <w:rFonts w:ascii="Tahoma" w:hAnsi="Tahoma" w:cs="Tahoma"/>
                <w:szCs w:val="18"/>
              </w:rPr>
              <w:t>dietoterapii</w:t>
            </w:r>
            <w:proofErr w:type="spellEnd"/>
            <w:r w:rsidRPr="00F273B3">
              <w:rPr>
                <w:rFonts w:ascii="Tahoma" w:hAnsi="Tahoma" w:cs="Tahoma"/>
                <w:szCs w:val="18"/>
              </w:rPr>
              <w:t>;</w:t>
            </w:r>
            <w:r w:rsidR="00C87921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udziela niemal bezbłędnych odpowiedzi.</w:t>
            </w:r>
          </w:p>
        </w:tc>
      </w:tr>
      <w:tr w:rsidR="00C87921" w:rsidRPr="00F273B3" w:rsidTr="00786025">
        <w:tc>
          <w:tcPr>
            <w:tcW w:w="1418" w:type="dxa"/>
            <w:vMerge w:val="restart"/>
            <w:vAlign w:val="center"/>
          </w:tcPr>
          <w:p w:rsidR="00C87921" w:rsidRPr="00F273B3" w:rsidRDefault="00786025" w:rsidP="00BF08F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8363" w:type="dxa"/>
            <w:gridSpan w:val="4"/>
            <w:vAlign w:val="center"/>
          </w:tcPr>
          <w:p w:rsidR="00C87921" w:rsidRPr="00C87921" w:rsidRDefault="00C87921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1B77C2" w:rsidRPr="00F273B3" w:rsidTr="00BE2C2E">
        <w:tc>
          <w:tcPr>
            <w:tcW w:w="1418" w:type="dxa"/>
            <w:vMerge/>
            <w:vAlign w:val="center"/>
          </w:tcPr>
          <w:p w:rsidR="001B77C2" w:rsidRPr="00F273B3" w:rsidRDefault="001B77C2" w:rsidP="001B77C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1B77C2" w:rsidRPr="004E032F" w:rsidRDefault="001B77C2" w:rsidP="001B77C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4E032F">
              <w:rPr>
                <w:rFonts w:ascii="Tahoma" w:hAnsi="Tahoma" w:cs="Tahoma"/>
                <w:b/>
                <w:szCs w:val="18"/>
              </w:rPr>
              <w:t>NZAL</w:t>
            </w:r>
          </w:p>
          <w:p w:rsidR="001B77C2" w:rsidRPr="00C85D68" w:rsidRDefault="001B77C2" w:rsidP="001B77C2">
            <w:pPr>
              <w:pStyle w:val="wrubrycemn"/>
              <w:rPr>
                <w:rFonts w:ascii="Tahoma" w:hAnsi="Tahoma" w:cs="Tahoma"/>
                <w:szCs w:val="18"/>
              </w:rPr>
            </w:pPr>
            <w:r w:rsidRPr="00C85D68">
              <w:rPr>
                <w:rFonts w:ascii="Tahoma" w:hAnsi="Tahoma" w:cs="Tahoma"/>
                <w:szCs w:val="18"/>
              </w:rPr>
              <w:t>Student nie zna i nie rozumie rodzajów i zastosowania środków spożywczych specjalnego przeznaczenia żywieniowego</w:t>
            </w:r>
            <w:r>
              <w:rPr>
                <w:rFonts w:ascii="Tahoma" w:hAnsi="Tahoma" w:cs="Tahoma"/>
                <w:szCs w:val="18"/>
              </w:rPr>
              <w:t xml:space="preserve">; </w:t>
            </w:r>
            <w:r w:rsidRPr="00C85D68">
              <w:rPr>
                <w:rFonts w:ascii="Tahoma" w:hAnsi="Tahoma" w:cs="Tahoma"/>
                <w:szCs w:val="18"/>
              </w:rPr>
              <w:t>popełnia wiele błędów lub pomija istotne kwestie.</w:t>
            </w:r>
          </w:p>
        </w:tc>
        <w:tc>
          <w:tcPr>
            <w:tcW w:w="4110" w:type="dxa"/>
            <w:gridSpan w:val="2"/>
            <w:vAlign w:val="center"/>
          </w:tcPr>
          <w:p w:rsidR="001B77C2" w:rsidRPr="004E032F" w:rsidRDefault="001B77C2" w:rsidP="001B77C2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4E032F">
              <w:rPr>
                <w:rFonts w:ascii="Tahoma" w:hAnsi="Tahoma" w:cs="Tahoma"/>
                <w:b/>
                <w:szCs w:val="18"/>
              </w:rPr>
              <w:t>ZAL</w:t>
            </w:r>
          </w:p>
          <w:p w:rsidR="001B77C2" w:rsidRPr="00C85D68" w:rsidRDefault="001B77C2" w:rsidP="001B77C2">
            <w:pPr>
              <w:pStyle w:val="wrubrycemn"/>
              <w:rPr>
                <w:rFonts w:ascii="Tahoma" w:hAnsi="Tahoma" w:cs="Tahoma"/>
                <w:szCs w:val="18"/>
              </w:rPr>
            </w:pPr>
            <w:r w:rsidRPr="00C85D68">
              <w:rPr>
                <w:rFonts w:ascii="Tahoma" w:hAnsi="Tahoma" w:cs="Tahoma"/>
                <w:szCs w:val="18"/>
              </w:rPr>
              <w:t>Student zna i rozumie rodzaje i zastosowanie środków spożywczych specjalnego przeznaczenia żywieniowego;</w:t>
            </w:r>
            <w:r>
              <w:rPr>
                <w:rFonts w:ascii="Tahoma" w:hAnsi="Tahoma" w:cs="Tahoma"/>
                <w:szCs w:val="18"/>
              </w:rPr>
              <w:t xml:space="preserve"> p</w:t>
            </w:r>
            <w:r w:rsidRPr="00C85D68">
              <w:rPr>
                <w:rFonts w:ascii="Tahoma" w:hAnsi="Tahoma" w:cs="Tahoma"/>
                <w:szCs w:val="18"/>
              </w:rPr>
              <w:t xml:space="preserve">opełnia nieliczne błędy, udziela szczegółowych </w:t>
            </w:r>
            <w:r>
              <w:rPr>
                <w:rFonts w:ascii="Tahoma" w:hAnsi="Tahoma" w:cs="Tahoma"/>
                <w:szCs w:val="18"/>
              </w:rPr>
              <w:t>informacji</w:t>
            </w:r>
            <w:r w:rsidRPr="00C85D68">
              <w:rPr>
                <w:rFonts w:ascii="Tahoma" w:hAnsi="Tahoma" w:cs="Tahoma"/>
                <w:szCs w:val="18"/>
              </w:rPr>
              <w:t>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26AFA" w:rsidRPr="00F273B3" w:rsidRDefault="00CB3797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potrafi oceniać stan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u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odżywienia organizmu z wykorzystaniem metod antropometrycznych, biochemicznych i badania podmiotowego oraz prowadzić porad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nictwa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w zakresie ży</w:t>
            </w:r>
            <w:r w:rsidR="000D1546" w:rsidRPr="00F273B3">
              <w:rPr>
                <w:rFonts w:ascii="Tahoma" w:hAnsi="Tahoma" w:cs="Tahoma"/>
                <w:b w:val="0"/>
                <w:sz w:val="18"/>
                <w:szCs w:val="18"/>
              </w:rPr>
              <w:t>wienia.</w:t>
            </w:r>
          </w:p>
        </w:tc>
        <w:tc>
          <w:tcPr>
            <w:tcW w:w="2127" w:type="dxa"/>
            <w:vAlign w:val="center"/>
          </w:tcPr>
          <w:p w:rsidR="00CB3797" w:rsidRPr="00F273B3" w:rsidRDefault="00CB3797" w:rsidP="005A7A9F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1262D">
              <w:rPr>
                <w:rFonts w:ascii="Tahoma" w:hAnsi="Tahoma" w:cs="Tahoma"/>
                <w:szCs w:val="18"/>
              </w:rPr>
              <w:t xml:space="preserve"> </w:t>
            </w:r>
            <w:r w:rsidR="000D1546" w:rsidRPr="00F273B3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0D1546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1262D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popełnia nie</w:t>
            </w:r>
            <w:r w:rsidR="00212E78" w:rsidRPr="00F273B3">
              <w:rPr>
                <w:rFonts w:ascii="Tahoma" w:hAnsi="Tahoma" w:cs="Tahoma"/>
                <w:szCs w:val="18"/>
              </w:rPr>
              <w:t>liczne</w:t>
            </w:r>
            <w:r w:rsidRPr="00F273B3">
              <w:rPr>
                <w:rFonts w:ascii="Tahoma" w:hAnsi="Tahoma" w:cs="Tahoma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0D1546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oceniać stan odżywienia organizmu z wykorzystaniem metod antropometrycznych, biochemicznych i badania podmiotowego oraz prowadzić poradnictwo w zakresie żywienia;</w:t>
            </w:r>
            <w:r w:rsidR="00B1262D">
              <w:rPr>
                <w:rFonts w:ascii="Tahoma" w:hAnsi="Tahoma" w:cs="Tahoma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Cs w:val="18"/>
              </w:rPr>
              <w:t>w powyższych działaniach jest niemal bezbłędny.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nie potrafi stosować diet terapeutycznych w wybranych schorzeniach.</w:t>
            </w:r>
          </w:p>
        </w:tc>
        <w:tc>
          <w:tcPr>
            <w:tcW w:w="2127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popełnia jednak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popełnia nie</w:t>
            </w:r>
            <w:r w:rsidR="00212E78" w:rsidRPr="00F273B3">
              <w:rPr>
                <w:rFonts w:ascii="Tahoma" w:hAnsi="Tahoma" w:cs="Tahoma"/>
                <w:szCs w:val="18"/>
              </w:rPr>
              <w:t xml:space="preserve">liczne </w:t>
            </w:r>
            <w:r w:rsidRPr="00F273B3">
              <w:rPr>
                <w:rFonts w:ascii="Tahoma" w:hAnsi="Tahoma" w:cs="Tahoma"/>
                <w:szCs w:val="18"/>
              </w:rPr>
              <w:t>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6AFA" w:rsidP="005A7A9F">
            <w:pPr>
              <w:pStyle w:val="wrubrycemn"/>
              <w:rPr>
                <w:rFonts w:ascii="Tahoma" w:hAnsi="Tahoma" w:cs="Tahoma"/>
                <w:szCs w:val="18"/>
              </w:rPr>
            </w:pPr>
            <w:r w:rsidRPr="00F273B3">
              <w:rPr>
                <w:rFonts w:ascii="Tahoma" w:hAnsi="Tahoma" w:cs="Tahoma"/>
                <w:szCs w:val="18"/>
              </w:rPr>
              <w:t>Student potrafi stosować diety terapeutyczne w wybranych schorzeniach; w powyższych działaniach postępuje niemal bezbłędnie.</w:t>
            </w:r>
          </w:p>
        </w:tc>
      </w:tr>
      <w:tr w:rsidR="00C85D68" w:rsidRPr="00F273B3" w:rsidTr="00786025">
        <w:tc>
          <w:tcPr>
            <w:tcW w:w="1418" w:type="dxa"/>
            <w:vAlign w:val="center"/>
          </w:tcPr>
          <w:p w:rsidR="00BF08F1" w:rsidRPr="00F273B3" w:rsidRDefault="00BF08F1" w:rsidP="00BF08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73B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0226B0" w:rsidRPr="00F273B3" w:rsidRDefault="000226B0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>potrafi dobierać środ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ków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spożyw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czych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specjalnego przeznaczenia żywieniowego i wystawiać na nie re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cept</w:t>
            </w:r>
            <w:r w:rsidRPr="00F273B3">
              <w:rPr>
                <w:rFonts w:ascii="Tahoma" w:hAnsi="Tahoma" w:cs="Tahoma"/>
                <w:b w:val="0"/>
                <w:sz w:val="18"/>
                <w:szCs w:val="18"/>
              </w:rPr>
              <w:t xml:space="preserve"> w ramach realizacji zleceń lekarskich oraz udzielać informacji na temat ich stosowa</w:t>
            </w:r>
            <w:r w:rsidR="00426AFA" w:rsidRPr="00F273B3">
              <w:rPr>
                <w:rFonts w:ascii="Tahoma" w:hAnsi="Tahoma" w:cs="Tahoma"/>
                <w:b w:val="0"/>
                <w:sz w:val="18"/>
                <w:szCs w:val="18"/>
              </w:rPr>
              <w:t>nia.</w:t>
            </w:r>
          </w:p>
        </w:tc>
        <w:tc>
          <w:tcPr>
            <w:tcW w:w="2127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</w:t>
            </w:r>
            <w:r w:rsidR="00B1262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73B3">
              <w:rPr>
                <w:rFonts w:ascii="Tahoma" w:hAnsi="Tahoma" w:cs="Tahoma"/>
                <w:sz w:val="18"/>
                <w:szCs w:val="18"/>
              </w:rPr>
              <w:t>popełnia jednak liczne błędy, nie są to jednak błędy krytyczne.</w:t>
            </w:r>
          </w:p>
        </w:tc>
        <w:tc>
          <w:tcPr>
            <w:tcW w:w="2126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 popełnia nie</w:t>
            </w:r>
            <w:r w:rsidR="00212E78" w:rsidRPr="00F273B3">
              <w:rPr>
                <w:rFonts w:ascii="Tahoma" w:hAnsi="Tahoma" w:cs="Tahoma"/>
                <w:sz w:val="18"/>
                <w:szCs w:val="18"/>
              </w:rPr>
              <w:t>liczne</w:t>
            </w:r>
            <w:r w:rsidRPr="00F273B3">
              <w:rPr>
                <w:rFonts w:ascii="Tahoma" w:hAnsi="Tahoma" w:cs="Tahoma"/>
                <w:sz w:val="18"/>
                <w:szCs w:val="18"/>
              </w:rPr>
              <w:t xml:space="preserve"> błędy.</w:t>
            </w:r>
          </w:p>
        </w:tc>
        <w:tc>
          <w:tcPr>
            <w:tcW w:w="1984" w:type="dxa"/>
            <w:vAlign w:val="center"/>
          </w:tcPr>
          <w:p w:rsidR="00BF08F1" w:rsidRPr="00F273B3" w:rsidRDefault="00426AFA" w:rsidP="005A7A9F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73B3">
              <w:rPr>
                <w:rFonts w:ascii="Tahoma" w:hAnsi="Tahoma" w:cs="Tahoma"/>
                <w:sz w:val="18"/>
                <w:szCs w:val="18"/>
              </w:rPr>
              <w:t>Student potrafi dobierać środki spożywcze specjalnego przeznaczenia żywieniowego i wystawiać na nie recepty w ramach realizacji zleceń lekarskich oraz udzielać informacji na temat ich stosowania; w powyższych działaniach postępuje niemal bezbłędnie.</w:t>
            </w:r>
          </w:p>
        </w:tc>
      </w:tr>
      <w:tr w:rsidR="005A7A9F" w:rsidRPr="00F273B3" w:rsidTr="00BC465A">
        <w:tc>
          <w:tcPr>
            <w:tcW w:w="1418" w:type="dxa"/>
            <w:vMerge w:val="restart"/>
            <w:vAlign w:val="center"/>
          </w:tcPr>
          <w:p w:rsidR="005A7A9F" w:rsidRPr="00B1262D" w:rsidRDefault="005A7A9F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262D">
              <w:rPr>
                <w:rFonts w:ascii="Tahoma" w:hAnsi="Tahoma" w:cs="Tahoma"/>
                <w:b w:val="0"/>
              </w:rPr>
              <w:t>P_K0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5A7A9F" w:rsidRPr="00C87921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5A7A9F" w:rsidRPr="00F273B3" w:rsidTr="00924D07">
        <w:tc>
          <w:tcPr>
            <w:tcW w:w="1418" w:type="dxa"/>
            <w:vMerge/>
            <w:vAlign w:val="center"/>
          </w:tcPr>
          <w:p w:rsidR="005A7A9F" w:rsidRPr="00B1262D" w:rsidRDefault="005A7A9F" w:rsidP="005A7A9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A7A9F" w:rsidRPr="00D12155" w:rsidRDefault="005A7A9F" w:rsidP="005A7A9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</w:tr>
    </w:tbl>
    <w:p w:rsidR="001B77C2" w:rsidRPr="00F273B3" w:rsidRDefault="001B77C2" w:rsidP="00A02A52">
      <w:pPr>
        <w:pStyle w:val="Podpunkty"/>
        <w:ind w:left="0"/>
        <w:rPr>
          <w:rFonts w:ascii="Tahoma" w:hAnsi="Tahoma" w:cs="Tahoma"/>
        </w:rPr>
      </w:pPr>
    </w:p>
    <w:p w:rsidR="008938C7" w:rsidRPr="00F273B3" w:rsidRDefault="00FA44AB" w:rsidP="0001795B">
      <w:pPr>
        <w:pStyle w:val="Podpunkty"/>
        <w:numPr>
          <w:ilvl w:val="1"/>
          <w:numId w:val="7"/>
        </w:numPr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3.9. </w:t>
      </w:r>
      <w:r w:rsidR="008938C7" w:rsidRPr="00F273B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296E" w:rsidRPr="00F273B3" w:rsidTr="005B11FF">
        <w:tc>
          <w:tcPr>
            <w:tcW w:w="9776" w:type="dxa"/>
          </w:tcPr>
          <w:p w:rsidR="00AB655E" w:rsidRPr="00F273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73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D08D6" w:rsidRPr="00F273B3" w:rsidTr="005B11FF">
        <w:tc>
          <w:tcPr>
            <w:tcW w:w="9776" w:type="dxa"/>
          </w:tcPr>
          <w:p w:rsidR="00DD08D6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Nutrition and dietetics/ J. Webster – Gandy, A. Madden, Mi. Holdsworth – 2020</w:t>
            </w:r>
          </w:p>
        </w:tc>
      </w:tr>
      <w:tr w:rsidR="00475D79" w:rsidRPr="006B686B" w:rsidTr="00475D79">
        <w:trPr>
          <w:trHeight w:val="385"/>
        </w:trPr>
        <w:tc>
          <w:tcPr>
            <w:tcW w:w="9776" w:type="dxa"/>
            <w:vAlign w:val="center"/>
          </w:tcPr>
          <w:p w:rsidR="00475D79" w:rsidRPr="00DD08D6" w:rsidRDefault="00DD08D6" w:rsidP="00475D79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Nutrition and Dietetics for Health Care/ H. Barker – Churchill Livingstone; 2002</w:t>
            </w:r>
          </w:p>
        </w:tc>
      </w:tr>
    </w:tbl>
    <w:p w:rsidR="00FC1BE5" w:rsidRPr="00DA146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3296E" w:rsidRPr="00F273B3" w:rsidTr="005B11FF">
        <w:tc>
          <w:tcPr>
            <w:tcW w:w="9776" w:type="dxa"/>
          </w:tcPr>
          <w:p w:rsidR="00AB655E" w:rsidRPr="00F273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73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75D79" w:rsidRPr="006B686B" w:rsidTr="00727F5A">
        <w:tc>
          <w:tcPr>
            <w:tcW w:w="9776" w:type="dxa"/>
          </w:tcPr>
          <w:p w:rsidR="00475D79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Dietetic and nutrition : case studies / edited by Judy </w:t>
            </w:r>
            <w:proofErr w:type="spellStart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Lawrance</w:t>
            </w:r>
            <w:proofErr w:type="spellEnd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, Pauline Douglas, Joan Gandy. - Oxford [etc.]: Wiley Blackwell 2016.</w:t>
            </w:r>
          </w:p>
        </w:tc>
      </w:tr>
      <w:tr w:rsidR="00475D79" w:rsidRPr="006B686B" w:rsidTr="00727F5A">
        <w:tc>
          <w:tcPr>
            <w:tcW w:w="9776" w:type="dxa"/>
          </w:tcPr>
          <w:p w:rsidR="00475D79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Advanced Human Nutrition/ Denis M. R. E. C. Wildman – Jones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 &amp;</w:t>
            </w: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 Bartlett Learning; 2013</w:t>
            </w:r>
          </w:p>
        </w:tc>
      </w:tr>
      <w:tr w:rsidR="00DD08D6" w:rsidRPr="006B686B" w:rsidTr="00727F5A">
        <w:tc>
          <w:tcPr>
            <w:tcW w:w="9776" w:type="dxa"/>
          </w:tcPr>
          <w:p w:rsidR="00DD08D6" w:rsidRPr="00DD08D6" w:rsidRDefault="00DD08D6" w:rsidP="00DD08D6">
            <w:pPr>
              <w:pStyle w:val="Standard"/>
              <w:spacing w:after="0" w:line="240" w:lineRule="auto"/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</w:pPr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 xml:space="preserve">Nutrition &amp; dietetics/ </w:t>
            </w:r>
            <w:proofErr w:type="spellStart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Christaki</w:t>
            </w:r>
            <w:proofErr w:type="spellEnd"/>
            <w:r w:rsidRPr="00DD08D6">
              <w:rPr>
                <w:rFonts w:asciiTheme="minorHAnsi" w:eastAsiaTheme="minorEastAsia" w:hAnsiTheme="minorHAnsi" w:cstheme="minorBidi"/>
                <w:kern w:val="0"/>
                <w:sz w:val="22"/>
                <w:lang w:val="en-US" w:eastAsia="pl-PL"/>
              </w:rPr>
              <w:t>, A, Dooley, Jenny – Newbury: Express Publishing; 2018</w:t>
            </w:r>
          </w:p>
        </w:tc>
      </w:tr>
    </w:tbl>
    <w:p w:rsidR="006863F4" w:rsidRPr="00DA146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F273B3" w:rsidRDefault="008938C7" w:rsidP="00FA44AB">
      <w:pPr>
        <w:pStyle w:val="Punktygwne"/>
        <w:numPr>
          <w:ilvl w:val="0"/>
          <w:numId w:val="19"/>
        </w:numPr>
        <w:tabs>
          <w:tab w:val="left" w:pos="426"/>
        </w:tabs>
        <w:spacing w:before="0" w:after="0"/>
        <w:rPr>
          <w:rFonts w:ascii="Tahoma" w:hAnsi="Tahoma" w:cs="Tahoma"/>
        </w:rPr>
      </w:pPr>
      <w:r w:rsidRPr="00F273B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A31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73B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273B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273B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273B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102D2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273B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10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E81BAB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15</w:t>
            </w:r>
          </w:p>
        </w:tc>
      </w:tr>
      <w:tr w:rsidR="003C4E96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96" w:rsidRPr="00F273B3" w:rsidRDefault="003C4E96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96" w:rsidRPr="00F273B3" w:rsidRDefault="00EE687A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273B3">
              <w:rPr>
                <w:color w:val="auto"/>
                <w:sz w:val="20"/>
                <w:szCs w:val="20"/>
              </w:rPr>
              <w:t>-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FF2E18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3</w:t>
            </w:r>
            <w:r w:rsidR="00E102D2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73B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3076D" w:rsidRPr="00F273B3" w:rsidTr="00C8792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76D" w:rsidRPr="00F273B3" w:rsidRDefault="0013076D" w:rsidP="00C8792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76D" w:rsidRPr="00F273B3" w:rsidRDefault="0013076D" w:rsidP="00C8792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273B3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F273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273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9E2" w:rsidRDefault="001559E2">
      <w:r>
        <w:separator/>
      </w:r>
    </w:p>
  </w:endnote>
  <w:endnote w:type="continuationSeparator" w:id="0">
    <w:p w:rsidR="001559E2" w:rsidRDefault="0015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6F2" w:rsidRDefault="008146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46F2" w:rsidRDefault="008146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146F2" w:rsidRPr="005D2001" w:rsidRDefault="008146F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366F6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9E2" w:rsidRDefault="001559E2">
      <w:r>
        <w:separator/>
      </w:r>
    </w:p>
  </w:footnote>
  <w:footnote w:type="continuationSeparator" w:id="0">
    <w:p w:rsidR="001559E2" w:rsidRDefault="00155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46F2" w:rsidRDefault="008146F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146F2" w:rsidRDefault="00490F4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EC8"/>
    <w:multiLevelType w:val="hybridMultilevel"/>
    <w:tmpl w:val="2ACE8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CB6B9E"/>
    <w:multiLevelType w:val="hybridMultilevel"/>
    <w:tmpl w:val="47CCED04"/>
    <w:lvl w:ilvl="0" w:tplc="490497D0">
      <w:numFmt w:val="none"/>
      <w:lvlText w:val=""/>
      <w:lvlJc w:val="left"/>
      <w:pPr>
        <w:tabs>
          <w:tab w:val="num" w:pos="360"/>
        </w:tabs>
      </w:pPr>
    </w:lvl>
    <w:lvl w:ilvl="1" w:tplc="6B82DA62">
      <w:numFmt w:val="none"/>
      <w:lvlText w:val=""/>
      <w:lvlJc w:val="left"/>
      <w:pPr>
        <w:tabs>
          <w:tab w:val="num" w:pos="360"/>
        </w:tabs>
      </w:pPr>
    </w:lvl>
    <w:lvl w:ilvl="2" w:tplc="64BA89EE">
      <w:numFmt w:val="decimal"/>
      <w:lvlText w:val=""/>
      <w:lvlJc w:val="left"/>
    </w:lvl>
    <w:lvl w:ilvl="3" w:tplc="FFA4026A">
      <w:numFmt w:val="decimal"/>
      <w:lvlText w:val=""/>
      <w:lvlJc w:val="left"/>
    </w:lvl>
    <w:lvl w:ilvl="4" w:tplc="DD9C6160">
      <w:numFmt w:val="decimal"/>
      <w:lvlText w:val=""/>
      <w:lvlJc w:val="left"/>
    </w:lvl>
    <w:lvl w:ilvl="5" w:tplc="0F34AA66">
      <w:numFmt w:val="decimal"/>
      <w:lvlText w:val=""/>
      <w:lvlJc w:val="left"/>
    </w:lvl>
    <w:lvl w:ilvl="6" w:tplc="9EFEFC94">
      <w:numFmt w:val="decimal"/>
      <w:lvlText w:val=""/>
      <w:lvlJc w:val="left"/>
    </w:lvl>
    <w:lvl w:ilvl="7" w:tplc="59A481AC">
      <w:numFmt w:val="decimal"/>
      <w:lvlText w:val=""/>
      <w:lvlJc w:val="left"/>
    </w:lvl>
    <w:lvl w:ilvl="8" w:tplc="43E2AF16">
      <w:numFmt w:val="decimal"/>
      <w:lvlText w:val=""/>
      <w:lvlJc w:val="left"/>
    </w:lvl>
  </w:abstractNum>
  <w:abstractNum w:abstractNumId="2" w15:restartNumberingAfterBreak="0">
    <w:nsid w:val="13002CA4"/>
    <w:multiLevelType w:val="hybridMultilevel"/>
    <w:tmpl w:val="7B96AA48"/>
    <w:lvl w:ilvl="0" w:tplc="04150001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3" w15:restartNumberingAfterBreak="0">
    <w:nsid w:val="136D61DE"/>
    <w:multiLevelType w:val="hybridMultilevel"/>
    <w:tmpl w:val="B1C8F4A8"/>
    <w:lvl w:ilvl="0" w:tplc="AF48FAC8">
      <w:numFmt w:val="decimal"/>
      <w:lvlText w:val=""/>
      <w:lvlJc w:val="left"/>
    </w:lvl>
    <w:lvl w:ilvl="1" w:tplc="52B6617A">
      <w:numFmt w:val="decimal"/>
      <w:lvlText w:val=""/>
      <w:lvlJc w:val="left"/>
    </w:lvl>
    <w:lvl w:ilvl="2" w:tplc="EFDEE236">
      <w:numFmt w:val="decimal"/>
      <w:lvlText w:val=""/>
      <w:lvlJc w:val="left"/>
    </w:lvl>
    <w:lvl w:ilvl="3" w:tplc="F126F5FA">
      <w:numFmt w:val="decimal"/>
      <w:lvlText w:val=""/>
      <w:lvlJc w:val="left"/>
    </w:lvl>
    <w:lvl w:ilvl="4" w:tplc="1F2882EE">
      <w:numFmt w:val="decimal"/>
      <w:lvlText w:val=""/>
      <w:lvlJc w:val="left"/>
    </w:lvl>
    <w:lvl w:ilvl="5" w:tplc="4370AE52">
      <w:numFmt w:val="decimal"/>
      <w:lvlText w:val=""/>
      <w:lvlJc w:val="left"/>
    </w:lvl>
    <w:lvl w:ilvl="6" w:tplc="096A9786">
      <w:numFmt w:val="decimal"/>
      <w:lvlText w:val=""/>
      <w:lvlJc w:val="left"/>
    </w:lvl>
    <w:lvl w:ilvl="7" w:tplc="8AF8E4A2">
      <w:numFmt w:val="decimal"/>
      <w:lvlText w:val=""/>
      <w:lvlJc w:val="left"/>
    </w:lvl>
    <w:lvl w:ilvl="8" w:tplc="D1FC66B2">
      <w:numFmt w:val="decimal"/>
      <w:lvlText w:val=""/>
      <w:lvlJc w:val="left"/>
    </w:lvl>
  </w:abstractNum>
  <w:abstractNum w:abstractNumId="4" w15:restartNumberingAfterBreak="0">
    <w:nsid w:val="157E2F9D"/>
    <w:multiLevelType w:val="multilevel"/>
    <w:tmpl w:val="B0A07D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5D72C2"/>
    <w:multiLevelType w:val="hybridMultilevel"/>
    <w:tmpl w:val="9DFEBFB4"/>
    <w:lvl w:ilvl="0" w:tplc="04150015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6" w15:restartNumberingAfterBreak="0">
    <w:nsid w:val="1D8700DB"/>
    <w:multiLevelType w:val="hybridMultilevel"/>
    <w:tmpl w:val="1CAC5426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" w15:restartNumberingAfterBreak="0">
    <w:nsid w:val="1E600743"/>
    <w:multiLevelType w:val="hybridMultilevel"/>
    <w:tmpl w:val="7A660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numFmt w:val="decimal"/>
      <w:lvlText w:val=""/>
      <w:lvlJc w:val="left"/>
    </w:lvl>
    <w:lvl w:ilvl="1" w:tplc="02C21EA2">
      <w:numFmt w:val="decimal"/>
      <w:lvlText w:val=""/>
      <w:lvlJc w:val="left"/>
    </w:lvl>
    <w:lvl w:ilvl="2" w:tplc="80388772">
      <w:numFmt w:val="decimal"/>
      <w:lvlText w:val=""/>
      <w:lvlJc w:val="left"/>
    </w:lvl>
    <w:lvl w:ilvl="3" w:tplc="B2FCE03A">
      <w:numFmt w:val="decimal"/>
      <w:lvlText w:val=""/>
      <w:lvlJc w:val="left"/>
    </w:lvl>
    <w:lvl w:ilvl="4" w:tplc="A6A46BE0">
      <w:numFmt w:val="decimal"/>
      <w:lvlText w:val=""/>
      <w:lvlJc w:val="left"/>
    </w:lvl>
    <w:lvl w:ilvl="5" w:tplc="DAC40B34">
      <w:numFmt w:val="decimal"/>
      <w:lvlText w:val=""/>
      <w:lvlJc w:val="left"/>
    </w:lvl>
    <w:lvl w:ilvl="6" w:tplc="097C5EBA">
      <w:numFmt w:val="decimal"/>
      <w:lvlText w:val=""/>
      <w:lvlJc w:val="left"/>
    </w:lvl>
    <w:lvl w:ilvl="7" w:tplc="62DC1838">
      <w:numFmt w:val="decimal"/>
      <w:lvlText w:val=""/>
      <w:lvlJc w:val="left"/>
    </w:lvl>
    <w:lvl w:ilvl="8" w:tplc="89645068">
      <w:numFmt w:val="decimal"/>
      <w:lvlText w:val=""/>
      <w:lvlJc w:val="left"/>
    </w:lvl>
  </w:abstractNum>
  <w:abstractNum w:abstractNumId="9" w15:restartNumberingAfterBreak="0">
    <w:nsid w:val="22C760D5"/>
    <w:multiLevelType w:val="hybridMultilevel"/>
    <w:tmpl w:val="0FD4B03C"/>
    <w:lvl w:ilvl="0" w:tplc="4DA87D54">
      <w:numFmt w:val="decimal"/>
      <w:lvlText w:val=""/>
      <w:lvlJc w:val="left"/>
    </w:lvl>
    <w:lvl w:ilvl="1" w:tplc="98708452">
      <w:numFmt w:val="decimal"/>
      <w:lvlText w:val=""/>
      <w:lvlJc w:val="left"/>
    </w:lvl>
    <w:lvl w:ilvl="2" w:tplc="D414C32E">
      <w:numFmt w:val="decimal"/>
      <w:lvlText w:val=""/>
      <w:lvlJc w:val="left"/>
    </w:lvl>
    <w:lvl w:ilvl="3" w:tplc="562E8C6A">
      <w:numFmt w:val="decimal"/>
      <w:lvlText w:val=""/>
      <w:lvlJc w:val="left"/>
    </w:lvl>
    <w:lvl w:ilvl="4" w:tplc="21E25F7A">
      <w:numFmt w:val="decimal"/>
      <w:lvlText w:val=""/>
      <w:lvlJc w:val="left"/>
    </w:lvl>
    <w:lvl w:ilvl="5" w:tplc="24A64CCC">
      <w:numFmt w:val="decimal"/>
      <w:lvlText w:val=""/>
      <w:lvlJc w:val="left"/>
    </w:lvl>
    <w:lvl w:ilvl="6" w:tplc="A398A5E6">
      <w:numFmt w:val="decimal"/>
      <w:lvlText w:val=""/>
      <w:lvlJc w:val="left"/>
    </w:lvl>
    <w:lvl w:ilvl="7" w:tplc="02FCEA30">
      <w:numFmt w:val="decimal"/>
      <w:lvlText w:val=""/>
      <w:lvlJc w:val="left"/>
    </w:lvl>
    <w:lvl w:ilvl="8" w:tplc="C212B4F2">
      <w:numFmt w:val="decimal"/>
      <w:lvlText w:val=""/>
      <w:lvlJc w:val="left"/>
    </w:lvl>
  </w:abstractNum>
  <w:abstractNum w:abstractNumId="10" w15:restartNumberingAfterBreak="0">
    <w:nsid w:val="31CF03CA"/>
    <w:multiLevelType w:val="multilevel"/>
    <w:tmpl w:val="35E880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F86808"/>
    <w:multiLevelType w:val="singleLevel"/>
    <w:tmpl w:val="1C9C0332"/>
    <w:lvl w:ilvl="0">
      <w:numFmt w:val="decimal"/>
      <w:lvlText w:val=""/>
      <w:lvlJc w:val="left"/>
    </w:lvl>
  </w:abstractNum>
  <w:abstractNum w:abstractNumId="12" w15:restartNumberingAfterBreak="0">
    <w:nsid w:val="43AA0A73"/>
    <w:multiLevelType w:val="hybridMultilevel"/>
    <w:tmpl w:val="40DEFDC4"/>
    <w:lvl w:ilvl="0" w:tplc="13889530">
      <w:numFmt w:val="decimal"/>
      <w:lvlText w:val=""/>
      <w:lvlJc w:val="left"/>
    </w:lvl>
    <w:lvl w:ilvl="1" w:tplc="F348D8CC">
      <w:numFmt w:val="decimal"/>
      <w:lvlText w:val=""/>
      <w:lvlJc w:val="left"/>
    </w:lvl>
    <w:lvl w:ilvl="2" w:tplc="884EBBB8">
      <w:numFmt w:val="decimal"/>
      <w:lvlText w:val=""/>
      <w:lvlJc w:val="left"/>
    </w:lvl>
    <w:lvl w:ilvl="3" w:tplc="11B478F8">
      <w:numFmt w:val="decimal"/>
      <w:lvlText w:val=""/>
      <w:lvlJc w:val="left"/>
    </w:lvl>
    <w:lvl w:ilvl="4" w:tplc="2910CE70">
      <w:numFmt w:val="decimal"/>
      <w:lvlText w:val=""/>
      <w:lvlJc w:val="left"/>
    </w:lvl>
    <w:lvl w:ilvl="5" w:tplc="2C7C1AA8">
      <w:numFmt w:val="decimal"/>
      <w:lvlText w:val=""/>
      <w:lvlJc w:val="left"/>
    </w:lvl>
    <w:lvl w:ilvl="6" w:tplc="003C6BD8">
      <w:numFmt w:val="decimal"/>
      <w:lvlText w:val=""/>
      <w:lvlJc w:val="left"/>
    </w:lvl>
    <w:lvl w:ilvl="7" w:tplc="B99E7360">
      <w:numFmt w:val="decimal"/>
      <w:lvlText w:val=""/>
      <w:lvlJc w:val="left"/>
    </w:lvl>
    <w:lvl w:ilvl="8" w:tplc="AAD40246">
      <w:numFmt w:val="decimal"/>
      <w:lvlText w:val=""/>
      <w:lvlJc w:val="left"/>
    </w:lvl>
  </w:abstractNum>
  <w:abstractNum w:abstractNumId="13" w15:restartNumberingAfterBreak="0">
    <w:nsid w:val="48744E88"/>
    <w:multiLevelType w:val="singleLevel"/>
    <w:tmpl w:val="1C9C0332"/>
    <w:lvl w:ilvl="0">
      <w:numFmt w:val="decimal"/>
      <w:lvlText w:val=""/>
      <w:lvlJc w:val="left"/>
    </w:lvl>
  </w:abstractNum>
  <w:abstractNum w:abstractNumId="14" w15:restartNumberingAfterBreak="0">
    <w:nsid w:val="52C22E85"/>
    <w:multiLevelType w:val="hybridMultilevel"/>
    <w:tmpl w:val="A1F0E5B0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5" w15:restartNumberingAfterBreak="0">
    <w:nsid w:val="5CAA3BD2"/>
    <w:multiLevelType w:val="singleLevel"/>
    <w:tmpl w:val="D8F6FF7C"/>
    <w:lvl w:ilvl="0">
      <w:numFmt w:val="decimal"/>
      <w:pStyle w:val="Wykazlit"/>
      <w:lvlText w:val=""/>
      <w:lvlJc w:val="left"/>
    </w:lvl>
  </w:abstractNum>
  <w:abstractNum w:abstractNumId="16" w15:restartNumberingAfterBreak="0">
    <w:nsid w:val="5EDD06D5"/>
    <w:multiLevelType w:val="singleLevel"/>
    <w:tmpl w:val="1C9C0332"/>
    <w:lvl w:ilvl="0">
      <w:numFmt w:val="decimal"/>
      <w:lvlText w:val=""/>
      <w:lvlJc w:val="left"/>
    </w:lvl>
  </w:abstractNum>
  <w:abstractNum w:abstractNumId="17" w15:restartNumberingAfterBreak="0">
    <w:nsid w:val="640725FD"/>
    <w:multiLevelType w:val="hybridMultilevel"/>
    <w:tmpl w:val="9822F5BA"/>
    <w:lvl w:ilvl="0" w:tplc="0415000F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18" w15:restartNumberingAfterBreak="0">
    <w:nsid w:val="65AA6789"/>
    <w:multiLevelType w:val="multilevel"/>
    <w:tmpl w:val="22B0FC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20470A"/>
    <w:multiLevelType w:val="hybridMultilevel"/>
    <w:tmpl w:val="0884FEBE"/>
    <w:lvl w:ilvl="0" w:tplc="04150015">
      <w:numFmt w:val="decimal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800"/>
    <w:rsid w:val="0001795B"/>
    <w:rsid w:val="000226B0"/>
    <w:rsid w:val="00027526"/>
    <w:rsid w:val="00027E20"/>
    <w:rsid w:val="00030F12"/>
    <w:rsid w:val="00036673"/>
    <w:rsid w:val="0003677D"/>
    <w:rsid w:val="00041E4B"/>
    <w:rsid w:val="00043806"/>
    <w:rsid w:val="00046652"/>
    <w:rsid w:val="00053349"/>
    <w:rsid w:val="0005749C"/>
    <w:rsid w:val="00065384"/>
    <w:rsid w:val="00073731"/>
    <w:rsid w:val="00083761"/>
    <w:rsid w:val="00084871"/>
    <w:rsid w:val="00096DEE"/>
    <w:rsid w:val="000A1541"/>
    <w:rsid w:val="000A5135"/>
    <w:rsid w:val="000C41C8"/>
    <w:rsid w:val="000D1546"/>
    <w:rsid w:val="000D6CF0"/>
    <w:rsid w:val="000D7D8F"/>
    <w:rsid w:val="000E006E"/>
    <w:rsid w:val="000E549E"/>
    <w:rsid w:val="000F31C6"/>
    <w:rsid w:val="00101A96"/>
    <w:rsid w:val="00104310"/>
    <w:rsid w:val="00111894"/>
    <w:rsid w:val="00114163"/>
    <w:rsid w:val="0013076D"/>
    <w:rsid w:val="00131673"/>
    <w:rsid w:val="00133A52"/>
    <w:rsid w:val="001366F6"/>
    <w:rsid w:val="001559E2"/>
    <w:rsid w:val="00167B9C"/>
    <w:rsid w:val="00180A77"/>
    <w:rsid w:val="0018155B"/>
    <w:rsid w:val="00196F16"/>
    <w:rsid w:val="001B3BF7"/>
    <w:rsid w:val="001B77C2"/>
    <w:rsid w:val="001C10B6"/>
    <w:rsid w:val="001C4F0A"/>
    <w:rsid w:val="001C6C52"/>
    <w:rsid w:val="001D73E7"/>
    <w:rsid w:val="001E3F2A"/>
    <w:rsid w:val="001E5AEB"/>
    <w:rsid w:val="001F143D"/>
    <w:rsid w:val="001F2FFB"/>
    <w:rsid w:val="0020696D"/>
    <w:rsid w:val="00212E78"/>
    <w:rsid w:val="002325AB"/>
    <w:rsid w:val="00232843"/>
    <w:rsid w:val="00240FAC"/>
    <w:rsid w:val="002602CF"/>
    <w:rsid w:val="002843E1"/>
    <w:rsid w:val="00284489"/>
    <w:rsid w:val="00285CA1"/>
    <w:rsid w:val="00290EBA"/>
    <w:rsid w:val="00293E7C"/>
    <w:rsid w:val="002A0C65"/>
    <w:rsid w:val="002A249F"/>
    <w:rsid w:val="002A3A00"/>
    <w:rsid w:val="002A50FD"/>
    <w:rsid w:val="002B4F9C"/>
    <w:rsid w:val="002D423E"/>
    <w:rsid w:val="002D6269"/>
    <w:rsid w:val="002D70D2"/>
    <w:rsid w:val="002E42B0"/>
    <w:rsid w:val="002F70F0"/>
    <w:rsid w:val="002F74C7"/>
    <w:rsid w:val="00307065"/>
    <w:rsid w:val="00307A74"/>
    <w:rsid w:val="00314269"/>
    <w:rsid w:val="00315359"/>
    <w:rsid w:val="00316CE8"/>
    <w:rsid w:val="0033296E"/>
    <w:rsid w:val="003446F6"/>
    <w:rsid w:val="00350CF9"/>
    <w:rsid w:val="0035344F"/>
    <w:rsid w:val="00365292"/>
    <w:rsid w:val="0037092E"/>
    <w:rsid w:val="00371123"/>
    <w:rsid w:val="003724A3"/>
    <w:rsid w:val="0038203F"/>
    <w:rsid w:val="0039645B"/>
    <w:rsid w:val="003973B8"/>
    <w:rsid w:val="003A3B72"/>
    <w:rsid w:val="003A5F65"/>
    <w:rsid w:val="003A5FF0"/>
    <w:rsid w:val="003C4E96"/>
    <w:rsid w:val="003D0B08"/>
    <w:rsid w:val="003D4003"/>
    <w:rsid w:val="003D70F1"/>
    <w:rsid w:val="003E1A8D"/>
    <w:rsid w:val="003E56F9"/>
    <w:rsid w:val="003F4233"/>
    <w:rsid w:val="003F7B62"/>
    <w:rsid w:val="00405D10"/>
    <w:rsid w:val="00412A5F"/>
    <w:rsid w:val="004168CA"/>
    <w:rsid w:val="004252DC"/>
    <w:rsid w:val="00426AFA"/>
    <w:rsid w:val="00426BA1"/>
    <w:rsid w:val="00426BFE"/>
    <w:rsid w:val="00427EA1"/>
    <w:rsid w:val="00442815"/>
    <w:rsid w:val="00453AA7"/>
    <w:rsid w:val="00457FDC"/>
    <w:rsid w:val="004600E4"/>
    <w:rsid w:val="004607EF"/>
    <w:rsid w:val="00475D79"/>
    <w:rsid w:val="00476517"/>
    <w:rsid w:val="004846A3"/>
    <w:rsid w:val="0048771D"/>
    <w:rsid w:val="00497319"/>
    <w:rsid w:val="004A1B60"/>
    <w:rsid w:val="004C4181"/>
    <w:rsid w:val="004D26FD"/>
    <w:rsid w:val="004D51F2"/>
    <w:rsid w:val="004D72D9"/>
    <w:rsid w:val="004E032F"/>
    <w:rsid w:val="004F002B"/>
    <w:rsid w:val="004F2C68"/>
    <w:rsid w:val="004F2E71"/>
    <w:rsid w:val="004F33B4"/>
    <w:rsid w:val="005247A6"/>
    <w:rsid w:val="005277DC"/>
    <w:rsid w:val="00546EAF"/>
    <w:rsid w:val="0057127E"/>
    <w:rsid w:val="00574996"/>
    <w:rsid w:val="0057741D"/>
    <w:rsid w:val="005807B4"/>
    <w:rsid w:val="00581858"/>
    <w:rsid w:val="005838D9"/>
    <w:rsid w:val="005930A7"/>
    <w:rsid w:val="005955F9"/>
    <w:rsid w:val="00595941"/>
    <w:rsid w:val="005A7A9F"/>
    <w:rsid w:val="005B11FF"/>
    <w:rsid w:val="005B649B"/>
    <w:rsid w:val="005C55D0"/>
    <w:rsid w:val="005D2001"/>
    <w:rsid w:val="00603431"/>
    <w:rsid w:val="00606392"/>
    <w:rsid w:val="00607DEF"/>
    <w:rsid w:val="00625BBE"/>
    <w:rsid w:val="00626EA3"/>
    <w:rsid w:val="00627C70"/>
    <w:rsid w:val="0063007E"/>
    <w:rsid w:val="00641D09"/>
    <w:rsid w:val="00655F46"/>
    <w:rsid w:val="00663E53"/>
    <w:rsid w:val="00667DEE"/>
    <w:rsid w:val="00673236"/>
    <w:rsid w:val="00676A3F"/>
    <w:rsid w:val="00680BA2"/>
    <w:rsid w:val="00684D54"/>
    <w:rsid w:val="006863F4"/>
    <w:rsid w:val="00695F71"/>
    <w:rsid w:val="006A46E0"/>
    <w:rsid w:val="006B07BF"/>
    <w:rsid w:val="006B686B"/>
    <w:rsid w:val="006C31DC"/>
    <w:rsid w:val="006D23E8"/>
    <w:rsid w:val="006E6720"/>
    <w:rsid w:val="006E7F56"/>
    <w:rsid w:val="006F77D0"/>
    <w:rsid w:val="007158A9"/>
    <w:rsid w:val="00721413"/>
    <w:rsid w:val="00723C49"/>
    <w:rsid w:val="00731B10"/>
    <w:rsid w:val="007323EF"/>
    <w:rsid w:val="007334E2"/>
    <w:rsid w:val="0073390C"/>
    <w:rsid w:val="00737E31"/>
    <w:rsid w:val="00741B8D"/>
    <w:rsid w:val="007461A1"/>
    <w:rsid w:val="00755AAB"/>
    <w:rsid w:val="007720A2"/>
    <w:rsid w:val="00776076"/>
    <w:rsid w:val="00786025"/>
    <w:rsid w:val="00786A38"/>
    <w:rsid w:val="00790329"/>
    <w:rsid w:val="00794F15"/>
    <w:rsid w:val="007A79F2"/>
    <w:rsid w:val="007C068F"/>
    <w:rsid w:val="007C675D"/>
    <w:rsid w:val="007D191E"/>
    <w:rsid w:val="007D6A87"/>
    <w:rsid w:val="007E4D57"/>
    <w:rsid w:val="007E62FA"/>
    <w:rsid w:val="007F2FF6"/>
    <w:rsid w:val="008046AE"/>
    <w:rsid w:val="0080542D"/>
    <w:rsid w:val="00810908"/>
    <w:rsid w:val="008146F2"/>
    <w:rsid w:val="00814C3C"/>
    <w:rsid w:val="008165CA"/>
    <w:rsid w:val="008177EF"/>
    <w:rsid w:val="008336BD"/>
    <w:rsid w:val="00835A25"/>
    <w:rsid w:val="00842DCE"/>
    <w:rsid w:val="00846BE3"/>
    <w:rsid w:val="00847A73"/>
    <w:rsid w:val="00856C87"/>
    <w:rsid w:val="00857E00"/>
    <w:rsid w:val="008634CD"/>
    <w:rsid w:val="00877135"/>
    <w:rsid w:val="008938C7"/>
    <w:rsid w:val="008B6A8D"/>
    <w:rsid w:val="008B7130"/>
    <w:rsid w:val="008C2214"/>
    <w:rsid w:val="008C6711"/>
    <w:rsid w:val="008C7701"/>
    <w:rsid w:val="008C7BF3"/>
    <w:rsid w:val="008D2150"/>
    <w:rsid w:val="008F106C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0EC3"/>
    <w:rsid w:val="00982BD3"/>
    <w:rsid w:val="009868EA"/>
    <w:rsid w:val="009A0362"/>
    <w:rsid w:val="009A3FEE"/>
    <w:rsid w:val="009A43CE"/>
    <w:rsid w:val="009B4991"/>
    <w:rsid w:val="009B7FC8"/>
    <w:rsid w:val="009C7640"/>
    <w:rsid w:val="009D2103"/>
    <w:rsid w:val="009E09D8"/>
    <w:rsid w:val="009E2B49"/>
    <w:rsid w:val="00A02A52"/>
    <w:rsid w:val="00A04C02"/>
    <w:rsid w:val="00A11DDA"/>
    <w:rsid w:val="00A1538D"/>
    <w:rsid w:val="00A21AFF"/>
    <w:rsid w:val="00A22B5F"/>
    <w:rsid w:val="00A31796"/>
    <w:rsid w:val="00A32047"/>
    <w:rsid w:val="00A45FE3"/>
    <w:rsid w:val="00A50365"/>
    <w:rsid w:val="00A64607"/>
    <w:rsid w:val="00A65076"/>
    <w:rsid w:val="00A91224"/>
    <w:rsid w:val="00AA3B18"/>
    <w:rsid w:val="00AA4DD9"/>
    <w:rsid w:val="00AB09EA"/>
    <w:rsid w:val="00AB2231"/>
    <w:rsid w:val="00AB655E"/>
    <w:rsid w:val="00AC57A5"/>
    <w:rsid w:val="00AE1C76"/>
    <w:rsid w:val="00AE3963"/>
    <w:rsid w:val="00AE3B8A"/>
    <w:rsid w:val="00AF0B6F"/>
    <w:rsid w:val="00AF1D3F"/>
    <w:rsid w:val="00AF7D73"/>
    <w:rsid w:val="00B03E50"/>
    <w:rsid w:val="00B056F7"/>
    <w:rsid w:val="00B1262D"/>
    <w:rsid w:val="00B158DC"/>
    <w:rsid w:val="00B21019"/>
    <w:rsid w:val="00B339F5"/>
    <w:rsid w:val="00B46D91"/>
    <w:rsid w:val="00B46F30"/>
    <w:rsid w:val="00B55817"/>
    <w:rsid w:val="00B60B0B"/>
    <w:rsid w:val="00B65EFA"/>
    <w:rsid w:val="00B824F2"/>
    <w:rsid w:val="00B83F26"/>
    <w:rsid w:val="00B95607"/>
    <w:rsid w:val="00B96AC5"/>
    <w:rsid w:val="00BB4F43"/>
    <w:rsid w:val="00BC0A9C"/>
    <w:rsid w:val="00BC2A9D"/>
    <w:rsid w:val="00BD00DD"/>
    <w:rsid w:val="00BD12E3"/>
    <w:rsid w:val="00BE5359"/>
    <w:rsid w:val="00BF08F1"/>
    <w:rsid w:val="00BF0F7D"/>
    <w:rsid w:val="00BF3E48"/>
    <w:rsid w:val="00C04612"/>
    <w:rsid w:val="00C10249"/>
    <w:rsid w:val="00C15B5C"/>
    <w:rsid w:val="00C33798"/>
    <w:rsid w:val="00C37C9A"/>
    <w:rsid w:val="00C41795"/>
    <w:rsid w:val="00C50308"/>
    <w:rsid w:val="00C52F26"/>
    <w:rsid w:val="00C822C8"/>
    <w:rsid w:val="00C85D68"/>
    <w:rsid w:val="00C87921"/>
    <w:rsid w:val="00C91055"/>
    <w:rsid w:val="00C947FB"/>
    <w:rsid w:val="00CA7E14"/>
    <w:rsid w:val="00CB3797"/>
    <w:rsid w:val="00CB5513"/>
    <w:rsid w:val="00CD2DB2"/>
    <w:rsid w:val="00CF0145"/>
    <w:rsid w:val="00CF1CB2"/>
    <w:rsid w:val="00CF2FBF"/>
    <w:rsid w:val="00CF5165"/>
    <w:rsid w:val="00D11547"/>
    <w:rsid w:val="00D1183C"/>
    <w:rsid w:val="00D17216"/>
    <w:rsid w:val="00D36BD4"/>
    <w:rsid w:val="00D43CB7"/>
    <w:rsid w:val="00D465B9"/>
    <w:rsid w:val="00D50193"/>
    <w:rsid w:val="00D53022"/>
    <w:rsid w:val="00D55B2B"/>
    <w:rsid w:val="00D84107"/>
    <w:rsid w:val="00DA146F"/>
    <w:rsid w:val="00DB0142"/>
    <w:rsid w:val="00DB3A5B"/>
    <w:rsid w:val="00DB7026"/>
    <w:rsid w:val="00DC4044"/>
    <w:rsid w:val="00DD08D6"/>
    <w:rsid w:val="00DD24BE"/>
    <w:rsid w:val="00DD2ED3"/>
    <w:rsid w:val="00DE190F"/>
    <w:rsid w:val="00DF5C11"/>
    <w:rsid w:val="00E069F3"/>
    <w:rsid w:val="00E102D2"/>
    <w:rsid w:val="00E14C35"/>
    <w:rsid w:val="00E16E4A"/>
    <w:rsid w:val="00E4306A"/>
    <w:rsid w:val="00E46276"/>
    <w:rsid w:val="00E566A3"/>
    <w:rsid w:val="00E63136"/>
    <w:rsid w:val="00E65A40"/>
    <w:rsid w:val="00E73487"/>
    <w:rsid w:val="00E81BAB"/>
    <w:rsid w:val="00E9526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87A"/>
    <w:rsid w:val="00F00795"/>
    <w:rsid w:val="00F00DBB"/>
    <w:rsid w:val="00F01879"/>
    <w:rsid w:val="00F03B30"/>
    <w:rsid w:val="00F128D3"/>
    <w:rsid w:val="00F139C0"/>
    <w:rsid w:val="00F201F9"/>
    <w:rsid w:val="00F23ABE"/>
    <w:rsid w:val="00F273B3"/>
    <w:rsid w:val="00F31E7C"/>
    <w:rsid w:val="00F4304E"/>
    <w:rsid w:val="00F469CC"/>
    <w:rsid w:val="00F52848"/>
    <w:rsid w:val="00F53CF7"/>
    <w:rsid w:val="00F53F75"/>
    <w:rsid w:val="00F5408A"/>
    <w:rsid w:val="00FA09BD"/>
    <w:rsid w:val="00FA0F90"/>
    <w:rsid w:val="00FA44AB"/>
    <w:rsid w:val="00FA5FD5"/>
    <w:rsid w:val="00FA602C"/>
    <w:rsid w:val="00FB455D"/>
    <w:rsid w:val="00FB6199"/>
    <w:rsid w:val="00FC1BE5"/>
    <w:rsid w:val="00FD1CAB"/>
    <w:rsid w:val="00FD3016"/>
    <w:rsid w:val="00FD36B1"/>
    <w:rsid w:val="00FF13F0"/>
    <w:rsid w:val="00FF2E18"/>
    <w:rsid w:val="00FF501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2AA3E53"/>
  <w15:chartTrackingRefBased/>
  <w15:docId w15:val="{A550B9A6-9DA8-45B7-8E39-E424ADFC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rsid w:val="00E9526A"/>
    <w:pPr>
      <w:suppressAutoHyphens/>
      <w:autoSpaceDN w:val="0"/>
      <w:textAlignment w:val="baseline"/>
    </w:pPr>
    <w:rPr>
      <w:rFonts w:eastAsia="Times New Roman"/>
      <w:kern w:val="3"/>
      <w:sz w:val="24"/>
      <w:szCs w:val="22"/>
    </w:rPr>
  </w:style>
  <w:style w:type="paragraph" w:customStyle="1" w:styleId="Standard">
    <w:name w:val="Standard"/>
    <w:rsid w:val="00E9526A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3C95E-1E13-434F-BF06-4888B51E0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1745</Words>
  <Characters>10476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Aleksandra Fluder</cp:lastModifiedBy>
  <cp:revision>37</cp:revision>
  <cp:lastPrinted>2021-10-17T19:18:00Z</cp:lastPrinted>
  <dcterms:created xsi:type="dcterms:W3CDTF">2021-02-25T08:12:00Z</dcterms:created>
  <dcterms:modified xsi:type="dcterms:W3CDTF">2023-03-23T08:04:00Z</dcterms:modified>
</cp:coreProperties>
</file>