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AC4826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AC4826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C4826">
        <w:rPr>
          <w:rFonts w:ascii="Tahoma" w:hAnsi="Tahoma" w:cs="Tahoma"/>
          <w:b/>
          <w:smallCaps/>
          <w:sz w:val="36"/>
        </w:rPr>
        <w:t>karta przedmiotu</w:t>
      </w:r>
    </w:p>
    <w:p w:rsidR="0001795B" w:rsidRPr="00AC4826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AC4826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AC482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C4826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C4826" w:rsidRPr="00AC4826" w:rsidTr="004846A3">
        <w:tc>
          <w:tcPr>
            <w:tcW w:w="2410" w:type="dxa"/>
            <w:vAlign w:val="center"/>
          </w:tcPr>
          <w:p w:rsidR="00DB0142" w:rsidRPr="00AC482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AC4826" w:rsidRDefault="00AC482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Pediatria i pielęgniarstwo pediatryczn</w:t>
            </w:r>
            <w:r w:rsidR="001F5662">
              <w:rPr>
                <w:rFonts w:ascii="Tahoma" w:hAnsi="Tahoma" w:cs="Tahoma"/>
                <w:b w:val="0"/>
              </w:rPr>
              <w:t>e</w:t>
            </w:r>
            <w:r w:rsidR="007B54B0">
              <w:rPr>
                <w:rFonts w:ascii="Tahoma" w:hAnsi="Tahoma" w:cs="Tahoma"/>
                <w:b w:val="0"/>
              </w:rPr>
              <w:t xml:space="preserve"> cz.2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7461A1" w:rsidRPr="00AC4826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2B3985" w:rsidRDefault="0083356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3985">
              <w:rPr>
                <w:rFonts w:ascii="Tahoma" w:hAnsi="Tahoma" w:cs="Tahoma"/>
                <w:b w:val="0"/>
              </w:rPr>
              <w:t>2021/2022 (od semestru letniego)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DB0142" w:rsidRPr="00AC4826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AC4826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</w:t>
            </w:r>
            <w:r w:rsidR="002843E1" w:rsidRPr="00AC4826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AC4826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C4826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AC4826" w:rsidRPr="00073034" w:rsidRDefault="00AC4826" w:rsidP="00AC4826">
            <w:pPr>
              <w:pStyle w:val="Pytania"/>
              <w:jc w:val="left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AC4826" w:rsidRPr="00073034" w:rsidRDefault="00AC4826" w:rsidP="00AC482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73034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83356C" w:rsidRDefault="0001531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420AB">
              <w:rPr>
                <w:rFonts w:ascii="Tahoma" w:hAnsi="Tahoma" w:cs="Tahoma"/>
                <w:b w:val="0"/>
              </w:rPr>
              <w:t>prof. dr hab.</w:t>
            </w:r>
            <w:r>
              <w:rPr>
                <w:rFonts w:ascii="Tahoma" w:hAnsi="Tahoma" w:cs="Tahoma"/>
                <w:b w:val="0"/>
              </w:rPr>
              <w:t xml:space="preserve"> Wanda </w:t>
            </w:r>
            <w:proofErr w:type="spellStart"/>
            <w:r>
              <w:rPr>
                <w:rFonts w:ascii="Tahoma" w:hAnsi="Tahoma" w:cs="Tahoma"/>
                <w:b w:val="0"/>
              </w:rPr>
              <w:t>Furmaga</w:t>
            </w:r>
            <w:proofErr w:type="spellEnd"/>
            <w:r>
              <w:rPr>
                <w:rFonts w:ascii="Tahoma" w:hAnsi="Tahoma" w:cs="Tahoma"/>
                <w:b w:val="0"/>
              </w:rPr>
              <w:t>-Jabłońska, mgr Klaudia Granat</w:t>
            </w:r>
            <w:r w:rsidR="000507E8">
              <w:rPr>
                <w:rFonts w:ascii="Tahoma" w:hAnsi="Tahoma" w:cs="Tahoma"/>
                <w:b w:val="0"/>
              </w:rPr>
              <w:t>, mgr Ewa Lentowicz</w:t>
            </w:r>
            <w:bookmarkStart w:id="0" w:name="_GoBack"/>
            <w:bookmarkEnd w:id="0"/>
          </w:p>
        </w:tc>
      </w:tr>
      <w:tr w:rsidR="00FD532A" w:rsidRPr="00AC4826" w:rsidTr="00A62ED4">
        <w:tc>
          <w:tcPr>
            <w:tcW w:w="9781" w:type="dxa"/>
            <w:gridSpan w:val="2"/>
            <w:vAlign w:val="center"/>
          </w:tcPr>
          <w:p w:rsidR="00FD532A" w:rsidRPr="00FD532A" w:rsidRDefault="00FD532A" w:rsidP="00FD53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AC482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63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543"/>
      </w:tblGrid>
      <w:tr w:rsidR="00AC4826" w:rsidRPr="00073034" w:rsidTr="00F663CF">
        <w:tc>
          <w:tcPr>
            <w:tcW w:w="2836" w:type="dxa"/>
            <w:vAlign w:val="center"/>
          </w:tcPr>
          <w:p w:rsidR="00AC4826" w:rsidRPr="00073034" w:rsidRDefault="00AC4826" w:rsidP="006469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Formy zajęć</w:t>
            </w:r>
          </w:p>
        </w:tc>
        <w:tc>
          <w:tcPr>
            <w:tcW w:w="3543" w:type="dxa"/>
          </w:tcPr>
          <w:p w:rsidR="00AC4826" w:rsidRPr="00073034" w:rsidRDefault="00AC4826" w:rsidP="006469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Forma zaliczenia</w:t>
            </w:r>
          </w:p>
        </w:tc>
      </w:tr>
      <w:tr w:rsidR="0008686E" w:rsidRPr="00DA2B9F" w:rsidTr="0008686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86E" w:rsidRPr="00DA2B9F" w:rsidRDefault="0008686E" w:rsidP="001F566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6E" w:rsidRPr="00DA2B9F" w:rsidRDefault="0008686E" w:rsidP="001F566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AC482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C4826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C4826">
        <w:rPr>
          <w:rFonts w:ascii="Tahoma" w:hAnsi="Tahoma" w:cs="Tahoma"/>
          <w:szCs w:val="24"/>
        </w:rPr>
        <w:t xml:space="preserve">Wymagania wstępne </w:t>
      </w:r>
      <w:r w:rsidR="00F00795" w:rsidRPr="00AC482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AC4826" w:rsidTr="008046AE">
        <w:tc>
          <w:tcPr>
            <w:tcW w:w="9778" w:type="dxa"/>
          </w:tcPr>
          <w:p w:rsidR="004846A3" w:rsidRPr="006C3DD2" w:rsidRDefault="006C3DD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Fizjologia, Patologia, Podstawy pielęgniarstwa</w:t>
            </w:r>
            <w:r w:rsidR="001C207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Pedagogika</w:t>
            </w:r>
            <w:r w:rsidR="00F6017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Choroby wewnętrzne i pielęgniarstwo internistyczne</w:t>
            </w:r>
            <w:r w:rsidR="0001531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="00015311" w:rsidRPr="00DA2B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Pediatria i pielęgniarstwo pediatryczne (część </w:t>
            </w:r>
            <w:r w:rsidR="0001531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1</w:t>
            </w:r>
            <w:r w:rsidR="00015311" w:rsidRPr="00DA2B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)</w:t>
            </w:r>
          </w:p>
        </w:tc>
      </w:tr>
    </w:tbl>
    <w:p w:rsidR="0001795B" w:rsidRPr="00AC482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AC482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C482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Efekty </w:t>
      </w:r>
      <w:r w:rsidR="00C41795" w:rsidRPr="00AC4826">
        <w:rPr>
          <w:rFonts w:ascii="Tahoma" w:hAnsi="Tahoma" w:cs="Tahoma"/>
        </w:rPr>
        <w:t xml:space="preserve">uczenia się </w:t>
      </w:r>
      <w:r w:rsidRPr="00AC4826">
        <w:rPr>
          <w:rFonts w:ascii="Tahoma" w:hAnsi="Tahoma" w:cs="Tahoma"/>
        </w:rPr>
        <w:t xml:space="preserve">i sposób </w:t>
      </w:r>
      <w:r w:rsidR="00B60B0B" w:rsidRPr="00AC4826">
        <w:rPr>
          <w:rFonts w:ascii="Tahoma" w:hAnsi="Tahoma" w:cs="Tahoma"/>
        </w:rPr>
        <w:t>realizacji</w:t>
      </w:r>
      <w:r w:rsidRPr="00AC4826">
        <w:rPr>
          <w:rFonts w:ascii="Tahoma" w:hAnsi="Tahoma" w:cs="Tahoma"/>
        </w:rPr>
        <w:t xml:space="preserve"> zajęć</w:t>
      </w:r>
    </w:p>
    <w:p w:rsidR="008046AE" w:rsidRPr="00AC4826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AC4826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AC4826">
        <w:rPr>
          <w:rFonts w:ascii="Tahoma" w:hAnsi="Tahoma" w:cs="Tahoma"/>
        </w:rPr>
        <w:t>Cele przedmiotu</w:t>
      </w:r>
      <w:r w:rsidR="006F7BB0">
        <w:rPr>
          <w:rFonts w:ascii="Tahoma" w:hAnsi="Tahoma" w:cs="Tahoma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1"/>
        <w:gridCol w:w="8669"/>
      </w:tblGrid>
      <w:tr w:rsidR="00AB4B8E" w:rsidRPr="00DA2B9F" w:rsidTr="0049471F">
        <w:trPr>
          <w:trHeight w:val="1327"/>
        </w:trPr>
        <w:tc>
          <w:tcPr>
            <w:tcW w:w="851" w:type="dxa"/>
            <w:hideMark/>
          </w:tcPr>
          <w:p w:rsidR="00AB4B8E" w:rsidRPr="00DA2B9F" w:rsidRDefault="00AB4B8E" w:rsidP="00A62ED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C</w:t>
            </w:r>
            <w:r w:rsidR="00871E50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669" w:type="dxa"/>
          </w:tcPr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eastAsia="Calibri" w:hAnsi="Tahoma" w:cs="Tahoma"/>
                <w:b w:val="0"/>
              </w:rPr>
              <w:t>Student nabywa umiejętności oceny rozwoju psychofizycznego dziecka, opieki nad wcześniakiem i noworodkiem, wykonuje testy przesiewowe, wykrywa zaburzenia w rozwoju.</w:t>
            </w:r>
          </w:p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eastAsia="Calibri" w:hAnsi="Tahoma" w:cs="Tahoma"/>
                <w:b w:val="0"/>
              </w:rPr>
              <w:t xml:space="preserve">Student potrafi profesjonalnie rozwiązywać problemy pielęgnacyjne w odniesieniu do </w:t>
            </w:r>
            <w:r>
              <w:rPr>
                <w:rFonts w:ascii="Tahoma" w:eastAsia="Calibri" w:hAnsi="Tahoma" w:cs="Tahoma"/>
                <w:b w:val="0"/>
              </w:rPr>
              <w:t xml:space="preserve">pacjentów leczonych pediatrycznie </w:t>
            </w:r>
            <w:r w:rsidRPr="00DA2B9F">
              <w:rPr>
                <w:rFonts w:ascii="Tahoma" w:eastAsia="Calibri" w:hAnsi="Tahoma" w:cs="Tahoma"/>
                <w:b w:val="0"/>
              </w:rPr>
              <w:t>oraz podejmować działania prewencyjne wobec dziecka i jego rodziny zgodnie z aktualnymi zaleceniami, standardami i procedurami</w:t>
            </w:r>
            <w:r w:rsidRPr="00DA2B9F">
              <w:rPr>
                <w:rFonts w:ascii="Tahoma" w:eastAsia="Calibri" w:hAnsi="Tahoma" w:cs="Tahoma"/>
              </w:rPr>
              <w:t>.</w:t>
            </w:r>
          </w:p>
        </w:tc>
      </w:tr>
      <w:tr w:rsidR="00AB4B8E" w:rsidRPr="00DA2B9F" w:rsidTr="0049471F">
        <w:tc>
          <w:tcPr>
            <w:tcW w:w="851" w:type="dxa"/>
            <w:hideMark/>
          </w:tcPr>
          <w:p w:rsidR="00AB4B8E" w:rsidRPr="00DA2B9F" w:rsidRDefault="00AB4B8E" w:rsidP="00A62ED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C</w:t>
            </w:r>
            <w:r w:rsidR="00871E50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669" w:type="dxa"/>
          </w:tcPr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Kształtowanie postaw empatii i poszanowania odrębności praw dziecka niezbędnych do świadczenia opieki nad pacjentem w oddziale pediatrycznym.</w:t>
            </w:r>
          </w:p>
        </w:tc>
      </w:tr>
    </w:tbl>
    <w:p w:rsidR="00721413" w:rsidRPr="00AC4826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AC482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Przedmiotowe e</w:t>
      </w:r>
      <w:r w:rsidR="008938C7" w:rsidRPr="00AC4826">
        <w:rPr>
          <w:rFonts w:ascii="Tahoma" w:hAnsi="Tahoma" w:cs="Tahoma"/>
        </w:rPr>
        <w:t xml:space="preserve">fekty </w:t>
      </w:r>
      <w:r w:rsidR="00EE3891" w:rsidRPr="00AC4826">
        <w:rPr>
          <w:rFonts w:ascii="Tahoma" w:hAnsi="Tahoma" w:cs="Tahoma"/>
        </w:rPr>
        <w:t>uczenia się</w:t>
      </w:r>
      <w:r w:rsidR="008938C7" w:rsidRPr="00AC4826">
        <w:rPr>
          <w:rFonts w:ascii="Tahoma" w:hAnsi="Tahoma" w:cs="Tahoma"/>
        </w:rPr>
        <w:t xml:space="preserve">, </w:t>
      </w:r>
      <w:r w:rsidR="00F31E7C" w:rsidRPr="00AC4826">
        <w:rPr>
          <w:rFonts w:ascii="Tahoma" w:hAnsi="Tahoma" w:cs="Tahoma"/>
        </w:rPr>
        <w:t>z podziałem na wiedzę, umiejętności i kompe</w:t>
      </w:r>
      <w:r w:rsidR="003E56F9" w:rsidRPr="00AC4826">
        <w:rPr>
          <w:rFonts w:ascii="Tahoma" w:hAnsi="Tahoma" w:cs="Tahoma"/>
        </w:rPr>
        <w:t xml:space="preserve">tencje społeczne, wraz z </w:t>
      </w:r>
      <w:r w:rsidR="00F31E7C" w:rsidRPr="00AC4826">
        <w:rPr>
          <w:rFonts w:ascii="Tahoma" w:hAnsi="Tahoma" w:cs="Tahoma"/>
        </w:rPr>
        <w:t>odniesieniem do e</w:t>
      </w:r>
      <w:r w:rsidR="00B21019" w:rsidRPr="00AC4826">
        <w:rPr>
          <w:rFonts w:ascii="Tahoma" w:hAnsi="Tahoma" w:cs="Tahoma"/>
        </w:rPr>
        <w:t xml:space="preserve">fektów </w:t>
      </w:r>
      <w:r w:rsidR="00EE3891" w:rsidRPr="00AC4826">
        <w:rPr>
          <w:rFonts w:ascii="Tahoma" w:hAnsi="Tahoma" w:cs="Tahoma"/>
        </w:rPr>
        <w:t>uczenia się</w:t>
      </w:r>
      <w:r w:rsidR="00B21019" w:rsidRPr="00AC4826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6"/>
        <w:gridCol w:w="1786"/>
      </w:tblGrid>
      <w:tr w:rsidR="00AC4826" w:rsidRPr="00AC4826" w:rsidTr="00641AE8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AC482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vAlign w:val="center"/>
          </w:tcPr>
          <w:p w:rsidR="00B21019" w:rsidRPr="00AC482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Opis przedmiotowych efektów </w:t>
            </w:r>
            <w:r w:rsidR="00EE3891" w:rsidRPr="00AC4826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AC4826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Odniesienie do efektów</w:t>
            </w:r>
            <w:r w:rsidR="0033577F">
              <w:rPr>
                <w:rFonts w:ascii="Tahoma" w:hAnsi="Tahoma" w:cs="Tahoma"/>
              </w:rPr>
              <w:t xml:space="preserve"> </w:t>
            </w:r>
            <w:r w:rsidR="00EE3891" w:rsidRPr="00AC4826">
              <w:rPr>
                <w:rFonts w:ascii="Tahoma" w:hAnsi="Tahoma" w:cs="Tahoma"/>
              </w:rPr>
              <w:t xml:space="preserve">uczenia się </w:t>
            </w:r>
            <w:r w:rsidRPr="00AC4826">
              <w:rPr>
                <w:rFonts w:ascii="Tahoma" w:hAnsi="Tahoma" w:cs="Tahoma"/>
              </w:rPr>
              <w:t>dla kierunku</w:t>
            </w:r>
          </w:p>
        </w:tc>
      </w:tr>
      <w:tr w:rsidR="001E0FE5" w:rsidRPr="00B673A9" w:rsidTr="00AF44DB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E0FE5" w:rsidRPr="00B673A9" w:rsidRDefault="006F71AB" w:rsidP="00641A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6F71A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 w:rsidRPr="006F71A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</w:tr>
      <w:tr w:rsidR="00015311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D.U1.</w:t>
            </w:r>
          </w:p>
        </w:tc>
      </w:tr>
      <w:tr w:rsidR="00015311" w:rsidRPr="0018094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18094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18094F" w:rsidRDefault="00015311" w:rsidP="000153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18094F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D.U2.</w:t>
            </w:r>
          </w:p>
        </w:tc>
      </w:tr>
      <w:tr w:rsidR="00015311" w:rsidRPr="0018094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18094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18094F" w:rsidRDefault="00015311" w:rsidP="000153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18094F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015311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potrafi organizować izolację pacjentów z chorobą zakaźną w miejscach publicznych i w warunkach domowych;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D.U4.</w:t>
            </w:r>
          </w:p>
        </w:tc>
      </w:tr>
      <w:tr w:rsidR="00015311" w:rsidRPr="00DA2B9F" w:rsidTr="00D05DF7">
        <w:trPr>
          <w:trHeight w:val="58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xmsonormal"/>
              <w:spacing w:after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DA2B9F">
              <w:rPr>
                <w:rFonts w:ascii="Tahoma" w:hAnsi="Tahoma" w:cs="Tahoma"/>
                <w:color w:val="212121"/>
                <w:sz w:val="20"/>
                <w:szCs w:val="20"/>
              </w:rPr>
              <w:t>potrafi oceniać rozwój psychofizyczny dziecka, wykonywać testy przesiewowe i wykrywać zaburzenia w rozwoju;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D.U5.</w:t>
            </w:r>
          </w:p>
        </w:tc>
      </w:tr>
      <w:tr w:rsidR="00015311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BC1FF9" w:rsidRDefault="00015311" w:rsidP="00015311">
            <w:pPr>
              <w:pStyle w:val="centralniewrubryce"/>
              <w:rPr>
                <w:rFonts w:ascii="Tahoma" w:hAnsi="Tahoma" w:cs="Tahoma"/>
              </w:rPr>
            </w:pPr>
            <w:r w:rsidRPr="00BC1FF9">
              <w:rPr>
                <w:rFonts w:ascii="Tahoma" w:hAnsi="Tahoma" w:cs="Tahoma"/>
              </w:rPr>
              <w:t>P_U06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BC1FF9" w:rsidRDefault="00015311" w:rsidP="00015311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BC1FF9" w:rsidRDefault="00015311" w:rsidP="0001531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015311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BC1FF9" w:rsidRDefault="00015311" w:rsidP="00015311">
            <w:pPr>
              <w:pStyle w:val="centralniewrubryce"/>
              <w:rPr>
                <w:rFonts w:ascii="Tahoma" w:hAnsi="Tahoma" w:cs="Tahoma"/>
              </w:rPr>
            </w:pPr>
            <w:r w:rsidRPr="00BC1FF9">
              <w:rPr>
                <w:rFonts w:ascii="Tahoma" w:hAnsi="Tahoma" w:cs="Tahoma"/>
              </w:rPr>
              <w:t>P_U07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BC1FF9" w:rsidRDefault="00015311" w:rsidP="00015311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BC1FF9" w:rsidRDefault="00015311" w:rsidP="0001531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D.U9.</w:t>
            </w:r>
          </w:p>
        </w:tc>
      </w:tr>
      <w:tr w:rsidR="00015311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BC1FF9" w:rsidRDefault="00015311" w:rsidP="00015311">
            <w:pPr>
              <w:pStyle w:val="centralniewrubryce"/>
              <w:rPr>
                <w:rFonts w:ascii="Tahoma" w:hAnsi="Tahoma" w:cs="Tahoma"/>
              </w:rPr>
            </w:pPr>
            <w:r w:rsidRPr="00BC1FF9">
              <w:rPr>
                <w:rFonts w:ascii="Tahoma" w:hAnsi="Tahoma" w:cs="Tahoma"/>
              </w:rPr>
              <w:t>P_U08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BC1FF9" w:rsidRDefault="00015311" w:rsidP="00015311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potrafi modyfikować dawkę stałą insuliny szybko- i </w:t>
            </w:r>
            <w:proofErr w:type="spellStart"/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>krótkodziałającej</w:t>
            </w:r>
            <w:proofErr w:type="spellEnd"/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BC1FF9" w:rsidRDefault="00015311" w:rsidP="0001531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>D.U11.</w:t>
            </w:r>
          </w:p>
        </w:tc>
      </w:tr>
      <w:tr w:rsidR="00015311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przygotowywać pacjenta fizycznie i psychicznie do badań diagnostycznych;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D.U12.</w:t>
            </w:r>
          </w:p>
        </w:tc>
      </w:tr>
      <w:tr w:rsidR="00015311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D.U15.</w:t>
            </w:r>
          </w:p>
        </w:tc>
      </w:tr>
      <w:tr w:rsidR="00015311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BC1FF9" w:rsidRDefault="00015311" w:rsidP="00015311">
            <w:pPr>
              <w:pStyle w:val="centralniewrubryce"/>
              <w:rPr>
                <w:rFonts w:ascii="Tahoma" w:hAnsi="Tahoma" w:cs="Tahoma"/>
              </w:rPr>
            </w:pPr>
            <w:r w:rsidRPr="00BC1FF9">
              <w:rPr>
                <w:rFonts w:ascii="Tahoma" w:hAnsi="Tahoma" w:cs="Tahoma"/>
              </w:rPr>
              <w:t>P_U11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BC1FF9" w:rsidRDefault="00015311" w:rsidP="00015311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>potrafi uczyć pacjenta i jego opiekuna doboru oraz użytkowania sprzętu pielęgnacyjno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-</w:t>
            </w:r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>rehabilitacyjnego i wyrobów medycznych;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BC1FF9" w:rsidRDefault="00015311" w:rsidP="0001531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015311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D.U17.</w:t>
            </w:r>
          </w:p>
        </w:tc>
      </w:tr>
      <w:tr w:rsidR="00015311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D.U18.</w:t>
            </w:r>
          </w:p>
        </w:tc>
      </w:tr>
      <w:tr w:rsidR="00015311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potrafi prowadzić rozmowę terapeutyczną;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D.U20.</w:t>
            </w:r>
          </w:p>
        </w:tc>
      </w:tr>
      <w:tr w:rsidR="00015311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przekazywać informacje członkom zespołu terapeutycznego o stanie zdrowia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D.U22.</w:t>
            </w:r>
          </w:p>
        </w:tc>
      </w:tr>
      <w:tr w:rsidR="00015311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asystować lekarzowi w trakcie badań diagnostycznych;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D.U23.</w:t>
            </w:r>
          </w:p>
        </w:tc>
      </w:tr>
      <w:tr w:rsidR="00015311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D.U24.</w:t>
            </w:r>
          </w:p>
        </w:tc>
      </w:tr>
      <w:tr w:rsidR="00015311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przygotowywać i podawać pacjentom leki różnymi drogami, samodzielnie lub na zlecenie lekarza;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D.U26.</w:t>
            </w:r>
          </w:p>
        </w:tc>
      </w:tr>
      <w:tr w:rsidR="00D05DF7" w:rsidRPr="00B673A9" w:rsidTr="00A62ED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D05DF7" w:rsidRPr="00B673A9" w:rsidRDefault="00D05DF7" w:rsidP="00A62E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673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 w:rsidRPr="00B673A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KOMPETENCJI SPOŁECZNYCH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K1.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K2.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K3.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K4.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K5.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K6.</w:t>
            </w:r>
          </w:p>
        </w:tc>
      </w:tr>
      <w:tr w:rsidR="00D05DF7" w:rsidRPr="00D05DF7" w:rsidTr="00F865C9">
        <w:trPr>
          <w:trHeight w:val="7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K7.</w:t>
            </w:r>
          </w:p>
        </w:tc>
      </w:tr>
    </w:tbl>
    <w:p w:rsidR="006754E3" w:rsidRDefault="006754E3" w:rsidP="006754E3">
      <w:pPr>
        <w:pStyle w:val="Podpunkty"/>
        <w:ind w:left="0"/>
        <w:rPr>
          <w:rFonts w:ascii="Tahoma" w:hAnsi="Tahoma" w:cs="Tahoma"/>
        </w:rPr>
      </w:pPr>
    </w:p>
    <w:p w:rsidR="0035344F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Formy zajęć dydaktycznych </w:t>
      </w:r>
      <w:r w:rsidR="004D72D9" w:rsidRPr="00AC4826">
        <w:rPr>
          <w:rFonts w:ascii="Tahoma" w:hAnsi="Tahoma" w:cs="Tahoma"/>
        </w:rPr>
        <w:t>oraz</w:t>
      </w:r>
      <w:r w:rsidRPr="00AC4826">
        <w:rPr>
          <w:rFonts w:ascii="Tahoma" w:hAnsi="Tahoma" w:cs="Tahoma"/>
        </w:rPr>
        <w:t xml:space="preserve"> wymiar </w:t>
      </w:r>
      <w:r w:rsidR="004D72D9" w:rsidRPr="00AC4826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1"/>
        <w:gridCol w:w="1118"/>
        <w:gridCol w:w="1113"/>
        <w:gridCol w:w="1256"/>
        <w:gridCol w:w="1255"/>
        <w:gridCol w:w="1117"/>
        <w:gridCol w:w="1338"/>
        <w:gridCol w:w="1210"/>
      </w:tblGrid>
      <w:tr w:rsidR="00AC4826" w:rsidRPr="00AC4826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AC4826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Studia stacjonarne (ST)</w:t>
            </w:r>
          </w:p>
        </w:tc>
      </w:tr>
      <w:tr w:rsidR="009C314B" w:rsidRPr="00AC4826" w:rsidTr="009C314B">
        <w:trPr>
          <w:trHeight w:val="284"/>
        </w:trPr>
        <w:tc>
          <w:tcPr>
            <w:tcW w:w="1242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C482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="00AD2CA2">
              <w:rPr>
                <w:rFonts w:ascii="Tahoma" w:hAnsi="Tahoma" w:cs="Tahoma"/>
              </w:rPr>
              <w:t>K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ECTS</w:t>
            </w:r>
          </w:p>
        </w:tc>
      </w:tr>
      <w:tr w:rsidR="009C314B" w:rsidRPr="00AC4826" w:rsidTr="009C314B">
        <w:trPr>
          <w:trHeight w:val="284"/>
        </w:trPr>
        <w:tc>
          <w:tcPr>
            <w:tcW w:w="1242" w:type="dxa"/>
            <w:vAlign w:val="center"/>
          </w:tcPr>
          <w:p w:rsidR="009C314B" w:rsidRPr="00AC4826" w:rsidRDefault="00871E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314B" w:rsidRPr="00AC4826" w:rsidRDefault="00871E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314B" w:rsidRPr="00AC4826" w:rsidRDefault="00871E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314B" w:rsidRPr="00AC4826" w:rsidRDefault="00871E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9C314B" w:rsidRPr="00AC4826" w:rsidRDefault="00C35F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223" w:type="dxa"/>
            <w:vAlign w:val="center"/>
          </w:tcPr>
          <w:p w:rsidR="009C314B" w:rsidRPr="00AC4826" w:rsidRDefault="00871E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8938C7" w:rsidRPr="00AC4826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C4826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Metody realizacji zajęć</w:t>
      </w:r>
      <w:r w:rsidR="006A46E0" w:rsidRPr="00AC4826">
        <w:rPr>
          <w:rFonts w:ascii="Tahoma" w:hAnsi="Tahoma" w:cs="Tahoma"/>
        </w:rPr>
        <w:t xml:space="preserve"> dydaktycznych</w:t>
      </w:r>
    </w:p>
    <w:tbl>
      <w:tblPr>
        <w:tblStyle w:val="Tabela-Siatka"/>
        <w:tblW w:w="9668" w:type="dxa"/>
        <w:tblInd w:w="-34" w:type="dxa"/>
        <w:tblLook w:val="04A0" w:firstRow="1" w:lastRow="0" w:firstColumn="1" w:lastColumn="0" w:noHBand="0" w:noVBand="1"/>
      </w:tblPr>
      <w:tblGrid>
        <w:gridCol w:w="2108"/>
        <w:gridCol w:w="7560"/>
      </w:tblGrid>
      <w:tr w:rsidR="00AC4826" w:rsidRPr="00AC4826" w:rsidTr="00C35F22">
        <w:tc>
          <w:tcPr>
            <w:tcW w:w="2108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Formy zajęć</w:t>
            </w:r>
          </w:p>
        </w:tc>
        <w:tc>
          <w:tcPr>
            <w:tcW w:w="7560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Metoda realizacji</w:t>
            </w:r>
          </w:p>
        </w:tc>
      </w:tr>
      <w:tr w:rsidR="00C35F22" w:rsidRPr="00DA2B9F" w:rsidTr="00C35F22"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:rsidR="00C35F22" w:rsidRPr="00DA2B9F" w:rsidRDefault="00C35F22" w:rsidP="003666A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:rsidR="00C35F22" w:rsidRPr="00DA2B9F" w:rsidRDefault="00C35F22" w:rsidP="003666A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DA2B9F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0C41C8" w:rsidRPr="00AC4826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Treści kształcenia </w:t>
      </w:r>
      <w:r w:rsidRPr="00AC4826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C4826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A143E" w:rsidRPr="00DA2B9F" w:rsidRDefault="00DA143E" w:rsidP="00DA143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DA2B9F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A143E" w:rsidRPr="00DA2B9F" w:rsidTr="003666AE">
        <w:trPr>
          <w:cantSplit/>
          <w:trHeight w:val="281"/>
        </w:trPr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DA143E" w:rsidRPr="00DA2B9F" w:rsidTr="003666AE"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Ocena rozwoju psychofizycznego dziecka – bilans zdrowia dziecka.  Specyfika pracy pielęgniarki z dzieckiem zdrowym i chorym w różnych okresach rozwojowych. Reakcje dziecka na chorobę i hospitalizację w zależności od wieku i stanu zdrowia. Prawa dziecka w szpitalu.</w:t>
            </w:r>
          </w:p>
        </w:tc>
      </w:tr>
      <w:tr w:rsidR="00DA143E" w:rsidRPr="00DA2B9F" w:rsidTr="003666AE"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Udział pielęgniarki w przygotowaniu dziecka do badań diagnostycznych i terapeutycznych i asystowaniu przy badaniach.</w:t>
            </w:r>
            <w:r>
              <w:rPr>
                <w:rFonts w:ascii="Tahoma" w:hAnsi="Tahoma" w:cs="Tahoma"/>
                <w:b w:val="0"/>
              </w:rPr>
              <w:t xml:space="preserve"> P</w:t>
            </w:r>
            <w:r w:rsidRPr="00DA2B9F">
              <w:rPr>
                <w:rFonts w:ascii="Tahoma" w:hAnsi="Tahoma" w:cs="Tahoma"/>
                <w:b w:val="0"/>
              </w:rPr>
              <w:t xml:space="preserve">obieranie materiału do podstawowych badań. </w:t>
            </w:r>
          </w:p>
        </w:tc>
      </w:tr>
      <w:tr w:rsidR="00DA143E" w:rsidRPr="00DA2B9F" w:rsidTr="003666AE"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Planowanie wspólnie z zespołem terapeutycznym i rodzicami działań pozwalających na optymalny rozwój dziecka i skuteczne postępowanie leczniczo – pielęgnacyjno – rehabilitacyjne w określonej sytuacji zdrowotnej.</w:t>
            </w:r>
            <w:r>
              <w:rPr>
                <w:rFonts w:ascii="Tahoma" w:hAnsi="Tahoma" w:cs="Tahoma"/>
                <w:b w:val="0"/>
              </w:rPr>
              <w:t xml:space="preserve"> Ocena i leczenie bólu u dzieci.</w:t>
            </w:r>
          </w:p>
        </w:tc>
      </w:tr>
      <w:tr w:rsidR="00DA143E" w:rsidRPr="00DA2B9F" w:rsidTr="003666AE"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Realizacja zadania promocji zdrowia i prewencji chorób i uzależnień przez monitorowanie wzrostu i rozwoju, prawidłowego odżywiania, szczepień oraz wczesnej identyfikacji problemów zdrowotnych. Edukacja zdrowotna dziecka i jego rodziców.</w:t>
            </w:r>
          </w:p>
        </w:tc>
      </w:tr>
      <w:tr w:rsidR="00DA143E" w:rsidRPr="00DA2B9F" w:rsidTr="003666AE"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Prowadzenie dokumentacji medycznej u dziecka w oddziale pediatrycznym. </w:t>
            </w:r>
          </w:p>
        </w:tc>
      </w:tr>
    </w:tbl>
    <w:p w:rsidR="00A62ED4" w:rsidRDefault="00A62ED4" w:rsidP="00641AE8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A320ED" w:rsidRPr="00A320ED" w:rsidRDefault="00A320ED" w:rsidP="00A320ED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320E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92424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320E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A320ED" w:rsidRPr="00A320ED" w:rsidTr="00AF44DB">
        <w:tc>
          <w:tcPr>
            <w:tcW w:w="3367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015311" w:rsidRPr="00A320ED" w:rsidTr="00AF44DB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PZ1-PZ4</w:t>
            </w:r>
          </w:p>
        </w:tc>
      </w:tr>
      <w:tr w:rsidR="00015311" w:rsidRPr="00A320ED" w:rsidTr="00AF44DB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PZ4</w:t>
            </w:r>
          </w:p>
        </w:tc>
      </w:tr>
      <w:tr w:rsidR="00015311" w:rsidRPr="00A320ED" w:rsidTr="00AF44DB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PZ4</w:t>
            </w:r>
          </w:p>
        </w:tc>
      </w:tr>
      <w:tr w:rsidR="00015311" w:rsidRPr="00A320ED" w:rsidTr="00AF44DB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15311" w:rsidRPr="00A320ED" w:rsidTr="00AF44DB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</w:t>
            </w:r>
          </w:p>
        </w:tc>
      </w:tr>
      <w:tr w:rsidR="00015311" w:rsidRPr="00A320ED" w:rsidTr="00AF44DB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PZ2</w:t>
            </w:r>
          </w:p>
        </w:tc>
      </w:tr>
      <w:tr w:rsidR="00015311" w:rsidRPr="00A320ED" w:rsidTr="00AF44DB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15311" w:rsidRPr="00A320ED" w:rsidTr="00AF44DB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15311" w:rsidRPr="00A320ED" w:rsidTr="00AF44DB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PZ2</w:t>
            </w:r>
          </w:p>
        </w:tc>
      </w:tr>
      <w:tr w:rsidR="00015311" w:rsidRPr="00A320ED" w:rsidTr="00AF44DB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P_U10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PZ5</w:t>
            </w:r>
          </w:p>
        </w:tc>
      </w:tr>
      <w:tr w:rsidR="00015311" w:rsidRPr="00A320ED" w:rsidTr="00015311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P_U11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15311" w:rsidRPr="00A320ED" w:rsidTr="00015311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P_U12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15311" w:rsidRPr="00A320ED" w:rsidTr="00015311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P_U13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15311" w:rsidRPr="00A320ED" w:rsidTr="00015311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P_U14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</w:t>
            </w:r>
          </w:p>
        </w:tc>
      </w:tr>
      <w:tr w:rsidR="00015311" w:rsidRPr="00A320ED" w:rsidTr="00015311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P_U15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15311" w:rsidRPr="00A320ED" w:rsidTr="00015311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P_U16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15311" w:rsidRPr="00A320ED" w:rsidTr="00015311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P_U17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15311" w:rsidRPr="00A320ED" w:rsidTr="00015311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P_U18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A320ED" w:rsidRDefault="00A62ED4" w:rsidP="00CE6B6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673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P_K05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P_K06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P_K07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CE6B6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</w:tbl>
    <w:p w:rsidR="00721413" w:rsidRPr="00AC4826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Metody </w:t>
      </w:r>
      <w:r w:rsidR="00603431" w:rsidRPr="00AC4826">
        <w:rPr>
          <w:rFonts w:ascii="Tahoma" w:hAnsi="Tahoma" w:cs="Tahoma"/>
        </w:rPr>
        <w:t xml:space="preserve">weryfikacji efektów </w:t>
      </w:r>
      <w:r w:rsidR="004F33B4" w:rsidRPr="00AC4826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C4826" w:rsidRPr="00AC4826" w:rsidTr="00015311">
        <w:tc>
          <w:tcPr>
            <w:tcW w:w="1418" w:type="dxa"/>
            <w:vAlign w:val="center"/>
          </w:tcPr>
          <w:p w:rsidR="004A1B60" w:rsidRPr="00AC482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lastRenderedPageBreak/>
              <w:t xml:space="preserve">Efekt </w:t>
            </w:r>
            <w:r w:rsidR="004F33B4" w:rsidRPr="00AC48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C482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AC482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773C6" w:rsidRPr="00AC4826" w:rsidTr="00015311">
        <w:tc>
          <w:tcPr>
            <w:tcW w:w="1418" w:type="dxa"/>
            <w:vAlign w:val="center"/>
          </w:tcPr>
          <w:p w:rsidR="009773C6" w:rsidRPr="00DA2B9F" w:rsidRDefault="009773C6" w:rsidP="009773C6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9773C6" w:rsidRPr="00DA2B9F" w:rsidRDefault="009773C6" w:rsidP="009773C6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3C6" w:rsidRPr="00DA2B9F" w:rsidRDefault="009773C6" w:rsidP="009773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 w:rsidR="00871E50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015311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015311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015311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015311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015311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015311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015311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015311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015311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015311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015311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015311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015311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015311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015311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015311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015311" w:rsidRPr="00DA2B9F" w:rsidTr="00015311">
        <w:tc>
          <w:tcPr>
            <w:tcW w:w="1418" w:type="dxa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P_U18</w:t>
            </w:r>
          </w:p>
        </w:tc>
        <w:tc>
          <w:tcPr>
            <w:tcW w:w="5103" w:type="dxa"/>
          </w:tcPr>
          <w:p w:rsidR="00015311" w:rsidRPr="00DA2B9F" w:rsidRDefault="00015311" w:rsidP="00015311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015311" w:rsidRPr="00A53E57" w:rsidRDefault="00015311" w:rsidP="000153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487D">
              <w:rPr>
                <w:rFonts w:ascii="Tahoma" w:hAnsi="Tahoma" w:cs="Tahoma"/>
                <w:b w:val="0"/>
              </w:rPr>
              <w:t xml:space="preserve"> Praktyka zawodowa</w:t>
            </w:r>
          </w:p>
        </w:tc>
      </w:tr>
      <w:tr w:rsidR="00EF24AF" w:rsidRPr="00AC4826" w:rsidTr="00015311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871E50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F24AF" w:rsidRPr="00AC4826" w:rsidTr="00015311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871E50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F24AF" w:rsidRPr="00AC4826" w:rsidTr="00015311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871E50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F24AF" w:rsidRPr="00AC4826" w:rsidTr="00015311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871E50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F24AF" w:rsidRPr="00AC4826" w:rsidTr="00015311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871E50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8139E8" w:rsidRPr="00AC4826" w:rsidTr="00015311">
        <w:tc>
          <w:tcPr>
            <w:tcW w:w="1418" w:type="dxa"/>
            <w:vAlign w:val="center"/>
          </w:tcPr>
          <w:p w:rsidR="008139E8" w:rsidRPr="00DA2B9F" w:rsidRDefault="008139E8" w:rsidP="008139E8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8139E8" w:rsidRPr="00DA2B9F" w:rsidRDefault="008139E8" w:rsidP="008139E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8139E8" w:rsidRPr="00DA2B9F" w:rsidRDefault="00871E50" w:rsidP="008139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8139E8" w:rsidRPr="00AC4826" w:rsidTr="00015311">
        <w:tc>
          <w:tcPr>
            <w:tcW w:w="1418" w:type="dxa"/>
            <w:vAlign w:val="center"/>
          </w:tcPr>
          <w:p w:rsidR="008139E8" w:rsidRPr="00DA2B9F" w:rsidRDefault="008139E8" w:rsidP="008139E8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8139E8" w:rsidRPr="00DA2B9F" w:rsidRDefault="008139E8" w:rsidP="008139E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Próba pracy</w:t>
            </w:r>
            <w:r w:rsidR="00EF24AF">
              <w:rPr>
                <w:rFonts w:ascii="Tahoma" w:hAnsi="Tahoma" w:cs="Tahoma"/>
                <w:b w:val="0"/>
              </w:rPr>
              <w:t>/</w:t>
            </w:r>
            <w:r w:rsidRPr="00DA2B9F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  <w:r w:rsidR="00EF24AF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8139E8" w:rsidRPr="00DA2B9F" w:rsidRDefault="008139E8" w:rsidP="008139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 w:rsidR="00871E50">
              <w:rPr>
                <w:rFonts w:ascii="Tahoma" w:hAnsi="Tahoma" w:cs="Tahoma"/>
                <w:b w:val="0"/>
              </w:rPr>
              <w:t>Praktyka zawodowa</w:t>
            </w:r>
          </w:p>
        </w:tc>
      </w:tr>
    </w:tbl>
    <w:p w:rsidR="006F5FD9" w:rsidRDefault="006F5FD9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172D78" w:rsidRPr="002F4044" w:rsidRDefault="002F4044" w:rsidP="002F4044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F241D9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DD75B1">
        <w:rPr>
          <w:rFonts w:ascii="Tahoma" w:eastAsia="Times New Roman" w:hAnsi="Tahoma" w:cs="Tahoma"/>
          <w:bCs/>
          <w:sz w:val="20"/>
          <w:u w:val="single"/>
        </w:rPr>
        <w:t>praktyk zawodowych</w:t>
      </w:r>
      <w:r w:rsidRPr="00F241D9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8C5210" w:rsidRDefault="008C5210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8938C7" w:rsidRPr="00C12B3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C12B3D">
        <w:rPr>
          <w:rFonts w:ascii="Tahoma" w:hAnsi="Tahoma" w:cs="Tahoma"/>
          <w:color w:val="000000" w:themeColor="text1"/>
        </w:rPr>
        <w:t xml:space="preserve">Kryteria oceny </w:t>
      </w:r>
      <w:r w:rsidR="00167B9C" w:rsidRPr="00C12B3D">
        <w:rPr>
          <w:rFonts w:ascii="Tahoma" w:hAnsi="Tahoma" w:cs="Tahoma"/>
          <w:color w:val="000000" w:themeColor="text1"/>
        </w:rPr>
        <w:t xml:space="preserve">stopnia </w:t>
      </w:r>
      <w:r w:rsidRPr="00C12B3D">
        <w:rPr>
          <w:rFonts w:ascii="Tahoma" w:hAnsi="Tahoma" w:cs="Tahoma"/>
          <w:color w:val="000000" w:themeColor="text1"/>
        </w:rPr>
        <w:t>osiągnię</w:t>
      </w:r>
      <w:r w:rsidR="00167B9C" w:rsidRPr="00C12B3D">
        <w:rPr>
          <w:rFonts w:ascii="Tahoma" w:hAnsi="Tahoma" w:cs="Tahoma"/>
          <w:color w:val="000000" w:themeColor="text1"/>
        </w:rPr>
        <w:t>cia</w:t>
      </w:r>
      <w:r w:rsidRPr="00C12B3D">
        <w:rPr>
          <w:rFonts w:ascii="Tahoma" w:hAnsi="Tahoma" w:cs="Tahoma"/>
          <w:color w:val="000000" w:themeColor="text1"/>
        </w:rPr>
        <w:t xml:space="preserve"> efektów </w:t>
      </w:r>
      <w:r w:rsidR="00755AAB" w:rsidRPr="00C12B3D">
        <w:rPr>
          <w:rFonts w:ascii="Tahoma" w:hAnsi="Tahoma" w:cs="Tahoma"/>
          <w:color w:val="000000" w:themeColor="text1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AC4826" w:rsidRPr="00AC4826" w:rsidTr="006B705C">
        <w:trPr>
          <w:trHeight w:val="397"/>
        </w:trPr>
        <w:tc>
          <w:tcPr>
            <w:tcW w:w="1418" w:type="dxa"/>
            <w:vAlign w:val="center"/>
          </w:tcPr>
          <w:p w:rsidR="008938C7" w:rsidRPr="00AC482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</w:rPr>
              <w:lastRenderedPageBreak/>
              <w:t>Efekt</w:t>
            </w:r>
            <w:r w:rsidR="00755AAB" w:rsidRPr="00AC48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404D8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404D8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AC4826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AC4826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niemal bezbłędnie gromadzić informacje, formułować diagnozę pielęgniarską, ustalać cele 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plan opieki pielęgniarskiej, wdrażać interwencje pielęgniarskie oraz dokonywać ewaluacji opieki pielęgniarskiej.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E64AD7" w:rsidRDefault="008474AC" w:rsidP="001F5662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E64AD7" w:rsidRDefault="008474AC" w:rsidP="001F566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niemal bezbłędny i samodzielny prowadzić profilaktykę powikłań występujących w przebiegu chorób.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wymaga znacznej pomocy ze strony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wymaga nieznacznej pomocy ze strony prowadzącego/opiekuna.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niemal bezbłędnie organizować izolację pacjentów  z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chorobą zakaźną w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miejscach publicznych i w warunkach domowych.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oceniać rozwoju psychofizycznego  dziecka, wykonywać testów przesiewowych i wykrywać zaburzeń w rozwoju.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oceniać rozwój psychofizyczny dziecka, wykonywać testy przesiewowe i wykrywać zaburzenia w rozwoju;</w:t>
            </w:r>
            <w:r w:rsidR="00A27180">
              <w:rPr>
                <w:rFonts w:ascii="Tahoma" w:hAnsi="Tahoma" w:cs="Tahoma"/>
                <w:color w:val="212121"/>
                <w:sz w:val="18"/>
                <w:szCs w:val="18"/>
              </w:rPr>
              <w:t xml:space="preserve">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ścisłego nadzoru prowadzącego/opiekuna na każdym etapie ich realizacji.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oceniać rozwój psychofizyczny dziecka, wykonywać testy przesiewowe i wykrywać zaburzenia w rozwoju;</w:t>
            </w:r>
            <w:r w:rsidR="00A27180">
              <w:rPr>
                <w:rFonts w:ascii="Tahoma" w:hAnsi="Tahoma" w:cs="Tahoma"/>
                <w:color w:val="212121"/>
                <w:sz w:val="18"/>
                <w:szCs w:val="18"/>
              </w:rPr>
              <w:t xml:space="preserve">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nieznacznej pomocy ze strony prowadzącego/opiekuna na niektórych etapach ich realizacji.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 oceniać rozwój psychofizyczny dziecka, wykonywać testy przesiewowe i wykrywać zaburzenia w rozwoju;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postępuje samodzielnie, wzorowo, nie popełnia błędów.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niemal bezbłędnie rozpoznawać powikłania po specjalistycznych badaniach diagnostycznych i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zabiegach operacyjnych.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nadzoru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doraźnie podawać pacjentowi tlen i monitorować jego stan podczas tlenoterapii,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wymaga niewielkiej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pomocy ze strony prowadzącego/opiekuna.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Student potrafi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B1048C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modyfikować dawki stałej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 modyfikować dawkę stałą insuliny szybko- i krótko</w:t>
            </w:r>
            <w:r w:rsidR="00A27180">
              <w:rPr>
                <w:rFonts w:ascii="Tahoma" w:hAnsi="Tahoma" w:cs="Tahoma"/>
                <w:sz w:val="18"/>
                <w:szCs w:val="18"/>
              </w:rPr>
              <w:t>-</w:t>
            </w:r>
            <w:r w:rsidRPr="00B1048C">
              <w:rPr>
                <w:rFonts w:ascii="Tahoma" w:hAnsi="Tahoma" w:cs="Tahoma"/>
                <w:sz w:val="18"/>
                <w:szCs w:val="18"/>
              </w:rPr>
              <w:t>działającej; lecz wymaga znacznej pomocy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; wymaga niewielkiej pomocy prowadzącego/ 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samodzielnie i niemal bezbłędnie modyfikować dawkę stałą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przygotować pacjenta fizycznie i psychicznie do badań diagnostycznych.</w:t>
            </w:r>
          </w:p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popełniając znaczące błędy,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popełniając nieznaczne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niemal bezbłędny i samodzielny przygotować pacjenta fizycznie i psychicznie do badań diagnostycznych.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dokumentować sytuację zdrowotną pacjenta, dynamikę jej zmian    i realizowaną opiekę pielęgniarską,</w:t>
            </w:r>
            <w:r w:rsidR="004871D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   i realizowaną opiekę </w:t>
            </w:r>
            <w:proofErr w:type="spellStart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pielęgniarską,z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uwzględnieniem narzędzi informatycznych do gromadzenia danych,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 sposób niemal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015311" w:rsidRPr="00B1048C" w:rsidTr="006B705C">
        <w:tc>
          <w:tcPr>
            <w:tcW w:w="1418" w:type="dxa"/>
            <w:vAlign w:val="center"/>
          </w:tcPr>
          <w:p w:rsidR="00015311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2126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nie potrafi uczyć pacjenta i jego opiekuna doboru oraz użytkowania sprzętu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- rehabilitacyjnego i wyrobów medycznych.</w:t>
            </w:r>
          </w:p>
        </w:tc>
        <w:tc>
          <w:tcPr>
            <w:tcW w:w="2127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- rehabilitacyjnego i wyrobów medycznych; wymagając niewielkiej pomocy prowadzącego/opiekuna,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potrafi samodzielnie i poprawnie uczyć pacjenta i jego opiekuna doboru oraz użytkowania sprzętu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- rehabilitacyjnego i wyrobów medycznych.</w:t>
            </w:r>
          </w:p>
        </w:tc>
      </w:tr>
      <w:tr w:rsidR="00015311" w:rsidRPr="00B1048C" w:rsidTr="006B705C">
        <w:tc>
          <w:tcPr>
            <w:tcW w:w="1418" w:type="dxa"/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2126" w:type="dxa"/>
            <w:vAlign w:val="center"/>
          </w:tcPr>
          <w:p w:rsidR="00015311" w:rsidRPr="00B1048C" w:rsidRDefault="00015311" w:rsidP="00015311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nie potrafi 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015311" w:rsidRPr="00B1048C" w:rsidRDefault="00015311" w:rsidP="00015311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żywienie dojelitowe (przez zgłębnik i przetokę odżywczą) oraz żywienie pozajelitowe;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znacznej pomocy ze strony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015311" w:rsidRPr="00B1048C" w:rsidRDefault="00015311" w:rsidP="00015311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żywienie dojelitowe (przez zgłębnik i przetokę odżywczą) oraz żywienie pozajelitowe;</w:t>
            </w:r>
            <w:r w:rsidR="004871D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015311" w:rsidRPr="00B1048C" w:rsidRDefault="00015311" w:rsidP="00015311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poprawnie i samodzielnie 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dzieci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żywienie dojelitowe (przez zgłębnik i przetokę odżywczą) oraz żywienie pozajelitowe.</w:t>
            </w:r>
          </w:p>
        </w:tc>
      </w:tr>
      <w:tr w:rsidR="00015311" w:rsidRPr="00B1048C" w:rsidTr="006B705C">
        <w:tc>
          <w:tcPr>
            <w:tcW w:w="1418" w:type="dxa"/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2126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niemal bezbłędnie rozpoznawać powikłania leczenia farmakologicznego, dietetycznego, rehabilitacyjnego i leczniczo-pielęgnacyjnego.</w:t>
            </w:r>
          </w:p>
        </w:tc>
      </w:tr>
      <w:tr w:rsidR="00015311" w:rsidRPr="00B1048C" w:rsidTr="006B705C">
        <w:tc>
          <w:tcPr>
            <w:tcW w:w="1418" w:type="dxa"/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2126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prowadzić rozmowy terapeutycznej.</w:t>
            </w:r>
          </w:p>
        </w:tc>
        <w:tc>
          <w:tcPr>
            <w:tcW w:w="2127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niektórych etapach jej przebiegu.</w:t>
            </w:r>
          </w:p>
        </w:tc>
        <w:tc>
          <w:tcPr>
            <w:tcW w:w="1984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niemal bezbłędny i samodzielny prowadzić rozmowę terapeutyczną.</w:t>
            </w:r>
          </w:p>
        </w:tc>
      </w:tr>
      <w:tr w:rsidR="00015311" w:rsidRPr="00B1048C" w:rsidTr="006B705C">
        <w:tc>
          <w:tcPr>
            <w:tcW w:w="1418" w:type="dxa"/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P_U15</w:t>
            </w:r>
          </w:p>
        </w:tc>
        <w:tc>
          <w:tcPr>
            <w:tcW w:w="2126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nie są to jednak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błędy krytyczne.</w:t>
            </w:r>
          </w:p>
        </w:tc>
        <w:tc>
          <w:tcPr>
            <w:tcW w:w="2126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poprawnie przekazywać informacje członkom zespołu terapeutycznego o stanie zdrowia pacjenta, komunikuje wyczerpująco.</w:t>
            </w:r>
          </w:p>
        </w:tc>
      </w:tr>
      <w:tr w:rsidR="00015311" w:rsidRPr="00B1048C" w:rsidTr="006B705C">
        <w:tc>
          <w:tcPr>
            <w:tcW w:w="1418" w:type="dxa"/>
            <w:vAlign w:val="center"/>
          </w:tcPr>
          <w:p w:rsidR="00015311" w:rsidRPr="00966DDE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2126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asystować lekarzowi w trakcie badań diagnostycznych.</w:t>
            </w:r>
          </w:p>
        </w:tc>
        <w:tc>
          <w:tcPr>
            <w:tcW w:w="2127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asystować lekarzowi w trakcie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asystować lekarzowi w trakcie badań diagnostycznych; popełnia niewielkie błędy.</w:t>
            </w:r>
          </w:p>
        </w:tc>
        <w:tc>
          <w:tcPr>
            <w:tcW w:w="1984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 asystować lekarzowi w trakcie badań diagnostycznych.</w:t>
            </w:r>
          </w:p>
        </w:tc>
      </w:tr>
      <w:tr w:rsidR="00015311" w:rsidRPr="00B1048C" w:rsidTr="006B705C">
        <w:tc>
          <w:tcPr>
            <w:tcW w:w="1418" w:type="dxa"/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2126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oceniać poziomu bólu, reakcji pacjenta na ból i jego nasilenie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przeciwbólowe;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wymaga znacznej pomocy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przeciwbólowe; wymaga niewielkiej pomocy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 bez konieczności pomocy ze strony opiekuna podczas realizacji etapów procedur powyższych działań.</w:t>
            </w:r>
          </w:p>
        </w:tc>
      </w:tr>
      <w:tr w:rsidR="00015311" w:rsidRPr="00B1048C" w:rsidTr="006B705C">
        <w:tc>
          <w:tcPr>
            <w:tcW w:w="1418" w:type="dxa"/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P_U18</w:t>
            </w:r>
          </w:p>
        </w:tc>
        <w:tc>
          <w:tcPr>
            <w:tcW w:w="2126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znacznej pomocy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przygotować i podawać pacjentom leki różnymi drogami, samodzielnie lub na zlecenie lekarza; postępuje wzorcowo, nie popełnia błędów.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2D3DCF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D3D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  <w:p w:rsidR="008474AC" w:rsidRPr="00F32AD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samodzielnego i rzetelnego wykonywania zawodu zgodnie z zasadami etyki, w tym przestrzegania wartości i powinności moralnych w opiece nad pacjentem; wymaga stałego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i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samodzielnego i rzetelnego wykonywania zawodu zgodnie z zasadami etyki, w tym przestrzegania wartości i powinności moralnych w opiece nad pacjentem; nie wymaga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ukierunkowania ani przypominania w żadnym działaniu.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P_K04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B1048C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B1048C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B1048C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25572A" w:rsidRDefault="0025572A" w:rsidP="001F014C">
      <w:pPr>
        <w:pStyle w:val="Podpunkty"/>
        <w:ind w:left="0"/>
        <w:rPr>
          <w:rFonts w:ascii="Tahoma" w:hAnsi="Tahoma" w:cs="Tahoma"/>
        </w:rPr>
      </w:pPr>
    </w:p>
    <w:p w:rsidR="008938C7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4826" w:rsidRPr="00AC4826" w:rsidTr="008E233E">
        <w:tc>
          <w:tcPr>
            <w:tcW w:w="9776" w:type="dxa"/>
          </w:tcPr>
          <w:p w:rsidR="00AB655E" w:rsidRPr="00AC48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C48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C72AB" w:rsidRPr="000507E8" w:rsidTr="008E233E">
        <w:tc>
          <w:tcPr>
            <w:tcW w:w="9776" w:type="dxa"/>
            <w:vAlign w:val="center"/>
          </w:tcPr>
          <w:p w:rsidR="004C72AB" w:rsidRPr="008E233E" w:rsidRDefault="008E233E" w:rsidP="008E233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Nelson Pediatrics</w:t>
            </w:r>
            <w:r w:rsidR="006C278E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R. M.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Kliegman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, J.W. St.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Geme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–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Elsievier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; 2019</w:t>
            </w:r>
          </w:p>
        </w:tc>
      </w:tr>
      <w:tr w:rsidR="004C72AB" w:rsidRPr="000507E8" w:rsidTr="008E233E">
        <w:tc>
          <w:tcPr>
            <w:tcW w:w="9776" w:type="dxa"/>
            <w:vAlign w:val="center"/>
          </w:tcPr>
          <w:p w:rsidR="004C72AB" w:rsidRPr="008E233E" w:rsidRDefault="008E233E" w:rsidP="004C72A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Essentials of Pediatric Nursing</w:t>
            </w:r>
            <w:r w:rsidR="006C278E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T. Kyle, S. Carman - Lippincott Williams &amp;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Wilkins; 2020</w:t>
            </w:r>
          </w:p>
        </w:tc>
      </w:tr>
    </w:tbl>
    <w:p w:rsidR="00FC1BE5" w:rsidRPr="008E233E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4826" w:rsidRPr="00AC4826" w:rsidTr="008E233E">
        <w:tc>
          <w:tcPr>
            <w:tcW w:w="9776" w:type="dxa"/>
          </w:tcPr>
          <w:p w:rsidR="00AB655E" w:rsidRPr="00AC48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C482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A1BC9" w:rsidRPr="000507E8" w:rsidTr="008E233E">
        <w:tc>
          <w:tcPr>
            <w:tcW w:w="9776" w:type="dxa"/>
            <w:vAlign w:val="bottom"/>
          </w:tcPr>
          <w:p w:rsidR="001A1BC9" w:rsidRPr="008E233E" w:rsidRDefault="008E233E" w:rsidP="008E233E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Pediatric Nursing</w:t>
            </w:r>
            <w:r w:rsidR="006C278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Datta </w:t>
            </w:r>
            <w:proofErr w:type="spellStart"/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Parul</w:t>
            </w:r>
            <w:proofErr w:type="spellEnd"/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- Jaypee Brothers Medical Publishers; 2014</w:t>
            </w:r>
          </w:p>
        </w:tc>
      </w:tr>
      <w:tr w:rsidR="001A1BC9" w:rsidRPr="000507E8" w:rsidTr="008E233E">
        <w:tc>
          <w:tcPr>
            <w:tcW w:w="9776" w:type="dxa"/>
            <w:vAlign w:val="bottom"/>
          </w:tcPr>
          <w:p w:rsidR="001A1BC9" w:rsidRPr="008E233E" w:rsidRDefault="008E233E" w:rsidP="008E233E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Pediatric Nursing</w:t>
            </w:r>
            <w:r w:rsidR="006C278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Rudd Kathryn - F.A. Davis Company; 2018</w:t>
            </w:r>
          </w:p>
        </w:tc>
      </w:tr>
    </w:tbl>
    <w:p w:rsidR="006863F4" w:rsidRPr="008E233E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CB137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B1375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030F58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30F58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30F5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030F58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30F58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030F58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B1375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lastRenderedPageBreak/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D2CA2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A2" w:rsidRPr="00CB1375" w:rsidRDefault="00CB1375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B137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A2" w:rsidRPr="00CB1375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991154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D13768" w:rsidRDefault="00D13768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13768">
              <w:rPr>
                <w:b/>
                <w:color w:val="auto"/>
                <w:sz w:val="20"/>
                <w:szCs w:val="20"/>
              </w:rPr>
              <w:t>160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6C3DD2" w:rsidRPr="00AC4826" w:rsidRDefault="006C3DD2" w:rsidP="00DE371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6C3DD2" w:rsidRPr="00AC4826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4712" w:rsidRDefault="00F64712">
      <w:r>
        <w:separator/>
      </w:r>
    </w:p>
  </w:endnote>
  <w:endnote w:type="continuationSeparator" w:id="0">
    <w:p w:rsidR="00F64712" w:rsidRDefault="00F64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311" w:rsidRDefault="0001531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15311" w:rsidRDefault="0001531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015311" w:rsidRPr="005D2001" w:rsidRDefault="00015311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4712" w:rsidRDefault="00F64712">
      <w:r>
        <w:separator/>
      </w:r>
    </w:p>
  </w:footnote>
  <w:footnote w:type="continuationSeparator" w:id="0">
    <w:p w:rsidR="00F64712" w:rsidRDefault="00F64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311" w:rsidRDefault="00015311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15311" w:rsidRDefault="000507E8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35460D"/>
    <w:multiLevelType w:val="hybridMultilevel"/>
    <w:tmpl w:val="4588C4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4E61DA9"/>
    <w:multiLevelType w:val="hybridMultilevel"/>
    <w:tmpl w:val="488EE0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2E10"/>
    <w:rsid w:val="00004948"/>
    <w:rsid w:val="000071A1"/>
    <w:rsid w:val="00015311"/>
    <w:rsid w:val="00015F02"/>
    <w:rsid w:val="0001795B"/>
    <w:rsid w:val="00024403"/>
    <w:rsid w:val="000252A4"/>
    <w:rsid w:val="00027526"/>
    <w:rsid w:val="00027E20"/>
    <w:rsid w:val="00030F12"/>
    <w:rsid w:val="00030F58"/>
    <w:rsid w:val="0003191E"/>
    <w:rsid w:val="00036580"/>
    <w:rsid w:val="00036673"/>
    <w:rsid w:val="0003677D"/>
    <w:rsid w:val="00040E3F"/>
    <w:rsid w:val="00041E4B"/>
    <w:rsid w:val="00043806"/>
    <w:rsid w:val="00046652"/>
    <w:rsid w:val="000507E8"/>
    <w:rsid w:val="000543A4"/>
    <w:rsid w:val="0005749C"/>
    <w:rsid w:val="00061C70"/>
    <w:rsid w:val="00083761"/>
    <w:rsid w:val="0008686E"/>
    <w:rsid w:val="00090814"/>
    <w:rsid w:val="00093A51"/>
    <w:rsid w:val="0009681F"/>
    <w:rsid w:val="00096DEE"/>
    <w:rsid w:val="00097E58"/>
    <w:rsid w:val="000A1541"/>
    <w:rsid w:val="000A5135"/>
    <w:rsid w:val="000C406E"/>
    <w:rsid w:val="000C41C8"/>
    <w:rsid w:val="000D2C94"/>
    <w:rsid w:val="000D6CF0"/>
    <w:rsid w:val="000D7D8F"/>
    <w:rsid w:val="000E3D87"/>
    <w:rsid w:val="000E549E"/>
    <w:rsid w:val="0010061D"/>
    <w:rsid w:val="00101F7A"/>
    <w:rsid w:val="00111894"/>
    <w:rsid w:val="00114163"/>
    <w:rsid w:val="001240B2"/>
    <w:rsid w:val="00124B54"/>
    <w:rsid w:val="00131673"/>
    <w:rsid w:val="00133A52"/>
    <w:rsid w:val="001460FC"/>
    <w:rsid w:val="001503FB"/>
    <w:rsid w:val="001578EF"/>
    <w:rsid w:val="00167B9C"/>
    <w:rsid w:val="00172D78"/>
    <w:rsid w:val="0017718C"/>
    <w:rsid w:val="00182A5B"/>
    <w:rsid w:val="00183F2A"/>
    <w:rsid w:val="0018510A"/>
    <w:rsid w:val="00196F16"/>
    <w:rsid w:val="001A1BC9"/>
    <w:rsid w:val="001A5495"/>
    <w:rsid w:val="001A611A"/>
    <w:rsid w:val="001B1FD7"/>
    <w:rsid w:val="001B26F5"/>
    <w:rsid w:val="001B3BF7"/>
    <w:rsid w:val="001B7C83"/>
    <w:rsid w:val="001C2079"/>
    <w:rsid w:val="001C4F0A"/>
    <w:rsid w:val="001C6C52"/>
    <w:rsid w:val="001D1AD8"/>
    <w:rsid w:val="001D5540"/>
    <w:rsid w:val="001D73E7"/>
    <w:rsid w:val="001E0FE5"/>
    <w:rsid w:val="001E3F2A"/>
    <w:rsid w:val="001E5411"/>
    <w:rsid w:val="001E5AEB"/>
    <w:rsid w:val="001F014C"/>
    <w:rsid w:val="001F143D"/>
    <w:rsid w:val="001F5662"/>
    <w:rsid w:val="0020696D"/>
    <w:rsid w:val="002123EF"/>
    <w:rsid w:val="00222851"/>
    <w:rsid w:val="00222A18"/>
    <w:rsid w:val="002325AB"/>
    <w:rsid w:val="00232843"/>
    <w:rsid w:val="00240FAC"/>
    <w:rsid w:val="002456AE"/>
    <w:rsid w:val="00247D22"/>
    <w:rsid w:val="002533CE"/>
    <w:rsid w:val="0025572A"/>
    <w:rsid w:val="00261BAD"/>
    <w:rsid w:val="002652D5"/>
    <w:rsid w:val="00266382"/>
    <w:rsid w:val="00274D11"/>
    <w:rsid w:val="00275B8E"/>
    <w:rsid w:val="002767C8"/>
    <w:rsid w:val="00277B5D"/>
    <w:rsid w:val="002843E1"/>
    <w:rsid w:val="00285CA1"/>
    <w:rsid w:val="00290EBA"/>
    <w:rsid w:val="00293E7C"/>
    <w:rsid w:val="00294B7C"/>
    <w:rsid w:val="002A03E6"/>
    <w:rsid w:val="002A249F"/>
    <w:rsid w:val="002A324E"/>
    <w:rsid w:val="002A33EA"/>
    <w:rsid w:val="002A3A00"/>
    <w:rsid w:val="002A677E"/>
    <w:rsid w:val="002B3985"/>
    <w:rsid w:val="002C75A5"/>
    <w:rsid w:val="002D24C6"/>
    <w:rsid w:val="002D3223"/>
    <w:rsid w:val="002D70D2"/>
    <w:rsid w:val="002E42B0"/>
    <w:rsid w:val="002E4BE2"/>
    <w:rsid w:val="002E6EE1"/>
    <w:rsid w:val="002F4044"/>
    <w:rsid w:val="002F70F0"/>
    <w:rsid w:val="002F74C7"/>
    <w:rsid w:val="00307065"/>
    <w:rsid w:val="00314269"/>
    <w:rsid w:val="00316CE8"/>
    <w:rsid w:val="003173E3"/>
    <w:rsid w:val="003211E4"/>
    <w:rsid w:val="00330D46"/>
    <w:rsid w:val="0033577F"/>
    <w:rsid w:val="00344D44"/>
    <w:rsid w:val="00350CF9"/>
    <w:rsid w:val="0035344F"/>
    <w:rsid w:val="00365113"/>
    <w:rsid w:val="00365292"/>
    <w:rsid w:val="00365566"/>
    <w:rsid w:val="003666AE"/>
    <w:rsid w:val="00371123"/>
    <w:rsid w:val="003724A3"/>
    <w:rsid w:val="00374622"/>
    <w:rsid w:val="00375573"/>
    <w:rsid w:val="00380AE4"/>
    <w:rsid w:val="0038203F"/>
    <w:rsid w:val="00384986"/>
    <w:rsid w:val="0038710F"/>
    <w:rsid w:val="0039645B"/>
    <w:rsid w:val="003973B8"/>
    <w:rsid w:val="003A3B72"/>
    <w:rsid w:val="003A5FF0"/>
    <w:rsid w:val="003B5C65"/>
    <w:rsid w:val="003D0B08"/>
    <w:rsid w:val="003D20FA"/>
    <w:rsid w:val="003D4003"/>
    <w:rsid w:val="003D6604"/>
    <w:rsid w:val="003E1A8D"/>
    <w:rsid w:val="003E56F9"/>
    <w:rsid w:val="003E76A6"/>
    <w:rsid w:val="003F1E30"/>
    <w:rsid w:val="003F4233"/>
    <w:rsid w:val="003F7B62"/>
    <w:rsid w:val="00405D10"/>
    <w:rsid w:val="00407580"/>
    <w:rsid w:val="004100D7"/>
    <w:rsid w:val="00412A5F"/>
    <w:rsid w:val="004252DC"/>
    <w:rsid w:val="00426BA1"/>
    <w:rsid w:val="00426BFE"/>
    <w:rsid w:val="004404D8"/>
    <w:rsid w:val="00442815"/>
    <w:rsid w:val="00457FDC"/>
    <w:rsid w:val="004600E4"/>
    <w:rsid w:val="004607EF"/>
    <w:rsid w:val="00467E93"/>
    <w:rsid w:val="00476517"/>
    <w:rsid w:val="004767EF"/>
    <w:rsid w:val="004846A3"/>
    <w:rsid w:val="004871D9"/>
    <w:rsid w:val="0048771D"/>
    <w:rsid w:val="00494520"/>
    <w:rsid w:val="0049471F"/>
    <w:rsid w:val="00497319"/>
    <w:rsid w:val="00497AD2"/>
    <w:rsid w:val="004A1B60"/>
    <w:rsid w:val="004A4240"/>
    <w:rsid w:val="004B13EA"/>
    <w:rsid w:val="004B3778"/>
    <w:rsid w:val="004C1237"/>
    <w:rsid w:val="004C1BC1"/>
    <w:rsid w:val="004C4181"/>
    <w:rsid w:val="004C48B3"/>
    <w:rsid w:val="004C72AB"/>
    <w:rsid w:val="004D26FD"/>
    <w:rsid w:val="004D3C26"/>
    <w:rsid w:val="004D72D9"/>
    <w:rsid w:val="004D738A"/>
    <w:rsid w:val="004F2C68"/>
    <w:rsid w:val="004F2E71"/>
    <w:rsid w:val="004F33B4"/>
    <w:rsid w:val="00501FEA"/>
    <w:rsid w:val="005247A6"/>
    <w:rsid w:val="00546EAF"/>
    <w:rsid w:val="005539EA"/>
    <w:rsid w:val="00561588"/>
    <w:rsid w:val="00566339"/>
    <w:rsid w:val="00574996"/>
    <w:rsid w:val="005807B4"/>
    <w:rsid w:val="00581858"/>
    <w:rsid w:val="00591015"/>
    <w:rsid w:val="005930A7"/>
    <w:rsid w:val="005955F9"/>
    <w:rsid w:val="005B11FF"/>
    <w:rsid w:val="005C55D0"/>
    <w:rsid w:val="005C5B5E"/>
    <w:rsid w:val="005D2001"/>
    <w:rsid w:val="005E1D34"/>
    <w:rsid w:val="005E3E05"/>
    <w:rsid w:val="005E5655"/>
    <w:rsid w:val="005F694F"/>
    <w:rsid w:val="005F6B00"/>
    <w:rsid w:val="00603431"/>
    <w:rsid w:val="00606392"/>
    <w:rsid w:val="00626EA3"/>
    <w:rsid w:val="0063007E"/>
    <w:rsid w:val="00641AE8"/>
    <w:rsid w:val="00641D09"/>
    <w:rsid w:val="0064367C"/>
    <w:rsid w:val="00646941"/>
    <w:rsid w:val="00650EF5"/>
    <w:rsid w:val="00655F46"/>
    <w:rsid w:val="00663E53"/>
    <w:rsid w:val="00667408"/>
    <w:rsid w:val="006709EE"/>
    <w:rsid w:val="00670C14"/>
    <w:rsid w:val="00672254"/>
    <w:rsid w:val="00672A21"/>
    <w:rsid w:val="006754E3"/>
    <w:rsid w:val="00676A3F"/>
    <w:rsid w:val="00680BA2"/>
    <w:rsid w:val="006810AC"/>
    <w:rsid w:val="00684D54"/>
    <w:rsid w:val="006863F4"/>
    <w:rsid w:val="0069515F"/>
    <w:rsid w:val="00695D3E"/>
    <w:rsid w:val="006A46E0"/>
    <w:rsid w:val="006B07BF"/>
    <w:rsid w:val="006B705C"/>
    <w:rsid w:val="006C278E"/>
    <w:rsid w:val="006C3DD2"/>
    <w:rsid w:val="006C6C92"/>
    <w:rsid w:val="006D00C8"/>
    <w:rsid w:val="006D23E8"/>
    <w:rsid w:val="006E6720"/>
    <w:rsid w:val="006F087A"/>
    <w:rsid w:val="006F4929"/>
    <w:rsid w:val="006F5FD9"/>
    <w:rsid w:val="006F71AB"/>
    <w:rsid w:val="006F7BB0"/>
    <w:rsid w:val="00704A2D"/>
    <w:rsid w:val="00712545"/>
    <w:rsid w:val="007158A9"/>
    <w:rsid w:val="0071622E"/>
    <w:rsid w:val="00721413"/>
    <w:rsid w:val="0073113B"/>
    <w:rsid w:val="00731B10"/>
    <w:rsid w:val="007334E2"/>
    <w:rsid w:val="0073390C"/>
    <w:rsid w:val="007418D1"/>
    <w:rsid w:val="00741B8D"/>
    <w:rsid w:val="00743FC3"/>
    <w:rsid w:val="0074449B"/>
    <w:rsid w:val="007461A1"/>
    <w:rsid w:val="00755AAB"/>
    <w:rsid w:val="00770CC7"/>
    <w:rsid w:val="00771948"/>
    <w:rsid w:val="007720A2"/>
    <w:rsid w:val="00776076"/>
    <w:rsid w:val="00786A38"/>
    <w:rsid w:val="00790329"/>
    <w:rsid w:val="00794F15"/>
    <w:rsid w:val="00796561"/>
    <w:rsid w:val="007A79F2"/>
    <w:rsid w:val="007B54B0"/>
    <w:rsid w:val="007C068F"/>
    <w:rsid w:val="007C611C"/>
    <w:rsid w:val="007C675D"/>
    <w:rsid w:val="007D191E"/>
    <w:rsid w:val="007E1802"/>
    <w:rsid w:val="007E49FB"/>
    <w:rsid w:val="007E4D57"/>
    <w:rsid w:val="007E69A2"/>
    <w:rsid w:val="007F1CFF"/>
    <w:rsid w:val="007F2FF6"/>
    <w:rsid w:val="007F3F4B"/>
    <w:rsid w:val="007F5D6C"/>
    <w:rsid w:val="007F7DA5"/>
    <w:rsid w:val="008046AE"/>
    <w:rsid w:val="0080542D"/>
    <w:rsid w:val="00807F73"/>
    <w:rsid w:val="00810852"/>
    <w:rsid w:val="008139E8"/>
    <w:rsid w:val="00814C3C"/>
    <w:rsid w:val="0083356C"/>
    <w:rsid w:val="00835F4B"/>
    <w:rsid w:val="00846BE3"/>
    <w:rsid w:val="008474AC"/>
    <w:rsid w:val="00847734"/>
    <w:rsid w:val="00847A73"/>
    <w:rsid w:val="008528F2"/>
    <w:rsid w:val="00857E00"/>
    <w:rsid w:val="00871E50"/>
    <w:rsid w:val="00877135"/>
    <w:rsid w:val="008834BD"/>
    <w:rsid w:val="00884146"/>
    <w:rsid w:val="008938C7"/>
    <w:rsid w:val="00893DF8"/>
    <w:rsid w:val="008A1752"/>
    <w:rsid w:val="008A4916"/>
    <w:rsid w:val="008B2396"/>
    <w:rsid w:val="008B4A06"/>
    <w:rsid w:val="008B6A8D"/>
    <w:rsid w:val="008C0A5E"/>
    <w:rsid w:val="008C5210"/>
    <w:rsid w:val="008C6711"/>
    <w:rsid w:val="008C6B11"/>
    <w:rsid w:val="008C7701"/>
    <w:rsid w:val="008C7BF3"/>
    <w:rsid w:val="008D2150"/>
    <w:rsid w:val="008D7C1C"/>
    <w:rsid w:val="008E233E"/>
    <w:rsid w:val="008F00BD"/>
    <w:rsid w:val="008F6F37"/>
    <w:rsid w:val="009079D7"/>
    <w:rsid w:val="00911901"/>
    <w:rsid w:val="00911CD4"/>
    <w:rsid w:val="00913B0C"/>
    <w:rsid w:val="009146BE"/>
    <w:rsid w:val="00914E87"/>
    <w:rsid w:val="00923212"/>
    <w:rsid w:val="00924249"/>
    <w:rsid w:val="009278B7"/>
    <w:rsid w:val="00931F5B"/>
    <w:rsid w:val="00933296"/>
    <w:rsid w:val="00940876"/>
    <w:rsid w:val="00944832"/>
    <w:rsid w:val="009458F5"/>
    <w:rsid w:val="00955477"/>
    <w:rsid w:val="009614FE"/>
    <w:rsid w:val="00964390"/>
    <w:rsid w:val="0096453B"/>
    <w:rsid w:val="0097349D"/>
    <w:rsid w:val="00973A17"/>
    <w:rsid w:val="009773C6"/>
    <w:rsid w:val="00980509"/>
    <w:rsid w:val="00986075"/>
    <w:rsid w:val="00991154"/>
    <w:rsid w:val="00995DBC"/>
    <w:rsid w:val="00996009"/>
    <w:rsid w:val="009A3FEE"/>
    <w:rsid w:val="009A43CE"/>
    <w:rsid w:val="009A7332"/>
    <w:rsid w:val="009B4991"/>
    <w:rsid w:val="009C314B"/>
    <w:rsid w:val="009C7640"/>
    <w:rsid w:val="009D2749"/>
    <w:rsid w:val="009E09D8"/>
    <w:rsid w:val="00A023AA"/>
    <w:rsid w:val="00A02A52"/>
    <w:rsid w:val="00A06CE7"/>
    <w:rsid w:val="00A11DDA"/>
    <w:rsid w:val="00A1538D"/>
    <w:rsid w:val="00A21AFF"/>
    <w:rsid w:val="00A22B5F"/>
    <w:rsid w:val="00A23AC0"/>
    <w:rsid w:val="00A27180"/>
    <w:rsid w:val="00A32047"/>
    <w:rsid w:val="00A320ED"/>
    <w:rsid w:val="00A37A0C"/>
    <w:rsid w:val="00A45FE3"/>
    <w:rsid w:val="00A50365"/>
    <w:rsid w:val="00A60E45"/>
    <w:rsid w:val="00A62ED4"/>
    <w:rsid w:val="00A64607"/>
    <w:rsid w:val="00A65076"/>
    <w:rsid w:val="00A71D66"/>
    <w:rsid w:val="00A7596D"/>
    <w:rsid w:val="00A80A0A"/>
    <w:rsid w:val="00AA3B18"/>
    <w:rsid w:val="00AA4DD9"/>
    <w:rsid w:val="00AB0AEC"/>
    <w:rsid w:val="00AB4B8E"/>
    <w:rsid w:val="00AB655E"/>
    <w:rsid w:val="00AC02E8"/>
    <w:rsid w:val="00AC0AF1"/>
    <w:rsid w:val="00AC4826"/>
    <w:rsid w:val="00AC57A5"/>
    <w:rsid w:val="00AD2CA2"/>
    <w:rsid w:val="00AE07C0"/>
    <w:rsid w:val="00AE1C76"/>
    <w:rsid w:val="00AE3B8A"/>
    <w:rsid w:val="00AE4D34"/>
    <w:rsid w:val="00AF0B6F"/>
    <w:rsid w:val="00AF44DB"/>
    <w:rsid w:val="00AF7D73"/>
    <w:rsid w:val="00B0117E"/>
    <w:rsid w:val="00B028D8"/>
    <w:rsid w:val="00B03E50"/>
    <w:rsid w:val="00B056F7"/>
    <w:rsid w:val="00B158DC"/>
    <w:rsid w:val="00B17BBC"/>
    <w:rsid w:val="00B2067F"/>
    <w:rsid w:val="00B21019"/>
    <w:rsid w:val="00B242FF"/>
    <w:rsid w:val="00B339F5"/>
    <w:rsid w:val="00B35EC5"/>
    <w:rsid w:val="00B42684"/>
    <w:rsid w:val="00B44F10"/>
    <w:rsid w:val="00B46D91"/>
    <w:rsid w:val="00B46F30"/>
    <w:rsid w:val="00B53052"/>
    <w:rsid w:val="00B60B0B"/>
    <w:rsid w:val="00B62C2E"/>
    <w:rsid w:val="00B65EFA"/>
    <w:rsid w:val="00B673A9"/>
    <w:rsid w:val="00B825F3"/>
    <w:rsid w:val="00B83F26"/>
    <w:rsid w:val="00B95607"/>
    <w:rsid w:val="00B96AC5"/>
    <w:rsid w:val="00BB4DD7"/>
    <w:rsid w:val="00BB4F43"/>
    <w:rsid w:val="00BB7BF6"/>
    <w:rsid w:val="00BD12E3"/>
    <w:rsid w:val="00BD6AFA"/>
    <w:rsid w:val="00BE2710"/>
    <w:rsid w:val="00BF04B3"/>
    <w:rsid w:val="00BF2E89"/>
    <w:rsid w:val="00BF30EA"/>
    <w:rsid w:val="00BF37AE"/>
    <w:rsid w:val="00BF3E48"/>
    <w:rsid w:val="00C02E78"/>
    <w:rsid w:val="00C10249"/>
    <w:rsid w:val="00C12B3D"/>
    <w:rsid w:val="00C15B5C"/>
    <w:rsid w:val="00C301B6"/>
    <w:rsid w:val="00C32C35"/>
    <w:rsid w:val="00C33798"/>
    <w:rsid w:val="00C35F22"/>
    <w:rsid w:val="00C37C9A"/>
    <w:rsid w:val="00C41795"/>
    <w:rsid w:val="00C50308"/>
    <w:rsid w:val="00C52F26"/>
    <w:rsid w:val="00C57D2E"/>
    <w:rsid w:val="00C66E35"/>
    <w:rsid w:val="00C7495D"/>
    <w:rsid w:val="00C85B6F"/>
    <w:rsid w:val="00C86519"/>
    <w:rsid w:val="00C947FB"/>
    <w:rsid w:val="00C964C3"/>
    <w:rsid w:val="00CA4B67"/>
    <w:rsid w:val="00CB1375"/>
    <w:rsid w:val="00CB5513"/>
    <w:rsid w:val="00CC2317"/>
    <w:rsid w:val="00CC2ECC"/>
    <w:rsid w:val="00CC61FC"/>
    <w:rsid w:val="00CD269A"/>
    <w:rsid w:val="00CD2DB2"/>
    <w:rsid w:val="00CE6B62"/>
    <w:rsid w:val="00CF1CB2"/>
    <w:rsid w:val="00CF2FBF"/>
    <w:rsid w:val="00D05DF7"/>
    <w:rsid w:val="00D11547"/>
    <w:rsid w:val="00D1183C"/>
    <w:rsid w:val="00D13768"/>
    <w:rsid w:val="00D17216"/>
    <w:rsid w:val="00D30973"/>
    <w:rsid w:val="00D36BD4"/>
    <w:rsid w:val="00D37A9F"/>
    <w:rsid w:val="00D43CB7"/>
    <w:rsid w:val="00D465B9"/>
    <w:rsid w:val="00D53022"/>
    <w:rsid w:val="00D55B2B"/>
    <w:rsid w:val="00D60786"/>
    <w:rsid w:val="00D65C87"/>
    <w:rsid w:val="00D76030"/>
    <w:rsid w:val="00D772A8"/>
    <w:rsid w:val="00D83497"/>
    <w:rsid w:val="00D86757"/>
    <w:rsid w:val="00D87319"/>
    <w:rsid w:val="00D91AE0"/>
    <w:rsid w:val="00D92561"/>
    <w:rsid w:val="00DA143E"/>
    <w:rsid w:val="00DA3C3F"/>
    <w:rsid w:val="00DB0142"/>
    <w:rsid w:val="00DB3A5B"/>
    <w:rsid w:val="00DB7026"/>
    <w:rsid w:val="00DC73E6"/>
    <w:rsid w:val="00DD2ED3"/>
    <w:rsid w:val="00DD64F9"/>
    <w:rsid w:val="00DE190F"/>
    <w:rsid w:val="00DE3719"/>
    <w:rsid w:val="00DF5C11"/>
    <w:rsid w:val="00E16E4A"/>
    <w:rsid w:val="00E264AB"/>
    <w:rsid w:val="00E26E60"/>
    <w:rsid w:val="00E27CA4"/>
    <w:rsid w:val="00E3292E"/>
    <w:rsid w:val="00E37254"/>
    <w:rsid w:val="00E46276"/>
    <w:rsid w:val="00E47A4E"/>
    <w:rsid w:val="00E62FF9"/>
    <w:rsid w:val="00E65A40"/>
    <w:rsid w:val="00E71C47"/>
    <w:rsid w:val="00E75B75"/>
    <w:rsid w:val="00E80B7F"/>
    <w:rsid w:val="00E938D3"/>
    <w:rsid w:val="00E95ECB"/>
    <w:rsid w:val="00E9725F"/>
    <w:rsid w:val="00E9743E"/>
    <w:rsid w:val="00EA1B88"/>
    <w:rsid w:val="00EA39FC"/>
    <w:rsid w:val="00EB0ADA"/>
    <w:rsid w:val="00EB52B7"/>
    <w:rsid w:val="00EC15E6"/>
    <w:rsid w:val="00EE1335"/>
    <w:rsid w:val="00EE2529"/>
    <w:rsid w:val="00EE3891"/>
    <w:rsid w:val="00EF24AF"/>
    <w:rsid w:val="00EF2FED"/>
    <w:rsid w:val="00F00795"/>
    <w:rsid w:val="00F01879"/>
    <w:rsid w:val="00F03B30"/>
    <w:rsid w:val="00F10479"/>
    <w:rsid w:val="00F128D3"/>
    <w:rsid w:val="00F139C0"/>
    <w:rsid w:val="00F14C99"/>
    <w:rsid w:val="00F201F9"/>
    <w:rsid w:val="00F23ABE"/>
    <w:rsid w:val="00F31E7C"/>
    <w:rsid w:val="00F4304E"/>
    <w:rsid w:val="00F469CC"/>
    <w:rsid w:val="00F53F75"/>
    <w:rsid w:val="00F60178"/>
    <w:rsid w:val="00F617FC"/>
    <w:rsid w:val="00F64712"/>
    <w:rsid w:val="00F663CF"/>
    <w:rsid w:val="00F6713B"/>
    <w:rsid w:val="00F8203E"/>
    <w:rsid w:val="00F865C9"/>
    <w:rsid w:val="00F93CDB"/>
    <w:rsid w:val="00F94694"/>
    <w:rsid w:val="00F963FC"/>
    <w:rsid w:val="00FA0500"/>
    <w:rsid w:val="00FA09BD"/>
    <w:rsid w:val="00FA3775"/>
    <w:rsid w:val="00FA5FD5"/>
    <w:rsid w:val="00FB455D"/>
    <w:rsid w:val="00FB6199"/>
    <w:rsid w:val="00FB6BF5"/>
    <w:rsid w:val="00FC1535"/>
    <w:rsid w:val="00FC1BE5"/>
    <w:rsid w:val="00FD1CAB"/>
    <w:rsid w:val="00FD3016"/>
    <w:rsid w:val="00FD36B1"/>
    <w:rsid w:val="00FD4130"/>
    <w:rsid w:val="00FD532A"/>
    <w:rsid w:val="00FE6317"/>
    <w:rsid w:val="00FF2D1D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06DA7383"/>
  <w15:docId w15:val="{68A400EB-E549-408E-AAB1-4CA7E2242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03191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B673A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3CC4F1-ACBF-432C-B718-6E4D46CE8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9</Pages>
  <Words>4017</Words>
  <Characters>24103</Characters>
  <Application>Microsoft Office Word</Application>
  <DocSecurity>0</DocSecurity>
  <Lines>200</Lines>
  <Paragraphs>56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15</cp:revision>
  <cp:lastPrinted>2021-02-14T18:13:00Z</cp:lastPrinted>
  <dcterms:created xsi:type="dcterms:W3CDTF">2022-09-08T10:32:00Z</dcterms:created>
  <dcterms:modified xsi:type="dcterms:W3CDTF">2023-03-21T11:41:00Z</dcterms:modified>
</cp:coreProperties>
</file>