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5018D" w:rsidRDefault="00DD54B2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938C7" w:rsidRPr="000501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501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501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Badania naukowe w pielęgniarstwie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7461A1" w:rsidRPr="000501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20</w:t>
            </w:r>
            <w:r w:rsidR="00C82750">
              <w:rPr>
                <w:rFonts w:ascii="Tahoma" w:hAnsi="Tahoma" w:cs="Tahoma"/>
                <w:b w:val="0"/>
              </w:rPr>
              <w:t>2</w:t>
            </w:r>
            <w:r w:rsidR="006A0142">
              <w:rPr>
                <w:rFonts w:ascii="Tahoma" w:hAnsi="Tahoma" w:cs="Tahoma"/>
                <w:b w:val="0"/>
              </w:rPr>
              <w:t>1</w:t>
            </w:r>
            <w:r w:rsidRPr="0005018D">
              <w:rPr>
                <w:rFonts w:ascii="Tahoma" w:hAnsi="Tahoma" w:cs="Tahoma"/>
                <w:b w:val="0"/>
              </w:rPr>
              <w:t>/20</w:t>
            </w:r>
            <w:r w:rsidR="007F5C3E" w:rsidRPr="0005018D">
              <w:rPr>
                <w:rFonts w:ascii="Tahoma" w:hAnsi="Tahoma" w:cs="Tahoma"/>
                <w:b w:val="0"/>
              </w:rPr>
              <w:t>2</w:t>
            </w:r>
            <w:r w:rsidR="006A0142">
              <w:rPr>
                <w:rFonts w:ascii="Tahoma" w:hAnsi="Tahoma" w:cs="Tahoma"/>
                <w:b w:val="0"/>
              </w:rPr>
              <w:t>2</w:t>
            </w:r>
            <w:r w:rsidR="00DE47CA">
              <w:rPr>
                <w:rFonts w:ascii="Tahoma" w:hAnsi="Tahoma" w:cs="Tahoma"/>
                <w:b w:val="0"/>
              </w:rPr>
              <w:t xml:space="preserve"> </w:t>
            </w:r>
            <w:r w:rsidR="00DE47CA">
              <w:rPr>
                <w:rFonts w:ascii="Tahoma" w:hAnsi="Tahoma" w:cs="Tahoma"/>
                <w:b w:val="0"/>
              </w:rPr>
              <w:t>(od semestru letniego)</w:t>
            </w:r>
            <w:bookmarkStart w:id="0" w:name="_GoBack"/>
            <w:bookmarkEnd w:id="0"/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501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</w:t>
            </w:r>
            <w:r w:rsidR="002843E1" w:rsidRPr="000501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01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Dr n.med. Jadwiga </w:t>
            </w:r>
            <w:proofErr w:type="spellStart"/>
            <w:r w:rsidRPr="0005018D">
              <w:rPr>
                <w:rFonts w:ascii="Tahoma" w:hAnsi="Tahoma" w:cs="Tahoma"/>
                <w:b w:val="0"/>
              </w:rPr>
              <w:t>Klukow</w:t>
            </w:r>
            <w:proofErr w:type="spellEnd"/>
          </w:p>
        </w:tc>
      </w:tr>
      <w:tr w:rsidR="000D1E86" w:rsidRPr="0005018D" w:rsidTr="00FA55B4">
        <w:tc>
          <w:tcPr>
            <w:tcW w:w="9781" w:type="dxa"/>
            <w:gridSpan w:val="2"/>
            <w:vAlign w:val="center"/>
          </w:tcPr>
          <w:p w:rsidR="000D1E86" w:rsidRPr="000D1E86" w:rsidRDefault="000D1E86" w:rsidP="000D1E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8D">
        <w:rPr>
          <w:rFonts w:ascii="Tahoma" w:hAnsi="Tahoma" w:cs="Tahoma"/>
          <w:szCs w:val="24"/>
        </w:rPr>
        <w:t xml:space="preserve">Wymagania wstępne </w:t>
      </w:r>
      <w:r w:rsidR="00F00795" w:rsidRPr="000501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5018D" w:rsidTr="008046AE">
        <w:tc>
          <w:tcPr>
            <w:tcW w:w="9778" w:type="dxa"/>
          </w:tcPr>
          <w:p w:rsidR="004846A3" w:rsidRPr="0005018D" w:rsidRDefault="0023734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zawodu pielęgniarki, Podstawy pielęgniarstwa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Efekty </w:t>
      </w:r>
      <w:r w:rsidR="00C41795" w:rsidRPr="0005018D">
        <w:rPr>
          <w:rFonts w:ascii="Tahoma" w:hAnsi="Tahoma" w:cs="Tahoma"/>
        </w:rPr>
        <w:t xml:space="preserve">uczenia się </w:t>
      </w:r>
      <w:r w:rsidRPr="0005018D">
        <w:rPr>
          <w:rFonts w:ascii="Tahoma" w:hAnsi="Tahoma" w:cs="Tahoma"/>
        </w:rPr>
        <w:t xml:space="preserve">i sposób </w:t>
      </w:r>
      <w:r w:rsidR="00B60B0B" w:rsidRPr="0005018D">
        <w:rPr>
          <w:rFonts w:ascii="Tahoma" w:hAnsi="Tahoma" w:cs="Tahoma"/>
        </w:rPr>
        <w:t>realizacji</w:t>
      </w:r>
      <w:r w:rsidRPr="0005018D">
        <w:rPr>
          <w:rFonts w:ascii="Tahoma" w:hAnsi="Tahoma" w:cs="Tahoma"/>
        </w:rPr>
        <w:t xml:space="preserve"> zajęć</w:t>
      </w:r>
    </w:p>
    <w:p w:rsidR="008046AE" w:rsidRPr="000501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501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01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5018D" w:rsidRPr="000501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501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5018D" w:rsidRDefault="00DD54B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do prowadzenia badań naukowych w zakresie pielęgniarstwa </w:t>
            </w:r>
            <w:r w:rsidR="00977944">
              <w:rPr>
                <w:rFonts w:ascii="Tahoma" w:hAnsi="Tahoma" w:cs="Tahoma"/>
                <w:b w:val="0"/>
              </w:rPr>
              <w:t>z uwzględnieniem prawa autorskiego i prawa ochrony własności intelektualnej</w:t>
            </w:r>
          </w:p>
        </w:tc>
      </w:tr>
    </w:tbl>
    <w:p w:rsidR="00721413" w:rsidRPr="000501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01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Przedmiotowe e</w:t>
      </w:r>
      <w:r w:rsidR="008938C7" w:rsidRPr="0005018D">
        <w:rPr>
          <w:rFonts w:ascii="Tahoma" w:hAnsi="Tahoma" w:cs="Tahoma"/>
        </w:rPr>
        <w:t xml:space="preserve">fekty </w:t>
      </w:r>
      <w:r w:rsidR="00EE3891" w:rsidRPr="0005018D">
        <w:rPr>
          <w:rFonts w:ascii="Tahoma" w:hAnsi="Tahoma" w:cs="Tahoma"/>
        </w:rPr>
        <w:t>uczenia się</w:t>
      </w:r>
      <w:r w:rsidR="008938C7" w:rsidRPr="0005018D">
        <w:rPr>
          <w:rFonts w:ascii="Tahoma" w:hAnsi="Tahoma" w:cs="Tahoma"/>
        </w:rPr>
        <w:t xml:space="preserve">, </w:t>
      </w:r>
      <w:r w:rsidR="00F31E7C" w:rsidRPr="0005018D">
        <w:rPr>
          <w:rFonts w:ascii="Tahoma" w:hAnsi="Tahoma" w:cs="Tahoma"/>
        </w:rPr>
        <w:t>z podziałem na wiedzę, umiejętności i kompe</w:t>
      </w:r>
      <w:r w:rsidR="003E56F9" w:rsidRPr="0005018D">
        <w:rPr>
          <w:rFonts w:ascii="Tahoma" w:hAnsi="Tahoma" w:cs="Tahoma"/>
        </w:rPr>
        <w:t xml:space="preserve">tencje społeczne, wraz z </w:t>
      </w:r>
      <w:r w:rsidR="00F31E7C" w:rsidRPr="0005018D">
        <w:rPr>
          <w:rFonts w:ascii="Tahoma" w:hAnsi="Tahoma" w:cs="Tahoma"/>
        </w:rPr>
        <w:t>odniesieniem do e</w:t>
      </w:r>
      <w:r w:rsidR="00B21019" w:rsidRPr="0005018D">
        <w:rPr>
          <w:rFonts w:ascii="Tahoma" w:hAnsi="Tahoma" w:cs="Tahoma"/>
        </w:rPr>
        <w:t xml:space="preserve">fektów </w:t>
      </w:r>
      <w:r w:rsidR="00EE3891" w:rsidRPr="0005018D">
        <w:rPr>
          <w:rFonts w:ascii="Tahoma" w:hAnsi="Tahoma" w:cs="Tahoma"/>
        </w:rPr>
        <w:t>uczenia się</w:t>
      </w:r>
      <w:r w:rsidR="00B21019" w:rsidRPr="000501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018D" w:rsidRPr="000501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Opis przedmiotowych efektów </w:t>
            </w:r>
            <w:r w:rsidR="00EE3891" w:rsidRPr="000501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01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Odniesienie do efektów</w:t>
            </w:r>
            <w:r w:rsidR="00830BFC">
              <w:rPr>
                <w:rFonts w:ascii="Tahoma" w:hAnsi="Tahoma" w:cs="Tahoma"/>
              </w:rPr>
              <w:t xml:space="preserve"> </w:t>
            </w:r>
            <w:r w:rsidR="00EE3891" w:rsidRPr="0005018D">
              <w:rPr>
                <w:rFonts w:ascii="Tahoma" w:hAnsi="Tahoma" w:cs="Tahoma"/>
              </w:rPr>
              <w:t xml:space="preserve">uczenia się </w:t>
            </w:r>
            <w:r w:rsidRPr="0005018D">
              <w:rPr>
                <w:rFonts w:ascii="Tahoma" w:hAnsi="Tahoma" w:cs="Tahoma"/>
              </w:rPr>
              <w:t>dla kierunku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501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Po zaliczeniu przedmiotu student w zakresie </w:t>
            </w:r>
            <w:r w:rsidRPr="000501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prowadzenia badań naukowych;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D.W39.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etyki w prowadzeniu badań naukowych i podstawowe regulacje prawne z zakresu prawa autorskiego i prawa ochrony własności intelektualnej.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D.W40.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07D0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 xml:space="preserve">Po zaliczeniu przedmiotu student w zakresie </w:t>
            </w:r>
            <w:r w:rsidRPr="00C07D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62B17" w:rsidRPr="00E62B1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E62B17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E62B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187948" w:rsidRDefault="00187948">
      <w:pPr>
        <w:spacing w:after="0" w:line="240" w:lineRule="auto"/>
        <w:rPr>
          <w:rFonts w:ascii="Tahoma" w:hAnsi="Tahoma" w:cs="Tahoma"/>
        </w:rPr>
      </w:pPr>
    </w:p>
    <w:p w:rsidR="0035344F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Formy zajęć dydaktycznych </w:t>
      </w:r>
      <w:r w:rsidR="004D72D9" w:rsidRPr="0005018D">
        <w:rPr>
          <w:rFonts w:ascii="Tahoma" w:hAnsi="Tahoma" w:cs="Tahoma"/>
        </w:rPr>
        <w:t>oraz</w:t>
      </w:r>
      <w:r w:rsidRPr="0005018D">
        <w:rPr>
          <w:rFonts w:ascii="Tahoma" w:hAnsi="Tahoma" w:cs="Tahoma"/>
        </w:rPr>
        <w:t xml:space="preserve"> wymiar </w:t>
      </w:r>
      <w:r w:rsidR="004D72D9" w:rsidRPr="000501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992"/>
        <w:gridCol w:w="1276"/>
        <w:gridCol w:w="1359"/>
        <w:gridCol w:w="1223"/>
      </w:tblGrid>
      <w:tr w:rsidR="0005018D" w:rsidRPr="000501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501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Studia stacjonarne (ST)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ECTS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0501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Metody realizacji zajęć</w:t>
      </w:r>
      <w:r w:rsidR="006A46E0" w:rsidRPr="000501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realizacji</w:t>
            </w:r>
          </w:p>
        </w:tc>
      </w:tr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5018D" w:rsidRDefault="00977944" w:rsidP="002373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z wykorzystaniem </w:t>
            </w:r>
            <w:r w:rsidR="00237342" w:rsidRPr="00237342">
              <w:rPr>
                <w:rFonts w:ascii="Tahoma" w:hAnsi="Tahoma" w:cs="Tahoma"/>
                <w:b w:val="0"/>
              </w:rPr>
              <w:t>multimediów</w:t>
            </w:r>
          </w:p>
        </w:tc>
      </w:tr>
      <w:tr w:rsidR="00E71E75" w:rsidRPr="0005018D" w:rsidTr="005737AE">
        <w:tc>
          <w:tcPr>
            <w:tcW w:w="2127" w:type="dxa"/>
            <w:vAlign w:val="center"/>
          </w:tcPr>
          <w:p w:rsidR="00E71E75" w:rsidRPr="0005018D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E71E75" w:rsidRPr="00181D49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60E0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501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Treści kształcenia </w:t>
      </w:r>
      <w:r w:rsidRPr="000501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501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0501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187D" w:rsidRPr="004A187D" w:rsidRDefault="004A187D" w:rsidP="004A187D">
      <w:pPr>
        <w:pStyle w:val="Podpunkty"/>
        <w:ind w:left="0"/>
        <w:rPr>
          <w:rFonts w:ascii="Tahoma" w:hAnsi="Tahoma" w:cs="Tahoma"/>
          <w:smallCaps/>
          <w:color w:val="00B050"/>
        </w:rPr>
      </w:pPr>
      <w:r w:rsidRPr="0005018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87D" w:rsidRPr="0005018D" w:rsidTr="00E3733E">
        <w:trPr>
          <w:cantSplit/>
          <w:trHeight w:val="281"/>
        </w:trPr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badań naukowych w pielęgniarstwie. Elementy wiedzy o nauce i poznaniu naukowym. Paradygmaty pielęgniarstwa.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badaniach naukowych z uwzględnieniem międzynarodowych dokumentów (m.in. Deklaracja Helsińska, Deklaracja Praw Człowieka, Deklaracja Praw Pacjenta, Deklaracja Hawajska, Konwencja Bioetyczna).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Regulacje prawne w zakresie prawa autorskiego i własności intelektualnej.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badawczy i jego etapy.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badań mające zastosowanie w pielęgniarstwie. Badania jakościowe: metoda indywidualnego przypadku, sondaż diagnostyczny, metoda szacowania.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badań i narzędzia badawcze.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Struktura pracy naukowej i jej ocena.</w:t>
            </w:r>
          </w:p>
        </w:tc>
      </w:tr>
    </w:tbl>
    <w:p w:rsidR="004A187D" w:rsidRDefault="004A187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5018D" w:rsidRDefault="0005018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018D" w:rsidRPr="0005018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Treści kształcenia realizowane w ramach </w:t>
            </w:r>
            <w:r w:rsidR="0005018D">
              <w:rPr>
                <w:rFonts w:ascii="Tahoma" w:hAnsi="Tahoma" w:cs="Tahoma"/>
              </w:rPr>
              <w:t>samokształcenia</w:t>
            </w:r>
          </w:p>
        </w:tc>
      </w:tr>
      <w:tr w:rsidR="0005018D" w:rsidRPr="0005018D" w:rsidTr="00786A38">
        <w:tc>
          <w:tcPr>
            <w:tcW w:w="568" w:type="dxa"/>
            <w:vAlign w:val="center"/>
          </w:tcPr>
          <w:p w:rsidR="00A65076" w:rsidRPr="0005018D" w:rsidRDefault="0005018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05018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5018D" w:rsidRDefault="00751D8F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Pr="00751D8F">
              <w:rPr>
                <w:rFonts w:ascii="Tahoma" w:hAnsi="Tahoma" w:cs="Tahoma"/>
                <w:b w:val="0"/>
              </w:rPr>
              <w:t>eori</w:t>
            </w:r>
            <w:r>
              <w:rPr>
                <w:rFonts w:ascii="Tahoma" w:hAnsi="Tahoma" w:cs="Tahoma"/>
                <w:b w:val="0"/>
              </w:rPr>
              <w:t>e i modele opieki pielęgniarskiej</w:t>
            </w:r>
            <w:r w:rsidRPr="00751D8F">
              <w:rPr>
                <w:rFonts w:ascii="Tahoma" w:hAnsi="Tahoma" w:cs="Tahoma"/>
                <w:b w:val="0"/>
              </w:rPr>
              <w:t xml:space="preserve"> w badaniach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>.</w:t>
            </w:r>
          </w:p>
        </w:tc>
      </w:tr>
      <w:tr w:rsidR="00E71E75" w:rsidRPr="0005018D" w:rsidTr="00786A38">
        <w:tc>
          <w:tcPr>
            <w:tcW w:w="568" w:type="dxa"/>
            <w:vAlign w:val="center"/>
          </w:tcPr>
          <w:p w:rsidR="00E71E75" w:rsidRDefault="00E71E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71E75" w:rsidRDefault="00E71E75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badań naukowych w pielęgniarstwie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05018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71E75" w:rsidRPr="00911CFB" w:rsidRDefault="00E71E75" w:rsidP="00E71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E71E75" w:rsidRPr="001F3E75" w:rsidTr="00C63B3F">
        <w:tc>
          <w:tcPr>
            <w:tcW w:w="283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W1,W</w:t>
            </w:r>
            <w:r w:rsidR="00E62B17" w:rsidRPr="00DC3DDB">
              <w:rPr>
                <w:rFonts w:ascii="Tahoma" w:hAnsi="Tahoma" w:cs="Tahoma"/>
                <w:b w:val="0"/>
              </w:rPr>
              <w:t>4</w:t>
            </w:r>
            <w:r w:rsidRPr="00DC3DDB">
              <w:rPr>
                <w:rFonts w:ascii="Tahoma" w:hAnsi="Tahoma" w:cs="Tahoma"/>
                <w:b w:val="0"/>
              </w:rPr>
              <w:t>,SK1,SK2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5</w:t>
            </w:r>
            <w:r w:rsidRPr="00DC3DDB">
              <w:rPr>
                <w:rFonts w:ascii="Tahoma" w:hAnsi="Tahoma" w:cs="Tahoma"/>
                <w:b w:val="0"/>
              </w:rPr>
              <w:t>-W</w:t>
            </w:r>
            <w:r w:rsidR="00E62B17" w:rsidRPr="00DC3DDB">
              <w:rPr>
                <w:rFonts w:ascii="Tahoma" w:hAnsi="Tahoma" w:cs="Tahoma"/>
                <w:b w:val="0"/>
              </w:rPr>
              <w:t>7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2</w:t>
            </w:r>
            <w:r w:rsidRPr="00DC3DDB">
              <w:rPr>
                <w:rFonts w:ascii="Tahoma" w:hAnsi="Tahoma" w:cs="Tahoma"/>
                <w:b w:val="0"/>
              </w:rPr>
              <w:t>,W</w:t>
            </w:r>
            <w:r w:rsidR="00DC3DDB" w:rsidRPr="00DC3DDB">
              <w:rPr>
                <w:rFonts w:ascii="Tahoma" w:hAnsi="Tahoma" w:cs="Tahoma"/>
                <w:b w:val="0"/>
              </w:rPr>
              <w:t>3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0501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Metody </w:t>
      </w:r>
      <w:r w:rsidR="00603431" w:rsidRPr="0005018D">
        <w:rPr>
          <w:rFonts w:ascii="Tahoma" w:hAnsi="Tahoma" w:cs="Tahoma"/>
        </w:rPr>
        <w:t xml:space="preserve">weryfikacji efektów </w:t>
      </w:r>
      <w:r w:rsidR="004F33B4" w:rsidRPr="000501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018D" w:rsidRPr="0005018D" w:rsidTr="000A1541">
        <w:tc>
          <w:tcPr>
            <w:tcW w:w="1418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Efekt </w:t>
            </w:r>
            <w:r w:rsidR="004F33B4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01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697871">
              <w:rPr>
                <w:rFonts w:ascii="Tahoma" w:hAnsi="Tahoma" w:cs="Tahoma"/>
                <w:b w:val="0"/>
              </w:rPr>
              <w:t xml:space="preserve"> 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977944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E71E75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7944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dyskusji.</w:t>
      </w:r>
    </w:p>
    <w:p w:rsidR="00F53F75" w:rsidRPr="0005018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Kryteria oceny </w:t>
      </w:r>
      <w:r w:rsidR="00167B9C" w:rsidRPr="0005018D">
        <w:rPr>
          <w:rFonts w:ascii="Tahoma" w:hAnsi="Tahoma" w:cs="Tahoma"/>
        </w:rPr>
        <w:t xml:space="preserve">stopnia </w:t>
      </w:r>
      <w:r w:rsidRPr="0005018D">
        <w:rPr>
          <w:rFonts w:ascii="Tahoma" w:hAnsi="Tahoma" w:cs="Tahoma"/>
        </w:rPr>
        <w:t>osiągnię</w:t>
      </w:r>
      <w:r w:rsidR="00167B9C" w:rsidRPr="0005018D">
        <w:rPr>
          <w:rFonts w:ascii="Tahoma" w:hAnsi="Tahoma" w:cs="Tahoma"/>
        </w:rPr>
        <w:t>cia</w:t>
      </w:r>
      <w:r w:rsidRPr="0005018D">
        <w:rPr>
          <w:rFonts w:ascii="Tahoma" w:hAnsi="Tahoma" w:cs="Tahoma"/>
        </w:rPr>
        <w:t xml:space="preserve"> efektów </w:t>
      </w:r>
      <w:r w:rsidR="00755AAB" w:rsidRPr="0005018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018D" w:rsidRPr="0005018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501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</w:rPr>
              <w:t>Efekt</w:t>
            </w:r>
            <w:r w:rsidR="00755AAB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Student nie zna i nie rozumie przedmiot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cel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obszar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 xml:space="preserve"> badań naukowych i para</w:t>
            </w:r>
            <w:r w:rsidR="00FE31EC">
              <w:rPr>
                <w:rFonts w:ascii="Tahoma" w:hAnsi="Tahoma" w:cs="Tahoma"/>
                <w:b w:val="0"/>
              </w:rPr>
              <w:t>dygmatów</w:t>
            </w:r>
            <w:r w:rsidRPr="00FE31EC">
              <w:rPr>
                <w:rFonts w:ascii="Tahoma" w:hAnsi="Tahoma" w:cs="Tahoma"/>
                <w:b w:val="0"/>
              </w:rPr>
              <w:t xml:space="preserve"> pielęgniarstwa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%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przedmiot, cel, obszar badań naukowych i paradygmaty pielęgniarstwa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</w:tcPr>
          <w:p w:rsidR="00697871" w:rsidRPr="00FE31EC" w:rsidRDefault="00697871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 zna i nie rozumie metod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technik prowadzenia badań naukowych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</w:t>
            </w:r>
            <w:r w:rsidR="00FE31EC">
              <w:rPr>
                <w:rFonts w:ascii="Tahoma" w:hAnsi="Tahoma" w:cs="Tahoma"/>
                <w:b w:val="0"/>
              </w:rPr>
              <w:t>ent nie zna i nie rozumie zasad</w:t>
            </w:r>
            <w:r w:rsidRPr="00FE31EC">
              <w:rPr>
                <w:rFonts w:ascii="Tahoma" w:hAnsi="Tahoma" w:cs="Tahoma"/>
                <w:b w:val="0"/>
              </w:rPr>
              <w:t xml:space="preserve"> etyki w prowadzeniu badań naukowych i podsta</w:t>
            </w:r>
            <w:r w:rsidR="00FE31EC">
              <w:rPr>
                <w:rFonts w:ascii="Tahoma" w:hAnsi="Tahoma" w:cs="Tahoma"/>
                <w:b w:val="0"/>
              </w:rPr>
              <w:t xml:space="preserve">wowych regulacji </w:t>
            </w:r>
            <w:r w:rsidRPr="00FE31EC">
              <w:rPr>
                <w:rFonts w:ascii="Tahoma" w:hAnsi="Tahoma" w:cs="Tahoma"/>
                <w:b w:val="0"/>
              </w:rPr>
              <w:t>praw</w:t>
            </w:r>
            <w:r w:rsidR="00FE31EC">
              <w:rPr>
                <w:rFonts w:ascii="Tahoma" w:hAnsi="Tahoma" w:cs="Tahoma"/>
                <w:b w:val="0"/>
              </w:rPr>
              <w:t>nych</w:t>
            </w:r>
            <w:r w:rsidRPr="00FE31EC">
              <w:rPr>
                <w:rFonts w:ascii="Tahoma" w:hAnsi="Tahoma" w:cs="Tahoma"/>
                <w:b w:val="0"/>
              </w:rPr>
              <w:t xml:space="preserve"> z zakresu prawa autorskiego i prawa ochrony własności intelektualnej</w:t>
            </w:r>
            <w:r w:rsidRPr="00FE31EC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</w:tr>
      <w:tr w:rsidR="00C07D09" w:rsidRPr="0005018D" w:rsidTr="00F05B35">
        <w:tc>
          <w:tcPr>
            <w:tcW w:w="1418" w:type="dxa"/>
            <w:vAlign w:val="center"/>
          </w:tcPr>
          <w:p w:rsidR="00C07D09" w:rsidRPr="0005018D" w:rsidRDefault="00C07D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07D09" w:rsidRPr="0026439D" w:rsidRDefault="00C07D09" w:rsidP="00395CA3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>NZAL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 xml:space="preserve">ZAL 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237342" w:rsidRPr="008B5A2A" w:rsidTr="0010582E">
        <w:tc>
          <w:tcPr>
            <w:tcW w:w="1418" w:type="dxa"/>
            <w:vAlign w:val="center"/>
          </w:tcPr>
          <w:p w:rsidR="00237342" w:rsidRPr="008B5A2A" w:rsidRDefault="002373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5A2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4253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NZAL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nie </w:t>
            </w:r>
            <w:r>
              <w:rPr>
                <w:rFonts w:ascii="Tahoma" w:hAnsi="Tahoma" w:cs="Tahoma"/>
                <w:b w:val="0"/>
              </w:rPr>
              <w:t>opracował</w:t>
            </w:r>
            <w:r w:rsidRPr="00214373">
              <w:rPr>
                <w:rFonts w:ascii="Tahoma" w:hAnsi="Tahoma" w:cs="Tahoma"/>
                <w:b w:val="0"/>
              </w:rPr>
              <w:t xml:space="preserve"> </w:t>
            </w:r>
            <w:r w:rsidRPr="00214373">
              <w:rPr>
                <w:rFonts w:ascii="Tahoma" w:hAnsi="Tahoma" w:cs="Tahoma"/>
                <w:b w:val="0"/>
                <w:color w:val="212121"/>
              </w:rPr>
              <w:t xml:space="preserve">zagadnienia </w:t>
            </w:r>
            <w:r w:rsidRPr="00214373">
              <w:rPr>
                <w:rFonts w:ascii="Tahoma" w:hAnsi="Tahoma" w:cs="Tahoma"/>
                <w:b w:val="0"/>
              </w:rPr>
              <w:t xml:space="preserve">lub opracował zagadnienie niewystarczająco, niepoprawnie, popełnił wiele istotnych błędów, nie skorzystał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</w:t>
            </w:r>
            <w:r>
              <w:rPr>
                <w:rFonts w:ascii="Tahoma" w:hAnsi="Tahoma" w:cs="Tahoma"/>
                <w:b w:val="0"/>
              </w:rPr>
              <w:t> </w:t>
            </w:r>
            <w:r w:rsidRPr="00214373">
              <w:rPr>
                <w:rFonts w:ascii="Tahoma" w:hAnsi="Tahoma" w:cs="Tahoma"/>
                <w:b w:val="0"/>
              </w:rPr>
              <w:t>źródeł wiedzy.</w:t>
            </w:r>
          </w:p>
        </w:tc>
        <w:tc>
          <w:tcPr>
            <w:tcW w:w="4110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opracował zagadnienie poprawnie, szczegółowo, korzystając przy tym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 źródeł wiedzy.</w:t>
            </w:r>
          </w:p>
        </w:tc>
      </w:tr>
    </w:tbl>
    <w:p w:rsidR="00A02A52" w:rsidRPr="000501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A7031" w:rsidRPr="00CC254F" w:rsidTr="00CC254F">
        <w:tc>
          <w:tcPr>
            <w:tcW w:w="9776" w:type="dxa"/>
          </w:tcPr>
          <w:p w:rsidR="008A7031" w:rsidRPr="00CC254F" w:rsidRDefault="00CC254F" w:rsidP="00CC254F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Essentials of Nursing Research: Appraising Evidence for Nursing Practice / Denise F.  Polit and Cheryl T. Beck  - Wolters Kluwer; 2017</w:t>
            </w:r>
          </w:p>
        </w:tc>
      </w:tr>
      <w:tr w:rsidR="008A7031" w:rsidRPr="00DE47CA" w:rsidTr="00CC254F">
        <w:tc>
          <w:tcPr>
            <w:tcW w:w="9776" w:type="dxa"/>
          </w:tcPr>
          <w:p w:rsidR="008A7031" w:rsidRPr="00CC254F" w:rsidRDefault="00CC254F" w:rsidP="008A703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 / Denise F. Polit and Cheryl T. Beck  - Wolters Kluwer; 2019</w:t>
            </w:r>
          </w:p>
        </w:tc>
      </w:tr>
    </w:tbl>
    <w:p w:rsidR="00FC1BE5" w:rsidRPr="00CC254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018D" w:rsidRPr="00DE47CA" w:rsidTr="00CC254F">
        <w:tc>
          <w:tcPr>
            <w:tcW w:w="9776" w:type="dxa"/>
            <w:vAlign w:val="center"/>
          </w:tcPr>
          <w:p w:rsidR="00AB655E" w:rsidRPr="00CC254F" w:rsidRDefault="00CC254F" w:rsidP="00CC254F">
            <w:pPr>
              <w:spacing w:after="0"/>
              <w:rPr>
                <w:rFonts w:ascii="Tahoma" w:hAnsi="Tahoma" w:cs="Tahoma"/>
                <w:b/>
                <w:sz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Research: Generating and Assessing Evidence for Nursing Practice; Denise F. Polit and Cheryl T. Beck  - Wolters Kluwer; 2016</w:t>
            </w:r>
          </w:p>
        </w:tc>
      </w:tr>
    </w:tbl>
    <w:p w:rsidR="006863F4" w:rsidRPr="00CC254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CC254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0501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Nakład pracy studenta - bilans punktów ECTS</w:t>
      </w:r>
    </w:p>
    <w:p w:rsidR="006863F4" w:rsidRPr="0005018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ED0DFB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57599" w:rsidRPr="0045759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457599">
            <w:pPr>
              <w:spacing w:after="0"/>
              <w:rPr>
                <w:rFonts w:ascii="Tahoma" w:hAnsi="Tahoma" w:cs="Tahoma"/>
              </w:rPr>
            </w:pPr>
            <w:r w:rsidRPr="00457599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57599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ED0DF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501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501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414" w:rsidRDefault="00172414">
      <w:r>
        <w:separator/>
      </w:r>
    </w:p>
  </w:endnote>
  <w:endnote w:type="continuationSeparator" w:id="0">
    <w:p w:rsidR="00172414" w:rsidRDefault="0017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414" w:rsidRDefault="0017241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72414" w:rsidRPr="005D2001" w:rsidRDefault="0017241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39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414" w:rsidRDefault="00172414">
      <w:r>
        <w:separator/>
      </w:r>
    </w:p>
  </w:footnote>
  <w:footnote w:type="continuationSeparator" w:id="0">
    <w:p w:rsidR="00172414" w:rsidRDefault="00172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72414" w:rsidRDefault="00DE47C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EA3CB7"/>
    <w:multiLevelType w:val="hybridMultilevel"/>
    <w:tmpl w:val="A7A4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13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18D"/>
    <w:rsid w:val="0005749C"/>
    <w:rsid w:val="00083761"/>
    <w:rsid w:val="00096DEE"/>
    <w:rsid w:val="000A1541"/>
    <w:rsid w:val="000A5135"/>
    <w:rsid w:val="000C41C8"/>
    <w:rsid w:val="000D1E86"/>
    <w:rsid w:val="000D6CF0"/>
    <w:rsid w:val="000D7D8F"/>
    <w:rsid w:val="000E549E"/>
    <w:rsid w:val="00111894"/>
    <w:rsid w:val="00114163"/>
    <w:rsid w:val="00131673"/>
    <w:rsid w:val="00133A52"/>
    <w:rsid w:val="00167B9C"/>
    <w:rsid w:val="00172414"/>
    <w:rsid w:val="00187948"/>
    <w:rsid w:val="00196F16"/>
    <w:rsid w:val="001A3D40"/>
    <w:rsid w:val="001B3BF7"/>
    <w:rsid w:val="001C4F0A"/>
    <w:rsid w:val="001C6C52"/>
    <w:rsid w:val="001D73E7"/>
    <w:rsid w:val="001E3F2A"/>
    <w:rsid w:val="001E5AEB"/>
    <w:rsid w:val="001F143D"/>
    <w:rsid w:val="001F614A"/>
    <w:rsid w:val="0020696D"/>
    <w:rsid w:val="002325AB"/>
    <w:rsid w:val="00232843"/>
    <w:rsid w:val="002338A1"/>
    <w:rsid w:val="00237342"/>
    <w:rsid w:val="00240FAC"/>
    <w:rsid w:val="00260E09"/>
    <w:rsid w:val="0026439D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63EE"/>
    <w:rsid w:val="003F29C1"/>
    <w:rsid w:val="003F4233"/>
    <w:rsid w:val="003F7B62"/>
    <w:rsid w:val="00405D10"/>
    <w:rsid w:val="00412A5F"/>
    <w:rsid w:val="0041673D"/>
    <w:rsid w:val="004252DC"/>
    <w:rsid w:val="00426BA1"/>
    <w:rsid w:val="00426BFE"/>
    <w:rsid w:val="00442815"/>
    <w:rsid w:val="00457599"/>
    <w:rsid w:val="00457FDC"/>
    <w:rsid w:val="004600E4"/>
    <w:rsid w:val="004607EF"/>
    <w:rsid w:val="00476517"/>
    <w:rsid w:val="00476CA4"/>
    <w:rsid w:val="004846A3"/>
    <w:rsid w:val="0048771D"/>
    <w:rsid w:val="00497319"/>
    <w:rsid w:val="004A187D"/>
    <w:rsid w:val="004A1B60"/>
    <w:rsid w:val="004C4181"/>
    <w:rsid w:val="004D26FD"/>
    <w:rsid w:val="004D72D9"/>
    <w:rsid w:val="004E456D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18B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871"/>
    <w:rsid w:val="006A0142"/>
    <w:rsid w:val="006A46E0"/>
    <w:rsid w:val="006B07BF"/>
    <w:rsid w:val="006D23E8"/>
    <w:rsid w:val="006E6720"/>
    <w:rsid w:val="006F47E1"/>
    <w:rsid w:val="007158A9"/>
    <w:rsid w:val="00721413"/>
    <w:rsid w:val="00731B10"/>
    <w:rsid w:val="007334E2"/>
    <w:rsid w:val="0073390C"/>
    <w:rsid w:val="00741B8D"/>
    <w:rsid w:val="007461A1"/>
    <w:rsid w:val="00751D8F"/>
    <w:rsid w:val="00755AAB"/>
    <w:rsid w:val="007720A2"/>
    <w:rsid w:val="00776076"/>
    <w:rsid w:val="00786A38"/>
    <w:rsid w:val="00790329"/>
    <w:rsid w:val="00794F15"/>
    <w:rsid w:val="007A3C30"/>
    <w:rsid w:val="007A79F2"/>
    <w:rsid w:val="007C068F"/>
    <w:rsid w:val="007C675D"/>
    <w:rsid w:val="007D191E"/>
    <w:rsid w:val="007E4D57"/>
    <w:rsid w:val="007F2FF6"/>
    <w:rsid w:val="007F5C3E"/>
    <w:rsid w:val="007F6A8F"/>
    <w:rsid w:val="008046AE"/>
    <w:rsid w:val="0080542D"/>
    <w:rsid w:val="00814C3C"/>
    <w:rsid w:val="00830BFC"/>
    <w:rsid w:val="00846BE3"/>
    <w:rsid w:val="00847A73"/>
    <w:rsid w:val="00857E00"/>
    <w:rsid w:val="00877135"/>
    <w:rsid w:val="008938C7"/>
    <w:rsid w:val="008A7031"/>
    <w:rsid w:val="008B5A2A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355DA"/>
    <w:rsid w:val="00940876"/>
    <w:rsid w:val="009458F5"/>
    <w:rsid w:val="00955477"/>
    <w:rsid w:val="009614FE"/>
    <w:rsid w:val="00964390"/>
    <w:rsid w:val="0097794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BFE"/>
    <w:rsid w:val="00B65EFA"/>
    <w:rsid w:val="00B70D37"/>
    <w:rsid w:val="00B83F26"/>
    <w:rsid w:val="00B95607"/>
    <w:rsid w:val="00B96AC5"/>
    <w:rsid w:val="00BB4F43"/>
    <w:rsid w:val="00BD12E3"/>
    <w:rsid w:val="00BF3E48"/>
    <w:rsid w:val="00C04FCA"/>
    <w:rsid w:val="00C07D09"/>
    <w:rsid w:val="00C10249"/>
    <w:rsid w:val="00C15B5C"/>
    <w:rsid w:val="00C33798"/>
    <w:rsid w:val="00C37C9A"/>
    <w:rsid w:val="00C41795"/>
    <w:rsid w:val="00C50308"/>
    <w:rsid w:val="00C52F26"/>
    <w:rsid w:val="00C82750"/>
    <w:rsid w:val="00C947FB"/>
    <w:rsid w:val="00CB5513"/>
    <w:rsid w:val="00CC254F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C3DDB"/>
    <w:rsid w:val="00DD2ED3"/>
    <w:rsid w:val="00DD54B2"/>
    <w:rsid w:val="00DD576F"/>
    <w:rsid w:val="00DE190F"/>
    <w:rsid w:val="00DE47CA"/>
    <w:rsid w:val="00DF5C11"/>
    <w:rsid w:val="00E16E4A"/>
    <w:rsid w:val="00E46276"/>
    <w:rsid w:val="00E62B17"/>
    <w:rsid w:val="00E65A40"/>
    <w:rsid w:val="00E71E75"/>
    <w:rsid w:val="00E9725F"/>
    <w:rsid w:val="00E9743E"/>
    <w:rsid w:val="00EA1B88"/>
    <w:rsid w:val="00EA39FC"/>
    <w:rsid w:val="00EB0ADA"/>
    <w:rsid w:val="00EB52B7"/>
    <w:rsid w:val="00EC15E6"/>
    <w:rsid w:val="00EC5FEB"/>
    <w:rsid w:val="00ED0DF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05C"/>
    <w:rsid w:val="00FA09BD"/>
    <w:rsid w:val="00FA16D4"/>
    <w:rsid w:val="00FA5FD5"/>
    <w:rsid w:val="00FA602C"/>
    <w:rsid w:val="00FB455D"/>
    <w:rsid w:val="00FB6199"/>
    <w:rsid w:val="00FC1BE5"/>
    <w:rsid w:val="00FD1CAB"/>
    <w:rsid w:val="00FD3016"/>
    <w:rsid w:val="00FD36B1"/>
    <w:rsid w:val="00FE31E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4BAA3751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0EA20-9E9C-4772-BF2C-D1723410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1136</Words>
  <Characters>6820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23</cp:revision>
  <cp:lastPrinted>2019-06-05T11:04:00Z</cp:lastPrinted>
  <dcterms:created xsi:type="dcterms:W3CDTF">2020-02-17T18:36:00Z</dcterms:created>
  <dcterms:modified xsi:type="dcterms:W3CDTF">2022-02-04T12:02:00Z</dcterms:modified>
</cp:coreProperties>
</file>