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662242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7B3A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Anatomia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32C90">
              <w:rPr>
                <w:rFonts w:ascii="Tahoma" w:hAnsi="Tahoma" w:cs="Tahoma"/>
                <w:b w:val="0"/>
              </w:rPr>
              <w:t>2</w:t>
            </w:r>
            <w:r w:rsidR="00ED29B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</w:t>
            </w:r>
            <w:r w:rsidR="00447D8B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ED29B5">
              <w:rPr>
                <w:rFonts w:ascii="Tahoma" w:hAnsi="Tahoma" w:cs="Tahoma"/>
                <w:b w:val="0"/>
              </w:rPr>
              <w:t>2</w:t>
            </w:r>
            <w:r w:rsidR="00C512D8">
              <w:rPr>
                <w:rFonts w:ascii="Tahoma" w:hAnsi="Tahoma" w:cs="Tahoma"/>
                <w:b w:val="0"/>
              </w:rPr>
              <w:t xml:space="preserve"> </w:t>
            </w:r>
            <w:r w:rsidR="00C512D8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7B3A32" w:rsidRPr="007B3A32" w:rsidTr="004846A3">
        <w:tc>
          <w:tcPr>
            <w:tcW w:w="2410" w:type="dxa"/>
            <w:vAlign w:val="center"/>
          </w:tcPr>
          <w:p w:rsidR="00DB0142" w:rsidRPr="007B3A3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B3A3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B3A32" w:rsidRPr="00B158DC" w:rsidTr="004846A3">
        <w:tc>
          <w:tcPr>
            <w:tcW w:w="2410" w:type="dxa"/>
            <w:vAlign w:val="center"/>
          </w:tcPr>
          <w:p w:rsidR="007B3A32" w:rsidRPr="0001795B" w:rsidRDefault="007B3A32" w:rsidP="007B3A3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7B3A32" w:rsidRDefault="007B3A32" w:rsidP="007B3A3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7B3A32" w:rsidRPr="007B3A32" w:rsidTr="004846A3">
        <w:tc>
          <w:tcPr>
            <w:tcW w:w="2410" w:type="dxa"/>
            <w:vAlign w:val="center"/>
          </w:tcPr>
          <w:p w:rsidR="008938C7" w:rsidRPr="007B3A3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B3A32" w:rsidRDefault="00C5044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Mirosław Jabłoński</w:t>
            </w:r>
            <w:r w:rsidR="00ED29B5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mgr Weronika Cyganik</w:t>
            </w:r>
          </w:p>
        </w:tc>
      </w:tr>
      <w:tr w:rsidR="00C50446" w:rsidRPr="007B3A32" w:rsidTr="00E64F4D">
        <w:tc>
          <w:tcPr>
            <w:tcW w:w="9781" w:type="dxa"/>
            <w:gridSpan w:val="2"/>
            <w:vAlign w:val="center"/>
          </w:tcPr>
          <w:p w:rsidR="00C50446" w:rsidRPr="007B3A32" w:rsidRDefault="00C5044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60"/>
      </w:tblGrid>
      <w:tr w:rsidR="000B21C6" w:rsidRPr="00D56E09" w:rsidTr="00525AF9">
        <w:trPr>
          <w:trHeight w:val="261"/>
        </w:trPr>
        <w:tc>
          <w:tcPr>
            <w:tcW w:w="2836" w:type="dxa"/>
            <w:vAlign w:val="center"/>
          </w:tcPr>
          <w:p w:rsidR="000B21C6" w:rsidRPr="00D56E09" w:rsidRDefault="000B21C6" w:rsidP="0070638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</w:tcPr>
          <w:p w:rsidR="000B21C6" w:rsidRPr="00D56E09" w:rsidRDefault="000B21C6" w:rsidP="0070638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0B21C6" w:rsidRPr="00D56E09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B21C6" w:rsidRPr="00D56E09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B21C6" w:rsidRPr="00062317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062317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 w:rsidR="008029BF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4608BE" w:rsidRPr="00B158DC" w:rsidRDefault="004608B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7B3A3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B3A3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B3A32">
        <w:rPr>
          <w:rFonts w:ascii="Tahoma" w:hAnsi="Tahoma" w:cs="Tahoma"/>
        </w:rPr>
        <w:t xml:space="preserve">Efekty </w:t>
      </w:r>
      <w:r w:rsidR="00C41795" w:rsidRPr="007B3A32">
        <w:rPr>
          <w:rFonts w:ascii="Tahoma" w:hAnsi="Tahoma" w:cs="Tahoma"/>
        </w:rPr>
        <w:t xml:space="preserve">uczenia się </w:t>
      </w:r>
      <w:r w:rsidRPr="007B3A32">
        <w:rPr>
          <w:rFonts w:ascii="Tahoma" w:hAnsi="Tahoma" w:cs="Tahoma"/>
        </w:rPr>
        <w:t xml:space="preserve">i sposób </w:t>
      </w:r>
      <w:r w:rsidR="00B60B0B" w:rsidRPr="007B3A32">
        <w:rPr>
          <w:rFonts w:ascii="Tahoma" w:hAnsi="Tahoma" w:cs="Tahoma"/>
        </w:rPr>
        <w:t>realizacji</w:t>
      </w:r>
      <w:r w:rsidRPr="007B3A32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60CEC" w:rsidRPr="00B158DC" w:rsidTr="005A6EB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EC" w:rsidRPr="00EE60BC" w:rsidRDefault="00F60CEC" w:rsidP="00F60CEC">
            <w:pPr>
              <w:rPr>
                <w:rFonts w:ascii="Tahoma" w:hAnsi="Tahoma" w:cs="Tahoma"/>
                <w:sz w:val="20"/>
                <w:szCs w:val="20"/>
              </w:rPr>
            </w:pPr>
            <w:r w:rsidRPr="00EE60BC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B3" w:rsidRPr="00FE415D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415D">
              <w:rPr>
                <w:rFonts w:ascii="Tahoma" w:hAnsi="Tahoma" w:cs="Tahoma"/>
                <w:b w:val="0"/>
              </w:rPr>
              <w:t>Student zdobywa wiedzę z zakresu: rozwoju, budowy i funkcji organizmu człowieka w warunkach prawidłowych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FE415D">
              <w:rPr>
                <w:rFonts w:ascii="Tahoma" w:hAnsi="Tahoma" w:cs="Tahoma"/>
                <w:b w:val="0"/>
              </w:rPr>
              <w:t>posługuje się mianownictwem anatomicznym. Omawia budowę ciała ludzkiego w podejściu top</w:t>
            </w:r>
            <w:r>
              <w:rPr>
                <w:rFonts w:ascii="Tahoma" w:hAnsi="Tahoma" w:cs="Tahoma"/>
                <w:b w:val="0"/>
              </w:rPr>
              <w:t>ograficznym.</w:t>
            </w:r>
          </w:p>
        </w:tc>
      </w:tr>
      <w:tr w:rsidR="00F60CEC" w:rsidRPr="00B158DC" w:rsidTr="005A6EB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EC" w:rsidRPr="00EE60BC" w:rsidRDefault="00F60CEC" w:rsidP="00F60CEC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E60BC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49" w:rsidRPr="00FE415D" w:rsidRDefault="00AD6C49" w:rsidP="00523AB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nabywa umiejętność</w:t>
            </w:r>
            <w:r w:rsidR="005F10E7">
              <w:rPr>
                <w:rFonts w:ascii="Tahoma" w:hAnsi="Tahoma" w:cs="Tahoma"/>
                <w:b w:val="0"/>
              </w:rPr>
              <w:t xml:space="preserve"> </w:t>
            </w:r>
            <w:r w:rsidRPr="00523AB3">
              <w:rPr>
                <w:rFonts w:ascii="Tahoma" w:hAnsi="Tahoma" w:cs="Tahoma"/>
                <w:b w:val="0"/>
              </w:rPr>
              <w:t>wykorzystania podstaw anatomii w kształceniu kierunkowym, po</w:t>
            </w:r>
            <w:r w:rsidR="007955AD">
              <w:rPr>
                <w:rFonts w:ascii="Tahoma" w:hAnsi="Tahoma" w:cs="Tahoma"/>
                <w:b w:val="0"/>
              </w:rPr>
              <w:t>sługiwania</w:t>
            </w:r>
            <w:r w:rsidRPr="00523AB3">
              <w:rPr>
                <w:rFonts w:ascii="Tahoma" w:hAnsi="Tahoma" w:cs="Tahoma"/>
                <w:b w:val="0"/>
              </w:rPr>
              <w:t xml:space="preserve"> się wiedzą anatomiczną w wykonywaniu czynności zawodowych.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B3A3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A32">
        <w:rPr>
          <w:rFonts w:ascii="Tahoma" w:hAnsi="Tahoma" w:cs="Tahoma"/>
        </w:rPr>
        <w:t>Przedmiotowe e</w:t>
      </w:r>
      <w:r w:rsidR="008938C7" w:rsidRPr="007B3A32">
        <w:rPr>
          <w:rFonts w:ascii="Tahoma" w:hAnsi="Tahoma" w:cs="Tahoma"/>
        </w:rPr>
        <w:t xml:space="preserve">fekty </w:t>
      </w:r>
      <w:r w:rsidR="00EE3891" w:rsidRPr="007B3A32">
        <w:rPr>
          <w:rFonts w:ascii="Tahoma" w:hAnsi="Tahoma" w:cs="Tahoma"/>
        </w:rPr>
        <w:t>uczenia się</w:t>
      </w:r>
      <w:r w:rsidR="008938C7" w:rsidRPr="007B3A32">
        <w:rPr>
          <w:rFonts w:ascii="Tahoma" w:hAnsi="Tahoma" w:cs="Tahoma"/>
        </w:rPr>
        <w:t xml:space="preserve">, </w:t>
      </w:r>
      <w:r w:rsidR="00F31E7C" w:rsidRPr="007B3A32">
        <w:rPr>
          <w:rFonts w:ascii="Tahoma" w:hAnsi="Tahoma" w:cs="Tahoma"/>
        </w:rPr>
        <w:t>z podziałem na wiedzę, umiejętności i kompe</w:t>
      </w:r>
      <w:r w:rsidR="003E56F9" w:rsidRPr="007B3A32">
        <w:rPr>
          <w:rFonts w:ascii="Tahoma" w:hAnsi="Tahoma" w:cs="Tahoma"/>
        </w:rPr>
        <w:t xml:space="preserve">tencje społeczne, wraz z </w:t>
      </w:r>
      <w:r w:rsidR="00F31E7C" w:rsidRPr="007B3A32">
        <w:rPr>
          <w:rFonts w:ascii="Tahoma" w:hAnsi="Tahoma" w:cs="Tahoma"/>
        </w:rPr>
        <w:t>odniesieniem do e</w:t>
      </w:r>
      <w:r w:rsidR="00B21019" w:rsidRPr="007B3A32">
        <w:rPr>
          <w:rFonts w:ascii="Tahoma" w:hAnsi="Tahoma" w:cs="Tahoma"/>
        </w:rPr>
        <w:t xml:space="preserve">fektów </w:t>
      </w:r>
      <w:r w:rsidR="00EE3891" w:rsidRPr="007B3A32">
        <w:rPr>
          <w:rFonts w:ascii="Tahoma" w:hAnsi="Tahoma" w:cs="Tahoma"/>
        </w:rPr>
        <w:t>uczenia się</w:t>
      </w:r>
      <w:r w:rsidR="00B21019" w:rsidRPr="007B3A32">
        <w:rPr>
          <w:rFonts w:ascii="Tahoma" w:hAnsi="Tahoma" w:cs="Tahoma"/>
        </w:rPr>
        <w:t xml:space="preserve"> dla kierunku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6"/>
        <w:gridCol w:w="75"/>
        <w:gridCol w:w="7012"/>
        <w:gridCol w:w="75"/>
        <w:gridCol w:w="1710"/>
      </w:tblGrid>
      <w:tr w:rsidR="007B3A32" w:rsidRPr="007B3A32" w:rsidTr="001F71A5">
        <w:trPr>
          <w:cantSplit/>
          <w:trHeight w:val="734"/>
          <w:jc w:val="center"/>
        </w:trPr>
        <w:tc>
          <w:tcPr>
            <w:tcW w:w="786" w:type="dxa"/>
            <w:vAlign w:val="center"/>
          </w:tcPr>
          <w:p w:rsidR="00B21019" w:rsidRPr="007B3A3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7B3A3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 xml:space="preserve">Opis przedmiotowych efektów </w:t>
            </w:r>
            <w:r w:rsidR="00EE3891" w:rsidRPr="007B3A3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7B3A3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>Odniesienie do efektów</w:t>
            </w:r>
            <w:r w:rsidR="001633CF">
              <w:rPr>
                <w:rFonts w:ascii="Tahoma" w:hAnsi="Tahoma" w:cs="Tahoma"/>
              </w:rPr>
              <w:t xml:space="preserve"> </w:t>
            </w:r>
            <w:r w:rsidR="00EE3891" w:rsidRPr="007B3A32">
              <w:rPr>
                <w:rFonts w:ascii="Tahoma" w:hAnsi="Tahoma" w:cs="Tahoma"/>
              </w:rPr>
              <w:t xml:space="preserve">uczenia się </w:t>
            </w:r>
            <w:r w:rsidRPr="007B3A32">
              <w:rPr>
                <w:rFonts w:ascii="Tahoma" w:hAnsi="Tahoma" w:cs="Tahoma"/>
              </w:rPr>
              <w:t>dla kierunku</w:t>
            </w:r>
          </w:p>
        </w:tc>
      </w:tr>
      <w:tr w:rsidR="008938C7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8938C7" w:rsidRPr="00447D8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447D8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447D8B" w:rsidTr="001F71A5">
        <w:trPr>
          <w:trHeight w:val="227"/>
          <w:jc w:val="center"/>
        </w:trPr>
        <w:tc>
          <w:tcPr>
            <w:tcW w:w="786" w:type="dxa"/>
            <w:vAlign w:val="center"/>
          </w:tcPr>
          <w:p w:rsidR="00B21019" w:rsidRPr="00447D8B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47D8B" w:rsidRDefault="007B3A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zna i rozumie budowę ciała ludzkiego w podejściu topograficznym (kończyny górna i dolna, klatka piersiowa, brzuch, miednica, grzbiet, szyja, głowa) i czynnościowym (układ kostno-stawowy, układ mięśniowy, układ krążenia, układ oddechowy, układ pokarmowy, układ moczowy, układy płciowe, układ nerwowy, narządy zmysłów, powłoka wspólna);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447D8B" w:rsidRDefault="007B3A32" w:rsidP="007B3A32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A.W1.</w:t>
            </w:r>
          </w:p>
        </w:tc>
      </w:tr>
      <w:tr w:rsidR="008938C7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8938C7" w:rsidRPr="00447D8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CD5CB6">
              <w:rPr>
                <w:rFonts w:ascii="Tahoma" w:hAnsi="Tahoma" w:cs="Tahoma"/>
                <w:b/>
                <w:smallCaps/>
              </w:rPr>
              <w:t xml:space="preserve">umiejętności </w:t>
            </w:r>
          </w:p>
        </w:tc>
      </w:tr>
      <w:tr w:rsidR="00B21019" w:rsidRPr="00447D8B" w:rsidTr="001F71A5">
        <w:trPr>
          <w:trHeight w:val="227"/>
          <w:jc w:val="center"/>
        </w:trPr>
        <w:tc>
          <w:tcPr>
            <w:tcW w:w="786" w:type="dxa"/>
            <w:vAlign w:val="center"/>
          </w:tcPr>
          <w:p w:rsidR="00B21019" w:rsidRPr="00447D8B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47D8B" w:rsidRDefault="007B3A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potrafi posługiwać się w praktyce mianownictwem anatomicznym oraz wyko</w:t>
            </w:r>
            <w:r w:rsidRPr="00447D8B">
              <w:rPr>
                <w:rFonts w:ascii="Tahoma" w:hAnsi="Tahoma" w:cs="Tahoma"/>
              </w:rPr>
              <w:lastRenderedPageBreak/>
              <w:t>rzystywać znajomość topografii narządów ciała ludzkiego;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447D8B" w:rsidRDefault="007B3A32" w:rsidP="007B3A32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lastRenderedPageBreak/>
              <w:t>A.U1.</w:t>
            </w:r>
          </w:p>
        </w:tc>
      </w:tr>
      <w:tr w:rsidR="00AB47E8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AB47E8" w:rsidRPr="00447D8B" w:rsidRDefault="00AB47E8" w:rsidP="0006752A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CD5CB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B47E8" w:rsidRPr="00447D8B" w:rsidTr="001F71A5">
        <w:trPr>
          <w:trHeight w:val="227"/>
          <w:jc w:val="center"/>
        </w:trPr>
        <w:tc>
          <w:tcPr>
            <w:tcW w:w="861" w:type="dxa"/>
            <w:gridSpan w:val="2"/>
            <w:vAlign w:val="center"/>
          </w:tcPr>
          <w:p w:rsidR="00AB47E8" w:rsidRPr="00447D8B" w:rsidRDefault="00AB47E8" w:rsidP="0006752A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AB47E8" w:rsidRPr="00447D8B" w:rsidRDefault="00AB47E8" w:rsidP="0006752A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10" w:type="dxa"/>
            <w:vAlign w:val="center"/>
          </w:tcPr>
          <w:p w:rsidR="00AB47E8" w:rsidRPr="00447D8B" w:rsidRDefault="00AB47E8" w:rsidP="0006752A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AB47E8" w:rsidRDefault="00AB47E8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11"/>
        <w:gridCol w:w="1163"/>
        <w:gridCol w:w="1104"/>
        <w:gridCol w:w="1149"/>
        <w:gridCol w:w="1104"/>
        <w:gridCol w:w="1146"/>
        <w:gridCol w:w="1211"/>
        <w:gridCol w:w="1682"/>
      </w:tblGrid>
      <w:tr w:rsidR="00F62E67" w:rsidRPr="0033296E" w:rsidTr="00F62E67">
        <w:trPr>
          <w:trHeight w:val="284"/>
        </w:trPr>
        <w:tc>
          <w:tcPr>
            <w:tcW w:w="9670" w:type="dxa"/>
            <w:gridSpan w:val="8"/>
          </w:tcPr>
          <w:p w:rsidR="00F62E67" w:rsidRPr="0033296E" w:rsidRDefault="00F62E67" w:rsidP="00BC4076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F62E67" w:rsidRPr="0033296E" w:rsidTr="00F62E67">
        <w:trPr>
          <w:trHeight w:val="284"/>
        </w:trPr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Ćw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F62E67" w:rsidRPr="0033296E" w:rsidTr="00F62E67">
        <w:trPr>
          <w:trHeight w:val="284"/>
        </w:trPr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F62E67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62E67" w:rsidRPr="00B158DC" w:rsidRDefault="00F62E6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6A46E0" w:rsidRPr="00B158DC" w:rsidTr="00F62E67">
        <w:tc>
          <w:tcPr>
            <w:tcW w:w="1985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F60CEC" w:rsidRPr="00B158DC" w:rsidTr="00F62E67">
        <w:tc>
          <w:tcPr>
            <w:tcW w:w="1985" w:type="dxa"/>
            <w:vAlign w:val="center"/>
          </w:tcPr>
          <w:p w:rsidR="00F60CEC" w:rsidRPr="00EE60BC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523AB3" w:rsidRPr="005A6EB1" w:rsidRDefault="00F60CEC" w:rsidP="00AD6C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 xml:space="preserve">Metody podające: wykład </w:t>
            </w:r>
            <w:r w:rsidR="00AD6C49" w:rsidRPr="005A6EB1">
              <w:rPr>
                <w:rFonts w:ascii="Tahoma" w:hAnsi="Tahoma" w:cs="Tahoma"/>
                <w:b w:val="0"/>
              </w:rPr>
              <w:t xml:space="preserve">informacyjny, wykład problemowy </w:t>
            </w:r>
          </w:p>
          <w:p w:rsidR="00F60CEC" w:rsidRPr="005A6EB1" w:rsidRDefault="00523AB3" w:rsidP="00CD5C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eksponujące:</w:t>
            </w:r>
            <w:r w:rsidR="005F10E7">
              <w:rPr>
                <w:rFonts w:ascii="Tahoma" w:hAnsi="Tahoma" w:cs="Tahoma"/>
                <w:b w:val="0"/>
              </w:rPr>
              <w:t xml:space="preserve"> </w:t>
            </w:r>
            <w:r w:rsidR="00AD6C49" w:rsidRPr="005A6EB1">
              <w:rPr>
                <w:rFonts w:ascii="Tahoma" w:hAnsi="Tahoma" w:cs="Tahoma"/>
                <w:b w:val="0"/>
              </w:rPr>
              <w:t>prezentacja multimedialna</w:t>
            </w:r>
          </w:p>
        </w:tc>
      </w:tr>
      <w:tr w:rsidR="00F60CEC" w:rsidRPr="00B158DC" w:rsidTr="00AB47E8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60CEC" w:rsidRPr="00EE60BC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A6EB1" w:rsidRPr="005A6EB1" w:rsidRDefault="005A6EB1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podające</w:t>
            </w:r>
          </w:p>
          <w:p w:rsidR="00F60CEC" w:rsidRPr="005A6EB1" w:rsidRDefault="00523AB3" w:rsidP="00F60CE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A6EB1">
              <w:rPr>
                <w:rFonts w:ascii="Tahoma" w:hAnsi="Tahoma" w:cs="Tahoma"/>
                <w:b w:val="0"/>
              </w:rPr>
              <w:t>Metody praktyczne</w:t>
            </w:r>
            <w:r w:rsidR="00F60CEC" w:rsidRPr="005A6EB1">
              <w:rPr>
                <w:rFonts w:ascii="Tahoma" w:hAnsi="Tahoma" w:cs="Tahoma"/>
                <w:b w:val="0"/>
              </w:rPr>
              <w:t>:</w:t>
            </w:r>
            <w:r w:rsidR="001633CF">
              <w:rPr>
                <w:rFonts w:ascii="Tahoma" w:hAnsi="Tahoma" w:cs="Tahoma"/>
                <w:b w:val="0"/>
              </w:rPr>
              <w:t xml:space="preserve"> </w:t>
            </w:r>
            <w:r w:rsidRPr="005A6EB1">
              <w:rPr>
                <w:rFonts w:ascii="Tahoma" w:hAnsi="Tahoma" w:cs="Tahoma"/>
                <w:b w:val="0"/>
                <w:color w:val="000000"/>
              </w:rPr>
              <w:t xml:space="preserve">ćwiczenia </w:t>
            </w:r>
            <w:r w:rsidR="00F60CEC" w:rsidRPr="005A6EB1">
              <w:rPr>
                <w:rFonts w:ascii="Tahoma" w:hAnsi="Tahoma" w:cs="Tahoma"/>
                <w:b w:val="0"/>
                <w:color w:val="000000"/>
              </w:rPr>
              <w:t>z fantomem, tablicami anatomicznymi oraz modelami narządów</w:t>
            </w:r>
            <w:r w:rsidR="00D65D8F"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  <w:tr w:rsidR="00F60CEC" w:rsidRPr="00B158DC" w:rsidTr="00AB47E8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60CEC" w:rsidRPr="00062317" w:rsidRDefault="00CC2FFF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942C3E" w:rsidRPr="00942C3E" w:rsidRDefault="006D7999" w:rsidP="00942C3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0E2F8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60CEC" w:rsidRPr="00BD0DC0" w:rsidTr="0070638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F60CEC" w:rsidRPr="00EE60BC" w:rsidTr="0070638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Anatomia ogólna: płaszczyzny, osie i okolice ciała ludzkiego.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 xml:space="preserve">Szkielet człowieka. Rodzaje kości i ich połączenia. Układ mięśniowy. </w:t>
            </w:r>
            <w:r w:rsidR="00CD5CB6">
              <w:rPr>
                <w:rFonts w:ascii="Tahoma" w:hAnsi="Tahoma" w:cs="Tahoma"/>
                <w:b w:val="0"/>
              </w:rPr>
              <w:t>Okolice ciała, ściany tułowia i </w:t>
            </w:r>
            <w:r w:rsidRPr="003156B7">
              <w:rPr>
                <w:rFonts w:ascii="Tahoma" w:hAnsi="Tahoma" w:cs="Tahoma"/>
                <w:b w:val="0"/>
              </w:rPr>
              <w:t>jamy ciała. Charakterystyka mięśni szkieletowych, gładkich, mięśnia sercowego.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81483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 xml:space="preserve">Układ krążenia: budowa serca, krążenie duże i małe, </w:t>
            </w:r>
            <w:r w:rsidR="008508A4" w:rsidRPr="00CD5CB6">
              <w:rPr>
                <w:rFonts w:ascii="Tahoma" w:hAnsi="Tahoma" w:cs="Tahoma"/>
                <w:b w:val="0"/>
              </w:rPr>
              <w:t>krążenie płodowe,</w:t>
            </w:r>
            <w:r w:rsidR="00814832">
              <w:rPr>
                <w:rFonts w:ascii="Tahoma" w:hAnsi="Tahoma" w:cs="Tahoma"/>
                <w:b w:val="0"/>
              </w:rPr>
              <w:t>naczynia wieńcowe. Uk</w:t>
            </w:r>
            <w:r w:rsidRPr="003156B7">
              <w:rPr>
                <w:rFonts w:ascii="Tahoma" w:hAnsi="Tahoma" w:cs="Tahoma"/>
                <w:b w:val="0"/>
              </w:rPr>
              <w:t>ład przewodzący ser</w:t>
            </w:r>
            <w:r w:rsidR="00814832">
              <w:rPr>
                <w:rFonts w:ascii="Tahoma" w:hAnsi="Tahoma" w:cs="Tahoma"/>
                <w:b w:val="0"/>
              </w:rPr>
              <w:t>ca. B</w:t>
            </w:r>
            <w:r w:rsidRPr="003156B7">
              <w:rPr>
                <w:rFonts w:ascii="Tahoma" w:hAnsi="Tahoma" w:cs="Tahoma"/>
                <w:b w:val="0"/>
              </w:rPr>
              <w:t>udowa naczyń krwionośn</w:t>
            </w:r>
            <w:r w:rsidR="00814832">
              <w:rPr>
                <w:rFonts w:ascii="Tahoma" w:hAnsi="Tahoma" w:cs="Tahoma"/>
                <w:b w:val="0"/>
              </w:rPr>
              <w:t>ych. K</w:t>
            </w:r>
            <w:r>
              <w:rPr>
                <w:rFonts w:ascii="Tahoma" w:hAnsi="Tahoma" w:cs="Tahoma"/>
                <w:b w:val="0"/>
              </w:rPr>
              <w:t>rew jako tkanka płynna -</w:t>
            </w:r>
            <w:r w:rsidRPr="003156B7">
              <w:rPr>
                <w:rFonts w:ascii="Tahoma" w:hAnsi="Tahoma" w:cs="Tahoma"/>
                <w:b w:val="0"/>
              </w:rPr>
              <w:t xml:space="preserve"> elementy morfotyczne krwi.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Układ oddechowy: elementy anatomiczne układu oddechowego, wymiana gazowa w pęcherzykach płucnych.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Układ pokarmow</w:t>
            </w:r>
            <w:r>
              <w:rPr>
                <w:rFonts w:ascii="Tahoma" w:hAnsi="Tahoma" w:cs="Tahoma"/>
                <w:b w:val="0"/>
              </w:rPr>
              <w:t>y: odcinki przewodu pokarmowego</w:t>
            </w:r>
            <w:r w:rsidRPr="003156B7">
              <w:rPr>
                <w:rFonts w:ascii="Tahoma" w:hAnsi="Tahoma" w:cs="Tahoma"/>
                <w:b w:val="0"/>
              </w:rPr>
              <w:t xml:space="preserve"> ich budowa</w:t>
            </w:r>
            <w:r w:rsidR="00382F7A">
              <w:rPr>
                <w:rFonts w:ascii="Tahoma" w:hAnsi="Tahoma" w:cs="Tahoma"/>
                <w:b w:val="0"/>
              </w:rPr>
              <w:t xml:space="preserve">, </w:t>
            </w:r>
            <w:r w:rsidR="00382F7A" w:rsidRPr="00CD5CB6">
              <w:rPr>
                <w:rFonts w:ascii="Tahoma" w:hAnsi="Tahoma" w:cs="Tahoma"/>
                <w:b w:val="0"/>
              </w:rPr>
              <w:t>położenie</w:t>
            </w:r>
            <w:r w:rsidR="001633CF">
              <w:rPr>
                <w:rFonts w:ascii="Tahoma" w:hAnsi="Tahoma" w:cs="Tahoma"/>
                <w:b w:val="0"/>
              </w:rPr>
              <w:t xml:space="preserve"> </w:t>
            </w:r>
            <w:r w:rsidRPr="003156B7">
              <w:rPr>
                <w:rFonts w:ascii="Tahoma" w:hAnsi="Tahoma" w:cs="Tahoma"/>
                <w:b w:val="0"/>
              </w:rPr>
              <w:t>oraz funkcja. Wielkie gruczoły tra</w:t>
            </w:r>
            <w:r w:rsidR="00382F7A">
              <w:rPr>
                <w:rFonts w:ascii="Tahoma" w:hAnsi="Tahoma" w:cs="Tahoma"/>
                <w:b w:val="0"/>
              </w:rPr>
              <w:t>wienne -</w:t>
            </w:r>
            <w:r w:rsidRPr="003156B7">
              <w:rPr>
                <w:rFonts w:ascii="Tahoma" w:hAnsi="Tahoma" w:cs="Tahoma"/>
                <w:b w:val="0"/>
              </w:rPr>
              <w:t xml:space="preserve"> budowa oraz funkcja. Lokalizacja narządów znajdujących się w jamie otrzewnowej.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5051C2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5051C2" w:rsidRPr="00CD5CB6" w:rsidRDefault="005051C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Układ moczowo</w:t>
            </w:r>
            <w:r w:rsidR="001633CF">
              <w:rPr>
                <w:rFonts w:ascii="Tahoma" w:hAnsi="Tahoma" w:cs="Tahoma"/>
                <w:b w:val="0"/>
                <w:shd w:val="clear" w:color="auto" w:fill="FFFFFF"/>
              </w:rPr>
              <w:t xml:space="preserve"> – 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płciowy: budowa, położenie i funkcje oraz unaczynie</w:t>
            </w:r>
            <w:r w:rsidR="00356EC6" w:rsidRPr="00CD5CB6">
              <w:rPr>
                <w:rFonts w:ascii="Tahoma" w:hAnsi="Tahoma" w:cs="Tahoma"/>
                <w:b w:val="0"/>
                <w:shd w:val="clear" w:color="auto" w:fill="FFFFFF"/>
              </w:rPr>
              <w:t>nie nerek. O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gólna budowa i położenie moczo</w:t>
            </w:r>
            <w:r w:rsidR="0063427E" w:rsidRPr="00CD5CB6">
              <w:rPr>
                <w:rFonts w:ascii="Tahoma" w:hAnsi="Tahoma" w:cs="Tahoma"/>
                <w:b w:val="0"/>
                <w:shd w:val="clear" w:color="auto" w:fill="FFFFFF"/>
              </w:rPr>
              <w:t>wodów, pęcherza moczowego, cewki moczowej męskiej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 xml:space="preserve"> i żeń</w:t>
            </w:r>
            <w:r w:rsidR="0063427E" w:rsidRPr="00CD5CB6">
              <w:rPr>
                <w:rFonts w:ascii="Tahoma" w:hAnsi="Tahoma" w:cs="Tahoma"/>
                <w:b w:val="0"/>
                <w:shd w:val="clear" w:color="auto" w:fill="FFFFFF"/>
              </w:rPr>
              <w:t>skiej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. Budowa i położenie narządów płciowych męskich: jądra, najądrza, drogi wyprowadzające nasienie, gruczoł krokowy. Budowa i położenie narządów płciowych żeńskich: macica, jajowody, jajniki, pochwa.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</w:t>
            </w:r>
            <w:r w:rsidR="005051C2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F60CEC" w:rsidRPr="003156B7" w:rsidRDefault="00382F7A" w:rsidP="006342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Powłoka wspólna: e</w:t>
            </w:r>
            <w:r w:rsidR="00F60CEC" w:rsidRPr="003156B7">
              <w:rPr>
                <w:rFonts w:ascii="Tahoma" w:hAnsi="Tahoma" w:cs="Tahoma"/>
                <w:b w:val="0"/>
              </w:rPr>
              <w:t>lementy anatomiczne po</w:t>
            </w:r>
            <w:r w:rsidR="005051C2">
              <w:rPr>
                <w:rFonts w:ascii="Tahoma" w:hAnsi="Tahoma" w:cs="Tahoma"/>
                <w:b w:val="0"/>
              </w:rPr>
              <w:t>włoki wspólnej. Budowa i funkcje</w:t>
            </w:r>
            <w:r w:rsidR="00F60CEC" w:rsidRPr="003156B7">
              <w:rPr>
                <w:rFonts w:ascii="Tahoma" w:hAnsi="Tahoma" w:cs="Tahoma"/>
                <w:b w:val="0"/>
              </w:rPr>
              <w:t xml:space="preserve"> skóry. Gruczoły piersio</w:t>
            </w:r>
            <w:r w:rsidR="00CD5CB6">
              <w:rPr>
                <w:rFonts w:ascii="Tahoma" w:hAnsi="Tahoma" w:cs="Tahoma"/>
                <w:b w:val="0"/>
              </w:rPr>
              <w:t>we – budowa.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6344E1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6344E1" w:rsidRPr="00CD5CB6" w:rsidRDefault="005051C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Układ chłonny: budowa węzła chłonnego, położenie głównych grup węzłów chłonnych, główne pnie chłonne (zbiornik mleczu, przewód piersiowy, pień chłonny prawy), zakres spływu chłonki.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F60CEC" w:rsidRPr="00382F7A" w:rsidRDefault="00814832" w:rsidP="0081483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Gruczoły</w:t>
            </w:r>
            <w:r w:rsidR="00F60CEC" w:rsidRPr="00382F7A">
              <w:rPr>
                <w:rFonts w:ascii="Tahoma" w:hAnsi="Tahoma" w:cs="Tahoma"/>
                <w:b w:val="0"/>
              </w:rPr>
              <w:t xml:space="preserve"> wydzielania wewnętrznego. 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814832" w:rsidRPr="00CD5CB6" w:rsidRDefault="0081483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814832" w:rsidRPr="00CD5CB6" w:rsidRDefault="0081483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 xml:space="preserve">Narządy zmysłów. Narząd równowagi. 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Ogólna budowa oka i ucha</w:t>
            </w:r>
            <w:r w:rsidRPr="00CD5CB6"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F60CEC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W1</w:t>
            </w:r>
            <w:r w:rsidR="00814832" w:rsidRPr="00CD5CB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3427E" w:rsidRPr="00CD5CB6" w:rsidRDefault="0063427E" w:rsidP="00CD5C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Układ nerwowy- budowa neuronu, synapsy nerwowej, łuk odruchowy. Rdzeń kręgowy i opony. Podział mózgowia  - funkcje poszczególnych jego części. Obwodowy układ nerwowy. Nerwy czaszkowe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CD5CB6">
              <w:rPr>
                <w:rFonts w:ascii="Tahoma" w:hAnsi="Tahoma" w:cs="Tahoma"/>
                <w:b w:val="0"/>
              </w:rPr>
              <w:t>funkcja, przebieg, nerwy rdzeniowe. Autonomiczny układ nerwowy - budowa, mechanizm działania na wybrane narządy.</w:t>
            </w:r>
          </w:p>
        </w:tc>
      </w:tr>
    </w:tbl>
    <w:p w:rsidR="00F60CEC" w:rsidRDefault="00F60CEC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60CEC" w:rsidRPr="00EE60BC" w:rsidTr="0070638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ćwiczeń</w:t>
            </w:r>
          </w:p>
        </w:tc>
      </w:tr>
      <w:tr w:rsidR="00F60CEC" w:rsidRPr="00EE60BC" w:rsidTr="0070638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569D"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 w:rsidRPr="00E2569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D6C49" w:rsidRPr="00EE60BC" w:rsidRDefault="00AD6C49" w:rsidP="00C149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Terminologia</w:t>
            </w:r>
            <w:r w:rsidRPr="00EE60BC">
              <w:rPr>
                <w:rFonts w:ascii="Tahoma" w:hAnsi="Tahoma" w:cs="Tahoma"/>
                <w:b w:val="0"/>
              </w:rPr>
              <w:t xml:space="preserve"> anatomiczna. Terminy ogólne. Osie i płaszczyzny ciała. </w:t>
            </w:r>
            <w:r w:rsidRPr="00C14931">
              <w:rPr>
                <w:rFonts w:ascii="Tahoma" w:hAnsi="Tahoma" w:cs="Tahoma"/>
                <w:b w:val="0"/>
              </w:rPr>
              <w:t xml:space="preserve">Opis </w:t>
            </w:r>
            <w:r w:rsidRPr="00EE60BC">
              <w:rPr>
                <w:rFonts w:ascii="Tahoma" w:hAnsi="Tahoma" w:cs="Tahoma"/>
                <w:b w:val="0"/>
              </w:rPr>
              <w:t>morfologii i topografii kości, mięśni, narządów wewnętrznych, centralnego układu nerwowego, a także zaop</w:t>
            </w:r>
            <w:r>
              <w:rPr>
                <w:rFonts w:ascii="Tahoma" w:hAnsi="Tahoma" w:cs="Tahoma"/>
                <w:b w:val="0"/>
              </w:rPr>
              <w:t>atrujących je naczyń i</w:t>
            </w:r>
            <w:r w:rsidR="004162B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 xml:space="preserve">nerwów. 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569D"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 w:rsidRPr="00E2569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60CEC" w:rsidRPr="00EE60BC" w:rsidRDefault="00AD6C4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Układ kostny, </w:t>
            </w:r>
            <w:r w:rsidRPr="00C14931">
              <w:rPr>
                <w:rFonts w:ascii="Tahoma" w:hAnsi="Tahoma" w:cs="Tahoma"/>
                <w:b w:val="0"/>
              </w:rPr>
              <w:t>więzadła, stawy.</w:t>
            </w:r>
            <w:r w:rsidRPr="00EE60BC">
              <w:rPr>
                <w:rFonts w:ascii="Tahoma" w:hAnsi="Tahoma" w:cs="Tahoma"/>
                <w:b w:val="0"/>
              </w:rPr>
              <w:t xml:space="preserve"> Budowa wewnętrzna kości. Układ szkieletowy: Budowa i funkcje kręgosłupa. Czaszka – kości </w:t>
            </w:r>
            <w:r>
              <w:rPr>
                <w:rFonts w:ascii="Tahoma" w:hAnsi="Tahoma" w:cs="Tahoma"/>
                <w:b w:val="0"/>
              </w:rPr>
              <w:t>mózgoczaszki</w:t>
            </w:r>
            <w:r w:rsidRPr="00EE60BC">
              <w:rPr>
                <w:rFonts w:ascii="Tahoma" w:hAnsi="Tahoma" w:cs="Tahoma"/>
                <w:b w:val="0"/>
              </w:rPr>
              <w:t>, trze</w:t>
            </w:r>
            <w:r>
              <w:rPr>
                <w:rFonts w:ascii="Tahoma" w:hAnsi="Tahoma" w:cs="Tahoma"/>
                <w:b w:val="0"/>
              </w:rPr>
              <w:t>wioczaszki</w:t>
            </w:r>
            <w:r w:rsidRPr="00EE60BC">
              <w:rPr>
                <w:rFonts w:ascii="Tahoma" w:hAnsi="Tahoma" w:cs="Tahoma"/>
                <w:b w:val="0"/>
              </w:rPr>
              <w:t>. Klatka piersiowa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EE60BC">
              <w:rPr>
                <w:rFonts w:ascii="Tahoma" w:hAnsi="Tahoma" w:cs="Tahoma"/>
                <w:b w:val="0"/>
              </w:rPr>
              <w:t>budowa i funkcje. Kończyna górn</w:t>
            </w:r>
            <w:r>
              <w:rPr>
                <w:rFonts w:ascii="Tahoma" w:hAnsi="Tahoma" w:cs="Tahoma"/>
                <w:b w:val="0"/>
              </w:rPr>
              <w:t>a. Kości obręczy</w:t>
            </w:r>
            <w:r w:rsidRPr="00EE60BC">
              <w:rPr>
                <w:rFonts w:ascii="Tahoma" w:hAnsi="Tahoma" w:cs="Tahoma"/>
                <w:b w:val="0"/>
              </w:rPr>
              <w:t xml:space="preserve"> kończyny górnej. Kości kończyny górnej wolnej. Kości ręki. Kości obręczy kończyny dolnej. Kości kończyny dolnej wolnej. Kości stopy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D6C49" w:rsidRPr="00EE60BC" w:rsidRDefault="00AD6C4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Układ mięśniowy. Cechy mięśni i ich czynności. Kształt, przyczepy i</w:t>
            </w:r>
            <w:r w:rsidR="00C17FC9">
              <w:rPr>
                <w:rFonts w:ascii="Tahoma" w:hAnsi="Tahoma" w:cs="Tahoma"/>
                <w:b w:val="0"/>
              </w:rPr>
              <w:t xml:space="preserve"> rodzaje mięśni. Unaczynienie i </w:t>
            </w:r>
            <w:r w:rsidRPr="00EE60BC">
              <w:rPr>
                <w:rFonts w:ascii="Tahoma" w:hAnsi="Tahoma" w:cs="Tahoma"/>
                <w:b w:val="0"/>
              </w:rPr>
              <w:t>une</w:t>
            </w:r>
            <w:r>
              <w:rPr>
                <w:rFonts w:ascii="Tahoma" w:hAnsi="Tahoma" w:cs="Tahoma"/>
                <w:b w:val="0"/>
              </w:rPr>
              <w:t xml:space="preserve">rwienie mięśni. 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706386" w:rsidRPr="00C14931" w:rsidRDefault="0070638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706386" w:rsidRPr="00C14931" w:rsidRDefault="00706386" w:rsidP="00C149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Układ trawienny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ogólna budowa, topografia i 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funkcja poszczególnych </w:t>
            </w:r>
            <w:r w:rsidR="0043725B" w:rsidRPr="00C14931">
              <w:rPr>
                <w:rFonts w:ascii="Tahoma" w:hAnsi="Tahoma" w:cs="Tahoma"/>
                <w:b w:val="0"/>
                <w:shd w:val="clear" w:color="auto" w:fill="FFFFFF"/>
              </w:rPr>
              <w:t>narządów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.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Drogi żółciowe. Krążenie wrotne i jego połączenia z krążeniem systemowym.</w:t>
            </w:r>
            <w:r w:rsidR="00382F7A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 Przepukliny brzuszne.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F60CEC" w:rsidRPr="00C14931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</w:t>
            </w:r>
            <w:r w:rsidR="00447D8B" w:rsidRPr="00C14931">
              <w:rPr>
                <w:rFonts w:ascii="Tahoma" w:hAnsi="Tahoma" w:cs="Tahoma"/>
                <w:b w:val="0"/>
              </w:rPr>
              <w:t>w</w:t>
            </w:r>
            <w:r w:rsidR="00706386" w:rsidRPr="00C1493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60CEC" w:rsidRPr="00C14931" w:rsidRDefault="002D01A1" w:rsidP="006344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Budowa układu oddechowego:</w:t>
            </w:r>
            <w:r w:rsidR="00DC5BCB">
              <w:rPr>
                <w:rFonts w:ascii="Tahoma" w:hAnsi="Tahoma" w:cs="Tahoma"/>
                <w:b w:val="0"/>
              </w:rPr>
              <w:t xml:space="preserve">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górne 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i dolne drogi oddechowe.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Topografia, budowa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 i unaczynienie (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odżywcze i czynnościowe) płuc. Drzewo oskrzelowe i oddechowe. Mechanizm oddychania.</w:t>
            </w:r>
          </w:p>
        </w:tc>
      </w:tr>
      <w:tr w:rsidR="002D01A1" w:rsidRPr="00EE60BC" w:rsidTr="00706386">
        <w:tc>
          <w:tcPr>
            <w:tcW w:w="568" w:type="dxa"/>
            <w:vAlign w:val="center"/>
          </w:tcPr>
          <w:p w:rsidR="002D01A1" w:rsidRDefault="00356E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2D01A1" w:rsidRPr="00356EC6" w:rsidRDefault="002D01A1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Układ sercowo- naczyniowy. Budowa i czynność serca. Krążenie duże. Krążenie małe. Krążenie krwi w</w:t>
            </w:r>
            <w:r w:rsidR="004162BF">
              <w:rPr>
                <w:rFonts w:ascii="Tahoma" w:hAnsi="Tahoma" w:cs="Tahoma"/>
                <w:b w:val="0"/>
              </w:rPr>
              <w:t> </w:t>
            </w:r>
            <w:r w:rsidRPr="00EE60BC">
              <w:rPr>
                <w:rFonts w:ascii="Tahoma" w:hAnsi="Tahoma" w:cs="Tahoma"/>
                <w:b w:val="0"/>
              </w:rPr>
              <w:t>naczyniach włosowatych. Krążenie chłonki. Ośrodki kontrolujące krążenie krwi. Ośrodek sercowy. Ośrodek naczynioruchowy. Miejscowa regulacja przepływu krwi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2D01A1" w:rsidRPr="00C14931" w:rsidRDefault="00356E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2D01A1" w:rsidRPr="00C14931" w:rsidRDefault="00356EC6" w:rsidP="00C14931">
            <w:pPr>
              <w:pStyle w:val="Nagwkitablic"/>
              <w:jc w:val="left"/>
              <w:rPr>
                <w:rFonts w:ascii="Tahoma" w:hAnsi="Tahoma" w:cs="Tahoma"/>
                <w:b w:val="0"/>
                <w:strike/>
              </w:rPr>
            </w:pPr>
            <w:r w:rsidRPr="00C14931">
              <w:rPr>
                <w:rFonts w:ascii="Tahoma" w:hAnsi="Tahoma" w:cs="Tahoma"/>
                <w:b w:val="0"/>
              </w:rPr>
              <w:t>Układ moczowo – płciowy:</w:t>
            </w:r>
            <w:r w:rsidR="002D01A1" w:rsidRPr="00C14931">
              <w:rPr>
                <w:rFonts w:ascii="Tahoma" w:hAnsi="Tahoma" w:cs="Tahoma"/>
                <w:b w:val="0"/>
              </w:rPr>
              <w:t xml:space="preserve"> budowa </w:t>
            </w:r>
            <w:r w:rsidR="0043725B" w:rsidRPr="00C14931">
              <w:rPr>
                <w:rFonts w:ascii="Tahoma" w:hAnsi="Tahoma" w:cs="Tahoma"/>
                <w:b w:val="0"/>
              </w:rPr>
              <w:t xml:space="preserve">i topografia </w:t>
            </w:r>
            <w:r w:rsidR="00C14931" w:rsidRPr="00C14931">
              <w:rPr>
                <w:rFonts w:ascii="Tahoma" w:hAnsi="Tahoma" w:cs="Tahoma"/>
                <w:b w:val="0"/>
              </w:rPr>
              <w:t>poszczególnych części układu.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C17FC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356EC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F60CEC" w:rsidRPr="00EE60BC" w:rsidRDefault="0063427E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Układ nerwowy</w:t>
            </w:r>
            <w:r w:rsidR="00DC5BCB"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</w:rPr>
              <w:t>p</w:t>
            </w:r>
            <w:r w:rsidR="006039B4">
              <w:rPr>
                <w:rFonts w:ascii="Tahoma" w:hAnsi="Tahoma" w:cs="Tahoma"/>
                <w:b w:val="0"/>
              </w:rPr>
              <w:t>odział</w:t>
            </w:r>
            <w:r w:rsidR="00F60CEC" w:rsidRPr="00EE60BC">
              <w:rPr>
                <w:rFonts w:ascii="Tahoma" w:hAnsi="Tahoma" w:cs="Tahoma"/>
                <w:b w:val="0"/>
              </w:rPr>
              <w:t xml:space="preserve"> pod względem czynnościowym. Rodzaje komórek nerwowych i ich funkcje. Rodzaje receptorów i ich funkcje. Skład mózgowia. Części układu nerwowego autonomicznego i ich rola w organizmie</w:t>
            </w:r>
            <w:r w:rsidR="00356EC6">
              <w:rPr>
                <w:rFonts w:ascii="Tahoma" w:hAnsi="Tahoma" w:cs="Tahoma"/>
                <w:b w:val="0"/>
              </w:rPr>
              <w:t>. Czucie. Czucie ciepła i zimna,</w:t>
            </w:r>
            <w:r w:rsidR="00F60CEC" w:rsidRPr="00EE60BC">
              <w:rPr>
                <w:rFonts w:ascii="Tahoma" w:hAnsi="Tahoma" w:cs="Tahoma"/>
                <w:b w:val="0"/>
              </w:rPr>
              <w:t xml:space="preserve"> czucie bólu powierzchownego. Hamowanie czucia bólu</w:t>
            </w:r>
            <w:r w:rsidR="00F60CE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447D8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447D8B">
              <w:rPr>
                <w:rFonts w:ascii="Tahoma" w:hAnsi="Tahoma" w:cs="Tahoma"/>
              </w:rPr>
              <w:t>samokształcenia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 xml:space="preserve">Zróżnicowanie budowy anatomicznej </w:t>
            </w:r>
            <w:r w:rsidR="00CA463E">
              <w:rPr>
                <w:rFonts w:ascii="Tahoma" w:hAnsi="Tahoma" w:cs="Tahoma"/>
                <w:b w:val="0"/>
              </w:rPr>
              <w:t xml:space="preserve">w zależności </w:t>
            </w:r>
            <w:r w:rsidRPr="00CA463E">
              <w:rPr>
                <w:rFonts w:ascii="Tahoma" w:hAnsi="Tahoma" w:cs="Tahoma"/>
                <w:b w:val="0"/>
              </w:rPr>
              <w:t>od wieku</w:t>
            </w:r>
            <w:r w:rsidR="00CA463E">
              <w:rPr>
                <w:rFonts w:ascii="Tahoma" w:hAnsi="Tahoma" w:cs="Tahoma"/>
                <w:b w:val="0"/>
              </w:rPr>
              <w:t>.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06E2F" w:rsidRPr="00CA463E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>Specyfika naczyń żylnych, tętniczych, włosowatych i limfatycznych.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06E2F" w:rsidRPr="00CA463E" w:rsidRDefault="00CA463E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>Płyn mózgowo rdzeniowy i jego krążenia.</w:t>
            </w:r>
          </w:p>
        </w:tc>
      </w:tr>
      <w:tr w:rsidR="009E04B0" w:rsidRPr="009E04B0" w:rsidTr="00786A38">
        <w:tc>
          <w:tcPr>
            <w:tcW w:w="568" w:type="dxa"/>
            <w:vAlign w:val="center"/>
          </w:tcPr>
          <w:p w:rsidR="00682C0F" w:rsidRPr="009E04B0" w:rsidRDefault="00682C0F" w:rsidP="005B14F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 w:rsidR="00F06E2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682C0F" w:rsidRPr="009E04B0" w:rsidRDefault="00907A75" w:rsidP="00F01B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 xml:space="preserve">Zaawanasowane elementy tematyki </w:t>
            </w:r>
            <w:r w:rsidR="00682C0F" w:rsidRPr="009E04B0">
              <w:rPr>
                <w:rFonts w:ascii="Tahoma" w:hAnsi="Tahoma" w:cs="Tahoma"/>
                <w:b w:val="0"/>
              </w:rPr>
              <w:t>dotyczącej anatomii w zakresie wskazanym przez prowadzącego</w:t>
            </w:r>
            <w:r w:rsidR="00284629">
              <w:rPr>
                <w:rFonts w:ascii="Tahoma" w:hAnsi="Tahoma" w:cs="Tahoma"/>
                <w:b w:val="0"/>
              </w:rPr>
              <w:t xml:space="preserve"> </w:t>
            </w:r>
            <w:r w:rsidR="00284629" w:rsidRPr="00B673A9">
              <w:rPr>
                <w:rFonts w:ascii="Tahoma" w:hAnsi="Tahoma" w:cs="Tahoma"/>
                <w:b w:val="0"/>
              </w:rPr>
              <w:t>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818AA" w:rsidRDefault="00A818AA" w:rsidP="00A818AA">
      <w:pPr>
        <w:pStyle w:val="Podpunkty"/>
        <w:spacing w:line="276" w:lineRule="auto"/>
        <w:ind w:left="0"/>
        <w:rPr>
          <w:rFonts w:ascii="Tahoma" w:hAnsi="Tahoma" w:cs="Tahoma"/>
          <w:spacing w:val="-8"/>
          <w:sz w:val="20"/>
        </w:rPr>
      </w:pPr>
    </w:p>
    <w:p w:rsidR="00A818AA" w:rsidRPr="0037207B" w:rsidRDefault="00A818AA" w:rsidP="0037207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7207B">
        <w:rPr>
          <w:rFonts w:ascii="Tahoma" w:hAnsi="Tahoma" w:cs="Tahoma"/>
        </w:rPr>
        <w:t xml:space="preserve">Korelacja pomiędzy efektami </w:t>
      </w:r>
      <w:r w:rsidR="0037207B" w:rsidRPr="0037207B">
        <w:rPr>
          <w:rFonts w:ascii="Tahoma" w:hAnsi="Tahoma" w:cs="Tahoma"/>
        </w:rPr>
        <w:t>uczenia się</w:t>
      </w:r>
      <w:r w:rsidRPr="0037207B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A818AA" w:rsidRPr="00EE60BC" w:rsidTr="00BC4076">
        <w:tc>
          <w:tcPr>
            <w:tcW w:w="2836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A818AA" w:rsidRPr="00EE60BC" w:rsidTr="00BC4076">
        <w:tc>
          <w:tcPr>
            <w:tcW w:w="2836" w:type="dxa"/>
            <w:vAlign w:val="center"/>
          </w:tcPr>
          <w:p w:rsidR="00A818AA" w:rsidRPr="00EE60BC" w:rsidRDefault="00A818AA" w:rsidP="00BC407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EE60BC">
              <w:rPr>
                <w:rFonts w:ascii="Tahoma" w:hAnsi="Tahoma" w:cs="Tahoma"/>
              </w:rPr>
              <w:t>W01</w:t>
            </w:r>
          </w:p>
        </w:tc>
        <w:tc>
          <w:tcPr>
            <w:tcW w:w="2976" w:type="dxa"/>
            <w:vAlign w:val="center"/>
          </w:tcPr>
          <w:p w:rsidR="00A818AA" w:rsidRPr="00266707" w:rsidRDefault="00A818AA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A818AA" w:rsidRPr="00EF31CC" w:rsidRDefault="00A818AA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W3, W4, W5, W6, W7, W8, W9, W10</w:t>
            </w:r>
            <w:r w:rsidR="00292CDE">
              <w:rPr>
                <w:rFonts w:ascii="Tahoma" w:hAnsi="Tahoma" w:cs="Tahoma"/>
                <w:b w:val="0"/>
              </w:rPr>
              <w:t>,W11</w:t>
            </w:r>
            <w:r w:rsidR="00F2655D">
              <w:rPr>
                <w:rFonts w:ascii="Tahoma" w:hAnsi="Tahoma" w:cs="Tahoma"/>
                <w:b w:val="0"/>
              </w:rPr>
              <w:t>,</w:t>
            </w:r>
            <w:r w:rsidR="009E04B0">
              <w:rPr>
                <w:rFonts w:ascii="Tahoma" w:hAnsi="Tahoma" w:cs="Tahoma"/>
                <w:b w:val="0"/>
              </w:rPr>
              <w:t xml:space="preserve"> </w:t>
            </w:r>
            <w:r w:rsidR="00BE2513">
              <w:rPr>
                <w:rFonts w:ascii="Tahoma" w:hAnsi="Tahoma" w:cs="Tahoma"/>
                <w:b w:val="0"/>
              </w:rPr>
              <w:t xml:space="preserve">Cw1, Cw2, Cw3,Cw4,Cw5, Cw6, Cw7, Cw8, </w:t>
            </w:r>
            <w:r w:rsidR="009E04B0">
              <w:rPr>
                <w:rFonts w:ascii="Tahoma" w:hAnsi="Tahoma" w:cs="Tahoma"/>
                <w:b w:val="0"/>
              </w:rPr>
              <w:t>Sk1</w:t>
            </w:r>
            <w:r w:rsidR="00E05FE1">
              <w:rPr>
                <w:rFonts w:ascii="Tahoma" w:hAnsi="Tahoma" w:cs="Tahoma"/>
                <w:b w:val="0"/>
              </w:rPr>
              <w:t>-Sk4</w:t>
            </w:r>
          </w:p>
        </w:tc>
      </w:tr>
      <w:tr w:rsidR="00A818AA" w:rsidRPr="00EE60BC" w:rsidTr="00BC4076">
        <w:tc>
          <w:tcPr>
            <w:tcW w:w="2836" w:type="dxa"/>
            <w:vAlign w:val="center"/>
          </w:tcPr>
          <w:p w:rsidR="00A818AA" w:rsidRPr="00EE60BC" w:rsidRDefault="00A818AA" w:rsidP="00BC4076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EE60BC">
              <w:rPr>
                <w:rFonts w:ascii="Tahoma" w:hAnsi="Tahoma" w:cs="Tahoma"/>
              </w:rPr>
              <w:t>U01</w:t>
            </w:r>
          </w:p>
        </w:tc>
        <w:tc>
          <w:tcPr>
            <w:tcW w:w="2976" w:type="dxa"/>
            <w:vAlign w:val="center"/>
          </w:tcPr>
          <w:p w:rsidR="00A818AA" w:rsidRPr="00266707" w:rsidRDefault="00A818AA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A818AA" w:rsidRPr="00B75172" w:rsidRDefault="00A818AA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2,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3,C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  <w:r w:rsidR="00292CDE">
              <w:rPr>
                <w:rFonts w:ascii="Tahoma" w:hAnsi="Tahoma" w:cs="Tahoma"/>
                <w:b w:val="0"/>
              </w:rPr>
              <w:t>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6,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7,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8,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9E04B0">
              <w:rPr>
                <w:rFonts w:ascii="Tahoma" w:hAnsi="Tahoma" w:cs="Tahoma"/>
                <w:b w:val="0"/>
              </w:rPr>
              <w:t>Sk1</w:t>
            </w:r>
            <w:r w:rsidR="00E05FE1">
              <w:rPr>
                <w:rFonts w:ascii="Tahoma" w:hAnsi="Tahoma" w:cs="Tahoma"/>
                <w:b w:val="0"/>
              </w:rPr>
              <w:t>-Sk4</w:t>
            </w:r>
          </w:p>
        </w:tc>
      </w:tr>
      <w:tr w:rsidR="00C57626" w:rsidRPr="00EE60BC" w:rsidTr="00BC4076">
        <w:tc>
          <w:tcPr>
            <w:tcW w:w="2836" w:type="dxa"/>
            <w:vAlign w:val="center"/>
          </w:tcPr>
          <w:p w:rsidR="00C57626" w:rsidRDefault="00C57626" w:rsidP="00BC4076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C57626" w:rsidRDefault="00C57626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C57626" w:rsidRDefault="0084333F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W2, W3, W4, W5, W6, W7, W8, W9, W10,W11, </w:t>
            </w:r>
            <w:r w:rsidR="005A0DA6">
              <w:rPr>
                <w:rFonts w:ascii="Tahoma" w:hAnsi="Tahoma" w:cs="Tahoma"/>
                <w:b w:val="0"/>
              </w:rPr>
              <w:t xml:space="preserve">Cw1, Cw2, Cw3,Cw4, Cw5, Cw6, Cw7, Cw8, </w:t>
            </w: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721413" w:rsidRPr="00F3425A" w:rsidRDefault="00721413" w:rsidP="00922014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F342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425A">
        <w:rPr>
          <w:rFonts w:ascii="Tahoma" w:hAnsi="Tahoma" w:cs="Tahoma"/>
        </w:rPr>
        <w:t xml:space="preserve">Metody </w:t>
      </w:r>
      <w:r w:rsidR="00603431" w:rsidRPr="00F3425A">
        <w:rPr>
          <w:rFonts w:ascii="Tahoma" w:hAnsi="Tahoma" w:cs="Tahoma"/>
        </w:rPr>
        <w:t xml:space="preserve">weryfikacji efektów </w:t>
      </w:r>
      <w:r w:rsidR="004F33B4" w:rsidRPr="00F3425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3425A" w:rsidRPr="00F3425A" w:rsidTr="00171858">
        <w:tc>
          <w:tcPr>
            <w:tcW w:w="1418" w:type="dxa"/>
            <w:vAlign w:val="center"/>
          </w:tcPr>
          <w:p w:rsidR="004A1B60" w:rsidRPr="00F342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 xml:space="preserve">Efekt </w:t>
            </w:r>
            <w:r w:rsidR="004F33B4" w:rsidRPr="00F342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342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3425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22AC2" w:rsidRPr="00F22AC2" w:rsidTr="00171858">
        <w:tc>
          <w:tcPr>
            <w:tcW w:w="1418" w:type="dxa"/>
            <w:vAlign w:val="center"/>
          </w:tcPr>
          <w:p w:rsidR="00F60CEC" w:rsidRPr="00F22AC2" w:rsidRDefault="00F60CEC" w:rsidP="00F60C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F60CEC" w:rsidRPr="00F22AC2" w:rsidRDefault="00F60CEC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F60CEC" w:rsidRPr="00F22AC2" w:rsidRDefault="00F60CEC" w:rsidP="007E302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0131A" w:rsidRPr="00F22AC2" w:rsidTr="00022A19">
        <w:trPr>
          <w:trHeight w:val="78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71858" w:rsidRPr="00314036" w:rsidTr="00022A19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71858" w:rsidRPr="00314036" w:rsidRDefault="00171858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31403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171858" w:rsidRPr="00314036" w:rsidRDefault="00F0131A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858" w:rsidRPr="00314036" w:rsidRDefault="00F0131A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E4367C" w:rsidRPr="004344E3" w:rsidRDefault="00E4367C" w:rsidP="00E4367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4344E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4367C" w:rsidRPr="004344E3" w:rsidRDefault="00E4367C" w:rsidP="00E4367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4344E3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do realizacji w ramach samokształcenia przez prowadzącego przedmiot, jak i literatury przedmiotowej podczas egzaminu, kolokwium, dyskusji lub prezentacji.</w:t>
      </w:r>
    </w:p>
    <w:p w:rsidR="00B464C0" w:rsidRPr="00D84ABA" w:rsidRDefault="00B464C0" w:rsidP="003225DF">
      <w:pPr>
        <w:pStyle w:val="Podpunkty"/>
        <w:ind w:left="0"/>
        <w:rPr>
          <w:rFonts w:ascii="Tahoma" w:hAnsi="Tahoma" w:cs="Tahoma"/>
          <w:b w:val="0"/>
          <w:strike/>
          <w:sz w:val="20"/>
        </w:rPr>
      </w:pPr>
    </w:p>
    <w:p w:rsidR="008938C7" w:rsidRPr="00F342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425A">
        <w:rPr>
          <w:rFonts w:ascii="Tahoma" w:hAnsi="Tahoma" w:cs="Tahoma"/>
        </w:rPr>
        <w:t xml:space="preserve">Kryteria oceny </w:t>
      </w:r>
      <w:r w:rsidR="00167B9C" w:rsidRPr="00F3425A">
        <w:rPr>
          <w:rFonts w:ascii="Tahoma" w:hAnsi="Tahoma" w:cs="Tahoma"/>
        </w:rPr>
        <w:t xml:space="preserve">stopnia </w:t>
      </w:r>
      <w:r w:rsidRPr="00F3425A">
        <w:rPr>
          <w:rFonts w:ascii="Tahoma" w:hAnsi="Tahoma" w:cs="Tahoma"/>
        </w:rPr>
        <w:t>osiągnię</w:t>
      </w:r>
      <w:r w:rsidR="00167B9C" w:rsidRPr="00F3425A">
        <w:rPr>
          <w:rFonts w:ascii="Tahoma" w:hAnsi="Tahoma" w:cs="Tahoma"/>
        </w:rPr>
        <w:t>cia</w:t>
      </w:r>
      <w:r w:rsidRPr="00F3425A">
        <w:rPr>
          <w:rFonts w:ascii="Tahoma" w:hAnsi="Tahoma" w:cs="Tahoma"/>
        </w:rPr>
        <w:t xml:space="preserve"> efektów </w:t>
      </w:r>
      <w:r w:rsidR="00755AAB" w:rsidRPr="00F3425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3425A" w:rsidRPr="00F3425A" w:rsidTr="000A6A5B">
        <w:trPr>
          <w:trHeight w:val="397"/>
        </w:trPr>
        <w:tc>
          <w:tcPr>
            <w:tcW w:w="1418" w:type="dxa"/>
            <w:vAlign w:val="center"/>
          </w:tcPr>
          <w:p w:rsidR="008938C7" w:rsidRPr="00F3425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</w:rPr>
              <w:t>Efekt</w:t>
            </w:r>
            <w:r w:rsidR="00755AAB" w:rsidRPr="00F342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7D8B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B42AD9" w:rsidRPr="00B158DC" w:rsidTr="000A6A5B">
        <w:tc>
          <w:tcPr>
            <w:tcW w:w="1418" w:type="dxa"/>
            <w:vAlign w:val="center"/>
          </w:tcPr>
          <w:p w:rsidR="00B42AD9" w:rsidRPr="00B158DC" w:rsidRDefault="00B42AD9" w:rsidP="00F22AC2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B42AD9" w:rsidRPr="00447D8B" w:rsidRDefault="00780A77" w:rsidP="00780A77">
            <w:pPr>
              <w:pStyle w:val="Nagwkitablic"/>
              <w:spacing w:before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47D8B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B42AD9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 budowy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42AD9" w:rsidRPr="00447D8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47D8B"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  <w:r w:rsidR="00B42AD9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 budowę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liczne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przy ich opisie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3725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</w:p>
          <w:p w:rsidR="00B42AD9" w:rsidRPr="00447D8B" w:rsidRDefault="00B42AD9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47D8B">
              <w:rPr>
                <w:rFonts w:ascii="Tahoma" w:hAnsi="Tahoma" w:cs="Tahoma"/>
                <w:b w:val="0"/>
                <w:sz w:val="18"/>
                <w:szCs w:val="18"/>
              </w:rPr>
              <w:t>budowę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popełn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>ia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 nie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 xml:space="preserve"> przy ich opisie.</w:t>
            </w:r>
          </w:p>
        </w:tc>
        <w:tc>
          <w:tcPr>
            <w:tcW w:w="1984" w:type="dxa"/>
            <w:vAlign w:val="center"/>
          </w:tcPr>
          <w:p w:rsidR="0043725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</w:p>
          <w:p w:rsidR="00B42AD9" w:rsidRPr="00447D8B" w:rsidRDefault="00B42AD9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budowę ciała ludzkiego </w:t>
            </w:r>
            <w:r w:rsidRPr="00447D8B">
              <w:rPr>
                <w:rFonts w:ascii="Tahoma" w:hAnsi="Tahoma" w:cs="Tahoma"/>
                <w:b w:val="0"/>
                <w:sz w:val="18"/>
                <w:szCs w:val="18"/>
              </w:rPr>
              <w:t>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>, dokonuje poprawnego i szczegółowego opisu.</w:t>
            </w:r>
          </w:p>
        </w:tc>
      </w:tr>
      <w:tr w:rsidR="006F35D8" w:rsidRPr="00F22AC2" w:rsidTr="00662242">
        <w:trPr>
          <w:trHeight w:val="1904"/>
        </w:trPr>
        <w:tc>
          <w:tcPr>
            <w:tcW w:w="1418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tudent nie potrafi posługiwać się w praktyce mianownictwem anatomicznym oraz wykorzystywać znajomości topo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grafii narządów ciała ludzkiego.</w:t>
            </w:r>
          </w:p>
        </w:tc>
        <w:tc>
          <w:tcPr>
            <w:tcW w:w="2127" w:type="dxa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posługiwać się w praktyce mianownictwem anatomicznym oraz wykorzystywać znajomość topografii narządów ciała ludzkiego, popełnia przy tym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posługiwać się w praktyce mianownictwem anatomicznym oraz wykorzystywać znajomość topografii narządów ciała ludzkiego, popełniając przy tym niewielkie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 w:rsidR="00422B0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bezbłędnie posługiwać się w praktyce mianownictwem anatomicznym oraz wykorzystywać znajomość topografii narządów ciała ludzkiego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02880" w:rsidRPr="00B158DC" w:rsidTr="007D33F1">
        <w:tc>
          <w:tcPr>
            <w:tcW w:w="1418" w:type="dxa"/>
            <w:vMerge w:val="restart"/>
            <w:vAlign w:val="center"/>
          </w:tcPr>
          <w:p w:rsidR="00702880" w:rsidRPr="00702880" w:rsidRDefault="00702880" w:rsidP="00702880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  <w:r w:rsidRPr="0070288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702880" w:rsidRDefault="00702880" w:rsidP="00702880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Ocena w ramach samokształcenia:</w:t>
            </w:r>
          </w:p>
        </w:tc>
      </w:tr>
      <w:tr w:rsidR="00702880" w:rsidRPr="00B158DC" w:rsidTr="000A6A5B">
        <w:tc>
          <w:tcPr>
            <w:tcW w:w="1418" w:type="dxa"/>
            <w:vMerge/>
            <w:vAlign w:val="center"/>
          </w:tcPr>
          <w:p w:rsidR="00702880" w:rsidRPr="00292CDE" w:rsidRDefault="00702880" w:rsidP="00702880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</w:p>
        </w:tc>
        <w:tc>
          <w:tcPr>
            <w:tcW w:w="4253" w:type="dxa"/>
            <w:gridSpan w:val="2"/>
          </w:tcPr>
          <w:p w:rsidR="00702880" w:rsidRPr="00F72145" w:rsidRDefault="00702880" w:rsidP="00F7214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72145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702880" w:rsidRPr="00B74A50" w:rsidRDefault="00702880" w:rsidP="00F721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2145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F72145" w:rsidRPr="00FF0F15" w:rsidRDefault="00F72145" w:rsidP="00F7214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702880" w:rsidRPr="00B74A50" w:rsidRDefault="00F72145" w:rsidP="00F721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potrafi opracować zagadnienie poprawnie, szczegółowo, korzystając przy tym z licznej fachowej literatury i profesjonalnych źródeł wiedzy.</w:t>
            </w:r>
          </w:p>
        </w:tc>
      </w:tr>
    </w:tbl>
    <w:p w:rsidR="00B74A50" w:rsidRPr="00B158DC" w:rsidRDefault="00B74A50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D25E2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D29D1" w:rsidRPr="00C512D8" w:rsidTr="00D25E2F">
        <w:tc>
          <w:tcPr>
            <w:tcW w:w="9776" w:type="dxa"/>
          </w:tcPr>
          <w:p w:rsidR="007D29D1" w:rsidRPr="00D25E2F" w:rsidRDefault="00E11934" w:rsidP="00E11934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D25E2F">
              <w:rPr>
                <w:rFonts w:ascii="Tahoma" w:hAnsi="Tahoma" w:cs="Tahoma"/>
                <w:b w:val="0"/>
                <w:lang w:val="en-US"/>
              </w:rPr>
              <w:t>Atlas of Human Anatomy / Netter, Frank H.,  - Elsevier Books; 2018</w:t>
            </w:r>
          </w:p>
        </w:tc>
      </w:tr>
      <w:tr w:rsidR="007D29D1" w:rsidRPr="00C512D8" w:rsidTr="00D25E2F">
        <w:tc>
          <w:tcPr>
            <w:tcW w:w="9776" w:type="dxa"/>
          </w:tcPr>
          <w:p w:rsidR="007D29D1" w:rsidRPr="00D25E2F" w:rsidRDefault="00E11934" w:rsidP="007D29D1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D25E2F">
              <w:rPr>
                <w:rFonts w:ascii="Tahoma" w:hAnsi="Tahoma" w:cs="Tahoma"/>
                <w:b w:val="0"/>
                <w:lang w:val="en-US"/>
              </w:rPr>
              <w:t>Netter’s Clinical Anatomy / J. Hansen – Elsevier; 2018</w:t>
            </w:r>
          </w:p>
        </w:tc>
      </w:tr>
    </w:tbl>
    <w:p w:rsidR="00FC1BE5" w:rsidRPr="00E1193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2837B4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2014" w:rsidRPr="00C512D8" w:rsidTr="002837B4">
        <w:tc>
          <w:tcPr>
            <w:tcW w:w="9776" w:type="dxa"/>
            <w:vAlign w:val="center"/>
          </w:tcPr>
          <w:p w:rsidR="00922014" w:rsidRPr="00E11934" w:rsidRDefault="00E11934" w:rsidP="00E11934">
            <w:pPr>
              <w:spacing w:after="0" w:line="240" w:lineRule="auto"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>Gray’s Anatomy for Students / R. Drake – Elsevier Books; 2019</w:t>
            </w:r>
          </w:p>
        </w:tc>
      </w:tr>
      <w:tr w:rsidR="00D25E2F" w:rsidRPr="00C512D8" w:rsidTr="002837B4">
        <w:tc>
          <w:tcPr>
            <w:tcW w:w="9776" w:type="dxa"/>
            <w:vAlign w:val="center"/>
          </w:tcPr>
          <w:p w:rsidR="00D25E2F" w:rsidRPr="00D25E2F" w:rsidRDefault="00D25E2F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proofErr w:type="spellStart"/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>Sobotta</w:t>
            </w:r>
            <w:proofErr w:type="spellEnd"/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atlas of anatomy. Vol. 1, General anatomy and musculoskeletal system. - München : Elsevier/Urban &amp; Fischer 2011</w:t>
            </w:r>
          </w:p>
        </w:tc>
      </w:tr>
      <w:tr w:rsidR="002837B4" w:rsidRPr="00C512D8" w:rsidTr="002837B4">
        <w:tc>
          <w:tcPr>
            <w:tcW w:w="9776" w:type="dxa"/>
            <w:vAlign w:val="center"/>
          </w:tcPr>
          <w:p w:rsidR="002837B4" w:rsidRPr="002837B4" w:rsidRDefault="002837B4" w:rsidP="002837B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General anatomy and musculoskeletal system / authors Michael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Schuenke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Erik Schulte, Udo Schumacher ; in collaboration with Jürgen Rude ; consulting editors Lawrence M. Ross, Edward D.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Lamperti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illustrations by Markus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Voll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Karl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Wesker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[translator Terry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Telger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]. - Stuttgart ; New York : Georg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Thieme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Verlag 2006.</w:t>
            </w:r>
          </w:p>
        </w:tc>
      </w:tr>
      <w:tr w:rsidR="002837B4" w:rsidRPr="00C512D8" w:rsidTr="002837B4">
        <w:tc>
          <w:tcPr>
            <w:tcW w:w="9776" w:type="dxa"/>
            <w:vAlign w:val="center"/>
          </w:tcPr>
          <w:p w:rsidR="002837B4" w:rsidRPr="002837B4" w:rsidRDefault="002837B4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Clinical kinesiology and anatomy / Lynn S. Lippert. - Philadelphia : F.A. Davis cop. 2011.</w:t>
            </w:r>
          </w:p>
        </w:tc>
      </w:tr>
      <w:tr w:rsidR="002837B4" w:rsidRPr="002837B4" w:rsidTr="002837B4">
        <w:tc>
          <w:tcPr>
            <w:tcW w:w="9776" w:type="dxa"/>
            <w:vAlign w:val="center"/>
          </w:tcPr>
          <w:p w:rsidR="002837B4" w:rsidRPr="00D25E2F" w:rsidRDefault="002837B4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Ross and Wilson anatomy and physiology in health and illness / Anne Waugh, Allison Grant ;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il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. Graeme Chambers. - Edinburgh ; New York : Churchill Livingstone 2010.</w:t>
            </w:r>
          </w:p>
        </w:tc>
      </w:tr>
    </w:tbl>
    <w:p w:rsidR="006863F4" w:rsidRPr="00D25E2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B03B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6D23E8" w:rsidRPr="00B158DC" w:rsidTr="006D23E8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D23E8" w:rsidRPr="00B158DC" w:rsidTr="006D23E8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7761F0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B03B2C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CA350D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E44E08" w:rsidP="0070638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6D23E8"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B03B2C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 w:rsidR="00E44E08"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F20406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A018AD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AD" w:rsidRPr="00357C9C" w:rsidRDefault="00A018AD" w:rsidP="0070638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AD" w:rsidRPr="00357C9C" w:rsidRDefault="00A018AD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732D3D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F2040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018AD" w:rsidRPr="00B158DC" w:rsidRDefault="00A018A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A018AD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054" w:rsidRDefault="00FC6054">
      <w:r>
        <w:separator/>
      </w:r>
    </w:p>
  </w:endnote>
  <w:endnote w:type="continuationSeparator" w:id="0">
    <w:p w:rsidR="00FC6054" w:rsidRDefault="00FC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076" w:rsidRDefault="00727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C40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4076" w:rsidRDefault="00BC407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C4076" w:rsidRPr="005D2001" w:rsidRDefault="007270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C4076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E04B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054" w:rsidRDefault="00FC6054">
      <w:r>
        <w:separator/>
      </w:r>
    </w:p>
  </w:footnote>
  <w:footnote w:type="continuationSeparator" w:id="0">
    <w:p w:rsidR="00FC6054" w:rsidRDefault="00FC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076" w:rsidRDefault="00BC407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C4076" w:rsidRDefault="00C512D8" w:rsidP="00731B10">
    <w:pPr>
      <w:pStyle w:val="Nagwek"/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298_"/>
      </v:shape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D86110"/>
    <w:multiLevelType w:val="hybridMultilevel"/>
    <w:tmpl w:val="552A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3F33724"/>
    <w:multiLevelType w:val="hybridMultilevel"/>
    <w:tmpl w:val="3BAA502C"/>
    <w:lvl w:ilvl="0" w:tplc="FB3826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B0019"/>
    <w:multiLevelType w:val="hybridMultilevel"/>
    <w:tmpl w:val="552A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69D45E7"/>
    <w:multiLevelType w:val="hybridMultilevel"/>
    <w:tmpl w:val="58E6E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5"/>
  </w:num>
  <w:num w:numId="12">
    <w:abstractNumId w:val="1"/>
  </w:num>
  <w:num w:numId="13">
    <w:abstractNumId w:val="5"/>
  </w:num>
  <w:num w:numId="14">
    <w:abstractNumId w:val="16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A19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A5B"/>
    <w:rsid w:val="000B21C6"/>
    <w:rsid w:val="000C41C8"/>
    <w:rsid w:val="000D6CF0"/>
    <w:rsid w:val="000D7D8F"/>
    <w:rsid w:val="000E2F84"/>
    <w:rsid w:val="000E549E"/>
    <w:rsid w:val="000F7760"/>
    <w:rsid w:val="00100ADB"/>
    <w:rsid w:val="00111894"/>
    <w:rsid w:val="00112168"/>
    <w:rsid w:val="00114163"/>
    <w:rsid w:val="00131673"/>
    <w:rsid w:val="00132678"/>
    <w:rsid w:val="00133A52"/>
    <w:rsid w:val="001633CF"/>
    <w:rsid w:val="00167B9C"/>
    <w:rsid w:val="00171858"/>
    <w:rsid w:val="00184B5D"/>
    <w:rsid w:val="00196F16"/>
    <w:rsid w:val="001A4937"/>
    <w:rsid w:val="001B3BF7"/>
    <w:rsid w:val="001C4F0A"/>
    <w:rsid w:val="001C6C52"/>
    <w:rsid w:val="001D4A8C"/>
    <w:rsid w:val="001D73E7"/>
    <w:rsid w:val="001E3F2A"/>
    <w:rsid w:val="001E5AEB"/>
    <w:rsid w:val="001F143D"/>
    <w:rsid w:val="001F4F3D"/>
    <w:rsid w:val="001F71A5"/>
    <w:rsid w:val="0020696D"/>
    <w:rsid w:val="0021470A"/>
    <w:rsid w:val="00214AAA"/>
    <w:rsid w:val="00215133"/>
    <w:rsid w:val="002239A4"/>
    <w:rsid w:val="002325AB"/>
    <w:rsid w:val="00232843"/>
    <w:rsid w:val="00240FAC"/>
    <w:rsid w:val="002837B4"/>
    <w:rsid w:val="002843E1"/>
    <w:rsid w:val="00284629"/>
    <w:rsid w:val="00285CA1"/>
    <w:rsid w:val="00290EBA"/>
    <w:rsid w:val="00292CDE"/>
    <w:rsid w:val="00293E7C"/>
    <w:rsid w:val="002A249F"/>
    <w:rsid w:val="002A3A00"/>
    <w:rsid w:val="002B45B6"/>
    <w:rsid w:val="002C252A"/>
    <w:rsid w:val="002D01A1"/>
    <w:rsid w:val="002D70D2"/>
    <w:rsid w:val="002E42B0"/>
    <w:rsid w:val="002F70F0"/>
    <w:rsid w:val="002F74C7"/>
    <w:rsid w:val="00307065"/>
    <w:rsid w:val="00314036"/>
    <w:rsid w:val="00314269"/>
    <w:rsid w:val="00316CE8"/>
    <w:rsid w:val="00320C0F"/>
    <w:rsid w:val="003225DF"/>
    <w:rsid w:val="00325062"/>
    <w:rsid w:val="00327D1B"/>
    <w:rsid w:val="00350CF9"/>
    <w:rsid w:val="00351AE8"/>
    <w:rsid w:val="0035344F"/>
    <w:rsid w:val="00356EC6"/>
    <w:rsid w:val="00357C9C"/>
    <w:rsid w:val="00365292"/>
    <w:rsid w:val="00371123"/>
    <w:rsid w:val="0037207B"/>
    <w:rsid w:val="003724A3"/>
    <w:rsid w:val="0038203F"/>
    <w:rsid w:val="00382F7A"/>
    <w:rsid w:val="0039089B"/>
    <w:rsid w:val="0039645B"/>
    <w:rsid w:val="003973B8"/>
    <w:rsid w:val="003A3B72"/>
    <w:rsid w:val="003A5FF0"/>
    <w:rsid w:val="003C4E28"/>
    <w:rsid w:val="003C739F"/>
    <w:rsid w:val="003D0B08"/>
    <w:rsid w:val="003D4003"/>
    <w:rsid w:val="003E1A8D"/>
    <w:rsid w:val="003E56F9"/>
    <w:rsid w:val="003E7958"/>
    <w:rsid w:val="003F4233"/>
    <w:rsid w:val="003F7B62"/>
    <w:rsid w:val="00405D10"/>
    <w:rsid w:val="00412A5F"/>
    <w:rsid w:val="004162BF"/>
    <w:rsid w:val="00422B02"/>
    <w:rsid w:val="004252DC"/>
    <w:rsid w:val="00426B97"/>
    <w:rsid w:val="00426BA1"/>
    <w:rsid w:val="00426BFE"/>
    <w:rsid w:val="004344E3"/>
    <w:rsid w:val="0043725B"/>
    <w:rsid w:val="00442815"/>
    <w:rsid w:val="00447D8B"/>
    <w:rsid w:val="00457FDC"/>
    <w:rsid w:val="004600E4"/>
    <w:rsid w:val="004607EF"/>
    <w:rsid w:val="004608BE"/>
    <w:rsid w:val="00476517"/>
    <w:rsid w:val="004846A3"/>
    <w:rsid w:val="0048771D"/>
    <w:rsid w:val="00497319"/>
    <w:rsid w:val="004A1B60"/>
    <w:rsid w:val="004C4181"/>
    <w:rsid w:val="004D26FD"/>
    <w:rsid w:val="004D72D9"/>
    <w:rsid w:val="004E6524"/>
    <w:rsid w:val="004F1E36"/>
    <w:rsid w:val="004F2C68"/>
    <w:rsid w:val="004F2E71"/>
    <w:rsid w:val="004F33B4"/>
    <w:rsid w:val="005051C2"/>
    <w:rsid w:val="00523AB3"/>
    <w:rsid w:val="005247A6"/>
    <w:rsid w:val="00525AF9"/>
    <w:rsid w:val="00532C90"/>
    <w:rsid w:val="00533FFC"/>
    <w:rsid w:val="00546EAF"/>
    <w:rsid w:val="0055267A"/>
    <w:rsid w:val="00565717"/>
    <w:rsid w:val="00574996"/>
    <w:rsid w:val="005807B4"/>
    <w:rsid w:val="00581858"/>
    <w:rsid w:val="005930A7"/>
    <w:rsid w:val="005933C7"/>
    <w:rsid w:val="005955F9"/>
    <w:rsid w:val="005A0DA6"/>
    <w:rsid w:val="005A6EB1"/>
    <w:rsid w:val="005B11FF"/>
    <w:rsid w:val="005B14F6"/>
    <w:rsid w:val="005C55D0"/>
    <w:rsid w:val="005D2001"/>
    <w:rsid w:val="005F10E7"/>
    <w:rsid w:val="00603431"/>
    <w:rsid w:val="006039B4"/>
    <w:rsid w:val="00606392"/>
    <w:rsid w:val="00624934"/>
    <w:rsid w:val="00626EA3"/>
    <w:rsid w:val="0063007E"/>
    <w:rsid w:val="0063427E"/>
    <w:rsid w:val="006344E1"/>
    <w:rsid w:val="0063480E"/>
    <w:rsid w:val="00641D09"/>
    <w:rsid w:val="00655F46"/>
    <w:rsid w:val="00661B9D"/>
    <w:rsid w:val="00662242"/>
    <w:rsid w:val="00663E53"/>
    <w:rsid w:val="00676A3F"/>
    <w:rsid w:val="00680BA2"/>
    <w:rsid w:val="00682C0F"/>
    <w:rsid w:val="00684D54"/>
    <w:rsid w:val="006863F4"/>
    <w:rsid w:val="006874B1"/>
    <w:rsid w:val="006A46E0"/>
    <w:rsid w:val="006B07BF"/>
    <w:rsid w:val="006D23E8"/>
    <w:rsid w:val="006D5DCF"/>
    <w:rsid w:val="006D7999"/>
    <w:rsid w:val="006E6720"/>
    <w:rsid w:val="006F35D8"/>
    <w:rsid w:val="00702880"/>
    <w:rsid w:val="00706386"/>
    <w:rsid w:val="007158A9"/>
    <w:rsid w:val="00721413"/>
    <w:rsid w:val="00727054"/>
    <w:rsid w:val="00731B10"/>
    <w:rsid w:val="00732D3D"/>
    <w:rsid w:val="007334E2"/>
    <w:rsid w:val="00733535"/>
    <w:rsid w:val="0073390C"/>
    <w:rsid w:val="00736C23"/>
    <w:rsid w:val="00741B8D"/>
    <w:rsid w:val="007461A1"/>
    <w:rsid w:val="00755AAB"/>
    <w:rsid w:val="007720A2"/>
    <w:rsid w:val="00776076"/>
    <w:rsid w:val="007761F0"/>
    <w:rsid w:val="00780A77"/>
    <w:rsid w:val="00786A38"/>
    <w:rsid w:val="00790329"/>
    <w:rsid w:val="00794F15"/>
    <w:rsid w:val="007955AD"/>
    <w:rsid w:val="007A79F2"/>
    <w:rsid w:val="007B3A32"/>
    <w:rsid w:val="007C068F"/>
    <w:rsid w:val="007C675D"/>
    <w:rsid w:val="007D191E"/>
    <w:rsid w:val="007D29D1"/>
    <w:rsid w:val="007E3024"/>
    <w:rsid w:val="007E4D57"/>
    <w:rsid w:val="007F2FF6"/>
    <w:rsid w:val="007F4E95"/>
    <w:rsid w:val="008029BF"/>
    <w:rsid w:val="008043B3"/>
    <w:rsid w:val="008046AE"/>
    <w:rsid w:val="0080542D"/>
    <w:rsid w:val="00814832"/>
    <w:rsid w:val="00814C3C"/>
    <w:rsid w:val="0084333F"/>
    <w:rsid w:val="00846BE3"/>
    <w:rsid w:val="00847A73"/>
    <w:rsid w:val="008508A4"/>
    <w:rsid w:val="00852E76"/>
    <w:rsid w:val="00854C49"/>
    <w:rsid w:val="00857E00"/>
    <w:rsid w:val="00867602"/>
    <w:rsid w:val="00870A90"/>
    <w:rsid w:val="00877135"/>
    <w:rsid w:val="008938C7"/>
    <w:rsid w:val="008A6CD5"/>
    <w:rsid w:val="008B6A8D"/>
    <w:rsid w:val="008C6711"/>
    <w:rsid w:val="008C7701"/>
    <w:rsid w:val="008C7BF3"/>
    <w:rsid w:val="008D2150"/>
    <w:rsid w:val="008F20B4"/>
    <w:rsid w:val="00904AB1"/>
    <w:rsid w:val="00907A75"/>
    <w:rsid w:val="009146BE"/>
    <w:rsid w:val="00914E87"/>
    <w:rsid w:val="00922014"/>
    <w:rsid w:val="00923212"/>
    <w:rsid w:val="00931F5B"/>
    <w:rsid w:val="00933296"/>
    <w:rsid w:val="00940876"/>
    <w:rsid w:val="00942C3E"/>
    <w:rsid w:val="009458F5"/>
    <w:rsid w:val="00955477"/>
    <w:rsid w:val="009614FE"/>
    <w:rsid w:val="00964390"/>
    <w:rsid w:val="009A3FEE"/>
    <w:rsid w:val="009A43CE"/>
    <w:rsid w:val="009B4991"/>
    <w:rsid w:val="009C16BB"/>
    <w:rsid w:val="009C7640"/>
    <w:rsid w:val="009E04B0"/>
    <w:rsid w:val="009E09D8"/>
    <w:rsid w:val="00A018AD"/>
    <w:rsid w:val="00A02A52"/>
    <w:rsid w:val="00A11DDA"/>
    <w:rsid w:val="00A1538D"/>
    <w:rsid w:val="00A21AFF"/>
    <w:rsid w:val="00A22B5F"/>
    <w:rsid w:val="00A26918"/>
    <w:rsid w:val="00A32047"/>
    <w:rsid w:val="00A35B2B"/>
    <w:rsid w:val="00A45FE3"/>
    <w:rsid w:val="00A46D6B"/>
    <w:rsid w:val="00A50365"/>
    <w:rsid w:val="00A64607"/>
    <w:rsid w:val="00A65076"/>
    <w:rsid w:val="00A818AA"/>
    <w:rsid w:val="00A9025D"/>
    <w:rsid w:val="00AA3B18"/>
    <w:rsid w:val="00AA4DD9"/>
    <w:rsid w:val="00AB47E8"/>
    <w:rsid w:val="00AB655E"/>
    <w:rsid w:val="00AB6728"/>
    <w:rsid w:val="00AC29A1"/>
    <w:rsid w:val="00AC57A5"/>
    <w:rsid w:val="00AD41C1"/>
    <w:rsid w:val="00AD6C49"/>
    <w:rsid w:val="00AE129E"/>
    <w:rsid w:val="00AE1C76"/>
    <w:rsid w:val="00AE3B8A"/>
    <w:rsid w:val="00AF0B6F"/>
    <w:rsid w:val="00AF7D73"/>
    <w:rsid w:val="00B0387A"/>
    <w:rsid w:val="00B03B2C"/>
    <w:rsid w:val="00B03E50"/>
    <w:rsid w:val="00B056F7"/>
    <w:rsid w:val="00B158DC"/>
    <w:rsid w:val="00B21019"/>
    <w:rsid w:val="00B339F5"/>
    <w:rsid w:val="00B42AD9"/>
    <w:rsid w:val="00B464C0"/>
    <w:rsid w:val="00B46D91"/>
    <w:rsid w:val="00B46F30"/>
    <w:rsid w:val="00B60B0B"/>
    <w:rsid w:val="00B616FF"/>
    <w:rsid w:val="00B65EFA"/>
    <w:rsid w:val="00B74A50"/>
    <w:rsid w:val="00B83F26"/>
    <w:rsid w:val="00B95607"/>
    <w:rsid w:val="00B96AC5"/>
    <w:rsid w:val="00BB4F43"/>
    <w:rsid w:val="00BC4076"/>
    <w:rsid w:val="00BD12E3"/>
    <w:rsid w:val="00BE2513"/>
    <w:rsid w:val="00BF062E"/>
    <w:rsid w:val="00BF378B"/>
    <w:rsid w:val="00BF3B8F"/>
    <w:rsid w:val="00BF3E48"/>
    <w:rsid w:val="00C10249"/>
    <w:rsid w:val="00C14931"/>
    <w:rsid w:val="00C15B5C"/>
    <w:rsid w:val="00C17FC9"/>
    <w:rsid w:val="00C33798"/>
    <w:rsid w:val="00C37C9A"/>
    <w:rsid w:val="00C41795"/>
    <w:rsid w:val="00C50308"/>
    <w:rsid w:val="00C50446"/>
    <w:rsid w:val="00C512D8"/>
    <w:rsid w:val="00C52F26"/>
    <w:rsid w:val="00C57626"/>
    <w:rsid w:val="00C819C2"/>
    <w:rsid w:val="00C947FB"/>
    <w:rsid w:val="00CA350D"/>
    <w:rsid w:val="00CA463E"/>
    <w:rsid w:val="00CA7434"/>
    <w:rsid w:val="00CB5513"/>
    <w:rsid w:val="00CC187C"/>
    <w:rsid w:val="00CC2FFF"/>
    <w:rsid w:val="00CD2DB2"/>
    <w:rsid w:val="00CD5CB6"/>
    <w:rsid w:val="00CE5337"/>
    <w:rsid w:val="00CF1CB2"/>
    <w:rsid w:val="00CF2FBF"/>
    <w:rsid w:val="00D11547"/>
    <w:rsid w:val="00D1183C"/>
    <w:rsid w:val="00D17216"/>
    <w:rsid w:val="00D25E2F"/>
    <w:rsid w:val="00D34D3E"/>
    <w:rsid w:val="00D36BD4"/>
    <w:rsid w:val="00D40DA6"/>
    <w:rsid w:val="00D43CB7"/>
    <w:rsid w:val="00D465B9"/>
    <w:rsid w:val="00D51C09"/>
    <w:rsid w:val="00D53022"/>
    <w:rsid w:val="00D55B2B"/>
    <w:rsid w:val="00D65D8F"/>
    <w:rsid w:val="00D76F6E"/>
    <w:rsid w:val="00D84ABA"/>
    <w:rsid w:val="00DA222B"/>
    <w:rsid w:val="00DB0142"/>
    <w:rsid w:val="00DB3A5B"/>
    <w:rsid w:val="00DB5AC9"/>
    <w:rsid w:val="00DB6997"/>
    <w:rsid w:val="00DB7026"/>
    <w:rsid w:val="00DC5BCB"/>
    <w:rsid w:val="00DD2ED3"/>
    <w:rsid w:val="00DE190F"/>
    <w:rsid w:val="00DF5C11"/>
    <w:rsid w:val="00E05FE1"/>
    <w:rsid w:val="00E11934"/>
    <w:rsid w:val="00E16E4A"/>
    <w:rsid w:val="00E20BEA"/>
    <w:rsid w:val="00E4367C"/>
    <w:rsid w:val="00E44E08"/>
    <w:rsid w:val="00E46276"/>
    <w:rsid w:val="00E64C4E"/>
    <w:rsid w:val="00E65A40"/>
    <w:rsid w:val="00E87B13"/>
    <w:rsid w:val="00E92CCF"/>
    <w:rsid w:val="00E9725F"/>
    <w:rsid w:val="00E9743E"/>
    <w:rsid w:val="00EA1B88"/>
    <w:rsid w:val="00EA39FC"/>
    <w:rsid w:val="00EB0ADA"/>
    <w:rsid w:val="00EB52B7"/>
    <w:rsid w:val="00EC15E6"/>
    <w:rsid w:val="00ED034E"/>
    <w:rsid w:val="00ED29B5"/>
    <w:rsid w:val="00ED44B6"/>
    <w:rsid w:val="00EE1335"/>
    <w:rsid w:val="00EE3891"/>
    <w:rsid w:val="00F00795"/>
    <w:rsid w:val="00F0131A"/>
    <w:rsid w:val="00F01879"/>
    <w:rsid w:val="00F01BCF"/>
    <w:rsid w:val="00F01EB9"/>
    <w:rsid w:val="00F03B30"/>
    <w:rsid w:val="00F06E2F"/>
    <w:rsid w:val="00F128D3"/>
    <w:rsid w:val="00F139C0"/>
    <w:rsid w:val="00F1628D"/>
    <w:rsid w:val="00F201F9"/>
    <w:rsid w:val="00F20406"/>
    <w:rsid w:val="00F22AC2"/>
    <w:rsid w:val="00F23ABE"/>
    <w:rsid w:val="00F2655D"/>
    <w:rsid w:val="00F31E7C"/>
    <w:rsid w:val="00F3425A"/>
    <w:rsid w:val="00F4304E"/>
    <w:rsid w:val="00F469CC"/>
    <w:rsid w:val="00F511A6"/>
    <w:rsid w:val="00F53F75"/>
    <w:rsid w:val="00F60CEC"/>
    <w:rsid w:val="00F62E67"/>
    <w:rsid w:val="00F72145"/>
    <w:rsid w:val="00F814D1"/>
    <w:rsid w:val="00F82A7E"/>
    <w:rsid w:val="00F847D1"/>
    <w:rsid w:val="00FA09BD"/>
    <w:rsid w:val="00FA5FD5"/>
    <w:rsid w:val="00FB455D"/>
    <w:rsid w:val="00FB6199"/>
    <w:rsid w:val="00FC1BE5"/>
    <w:rsid w:val="00FC6054"/>
    <w:rsid w:val="00FD1CAB"/>
    <w:rsid w:val="00FD3016"/>
    <w:rsid w:val="00FD36B1"/>
    <w:rsid w:val="00FE53D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3372428"/>
  <w15:docId w15:val="{B5B547BF-F907-40DF-89AD-AF298F8F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F60CE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C4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7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7D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75555-33AD-4BB3-AA10-638932C2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1774</Words>
  <Characters>10646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64</cp:revision>
  <cp:lastPrinted>2019-06-05T11:04:00Z</cp:lastPrinted>
  <dcterms:created xsi:type="dcterms:W3CDTF">2021-01-25T11:30:00Z</dcterms:created>
  <dcterms:modified xsi:type="dcterms:W3CDTF">2022-02-04T11:09:00Z</dcterms:modified>
</cp:coreProperties>
</file>