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2987" w14:textId="77777777" w:rsidR="003A3B72" w:rsidRPr="00CF359E" w:rsidRDefault="003A3B72" w:rsidP="0001795B">
      <w:pPr>
        <w:spacing w:after="0" w:line="240" w:lineRule="auto"/>
        <w:rPr>
          <w:rFonts w:ascii="Tahoma" w:hAnsi="Tahoma" w:cs="Tahoma"/>
        </w:rPr>
      </w:pPr>
    </w:p>
    <w:p w14:paraId="6837F037" w14:textId="77777777" w:rsidR="008938C7" w:rsidRPr="00CF359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F359E">
        <w:rPr>
          <w:rFonts w:ascii="Tahoma" w:hAnsi="Tahoma" w:cs="Tahoma"/>
          <w:b/>
          <w:smallCaps/>
          <w:sz w:val="36"/>
        </w:rPr>
        <w:t>karta przedmiotu</w:t>
      </w:r>
    </w:p>
    <w:p w14:paraId="45075575" w14:textId="77777777" w:rsidR="00B158DC" w:rsidRPr="00CF359E" w:rsidRDefault="00B158DC" w:rsidP="0001795B">
      <w:pPr>
        <w:spacing w:after="0" w:line="240" w:lineRule="auto"/>
        <w:rPr>
          <w:rFonts w:ascii="Tahoma" w:hAnsi="Tahoma" w:cs="Tahoma"/>
        </w:rPr>
      </w:pPr>
    </w:p>
    <w:p w14:paraId="45663D6C" w14:textId="77777777" w:rsidR="008938C7" w:rsidRPr="00CF359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F359E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CF359E" w14:paraId="32C48C74" w14:textId="77777777" w:rsidTr="0039714A">
        <w:tc>
          <w:tcPr>
            <w:tcW w:w="2552" w:type="dxa"/>
            <w:vAlign w:val="center"/>
          </w:tcPr>
          <w:p w14:paraId="7E4F42DB" w14:textId="77777777" w:rsidR="00DB0142" w:rsidRPr="00CF359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1C4B79B" w14:textId="77777777" w:rsidR="00DB0142" w:rsidRPr="00CF359E" w:rsidRDefault="004D417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Praca socjalna z osobami w kryzysie bezdomności</w:t>
            </w:r>
          </w:p>
        </w:tc>
      </w:tr>
      <w:tr w:rsidR="007461A1" w:rsidRPr="00CF359E" w14:paraId="3170700B" w14:textId="77777777" w:rsidTr="0039714A">
        <w:tc>
          <w:tcPr>
            <w:tcW w:w="2552" w:type="dxa"/>
            <w:vAlign w:val="center"/>
          </w:tcPr>
          <w:p w14:paraId="394CFB22" w14:textId="77777777" w:rsidR="007461A1" w:rsidRPr="00CF359E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94B1BA5" w14:textId="77777777" w:rsidR="007461A1" w:rsidRPr="00CF359E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2022/2023</w:t>
            </w:r>
            <w:r w:rsidR="00AD634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CF359E" w14:paraId="2D26DD66" w14:textId="77777777" w:rsidTr="0039714A">
        <w:tc>
          <w:tcPr>
            <w:tcW w:w="2552" w:type="dxa"/>
            <w:vAlign w:val="center"/>
          </w:tcPr>
          <w:p w14:paraId="41872D70" w14:textId="77777777" w:rsidR="00DB0142" w:rsidRPr="00CF359E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9E6FA8D" w14:textId="77777777" w:rsidR="00DB0142" w:rsidRPr="00CF359E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Mediów i K</w:t>
            </w:r>
            <w:r w:rsidR="00374515" w:rsidRPr="00CF359E">
              <w:rPr>
                <w:rFonts w:ascii="Tahoma" w:hAnsi="Tahoma" w:cs="Tahoma"/>
                <w:b w:val="0"/>
              </w:rPr>
              <w:t>omunikacji S</w:t>
            </w:r>
            <w:r w:rsidRPr="00CF359E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CF359E" w14:paraId="09967303" w14:textId="77777777" w:rsidTr="0039714A">
        <w:tc>
          <w:tcPr>
            <w:tcW w:w="2552" w:type="dxa"/>
            <w:vAlign w:val="center"/>
          </w:tcPr>
          <w:p w14:paraId="4708545E" w14:textId="77777777" w:rsidR="008938C7" w:rsidRPr="00CF359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5996A79" w14:textId="77777777" w:rsidR="008938C7" w:rsidRPr="00CF359E" w:rsidRDefault="00C14F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CF359E" w14:paraId="7C9BF375" w14:textId="77777777" w:rsidTr="0039714A">
        <w:tc>
          <w:tcPr>
            <w:tcW w:w="2552" w:type="dxa"/>
            <w:vAlign w:val="center"/>
          </w:tcPr>
          <w:p w14:paraId="6BC6DF67" w14:textId="77777777" w:rsidR="008938C7" w:rsidRPr="00CF359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7755DCA" w14:textId="77777777" w:rsidR="008938C7" w:rsidRPr="00CF359E" w:rsidRDefault="00A062D7" w:rsidP="00C14FD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s</w:t>
            </w:r>
            <w:r w:rsidR="00433420" w:rsidRPr="00CF359E">
              <w:rPr>
                <w:rFonts w:ascii="Tahoma" w:hAnsi="Tahoma" w:cs="Tahoma"/>
                <w:b w:val="0"/>
              </w:rPr>
              <w:t xml:space="preserve">tudia </w:t>
            </w:r>
            <w:r w:rsidR="00C14FDD" w:rsidRPr="00CF359E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CF359E" w14:paraId="14574B22" w14:textId="77777777" w:rsidTr="0039714A">
        <w:tc>
          <w:tcPr>
            <w:tcW w:w="2552" w:type="dxa"/>
            <w:vAlign w:val="center"/>
          </w:tcPr>
          <w:p w14:paraId="05D7D0FC" w14:textId="77777777" w:rsidR="008938C7" w:rsidRPr="00CF359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F359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379023A" w14:textId="77777777" w:rsidR="008938C7" w:rsidRPr="00CF359E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F359E" w14:paraId="33809CFB" w14:textId="77777777" w:rsidTr="0039714A">
        <w:tc>
          <w:tcPr>
            <w:tcW w:w="2552" w:type="dxa"/>
            <w:vAlign w:val="center"/>
          </w:tcPr>
          <w:p w14:paraId="73EA0594" w14:textId="77777777" w:rsidR="008938C7" w:rsidRPr="00CF359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3E501BD" w14:textId="77777777" w:rsidR="008938C7" w:rsidRPr="00CF359E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CF359E" w14:paraId="5F63C9B5" w14:textId="77777777" w:rsidTr="0039714A">
        <w:tc>
          <w:tcPr>
            <w:tcW w:w="2552" w:type="dxa"/>
            <w:vAlign w:val="center"/>
          </w:tcPr>
          <w:p w14:paraId="6813239F" w14:textId="568612B9" w:rsidR="008938C7" w:rsidRPr="00CF359E" w:rsidRDefault="00DB0142" w:rsidP="004334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Osoba </w:t>
            </w:r>
            <w:r w:rsidR="004D48BA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414A6DD1" w14:textId="77777777" w:rsidR="008938C7" w:rsidRPr="00CF359E" w:rsidRDefault="008568F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mgr Agata Ziemiakowicz</w:t>
            </w:r>
          </w:p>
        </w:tc>
      </w:tr>
    </w:tbl>
    <w:p w14:paraId="123E1C58" w14:textId="77777777" w:rsidR="005D2001" w:rsidRPr="00CF359E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D20B8C" w14:textId="77777777" w:rsidR="00412A5F" w:rsidRPr="00CF359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F359E">
        <w:rPr>
          <w:rFonts w:ascii="Tahoma" w:hAnsi="Tahoma" w:cs="Tahoma"/>
          <w:szCs w:val="24"/>
        </w:rPr>
        <w:t xml:space="preserve">Wymagania wstępne </w:t>
      </w:r>
      <w:r w:rsidR="00F00795" w:rsidRPr="00CF359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CF359E" w14:paraId="34EA5538" w14:textId="77777777" w:rsidTr="0039714A">
        <w:tc>
          <w:tcPr>
            <w:tcW w:w="9923" w:type="dxa"/>
          </w:tcPr>
          <w:p w14:paraId="5C11E0CF" w14:textId="4567E7AC" w:rsidR="004846A3" w:rsidRPr="00CF359E" w:rsidRDefault="004D417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F35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Metodyka pracy socjalnej, Struktura i organizacja pomocy społecznej, </w:t>
            </w:r>
            <w:r w:rsidR="00757823" w:rsidRPr="007578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prawne pracy socjalnej</w:t>
            </w:r>
          </w:p>
        </w:tc>
      </w:tr>
    </w:tbl>
    <w:p w14:paraId="1CD40E07" w14:textId="77777777" w:rsidR="00CB113B" w:rsidRPr="00CF359E" w:rsidRDefault="00CB113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2ADD5D" w14:textId="77777777" w:rsidR="008938C7" w:rsidRPr="00CF359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Efekty </w:t>
      </w:r>
      <w:r w:rsidR="00C41795" w:rsidRPr="00CF359E">
        <w:rPr>
          <w:rFonts w:ascii="Tahoma" w:hAnsi="Tahoma" w:cs="Tahoma"/>
        </w:rPr>
        <w:t xml:space="preserve">uczenia się </w:t>
      </w:r>
      <w:r w:rsidRPr="00CF359E">
        <w:rPr>
          <w:rFonts w:ascii="Tahoma" w:hAnsi="Tahoma" w:cs="Tahoma"/>
        </w:rPr>
        <w:t xml:space="preserve">i sposób </w:t>
      </w:r>
      <w:r w:rsidR="00B60B0B" w:rsidRPr="00CF359E">
        <w:rPr>
          <w:rFonts w:ascii="Tahoma" w:hAnsi="Tahoma" w:cs="Tahoma"/>
        </w:rPr>
        <w:t>realizacji</w:t>
      </w:r>
      <w:r w:rsidRPr="00CF359E">
        <w:rPr>
          <w:rFonts w:ascii="Tahoma" w:hAnsi="Tahoma" w:cs="Tahoma"/>
        </w:rPr>
        <w:t xml:space="preserve"> zajęć</w:t>
      </w:r>
    </w:p>
    <w:p w14:paraId="1D7B02D1" w14:textId="77777777" w:rsidR="008046AE" w:rsidRPr="00CF359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27D116" w14:textId="77777777" w:rsidR="00721413" w:rsidRPr="00CF359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F359E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CF359E" w14:paraId="63BB608A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0591" w14:textId="77777777" w:rsidR="00721413" w:rsidRPr="00CF359E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7DF1" w14:textId="77777777" w:rsidR="00721413" w:rsidRPr="00CF359E" w:rsidRDefault="00766B5C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Kształtowanie umiejętności diagnozy, analizy i projektowania działań pomocowych i profilaktycznych w pracy z osobami w kryzysie bezdomności i zagrożonych bezdomnością </w:t>
            </w:r>
          </w:p>
        </w:tc>
      </w:tr>
    </w:tbl>
    <w:p w14:paraId="26736DBE" w14:textId="77777777" w:rsidR="00721413" w:rsidRPr="00CF359E" w:rsidRDefault="00721413" w:rsidP="0072141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3545E32C" w14:textId="77777777" w:rsidR="008938C7" w:rsidRPr="00CF359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>Przedmiotowe e</w:t>
      </w:r>
      <w:r w:rsidR="008938C7" w:rsidRPr="00CF359E">
        <w:rPr>
          <w:rFonts w:ascii="Tahoma" w:hAnsi="Tahoma" w:cs="Tahoma"/>
        </w:rPr>
        <w:t xml:space="preserve">fekty </w:t>
      </w:r>
      <w:r w:rsidR="00EE3891" w:rsidRPr="00CF359E">
        <w:rPr>
          <w:rFonts w:ascii="Tahoma" w:hAnsi="Tahoma" w:cs="Tahoma"/>
        </w:rPr>
        <w:t>uczenia się</w:t>
      </w:r>
      <w:r w:rsidR="008938C7" w:rsidRPr="00CF359E">
        <w:rPr>
          <w:rFonts w:ascii="Tahoma" w:hAnsi="Tahoma" w:cs="Tahoma"/>
        </w:rPr>
        <w:t xml:space="preserve">, </w:t>
      </w:r>
      <w:r w:rsidR="00F31E7C" w:rsidRPr="00CF359E">
        <w:rPr>
          <w:rFonts w:ascii="Tahoma" w:hAnsi="Tahoma" w:cs="Tahoma"/>
        </w:rPr>
        <w:t>z podziałem na wiedzę, umiejętności i kompe</w:t>
      </w:r>
      <w:r w:rsidR="003E56F9" w:rsidRPr="00CF359E">
        <w:rPr>
          <w:rFonts w:ascii="Tahoma" w:hAnsi="Tahoma" w:cs="Tahoma"/>
        </w:rPr>
        <w:t xml:space="preserve">tencje społeczne, wraz z </w:t>
      </w:r>
      <w:r w:rsidR="00F31E7C" w:rsidRPr="00CF359E">
        <w:rPr>
          <w:rFonts w:ascii="Tahoma" w:hAnsi="Tahoma" w:cs="Tahoma"/>
        </w:rPr>
        <w:t>odniesieniem do e</w:t>
      </w:r>
      <w:r w:rsidR="00B21019" w:rsidRPr="00CF359E">
        <w:rPr>
          <w:rFonts w:ascii="Tahoma" w:hAnsi="Tahoma" w:cs="Tahoma"/>
        </w:rPr>
        <w:t xml:space="preserve">fektów </w:t>
      </w:r>
      <w:r w:rsidR="00EE3891" w:rsidRPr="00CF359E">
        <w:rPr>
          <w:rFonts w:ascii="Tahoma" w:hAnsi="Tahoma" w:cs="Tahoma"/>
        </w:rPr>
        <w:t>uczenia się</w:t>
      </w:r>
      <w:r w:rsidR="00B21019" w:rsidRPr="00CF359E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CF359E" w14:paraId="618E3252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528DDF5" w14:textId="77777777" w:rsidR="00B21019" w:rsidRPr="00CF359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BD7EB14" w14:textId="77777777" w:rsidR="00B21019" w:rsidRPr="00CF359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Opis przedmiotowych efektów </w:t>
            </w:r>
            <w:r w:rsidR="00EE3891" w:rsidRPr="00CF359E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45622765" w14:textId="77777777" w:rsidR="00B21019" w:rsidRPr="00CF359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Odniesienie do efektów</w:t>
            </w:r>
            <w:r w:rsidR="00B158DC" w:rsidRPr="00CF359E">
              <w:rPr>
                <w:rFonts w:ascii="Tahoma" w:hAnsi="Tahoma" w:cs="Tahoma"/>
              </w:rPr>
              <w:t xml:space="preserve"> </w:t>
            </w:r>
            <w:r w:rsidR="00EE3891" w:rsidRPr="00CF359E">
              <w:rPr>
                <w:rFonts w:ascii="Tahoma" w:hAnsi="Tahoma" w:cs="Tahoma"/>
              </w:rPr>
              <w:t xml:space="preserve">uczenia się </w:t>
            </w:r>
            <w:r w:rsidRPr="00CF359E">
              <w:rPr>
                <w:rFonts w:ascii="Tahoma" w:hAnsi="Tahoma" w:cs="Tahoma"/>
              </w:rPr>
              <w:t>dla kierunku</w:t>
            </w:r>
          </w:p>
        </w:tc>
      </w:tr>
      <w:tr w:rsidR="008938C7" w:rsidRPr="00CF359E" w14:paraId="0FB48EEA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72D4B75" w14:textId="77777777" w:rsidR="008938C7" w:rsidRPr="00CF359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 zaliczeniu przedmiotu student w zakresie </w:t>
            </w:r>
            <w:r w:rsidRPr="00CF359E">
              <w:rPr>
                <w:rFonts w:ascii="Tahoma" w:hAnsi="Tahoma" w:cs="Tahoma"/>
                <w:b/>
                <w:smallCaps/>
              </w:rPr>
              <w:t>umiejętności</w:t>
            </w:r>
            <w:r w:rsidRPr="00CF359E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CF359E" w14:paraId="58277AC4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DB5E75" w14:textId="77777777" w:rsidR="00B21019" w:rsidRPr="00CF359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6C371DE" w14:textId="77777777" w:rsidR="00B21019" w:rsidRPr="00CF359E" w:rsidRDefault="006230C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potrafi dokonać analizy, diagnozy i prognozy sytuacji klientów, wykorzystując wiedzę o kolejnych etapach postępowania metodycznego w pracy z osobami w kryzysie bezdomności </w:t>
            </w:r>
          </w:p>
        </w:tc>
        <w:tc>
          <w:tcPr>
            <w:tcW w:w="1918" w:type="dxa"/>
            <w:vAlign w:val="center"/>
          </w:tcPr>
          <w:p w14:paraId="32F41071" w14:textId="77777777" w:rsidR="00B21019" w:rsidRPr="00CF359E" w:rsidRDefault="0016664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K_U04</w:t>
            </w:r>
          </w:p>
        </w:tc>
      </w:tr>
      <w:tr w:rsidR="00B21019" w:rsidRPr="00CF359E" w14:paraId="1AF54996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D9DA87C" w14:textId="77777777" w:rsidR="00B21019" w:rsidRPr="00CF359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455A3D8" w14:textId="77777777" w:rsidR="00B21019" w:rsidRPr="00CF359E" w:rsidRDefault="00766B5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potrafi opracować indywidualny program wychodzenia z bezdomności</w:t>
            </w:r>
          </w:p>
        </w:tc>
        <w:tc>
          <w:tcPr>
            <w:tcW w:w="1918" w:type="dxa"/>
            <w:vAlign w:val="center"/>
          </w:tcPr>
          <w:p w14:paraId="047B669F" w14:textId="77777777" w:rsidR="00B21019" w:rsidRPr="00CF359E" w:rsidRDefault="008872E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K</w:t>
            </w:r>
            <w:r w:rsidR="0016664B" w:rsidRPr="00CF359E">
              <w:rPr>
                <w:rFonts w:ascii="Tahoma" w:hAnsi="Tahoma" w:cs="Tahoma"/>
              </w:rPr>
              <w:t>_</w:t>
            </w:r>
            <w:r w:rsidRPr="00CF359E">
              <w:rPr>
                <w:rFonts w:ascii="Tahoma" w:hAnsi="Tahoma" w:cs="Tahoma"/>
              </w:rPr>
              <w:t>U</w:t>
            </w:r>
            <w:r w:rsidR="0016664B" w:rsidRPr="00CF359E">
              <w:rPr>
                <w:rFonts w:ascii="Tahoma" w:hAnsi="Tahoma" w:cs="Tahoma"/>
              </w:rPr>
              <w:t>07</w:t>
            </w:r>
          </w:p>
          <w:p w14:paraId="0D1C8A60" w14:textId="77777777" w:rsidR="00766B5C" w:rsidRPr="00CF359E" w:rsidRDefault="00766B5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K_U09</w:t>
            </w:r>
          </w:p>
        </w:tc>
      </w:tr>
    </w:tbl>
    <w:p w14:paraId="4F14C89F" w14:textId="77777777" w:rsidR="00721413" w:rsidRPr="00CF359E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B616063" w14:textId="77777777" w:rsidR="0035344F" w:rsidRPr="00CF35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Formy zajęć dydaktycznych </w:t>
      </w:r>
      <w:r w:rsidR="004D72D9" w:rsidRPr="00CF359E">
        <w:rPr>
          <w:rFonts w:ascii="Tahoma" w:hAnsi="Tahoma" w:cs="Tahoma"/>
        </w:rPr>
        <w:t>oraz</w:t>
      </w:r>
      <w:r w:rsidRPr="00CF359E">
        <w:rPr>
          <w:rFonts w:ascii="Tahoma" w:hAnsi="Tahoma" w:cs="Tahoma"/>
        </w:rPr>
        <w:t xml:space="preserve"> wymiar </w:t>
      </w:r>
      <w:r w:rsidR="004D72D9" w:rsidRPr="00CF359E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CF359E" w14:paraId="68F50531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11BBB3FF" w14:textId="77777777" w:rsidR="0035344F" w:rsidRPr="00CF359E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F359E" w14:paraId="7C40C122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1AD5148D" w14:textId="77777777" w:rsidR="0035344F" w:rsidRPr="00CF359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7B822056" w14:textId="77777777" w:rsidR="0035344F" w:rsidRPr="00CF359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4A1F8F82" w14:textId="77777777" w:rsidR="0035344F" w:rsidRPr="00CF359E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F359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7D14944" w14:textId="77777777" w:rsidR="0035344F" w:rsidRPr="00CF359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2F483C7" w14:textId="77777777" w:rsidR="0035344F" w:rsidRPr="00CF359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9704D79" w14:textId="77777777" w:rsidR="0035344F" w:rsidRPr="00CF359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458EF40" w14:textId="77777777" w:rsidR="0035344F" w:rsidRPr="00CF359E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F359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72DF5159" w14:textId="77777777" w:rsidR="0035344F" w:rsidRPr="00CF359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ECTS</w:t>
            </w:r>
          </w:p>
        </w:tc>
      </w:tr>
      <w:tr w:rsidR="0035344F" w:rsidRPr="00CF359E" w14:paraId="5BDD6721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B3E34A7" w14:textId="77777777" w:rsidR="0035344F" w:rsidRPr="00CF359E" w:rsidRDefault="008568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7C76DBE2" w14:textId="77777777" w:rsidR="0035344F" w:rsidRPr="00CF359E" w:rsidRDefault="008568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76DE588C" w14:textId="77777777" w:rsidR="0035344F" w:rsidRPr="00CF359E" w:rsidRDefault="001666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vAlign w:val="center"/>
          </w:tcPr>
          <w:p w14:paraId="4AF7DEFB" w14:textId="77777777" w:rsidR="0035344F" w:rsidRPr="00CF359E" w:rsidRDefault="008568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22322139" w14:textId="77777777" w:rsidR="0035344F" w:rsidRPr="00CF359E" w:rsidRDefault="008568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7831399B" w14:textId="77777777" w:rsidR="0035344F" w:rsidRPr="00CF359E" w:rsidRDefault="001666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137BEE77" w14:textId="77777777" w:rsidR="0035344F" w:rsidRPr="00CF359E" w:rsidRDefault="008568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4780826" w14:textId="77777777" w:rsidR="0035344F" w:rsidRPr="00CF359E" w:rsidRDefault="008568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77338BBF" w14:textId="3E2F88C7" w:rsidR="000E4823" w:rsidRPr="00CF359E" w:rsidRDefault="000E482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F85148D" w14:textId="77777777" w:rsidR="008938C7" w:rsidRPr="00CF359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>Metody realizacji zajęć</w:t>
      </w:r>
      <w:r w:rsidR="006A46E0" w:rsidRPr="00CF359E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CF359E" w14:paraId="22763B45" w14:textId="77777777" w:rsidTr="0039714A">
        <w:tc>
          <w:tcPr>
            <w:tcW w:w="2109" w:type="dxa"/>
            <w:vAlign w:val="center"/>
          </w:tcPr>
          <w:p w14:paraId="7F7229EE" w14:textId="77777777" w:rsidR="006A46E0" w:rsidRPr="00CF359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59BF7EF4" w14:textId="77777777" w:rsidR="006A46E0" w:rsidRPr="00CF359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Metoda realizacji</w:t>
            </w:r>
          </w:p>
        </w:tc>
      </w:tr>
      <w:tr w:rsidR="006A46E0" w:rsidRPr="00CF359E" w14:paraId="5FAC8540" w14:textId="77777777" w:rsidTr="0039714A">
        <w:tc>
          <w:tcPr>
            <w:tcW w:w="2109" w:type="dxa"/>
            <w:vAlign w:val="center"/>
          </w:tcPr>
          <w:p w14:paraId="2CCC9DBC" w14:textId="77777777" w:rsidR="006A46E0" w:rsidRPr="00CF359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0CBFCB4" w14:textId="77777777" w:rsidR="00766B5C" w:rsidRPr="00CF359E" w:rsidRDefault="00766B5C" w:rsidP="00766B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Ćwiczenia przedmiotowe - kształtowanie umiejętności pracy zespołowej przy wykorzystaniu różnego rodzaju źródeł (teksty źródłowe, dane statystyczne, Internet, film). </w:t>
            </w:r>
          </w:p>
          <w:p w14:paraId="6CAA6333" w14:textId="77777777" w:rsidR="006A46E0" w:rsidRPr="00CF359E" w:rsidRDefault="00766B5C" w:rsidP="00766B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Studium przypadku - szczegółowa analiza konkretnego przypadku czy wydarzenia,  wyciąganie wniosków, dokonywanie porównań i uogólnień.</w:t>
            </w:r>
          </w:p>
        </w:tc>
      </w:tr>
    </w:tbl>
    <w:p w14:paraId="075D4933" w14:textId="77777777" w:rsidR="0000175C" w:rsidRDefault="0000175C">
      <w:r>
        <w:rPr>
          <w:b/>
        </w:rPr>
        <w:br w:type="page"/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CF359E" w14:paraId="3E2FCB77" w14:textId="77777777" w:rsidTr="0039714A">
        <w:tc>
          <w:tcPr>
            <w:tcW w:w="2109" w:type="dxa"/>
            <w:vAlign w:val="center"/>
          </w:tcPr>
          <w:p w14:paraId="7880CD7A" w14:textId="02941E5B" w:rsidR="006A46E0" w:rsidRPr="00CF359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lastRenderedPageBreak/>
              <w:t>Projekt</w:t>
            </w:r>
          </w:p>
        </w:tc>
        <w:tc>
          <w:tcPr>
            <w:tcW w:w="7814" w:type="dxa"/>
            <w:vAlign w:val="center"/>
          </w:tcPr>
          <w:p w14:paraId="0057AA60" w14:textId="77777777" w:rsidR="006A46E0" w:rsidRPr="00CF359E" w:rsidRDefault="00766B5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Metoda projektowa - realizowanie przez zespół studentów (lub indywidualnie) zadania poznawczego lub praktycznego. Prowadzący inspiruje grupę (lub studenta) do pracy nad projektem oraz nadzoruje jej przebieg</w:t>
            </w:r>
          </w:p>
        </w:tc>
      </w:tr>
    </w:tbl>
    <w:p w14:paraId="4A9D5C9D" w14:textId="77777777" w:rsidR="000C41C8" w:rsidRPr="00CF359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F6C6BC" w14:textId="77777777" w:rsidR="008938C7" w:rsidRPr="00CF35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Treści kształcenia </w:t>
      </w:r>
      <w:r w:rsidRPr="00CF359E">
        <w:rPr>
          <w:rFonts w:ascii="Tahoma" w:hAnsi="Tahoma" w:cs="Tahoma"/>
          <w:b w:val="0"/>
          <w:sz w:val="20"/>
        </w:rPr>
        <w:t>(oddzielnie dla każdej formy zajęć)</w:t>
      </w:r>
    </w:p>
    <w:p w14:paraId="4332C9A7" w14:textId="77777777" w:rsidR="00D465B9" w:rsidRPr="00CF359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E6EDDB8" w14:textId="77777777" w:rsidR="008938C7" w:rsidRPr="00CF359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F359E">
        <w:rPr>
          <w:rFonts w:ascii="Tahoma" w:hAnsi="Tahoma" w:cs="Tahoma"/>
          <w:smallCaps/>
        </w:rPr>
        <w:t>Ć</w:t>
      </w:r>
      <w:r w:rsidR="008938C7" w:rsidRPr="00CF359E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CF359E" w14:paraId="2CCAB20E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E3C8B59" w14:textId="77777777" w:rsidR="00A65076" w:rsidRPr="00CF359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3BAB552" w14:textId="77777777" w:rsidR="00A65076" w:rsidRPr="00CF359E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CF359E" w14:paraId="033D0208" w14:textId="77777777" w:rsidTr="0039714A">
        <w:tc>
          <w:tcPr>
            <w:tcW w:w="568" w:type="dxa"/>
            <w:vAlign w:val="center"/>
          </w:tcPr>
          <w:p w14:paraId="771D7D74" w14:textId="77777777" w:rsidR="00A65076" w:rsidRPr="00CF359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4162B816" w14:textId="77777777" w:rsidR="00A65076" w:rsidRPr="00CF359E" w:rsidRDefault="001264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Bezdomność jako problem społeczny</w:t>
            </w:r>
          </w:p>
        </w:tc>
      </w:tr>
      <w:tr w:rsidR="00A65076" w:rsidRPr="00CF359E" w14:paraId="77ED3B1D" w14:textId="77777777" w:rsidTr="0039714A">
        <w:tc>
          <w:tcPr>
            <w:tcW w:w="568" w:type="dxa"/>
            <w:vAlign w:val="center"/>
          </w:tcPr>
          <w:p w14:paraId="56839ECF" w14:textId="77777777" w:rsidR="00A65076" w:rsidRPr="00CF359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127043FF" w14:textId="77777777" w:rsidR="00A65076" w:rsidRPr="00CF359E" w:rsidRDefault="001264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Przyczyny bezdomności </w:t>
            </w:r>
          </w:p>
        </w:tc>
      </w:tr>
      <w:tr w:rsidR="008872E9" w:rsidRPr="00CF359E" w14:paraId="07C1D8B1" w14:textId="77777777" w:rsidTr="0039714A">
        <w:tc>
          <w:tcPr>
            <w:tcW w:w="568" w:type="dxa"/>
            <w:vAlign w:val="center"/>
          </w:tcPr>
          <w:p w14:paraId="6301D18D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57D0FE8A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Specyfika sytuacji życiowej osób bezdomnych i zagrożonych bezdomnością</w:t>
            </w:r>
          </w:p>
        </w:tc>
      </w:tr>
      <w:tr w:rsidR="008872E9" w:rsidRPr="00CF359E" w14:paraId="2DBC9676" w14:textId="77777777" w:rsidTr="0039714A">
        <w:tc>
          <w:tcPr>
            <w:tcW w:w="568" w:type="dxa"/>
            <w:vAlign w:val="center"/>
          </w:tcPr>
          <w:p w14:paraId="32A2A8A3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252C40BF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Metodyka pracy socjalnej z osobami w kryzysie bezdomności</w:t>
            </w:r>
          </w:p>
        </w:tc>
      </w:tr>
      <w:tr w:rsidR="008872E9" w:rsidRPr="00CF359E" w14:paraId="140ECBA7" w14:textId="77777777" w:rsidTr="0039714A">
        <w:tc>
          <w:tcPr>
            <w:tcW w:w="568" w:type="dxa"/>
            <w:vAlign w:val="center"/>
          </w:tcPr>
          <w:p w14:paraId="36E4F3C0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0867E026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Formy działań wspomagających osoby w  kryzysie bezdomności </w:t>
            </w:r>
          </w:p>
        </w:tc>
      </w:tr>
      <w:tr w:rsidR="008872E9" w:rsidRPr="00CF359E" w14:paraId="5745F73E" w14:textId="77777777" w:rsidTr="0039714A">
        <w:tc>
          <w:tcPr>
            <w:tcW w:w="568" w:type="dxa"/>
            <w:vAlign w:val="center"/>
          </w:tcPr>
          <w:p w14:paraId="16A781D7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332CC31D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Diagnoza i działania interwencyjne wobec osób w kryzysie bezdomności </w:t>
            </w:r>
          </w:p>
        </w:tc>
      </w:tr>
    </w:tbl>
    <w:p w14:paraId="322AD8D8" w14:textId="77777777" w:rsidR="00F53F75" w:rsidRPr="00CF359E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CDAFB6" w14:textId="77777777" w:rsidR="008872E9" w:rsidRPr="00CF359E" w:rsidRDefault="008872E9" w:rsidP="008872E9">
      <w:pPr>
        <w:pStyle w:val="Podpunkty"/>
        <w:ind w:left="0"/>
        <w:rPr>
          <w:rFonts w:ascii="Tahoma" w:hAnsi="Tahoma" w:cs="Tahoma"/>
          <w:smallCaps/>
        </w:rPr>
      </w:pPr>
      <w:r w:rsidRPr="00CF359E">
        <w:rPr>
          <w:rFonts w:ascii="Tahoma" w:hAnsi="Tahoma" w:cs="Tahoma"/>
          <w:smallCaps/>
        </w:rPr>
        <w:t xml:space="preserve">Projekt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8872E9" w:rsidRPr="00CF359E" w14:paraId="66A9E385" w14:textId="77777777" w:rsidTr="00363BCF">
        <w:trPr>
          <w:cantSplit/>
          <w:trHeight w:val="281"/>
        </w:trPr>
        <w:tc>
          <w:tcPr>
            <w:tcW w:w="568" w:type="dxa"/>
            <w:vAlign w:val="center"/>
          </w:tcPr>
          <w:p w14:paraId="5DDA9967" w14:textId="77777777" w:rsidR="008872E9" w:rsidRPr="00CF359E" w:rsidRDefault="008872E9" w:rsidP="00363B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263BFEC7" w14:textId="77777777" w:rsidR="008872E9" w:rsidRPr="00CF359E" w:rsidRDefault="008872E9" w:rsidP="00363B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872E9" w:rsidRPr="00CF359E" w14:paraId="438E6EBA" w14:textId="77777777" w:rsidTr="00363BCF">
        <w:tc>
          <w:tcPr>
            <w:tcW w:w="568" w:type="dxa"/>
            <w:vAlign w:val="center"/>
          </w:tcPr>
          <w:p w14:paraId="1E8A4D3F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3AC21AE4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Plan pracy i rodzaje działań kierowanych do osób w kryzysie bezdomności</w:t>
            </w:r>
          </w:p>
        </w:tc>
      </w:tr>
      <w:tr w:rsidR="008872E9" w:rsidRPr="00CF359E" w14:paraId="6A02EF72" w14:textId="77777777" w:rsidTr="00363BCF">
        <w:tc>
          <w:tcPr>
            <w:tcW w:w="568" w:type="dxa"/>
            <w:vAlign w:val="center"/>
          </w:tcPr>
          <w:p w14:paraId="4A3A9D80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355" w:type="dxa"/>
            <w:vAlign w:val="center"/>
          </w:tcPr>
          <w:p w14:paraId="45B91FBA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Plan pracy i działania kierowane do osób zagrożonych bezdomnością (zapobieganie bezdomności)</w:t>
            </w:r>
          </w:p>
        </w:tc>
      </w:tr>
    </w:tbl>
    <w:p w14:paraId="0DA8D031" w14:textId="77777777" w:rsidR="002325AB" w:rsidRPr="00CF359E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47B13C" w14:textId="77777777" w:rsidR="00721413" w:rsidRPr="00CF359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Korelacja pomiędzy efektami </w:t>
      </w:r>
      <w:r w:rsidR="004F33B4" w:rsidRPr="00CF359E">
        <w:rPr>
          <w:rFonts w:ascii="Tahoma" w:hAnsi="Tahoma" w:cs="Tahoma"/>
        </w:rPr>
        <w:t>uczenia się</w:t>
      </w:r>
      <w:r w:rsidRPr="00CF359E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CF359E" w14:paraId="14BFE399" w14:textId="77777777" w:rsidTr="0039714A">
        <w:tc>
          <w:tcPr>
            <w:tcW w:w="3220" w:type="dxa"/>
          </w:tcPr>
          <w:p w14:paraId="7966FE92" w14:textId="77777777" w:rsidR="00721413" w:rsidRPr="00CF35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Efekt </w:t>
            </w:r>
            <w:r w:rsidR="004F33B4" w:rsidRPr="00CF359E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F411495" w14:textId="77777777" w:rsidR="00721413" w:rsidRPr="00CF35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7EBF878B" w14:textId="77777777" w:rsidR="00721413" w:rsidRPr="00CF35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Treści kształcenia</w:t>
            </w:r>
          </w:p>
        </w:tc>
      </w:tr>
      <w:tr w:rsidR="008872E9" w:rsidRPr="00CF359E" w14:paraId="37D3043A" w14:textId="77777777" w:rsidTr="0039714A">
        <w:tc>
          <w:tcPr>
            <w:tcW w:w="3220" w:type="dxa"/>
            <w:vAlign w:val="center"/>
          </w:tcPr>
          <w:p w14:paraId="208B210D" w14:textId="77777777" w:rsidR="008872E9" w:rsidRPr="00CF359E" w:rsidRDefault="008872E9" w:rsidP="008872E9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147FB99B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03002689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Cw1-Cw6</w:t>
            </w:r>
          </w:p>
        </w:tc>
      </w:tr>
      <w:tr w:rsidR="00766B5C" w:rsidRPr="00CF359E" w14:paraId="4E0FD2D7" w14:textId="77777777" w:rsidTr="006D6B6A">
        <w:tc>
          <w:tcPr>
            <w:tcW w:w="3220" w:type="dxa"/>
            <w:vAlign w:val="center"/>
          </w:tcPr>
          <w:p w14:paraId="3555F03A" w14:textId="77777777" w:rsidR="00766B5C" w:rsidRPr="00CF359E" w:rsidRDefault="00766B5C" w:rsidP="00766B5C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</w:tcPr>
          <w:p w14:paraId="3CEDB2AB" w14:textId="77777777" w:rsidR="00766B5C" w:rsidRPr="00CF359E" w:rsidRDefault="00766B5C" w:rsidP="00766B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05EC1C8C" w14:textId="77777777" w:rsidR="00766B5C" w:rsidRPr="00CF359E" w:rsidRDefault="00766B5C" w:rsidP="00766B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P1, P2</w:t>
            </w:r>
          </w:p>
        </w:tc>
      </w:tr>
    </w:tbl>
    <w:p w14:paraId="501873D9" w14:textId="77777777" w:rsidR="00721413" w:rsidRPr="00CF359E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55211B54" w14:textId="77777777" w:rsidR="008938C7" w:rsidRPr="00CF35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Metody </w:t>
      </w:r>
      <w:r w:rsidR="00603431" w:rsidRPr="00CF359E">
        <w:rPr>
          <w:rFonts w:ascii="Tahoma" w:hAnsi="Tahoma" w:cs="Tahoma"/>
        </w:rPr>
        <w:t xml:space="preserve">weryfikacji efektów </w:t>
      </w:r>
      <w:r w:rsidR="004F33B4" w:rsidRPr="00CF359E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CF359E" w14:paraId="0F5B0B12" w14:textId="77777777" w:rsidTr="0039714A">
        <w:tc>
          <w:tcPr>
            <w:tcW w:w="1418" w:type="dxa"/>
            <w:vAlign w:val="center"/>
          </w:tcPr>
          <w:p w14:paraId="72225B00" w14:textId="77777777" w:rsidR="004A1B60" w:rsidRPr="00CF35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Efekt </w:t>
            </w:r>
            <w:r w:rsidR="004F33B4" w:rsidRPr="00CF359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B0A0803" w14:textId="77777777" w:rsidR="004A1B60" w:rsidRPr="00CF35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3AE21C0E" w14:textId="77777777" w:rsidR="004A1B60" w:rsidRPr="00CF359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72E9" w:rsidRPr="00CF359E" w14:paraId="02CAF868" w14:textId="77777777" w:rsidTr="0039714A">
        <w:tc>
          <w:tcPr>
            <w:tcW w:w="1418" w:type="dxa"/>
            <w:vAlign w:val="center"/>
          </w:tcPr>
          <w:p w14:paraId="32C47E0B" w14:textId="77777777" w:rsidR="008872E9" w:rsidRPr="00CF359E" w:rsidRDefault="008872E9" w:rsidP="008872E9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372430EE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Zadanie praktyczne, obserwacja w czasie zajęć</w:t>
            </w:r>
          </w:p>
        </w:tc>
        <w:tc>
          <w:tcPr>
            <w:tcW w:w="3402" w:type="dxa"/>
            <w:vAlign w:val="center"/>
          </w:tcPr>
          <w:p w14:paraId="0275F880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72E9" w:rsidRPr="00CF359E" w14:paraId="6B385AE3" w14:textId="77777777" w:rsidTr="0039714A">
        <w:tc>
          <w:tcPr>
            <w:tcW w:w="1418" w:type="dxa"/>
            <w:vAlign w:val="center"/>
          </w:tcPr>
          <w:p w14:paraId="3FA86036" w14:textId="77777777" w:rsidR="008872E9" w:rsidRPr="00CF359E" w:rsidRDefault="008872E9" w:rsidP="008872E9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397FCB75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402" w:type="dxa"/>
            <w:vAlign w:val="center"/>
          </w:tcPr>
          <w:p w14:paraId="76AD2383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6C03B1DF" w14:textId="77777777" w:rsidR="00F53F75" w:rsidRPr="00CF359E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4CB9825" w14:textId="77777777" w:rsidR="008938C7" w:rsidRPr="00CF35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Kryteria oceny </w:t>
      </w:r>
      <w:r w:rsidR="00167B9C" w:rsidRPr="00CF359E">
        <w:rPr>
          <w:rFonts w:ascii="Tahoma" w:hAnsi="Tahoma" w:cs="Tahoma"/>
        </w:rPr>
        <w:t xml:space="preserve">stopnia </w:t>
      </w:r>
      <w:r w:rsidRPr="00CF359E">
        <w:rPr>
          <w:rFonts w:ascii="Tahoma" w:hAnsi="Tahoma" w:cs="Tahoma"/>
        </w:rPr>
        <w:t>osiągnię</w:t>
      </w:r>
      <w:r w:rsidR="00167B9C" w:rsidRPr="00CF359E">
        <w:rPr>
          <w:rFonts w:ascii="Tahoma" w:hAnsi="Tahoma" w:cs="Tahoma"/>
        </w:rPr>
        <w:t>cia</w:t>
      </w:r>
      <w:r w:rsidRPr="00CF359E">
        <w:rPr>
          <w:rFonts w:ascii="Tahoma" w:hAnsi="Tahoma" w:cs="Tahoma"/>
        </w:rPr>
        <w:t xml:space="preserve"> efektów </w:t>
      </w:r>
      <w:r w:rsidR="00755AAB" w:rsidRPr="00CF359E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CF359E" w14:paraId="75DE25D4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71989F13" w14:textId="77777777" w:rsidR="008938C7" w:rsidRPr="00CF359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</w:rPr>
              <w:t>Efekt</w:t>
            </w:r>
            <w:r w:rsidR="00755AAB" w:rsidRPr="00CF359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71BA1BA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Na ocenę 2</w:t>
            </w:r>
          </w:p>
          <w:p w14:paraId="4A181FEE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A8DD29E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Na ocenę 3</w:t>
            </w:r>
          </w:p>
          <w:p w14:paraId="4DD5B31E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A4556D3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Na ocenę 4</w:t>
            </w:r>
          </w:p>
          <w:p w14:paraId="712096B8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A430848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Na ocenę 5</w:t>
            </w:r>
          </w:p>
          <w:p w14:paraId="48A17A50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66B5C" w:rsidRPr="00CF359E" w14:paraId="5411C7D7" w14:textId="77777777" w:rsidTr="0039714A">
        <w:tc>
          <w:tcPr>
            <w:tcW w:w="1418" w:type="dxa"/>
            <w:vAlign w:val="center"/>
          </w:tcPr>
          <w:p w14:paraId="665E1CE4" w14:textId="77777777" w:rsidR="00766B5C" w:rsidRPr="00CF359E" w:rsidRDefault="00766B5C" w:rsidP="00766B5C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3873FCE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potrafi dokonać analizy, diagnozy i prognozy sytuacji klientów, wykorzystując wiedzę o kolejnych etapach postępowania metodycznego w pracy z osobami w kryzysie bezdomności </w:t>
            </w:r>
          </w:p>
        </w:tc>
        <w:tc>
          <w:tcPr>
            <w:tcW w:w="2127" w:type="dxa"/>
            <w:vAlign w:val="center"/>
          </w:tcPr>
          <w:p w14:paraId="36A787AC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potrafi dokonać analizy, diagnozy i prognozy sytuacji klientów, wykorzystując wiedzę o kolejnych etapach postępowania metodycznego w pracy z osobami w kryzysie bezdomności, popełnia jednak często błędy w zadaniach, ale nie krytyczne.</w:t>
            </w:r>
          </w:p>
        </w:tc>
        <w:tc>
          <w:tcPr>
            <w:tcW w:w="2126" w:type="dxa"/>
            <w:vAlign w:val="center"/>
          </w:tcPr>
          <w:p w14:paraId="540C900C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potrafi dokonać analizy, diagnozy i prognozy sytuacji klientów, wykorzystując wiedzę o kolejnych etapach postępowania metodycznego w pracy z osobami w kryzysie bezdomności, popełnia  niewielkie błędy w zadaniach. </w:t>
            </w:r>
          </w:p>
        </w:tc>
        <w:tc>
          <w:tcPr>
            <w:tcW w:w="2126" w:type="dxa"/>
            <w:vAlign w:val="center"/>
          </w:tcPr>
          <w:p w14:paraId="00FF0FE7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potrafi dokonać analizy, diagnozy i prognozy sytuacji klientów, wykorzystując wiedzę o kolejnych etapach postępowania metodycznego w pracy z osobami w kryzysie bezdomności, nie popełnia błędów w zadaniach. </w:t>
            </w:r>
          </w:p>
        </w:tc>
      </w:tr>
      <w:tr w:rsidR="00766B5C" w:rsidRPr="00CF359E" w14:paraId="5C6F83D6" w14:textId="77777777" w:rsidTr="00905D59">
        <w:tc>
          <w:tcPr>
            <w:tcW w:w="1418" w:type="dxa"/>
            <w:vAlign w:val="center"/>
          </w:tcPr>
          <w:p w14:paraId="46C8639C" w14:textId="77777777" w:rsidR="00766B5C" w:rsidRPr="00CF359E" w:rsidRDefault="00766B5C" w:rsidP="00766B5C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10A22F1E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potrafi opracować indywidualnego programu wychodzenia z bezdomności</w:t>
            </w:r>
          </w:p>
        </w:tc>
        <w:tc>
          <w:tcPr>
            <w:tcW w:w="2127" w:type="dxa"/>
          </w:tcPr>
          <w:p w14:paraId="38F64467" w14:textId="77777777" w:rsidR="00766B5C" w:rsidRPr="00CF359E" w:rsidRDefault="00766B5C" w:rsidP="00766B5C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35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opracować indywidualny program wychodzenia z bezdomności przy dużym wsparciu prowadzą</w:t>
            </w:r>
            <w:r w:rsidRPr="00CF35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cego</w:t>
            </w:r>
          </w:p>
        </w:tc>
        <w:tc>
          <w:tcPr>
            <w:tcW w:w="2126" w:type="dxa"/>
          </w:tcPr>
          <w:p w14:paraId="5AAAE73A" w14:textId="77777777" w:rsidR="00766B5C" w:rsidRPr="00CF359E" w:rsidRDefault="00766B5C" w:rsidP="00766B5C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35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potrafi opracować indywidualny program wychodzenia z bezdomności przy niewielkim wsparciu </w:t>
            </w:r>
            <w:r w:rsidRPr="00CF35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prowadzącego</w:t>
            </w:r>
          </w:p>
        </w:tc>
        <w:tc>
          <w:tcPr>
            <w:tcW w:w="2126" w:type="dxa"/>
          </w:tcPr>
          <w:p w14:paraId="697584AB" w14:textId="77777777" w:rsidR="00766B5C" w:rsidRPr="00CF359E" w:rsidRDefault="00766B5C" w:rsidP="00766B5C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35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potrafi samodzielnie opracować indywidualny program wychodzenia z bezdomności</w:t>
            </w:r>
          </w:p>
        </w:tc>
      </w:tr>
    </w:tbl>
    <w:p w14:paraId="176D37F5" w14:textId="77777777" w:rsidR="0000175C" w:rsidRDefault="0000175C" w:rsidP="0000175C">
      <w:pPr>
        <w:pStyle w:val="Podpunkty"/>
        <w:ind w:left="0"/>
        <w:rPr>
          <w:rFonts w:ascii="Tahoma" w:hAnsi="Tahoma" w:cs="Tahoma"/>
        </w:rPr>
      </w:pPr>
    </w:p>
    <w:p w14:paraId="4E5B4918" w14:textId="20CDEF97" w:rsidR="008938C7" w:rsidRPr="00CF35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26D3" w:rsidRPr="008026D3" w14:paraId="45C0B648" w14:textId="77777777" w:rsidTr="008026D3">
        <w:tc>
          <w:tcPr>
            <w:tcW w:w="5000" w:type="pct"/>
          </w:tcPr>
          <w:p w14:paraId="1F100C9D" w14:textId="77777777" w:rsidR="00AB655E" w:rsidRPr="008026D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026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026D3" w:rsidRPr="00434189" w14:paraId="4885D25F" w14:textId="77777777" w:rsidTr="008026D3">
        <w:tc>
          <w:tcPr>
            <w:tcW w:w="5000" w:type="pct"/>
            <w:vAlign w:val="center"/>
          </w:tcPr>
          <w:p w14:paraId="0D1DBA6E" w14:textId="60ABDB7D" w:rsidR="00AB655E" w:rsidRPr="004D48BA" w:rsidRDefault="00757823" w:rsidP="00757823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757823">
              <w:rPr>
                <w:rFonts w:ascii="Tahoma" w:hAnsi="Tahoma" w:cs="Tahoma"/>
                <w:b w:val="0"/>
                <w:bCs/>
                <w:sz w:val="20"/>
                <w:lang w:val="en-GB"/>
              </w:rPr>
              <w:t>Homelessness Prevention and Intervention in Social Work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/ </w:t>
            </w:r>
            <w:r w:rsidRPr="00757823">
              <w:rPr>
                <w:rFonts w:ascii="Tahoma" w:hAnsi="Tahoma" w:cs="Tahoma"/>
                <w:b w:val="0"/>
                <w:bCs/>
                <w:sz w:val="20"/>
                <w:lang w:val="en-GB"/>
              </w:rPr>
              <w:t>Heather Larkin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- </w:t>
            </w:r>
            <w:r w:rsidRPr="00757823">
              <w:rPr>
                <w:rFonts w:ascii="Tahoma" w:hAnsi="Tahoma" w:cs="Tahoma"/>
                <w:b w:val="0"/>
                <w:bCs/>
                <w:sz w:val="20"/>
                <w:lang w:val="en-GB"/>
              </w:rPr>
              <w:t>Springer Nature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2019</w:t>
            </w:r>
          </w:p>
        </w:tc>
      </w:tr>
      <w:tr w:rsidR="008026D3" w:rsidRPr="00434189" w14:paraId="63629919" w14:textId="77777777" w:rsidTr="008026D3">
        <w:tc>
          <w:tcPr>
            <w:tcW w:w="5000" w:type="pct"/>
            <w:vAlign w:val="center"/>
          </w:tcPr>
          <w:p w14:paraId="50E45A22" w14:textId="1B2AF17A" w:rsidR="005B11FF" w:rsidRPr="004D48BA" w:rsidRDefault="00757823" w:rsidP="0075782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Homelessness and Social Work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 xml:space="preserve">Carole </w:t>
            </w:r>
            <w:proofErr w:type="spellStart"/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Zufferey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Taylor &amp; Francis 2016</w:t>
            </w:r>
          </w:p>
        </w:tc>
      </w:tr>
      <w:tr w:rsidR="008026D3" w:rsidRPr="00434189" w14:paraId="66596C87" w14:textId="77777777" w:rsidTr="008026D3">
        <w:tc>
          <w:tcPr>
            <w:tcW w:w="5000" w:type="pct"/>
            <w:vAlign w:val="center"/>
          </w:tcPr>
          <w:p w14:paraId="5898509D" w14:textId="2306D4B7" w:rsidR="005B11FF" w:rsidRPr="00757823" w:rsidRDefault="00757823" w:rsidP="0075782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Fighting homelessness and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housing exclusion in Europe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A study of national policies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Isabel Baptista and Eric Marlier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European Social Policy Networ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k,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dostępne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: </w:t>
            </w:r>
            <w:r w:rsidR="00434189">
              <w:fldChar w:fldCharType="begin"/>
            </w:r>
            <w:r w:rsidR="00434189" w:rsidRPr="00434189">
              <w:rPr>
                <w:lang w:val="en-GB"/>
              </w:rPr>
              <w:instrText>HYPERLINK "https://ec.europa.eu/social/main.jsp?catId=738&amp;langId=en&amp;pubId=8243&amp;furtherPubs=yes"</w:instrText>
            </w:r>
            <w:r w:rsidR="00434189">
              <w:fldChar w:fldCharType="separate"/>
            </w:r>
            <w:r w:rsidRPr="004D6B47">
              <w:rPr>
                <w:rStyle w:val="Hipercze"/>
                <w:rFonts w:ascii="Tahoma" w:hAnsi="Tahoma" w:cs="Tahoma"/>
                <w:b w:val="0"/>
                <w:sz w:val="20"/>
                <w:lang w:val="en-GB"/>
              </w:rPr>
              <w:t>https://ec.europa.eu/social/main.jsp?catId=738&amp;langId=en&amp;pubId=8243&amp;furtherPubs=yes</w:t>
            </w:r>
            <w:r w:rsidR="00434189">
              <w:rPr>
                <w:rStyle w:val="Hipercze"/>
                <w:rFonts w:ascii="Tahoma" w:hAnsi="Tahoma" w:cs="Tahoma"/>
                <w:b w:val="0"/>
                <w:sz w:val="20"/>
                <w:lang w:val="en-GB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</w:p>
        </w:tc>
      </w:tr>
    </w:tbl>
    <w:p w14:paraId="0FA55A8D" w14:textId="77777777" w:rsidR="00FC1BE5" w:rsidRPr="0075782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26D3" w:rsidRPr="008026D3" w14:paraId="7F714436" w14:textId="77777777" w:rsidTr="0016664B">
        <w:tc>
          <w:tcPr>
            <w:tcW w:w="5000" w:type="pct"/>
          </w:tcPr>
          <w:p w14:paraId="558F8F17" w14:textId="77777777" w:rsidR="00AB655E" w:rsidRPr="008026D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026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026D3" w:rsidRPr="00757823" w14:paraId="7E22CBE1" w14:textId="77777777" w:rsidTr="0016664B">
        <w:tc>
          <w:tcPr>
            <w:tcW w:w="5000" w:type="pct"/>
            <w:vAlign w:val="center"/>
          </w:tcPr>
          <w:p w14:paraId="3752CA2C" w14:textId="0DD78DDB" w:rsidR="00AB655E" w:rsidRPr="00757823" w:rsidRDefault="00757823" w:rsidP="0075782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NGO–Public Administration Relationships in Tackling the Homelessness Problem in the Czech Republic and Poland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 xml:space="preserve"> Monika </w:t>
            </w:r>
            <w:proofErr w:type="spellStart"/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Sidor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>,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 xml:space="preserve"> Dina </w:t>
            </w:r>
            <w:proofErr w:type="spellStart"/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Abdelhafe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 xml:space="preserve">Administrative Sciences. 2021; 11(1):24.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Dostępne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: </w:t>
            </w:r>
            <w:hyperlink r:id="rId8" w:history="1">
              <w:r w:rsidRPr="004D6B47">
                <w:rPr>
                  <w:rStyle w:val="Hipercze"/>
                  <w:rFonts w:ascii="Tahoma" w:hAnsi="Tahoma" w:cs="Tahoma"/>
                  <w:b w:val="0"/>
                  <w:sz w:val="20"/>
                  <w:lang w:val="en-GB"/>
                </w:rPr>
                <w:t>https://www.mdpi.com/2076-3387/11/1/24</w:t>
              </w:r>
            </w:hyperlink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</w:p>
        </w:tc>
      </w:tr>
      <w:tr w:rsidR="008026D3" w:rsidRPr="00434189" w14:paraId="15D4CC22" w14:textId="77777777" w:rsidTr="0016664B">
        <w:tc>
          <w:tcPr>
            <w:tcW w:w="5000" w:type="pct"/>
            <w:vAlign w:val="center"/>
          </w:tcPr>
          <w:p w14:paraId="17F46509" w14:textId="7E0111E6" w:rsidR="00AB655E" w:rsidRPr="004D48BA" w:rsidRDefault="0075782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Cs/>
                <w:sz w:val="20"/>
                <w:lang w:val="en-GB"/>
              </w:rPr>
            </w:pPr>
            <w:proofErr w:type="spellStart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>Robelski</w:t>
            </w:r>
            <w:proofErr w:type="spellEnd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S, Mette J, Wirth T, </w:t>
            </w:r>
            <w:proofErr w:type="spellStart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>Kiepe</w:t>
            </w:r>
            <w:proofErr w:type="spellEnd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N, </w:t>
            </w:r>
            <w:proofErr w:type="spellStart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>Nienhaus</w:t>
            </w:r>
            <w:proofErr w:type="spellEnd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A, </w:t>
            </w:r>
            <w:proofErr w:type="spellStart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>Harth</w:t>
            </w:r>
            <w:proofErr w:type="spellEnd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V, Mache S. (Un)bounded Social Work?-Analysis of Working Conditions in Refugee and Homeless Aid in Relation to Perceived Job Stress and Job Satisfaction. Int J Environ Res Public Health. </w:t>
            </w:r>
            <w:r w:rsidRPr="004D48BA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2020 Jan 17;17(2):601; </w:t>
            </w:r>
            <w:proofErr w:type="spellStart"/>
            <w:r w:rsidRPr="004D48BA">
              <w:rPr>
                <w:rFonts w:ascii="Tahoma" w:hAnsi="Tahoma" w:cs="Tahoma"/>
                <w:b w:val="0"/>
                <w:iCs/>
                <w:sz w:val="20"/>
                <w:lang w:val="en-GB"/>
              </w:rPr>
              <w:t>dostępne</w:t>
            </w:r>
            <w:proofErr w:type="spellEnd"/>
            <w:r w:rsidRPr="004D48BA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: </w:t>
            </w:r>
            <w:hyperlink r:id="rId9" w:history="1">
              <w:r w:rsidRPr="004D48BA">
                <w:rPr>
                  <w:rStyle w:val="Hipercze"/>
                  <w:rFonts w:ascii="Tahoma" w:hAnsi="Tahoma" w:cs="Tahoma"/>
                  <w:b w:val="0"/>
                  <w:iCs/>
                  <w:sz w:val="20"/>
                  <w:lang w:val="en-GB"/>
                </w:rPr>
                <w:t>https://www.ncbi.nlm.nih.gov/pmc/articles/PMC7013719/</w:t>
              </w:r>
            </w:hyperlink>
            <w:r w:rsidRPr="004D48BA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</w:t>
            </w:r>
          </w:p>
        </w:tc>
      </w:tr>
    </w:tbl>
    <w:p w14:paraId="1FA8013B" w14:textId="77777777" w:rsidR="00FA5FD5" w:rsidRPr="004D48BA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0B43F5D9" w14:textId="77777777" w:rsidR="006D05AB" w:rsidRPr="00CF359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F359E">
        <w:rPr>
          <w:rFonts w:ascii="Tahoma" w:hAnsi="Tahoma" w:cs="Tahoma"/>
        </w:rPr>
        <w:t>Nakład pracy studenta - bilans punktów ECTS</w:t>
      </w:r>
    </w:p>
    <w:tbl>
      <w:tblPr>
        <w:tblW w:w="98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71"/>
        <w:gridCol w:w="1917"/>
        <w:gridCol w:w="1671"/>
      </w:tblGrid>
      <w:tr w:rsidR="008568FB" w:rsidRPr="00CF359E" w14:paraId="122C10DE" w14:textId="77777777" w:rsidTr="008568FB">
        <w:trPr>
          <w:cantSplit/>
          <w:trHeight w:val="287"/>
        </w:trPr>
        <w:tc>
          <w:tcPr>
            <w:tcW w:w="62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3B4F43" w14:textId="77777777" w:rsidR="008568FB" w:rsidRPr="00434189" w:rsidRDefault="008568FB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3418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977C" w14:textId="77777777" w:rsidR="008568FB" w:rsidRPr="00434189" w:rsidRDefault="008568FB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3418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68FB" w:rsidRPr="00CF359E" w14:paraId="09F6BE38" w14:textId="77777777" w:rsidTr="008568FB">
        <w:trPr>
          <w:cantSplit/>
          <w:trHeight w:val="287"/>
        </w:trPr>
        <w:tc>
          <w:tcPr>
            <w:tcW w:w="6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8FDD8E" w14:textId="77777777" w:rsidR="008568FB" w:rsidRPr="00434189" w:rsidRDefault="008568FB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050" w14:textId="77777777" w:rsidR="008568FB" w:rsidRPr="00434189" w:rsidRDefault="008568FB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3418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9ABB" w14:textId="75280437" w:rsidR="008568FB" w:rsidRPr="00434189" w:rsidRDefault="004D48BA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3418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68FB" w:rsidRPr="00CF359E" w14:paraId="7B00A809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2C5B" w14:textId="77777777" w:rsidR="008568FB" w:rsidRPr="00434189" w:rsidRDefault="008568FB" w:rsidP="006F17B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3418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79DF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3F8C" w14:textId="1B36AA78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72A9E29A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5ABA" w14:textId="77777777" w:rsidR="008568FB" w:rsidRPr="00434189" w:rsidRDefault="008568FB" w:rsidP="006F17B4">
            <w:pPr>
              <w:pStyle w:val="Default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7C57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0F96" w14:textId="1B367412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62852C0F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2A79" w14:textId="77777777" w:rsidR="008568FB" w:rsidRPr="00434189" w:rsidRDefault="008568FB" w:rsidP="006F17B4">
            <w:pPr>
              <w:pStyle w:val="Default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5FF6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51E3" w14:textId="130F8C0A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45345A82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16F0" w14:textId="77777777" w:rsidR="008568FB" w:rsidRPr="00434189" w:rsidRDefault="008568FB" w:rsidP="006F17B4">
            <w:pPr>
              <w:pStyle w:val="Default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C6B6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FF92" w14:textId="567C29A2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4C349EC9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F83C" w14:textId="77777777" w:rsidR="008568FB" w:rsidRPr="00434189" w:rsidRDefault="008568FB" w:rsidP="006F17B4">
            <w:pPr>
              <w:pStyle w:val="Default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C274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BFDE" w14:textId="7456090F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43ACE26E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57AB" w14:textId="77777777" w:rsidR="008568FB" w:rsidRPr="00434189" w:rsidRDefault="008568FB" w:rsidP="006F17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FC02" w14:textId="77777777" w:rsidR="008568FB" w:rsidRPr="00434189" w:rsidRDefault="008568FB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BE1B" w14:textId="23A68328" w:rsidR="008568FB" w:rsidRPr="00434189" w:rsidRDefault="004D48BA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1BC900D6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80E2" w14:textId="77777777" w:rsidR="008568FB" w:rsidRPr="00434189" w:rsidRDefault="008568FB" w:rsidP="006F17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3FA9" w14:textId="77777777" w:rsidR="008568FB" w:rsidRPr="00434189" w:rsidRDefault="008568FB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FCE7" w14:textId="46024F00" w:rsidR="008568FB" w:rsidRPr="00434189" w:rsidRDefault="004D48BA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36B29EB1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E032" w14:textId="77777777" w:rsidR="008568FB" w:rsidRPr="00434189" w:rsidRDefault="008568FB" w:rsidP="006F17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9875" w14:textId="77777777" w:rsidR="008568FB" w:rsidRPr="00434189" w:rsidRDefault="008568FB" w:rsidP="006F17B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34189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A67C" w14:textId="619D990D" w:rsidR="008568FB" w:rsidRPr="00434189" w:rsidRDefault="004D48BA" w:rsidP="006F17B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34189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568FB" w:rsidRPr="00CF359E" w14:paraId="18F28F10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B640" w14:textId="77777777" w:rsidR="008568FB" w:rsidRPr="00434189" w:rsidRDefault="008568FB" w:rsidP="006F17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C02C" w14:textId="77777777" w:rsidR="008568FB" w:rsidRPr="00434189" w:rsidRDefault="008568FB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0278" w14:textId="760570B2" w:rsidR="008568FB" w:rsidRPr="00434189" w:rsidRDefault="004D48BA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C671325" w14:textId="77777777" w:rsidR="007C068F" w:rsidRPr="00CF359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095648BA" w14:textId="77777777" w:rsidR="00B3215B" w:rsidRPr="00CF359E" w:rsidRDefault="00B3215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3215B" w:rsidRPr="00CF359E" w:rsidSect="00BD12E3"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8D4A8" w14:textId="77777777" w:rsidR="005D4155" w:rsidRDefault="005D4155">
      <w:r>
        <w:separator/>
      </w:r>
    </w:p>
  </w:endnote>
  <w:endnote w:type="continuationSeparator" w:id="0">
    <w:p w14:paraId="3AD5A5C8" w14:textId="77777777" w:rsidR="005D4155" w:rsidRDefault="005D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1832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A2121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6198BF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026D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20BC62F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8026D3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0ADF8" w14:textId="77777777" w:rsidR="005D4155" w:rsidRDefault="005D4155">
      <w:r>
        <w:separator/>
      </w:r>
    </w:p>
  </w:footnote>
  <w:footnote w:type="continuationSeparator" w:id="0">
    <w:p w14:paraId="53241756" w14:textId="77777777" w:rsidR="005D4155" w:rsidRDefault="005D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B9B7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EA04F23" wp14:editId="6708F64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CB7CBE" w14:textId="77777777" w:rsidR="00731B10" w:rsidRDefault="00434189" w:rsidP="00731B10">
    <w:pPr>
      <w:pStyle w:val="Nagwek"/>
    </w:pPr>
    <w:r>
      <w:pict w14:anchorId="5DDC4E9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2941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8131159">
    <w:abstractNumId w:val="2"/>
  </w:num>
  <w:num w:numId="3" w16cid:durableId="1303466747">
    <w:abstractNumId w:val="6"/>
  </w:num>
  <w:num w:numId="4" w16cid:durableId="1331106151">
    <w:abstractNumId w:val="10"/>
  </w:num>
  <w:num w:numId="5" w16cid:durableId="145708328">
    <w:abstractNumId w:val="0"/>
  </w:num>
  <w:num w:numId="6" w16cid:durableId="653753032">
    <w:abstractNumId w:val="13"/>
  </w:num>
  <w:num w:numId="7" w16cid:durableId="492530043">
    <w:abstractNumId w:val="3"/>
  </w:num>
  <w:num w:numId="8" w16cid:durableId="448817485">
    <w:abstractNumId w:val="13"/>
    <w:lvlOverride w:ilvl="0">
      <w:startOverride w:val="1"/>
    </w:lvlOverride>
  </w:num>
  <w:num w:numId="9" w16cid:durableId="700908167">
    <w:abstractNumId w:val="14"/>
  </w:num>
  <w:num w:numId="10" w16cid:durableId="1190492982">
    <w:abstractNumId w:val="9"/>
  </w:num>
  <w:num w:numId="11" w16cid:durableId="1403016946">
    <w:abstractNumId w:val="11"/>
  </w:num>
  <w:num w:numId="12" w16cid:durableId="1387223420">
    <w:abstractNumId w:val="1"/>
  </w:num>
  <w:num w:numId="13" w16cid:durableId="153420078">
    <w:abstractNumId w:val="5"/>
  </w:num>
  <w:num w:numId="14" w16cid:durableId="1191068210">
    <w:abstractNumId w:val="12"/>
  </w:num>
  <w:num w:numId="15" w16cid:durableId="1611161169">
    <w:abstractNumId w:val="8"/>
  </w:num>
  <w:num w:numId="16" w16cid:durableId="1881353176">
    <w:abstractNumId w:val="15"/>
  </w:num>
  <w:num w:numId="17" w16cid:durableId="1198661882">
    <w:abstractNumId w:val="4"/>
  </w:num>
  <w:num w:numId="18" w16cid:durableId="1224755806">
    <w:abstractNumId w:val="17"/>
  </w:num>
  <w:num w:numId="19" w16cid:durableId="862090733">
    <w:abstractNumId w:val="16"/>
  </w:num>
  <w:num w:numId="20" w16cid:durableId="37041941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xNDMztzC0NDQwMjNV0lEKTi0uzszPAykwrAUAQKdcxywAAAA="/>
  </w:docVars>
  <w:rsids>
    <w:rsidRoot w:val="00A11DDA"/>
    <w:rsid w:val="0000013E"/>
    <w:rsid w:val="00000F41"/>
    <w:rsid w:val="0000137A"/>
    <w:rsid w:val="0000175C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4823"/>
    <w:rsid w:val="000E549E"/>
    <w:rsid w:val="00114163"/>
    <w:rsid w:val="00126416"/>
    <w:rsid w:val="00131673"/>
    <w:rsid w:val="00133A52"/>
    <w:rsid w:val="0016664B"/>
    <w:rsid w:val="00167B9C"/>
    <w:rsid w:val="001736D7"/>
    <w:rsid w:val="00177C92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22A4A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B60D8"/>
    <w:rsid w:val="003D0B08"/>
    <w:rsid w:val="003D18E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4189"/>
    <w:rsid w:val="00436D2B"/>
    <w:rsid w:val="00442815"/>
    <w:rsid w:val="00457FDC"/>
    <w:rsid w:val="004600E4"/>
    <w:rsid w:val="004607EF"/>
    <w:rsid w:val="00476517"/>
    <w:rsid w:val="004846A3"/>
    <w:rsid w:val="0048771D"/>
    <w:rsid w:val="00490889"/>
    <w:rsid w:val="00497319"/>
    <w:rsid w:val="004A1B60"/>
    <w:rsid w:val="004A6097"/>
    <w:rsid w:val="004C4181"/>
    <w:rsid w:val="004D1D3A"/>
    <w:rsid w:val="004D26FD"/>
    <w:rsid w:val="004D417F"/>
    <w:rsid w:val="004D48BA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30C7"/>
    <w:rsid w:val="00626EA3"/>
    <w:rsid w:val="0063007E"/>
    <w:rsid w:val="00641D09"/>
    <w:rsid w:val="00655F46"/>
    <w:rsid w:val="00663E53"/>
    <w:rsid w:val="006712A2"/>
    <w:rsid w:val="006759E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57823"/>
    <w:rsid w:val="00766B5C"/>
    <w:rsid w:val="007720A2"/>
    <w:rsid w:val="007728DD"/>
    <w:rsid w:val="00776076"/>
    <w:rsid w:val="00786A38"/>
    <w:rsid w:val="00790329"/>
    <w:rsid w:val="00794F15"/>
    <w:rsid w:val="007A79F2"/>
    <w:rsid w:val="007C068F"/>
    <w:rsid w:val="007C2A0A"/>
    <w:rsid w:val="007C675D"/>
    <w:rsid w:val="007D191E"/>
    <w:rsid w:val="007E4D57"/>
    <w:rsid w:val="007F05C1"/>
    <w:rsid w:val="007F2FF6"/>
    <w:rsid w:val="008026D3"/>
    <w:rsid w:val="008046AE"/>
    <w:rsid w:val="0080542D"/>
    <w:rsid w:val="00814C3C"/>
    <w:rsid w:val="00846BE3"/>
    <w:rsid w:val="00847A73"/>
    <w:rsid w:val="008568FB"/>
    <w:rsid w:val="00857E00"/>
    <w:rsid w:val="00877135"/>
    <w:rsid w:val="008872E9"/>
    <w:rsid w:val="008938C7"/>
    <w:rsid w:val="008940E7"/>
    <w:rsid w:val="008B6A8D"/>
    <w:rsid w:val="008C6711"/>
    <w:rsid w:val="008C7BF3"/>
    <w:rsid w:val="008D2150"/>
    <w:rsid w:val="009146BE"/>
    <w:rsid w:val="00914E87"/>
    <w:rsid w:val="00923212"/>
    <w:rsid w:val="009301C6"/>
    <w:rsid w:val="009312AE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2F6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6342"/>
    <w:rsid w:val="00AE3B8A"/>
    <w:rsid w:val="00AF0B6F"/>
    <w:rsid w:val="00AF7D73"/>
    <w:rsid w:val="00B03E50"/>
    <w:rsid w:val="00B056F7"/>
    <w:rsid w:val="00B158DC"/>
    <w:rsid w:val="00B21019"/>
    <w:rsid w:val="00B3215B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619E2"/>
    <w:rsid w:val="00C947FB"/>
    <w:rsid w:val="00CB113B"/>
    <w:rsid w:val="00CB5513"/>
    <w:rsid w:val="00CD2DB2"/>
    <w:rsid w:val="00CF1CB2"/>
    <w:rsid w:val="00CF2FBF"/>
    <w:rsid w:val="00CF359E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2797C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6C9B22D7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2E9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card-text">
    <w:name w:val="card-text"/>
    <w:basedOn w:val="Normalny"/>
    <w:rsid w:val="004D417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66B5C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2076-3387/11/1/24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mc/articles/PMC7013719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10C98-275C-4C87-AE7B-14FB5783E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914</Words>
  <Characters>5490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13</cp:revision>
  <cp:lastPrinted>2020-01-30T08:11:00Z</cp:lastPrinted>
  <dcterms:created xsi:type="dcterms:W3CDTF">2023-02-10T09:58:00Z</dcterms:created>
  <dcterms:modified xsi:type="dcterms:W3CDTF">2023-02-15T13:09:00Z</dcterms:modified>
</cp:coreProperties>
</file>