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4226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Prawo medyczne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B3E93">
              <w:rPr>
                <w:rFonts w:ascii="Tahoma" w:hAnsi="Tahoma" w:cs="Tahoma"/>
                <w:b w:val="0"/>
              </w:rPr>
              <w:t>2</w:t>
            </w:r>
            <w:r w:rsidR="0005324B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A0796D">
              <w:rPr>
                <w:rFonts w:ascii="Tahoma" w:hAnsi="Tahoma" w:cs="Tahoma"/>
                <w:b w:val="0"/>
              </w:rPr>
              <w:t>2</w:t>
            </w:r>
            <w:r w:rsidR="0005324B">
              <w:rPr>
                <w:rFonts w:ascii="Tahoma" w:hAnsi="Tahoma" w:cs="Tahoma"/>
                <w:b w:val="0"/>
              </w:rPr>
              <w:t>2</w:t>
            </w:r>
            <w:r w:rsidR="00A87439">
              <w:rPr>
                <w:rFonts w:ascii="Tahoma" w:hAnsi="Tahoma" w:cs="Tahoma"/>
                <w:b w:val="0"/>
              </w:rPr>
              <w:t xml:space="preserve"> </w:t>
            </w:r>
            <w:r w:rsidR="00A87439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422640" w:rsidRPr="00422640" w:rsidTr="004846A3">
        <w:tc>
          <w:tcPr>
            <w:tcW w:w="2410" w:type="dxa"/>
            <w:vAlign w:val="center"/>
          </w:tcPr>
          <w:p w:rsidR="00DB0142" w:rsidRPr="0042264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264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422640" w:rsidTr="004846A3">
        <w:tc>
          <w:tcPr>
            <w:tcW w:w="2410" w:type="dxa"/>
            <w:vAlign w:val="center"/>
          </w:tcPr>
          <w:p w:rsidR="008938C7" w:rsidRPr="00422640" w:rsidRDefault="004226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422640" w:rsidRDefault="004226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422640" w:rsidRPr="00422640" w:rsidTr="004846A3">
        <w:tc>
          <w:tcPr>
            <w:tcW w:w="2410" w:type="dxa"/>
            <w:vAlign w:val="center"/>
          </w:tcPr>
          <w:p w:rsidR="008938C7" w:rsidRPr="0042264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2640" w:rsidRDefault="00BA62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2B1F35">
              <w:rPr>
                <w:rFonts w:ascii="Tahoma" w:hAnsi="Tahoma" w:cs="Tahoma"/>
                <w:b w:val="0"/>
              </w:rPr>
              <w:t xml:space="preserve">hab. Agata </w:t>
            </w:r>
            <w:r w:rsidR="002B1F35" w:rsidRPr="002B1F35">
              <w:rPr>
                <w:rFonts w:ascii="Tahoma" w:hAnsi="Tahoma" w:cs="Tahoma"/>
                <w:b w:val="0"/>
              </w:rPr>
              <w:t>Jurkowska-Gomułka</w:t>
            </w:r>
          </w:p>
        </w:tc>
      </w:tr>
      <w:tr w:rsidR="002B3E58" w:rsidRPr="007B3A32" w:rsidTr="00E64F4D">
        <w:tc>
          <w:tcPr>
            <w:tcW w:w="9781" w:type="dxa"/>
            <w:gridSpan w:val="2"/>
            <w:vAlign w:val="center"/>
          </w:tcPr>
          <w:p w:rsidR="002B3E58" w:rsidRPr="007B3A32" w:rsidRDefault="002B3E5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802"/>
      </w:tblGrid>
      <w:tr w:rsidR="002A5E43" w:rsidRPr="00730865" w:rsidTr="001C4AF6">
        <w:tc>
          <w:tcPr>
            <w:tcW w:w="2802" w:type="dxa"/>
            <w:vAlign w:val="center"/>
          </w:tcPr>
          <w:p w:rsidR="002A5E43" w:rsidRPr="00730865" w:rsidRDefault="002A5E43" w:rsidP="001C4AF6">
            <w:pPr>
              <w:pStyle w:val="Nagwkitablic"/>
              <w:rPr>
                <w:rFonts w:ascii="Tahoma" w:hAnsi="Tahoma" w:cs="Tahoma"/>
              </w:rPr>
            </w:pPr>
            <w:r w:rsidRPr="00730865">
              <w:rPr>
                <w:rFonts w:ascii="Tahoma" w:hAnsi="Tahoma" w:cs="Tahoma"/>
              </w:rPr>
              <w:t>Formy zajęć</w:t>
            </w:r>
          </w:p>
        </w:tc>
        <w:tc>
          <w:tcPr>
            <w:tcW w:w="2802" w:type="dxa"/>
          </w:tcPr>
          <w:p w:rsidR="002A5E43" w:rsidRPr="00730865" w:rsidRDefault="002A5E43" w:rsidP="001C4A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A5E43" w:rsidRPr="00730865" w:rsidTr="001C4AF6">
        <w:tc>
          <w:tcPr>
            <w:tcW w:w="2802" w:type="dxa"/>
            <w:vAlign w:val="center"/>
          </w:tcPr>
          <w:p w:rsidR="002A5E43" w:rsidRPr="00730865" w:rsidRDefault="002A5E43" w:rsidP="001C4AF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02" w:type="dxa"/>
          </w:tcPr>
          <w:p w:rsidR="002A5E43" w:rsidRPr="00730865" w:rsidRDefault="00B53107" w:rsidP="001C4AF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2A5E43" w:rsidRPr="00730865" w:rsidTr="001C4AF6">
        <w:tc>
          <w:tcPr>
            <w:tcW w:w="2802" w:type="dxa"/>
            <w:vAlign w:val="center"/>
          </w:tcPr>
          <w:p w:rsidR="002A5E43" w:rsidRPr="00730865" w:rsidRDefault="00A0796D" w:rsidP="001C4AF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02" w:type="dxa"/>
          </w:tcPr>
          <w:p w:rsidR="002A5E43" w:rsidRPr="00730865" w:rsidRDefault="002A5E43" w:rsidP="00A0796D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A0796D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6B14C0" w:rsidP="006B14C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B14C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B14C0">
        <w:rPr>
          <w:rFonts w:ascii="Tahoma" w:hAnsi="Tahoma" w:cs="Tahoma"/>
        </w:rPr>
        <w:t xml:space="preserve">Efekty </w:t>
      </w:r>
      <w:r w:rsidR="00C41795" w:rsidRPr="006B14C0">
        <w:rPr>
          <w:rFonts w:ascii="Tahoma" w:hAnsi="Tahoma" w:cs="Tahoma"/>
        </w:rPr>
        <w:t xml:space="preserve">uczenia się </w:t>
      </w:r>
      <w:r w:rsidRPr="006B14C0">
        <w:rPr>
          <w:rFonts w:ascii="Tahoma" w:hAnsi="Tahoma" w:cs="Tahoma"/>
        </w:rPr>
        <w:t xml:space="preserve">i sposób </w:t>
      </w:r>
      <w:r w:rsidR="00B60B0B" w:rsidRPr="006B14C0">
        <w:rPr>
          <w:rFonts w:ascii="Tahoma" w:hAnsi="Tahoma" w:cs="Tahoma"/>
        </w:rPr>
        <w:t>realizacji</w:t>
      </w:r>
      <w:r w:rsidRPr="006B14C0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875289" w:rsidP="008752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289">
              <w:rPr>
                <w:rFonts w:ascii="Tahoma" w:hAnsi="Tahoma" w:cs="Tahoma"/>
                <w:b w:val="0"/>
              </w:rPr>
              <w:t>Zapoznanie studentów z fundamentalnymi zagadnieniami z obszaru prawa medycznego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A5DC7" w:rsidRPr="00AA5D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A5DC7" w:rsidRDefault="00AA5DC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5D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A5DC7" w:rsidRDefault="00674956" w:rsidP="00AA5D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5DC7">
              <w:rPr>
                <w:rFonts w:ascii="Tahoma" w:hAnsi="Tahoma" w:cs="Tahoma"/>
                <w:b w:val="0"/>
              </w:rPr>
              <w:t xml:space="preserve">Zapoznanie studentów z podstawami prawnymi wykonywania </w:t>
            </w:r>
            <w:r w:rsidR="00A618EC" w:rsidRPr="00AA5DC7">
              <w:rPr>
                <w:rFonts w:ascii="Tahoma" w:hAnsi="Tahoma" w:cs="Tahoma"/>
                <w:b w:val="0"/>
              </w:rPr>
              <w:t xml:space="preserve">zawodu pielęgniarki </w:t>
            </w:r>
            <w:r w:rsidRPr="00AA5DC7">
              <w:rPr>
                <w:rFonts w:ascii="Tahoma" w:hAnsi="Tahoma" w:cs="Tahoma"/>
                <w:b w:val="0"/>
              </w:rPr>
              <w:t xml:space="preserve">ze szczególnym uwzględnieniem </w:t>
            </w:r>
            <w:r w:rsidR="00A618EC" w:rsidRPr="00AA5DC7">
              <w:rPr>
                <w:rFonts w:ascii="Tahoma" w:hAnsi="Tahoma" w:cs="Tahoma"/>
                <w:b w:val="0"/>
              </w:rPr>
              <w:t>odpowiedzialności zawodowej, karnej, cywilnej i pracowniczej.</w:t>
            </w:r>
          </w:p>
        </w:tc>
      </w:tr>
    </w:tbl>
    <w:p w:rsidR="000B0413" w:rsidRPr="00B158DC" w:rsidRDefault="000B0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B14C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B14C0">
        <w:rPr>
          <w:rFonts w:ascii="Tahoma" w:hAnsi="Tahoma" w:cs="Tahoma"/>
        </w:rPr>
        <w:t>Przedmiotowe e</w:t>
      </w:r>
      <w:r w:rsidR="008938C7" w:rsidRPr="006B14C0">
        <w:rPr>
          <w:rFonts w:ascii="Tahoma" w:hAnsi="Tahoma" w:cs="Tahoma"/>
        </w:rPr>
        <w:t xml:space="preserve">fekty </w:t>
      </w:r>
      <w:r w:rsidR="00EE3891" w:rsidRPr="006B14C0">
        <w:rPr>
          <w:rFonts w:ascii="Tahoma" w:hAnsi="Tahoma" w:cs="Tahoma"/>
        </w:rPr>
        <w:t>uczenia się</w:t>
      </w:r>
      <w:r w:rsidR="008938C7" w:rsidRPr="006B14C0">
        <w:rPr>
          <w:rFonts w:ascii="Tahoma" w:hAnsi="Tahoma" w:cs="Tahoma"/>
        </w:rPr>
        <w:t xml:space="preserve">, </w:t>
      </w:r>
      <w:r w:rsidR="00F31E7C" w:rsidRPr="006B14C0">
        <w:rPr>
          <w:rFonts w:ascii="Tahoma" w:hAnsi="Tahoma" w:cs="Tahoma"/>
        </w:rPr>
        <w:t>z podziałem na wiedzę, umiejętności i kompe</w:t>
      </w:r>
      <w:r w:rsidR="003E56F9" w:rsidRPr="006B14C0">
        <w:rPr>
          <w:rFonts w:ascii="Tahoma" w:hAnsi="Tahoma" w:cs="Tahoma"/>
        </w:rPr>
        <w:t xml:space="preserve">tencje społeczne, wraz z </w:t>
      </w:r>
      <w:r w:rsidR="00F31E7C" w:rsidRPr="006B14C0">
        <w:rPr>
          <w:rFonts w:ascii="Tahoma" w:hAnsi="Tahoma" w:cs="Tahoma"/>
        </w:rPr>
        <w:t>odniesieniem do e</w:t>
      </w:r>
      <w:r w:rsidR="00B21019" w:rsidRPr="006B14C0">
        <w:rPr>
          <w:rFonts w:ascii="Tahoma" w:hAnsi="Tahoma" w:cs="Tahoma"/>
        </w:rPr>
        <w:t xml:space="preserve">fektów </w:t>
      </w:r>
      <w:r w:rsidR="00EE3891" w:rsidRPr="006B14C0">
        <w:rPr>
          <w:rFonts w:ascii="Tahoma" w:hAnsi="Tahoma" w:cs="Tahoma"/>
        </w:rPr>
        <w:t>uczenia się</w:t>
      </w:r>
      <w:r w:rsidR="00B21019" w:rsidRPr="006B14C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51E3F" w:rsidRPr="00C51E3F" w:rsidTr="00E3054D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51E3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51E3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 xml:space="preserve">Opis przedmiotowych efektów </w:t>
            </w:r>
            <w:r w:rsidR="00EE3891" w:rsidRPr="00C51E3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51E3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Odniesienie do efektów</w:t>
            </w:r>
            <w:r w:rsidR="00AA5DC7">
              <w:rPr>
                <w:rFonts w:ascii="Tahoma" w:hAnsi="Tahoma" w:cs="Tahoma"/>
              </w:rPr>
              <w:t xml:space="preserve"> </w:t>
            </w:r>
            <w:r w:rsidR="00EE3891" w:rsidRPr="00C51E3F">
              <w:rPr>
                <w:rFonts w:ascii="Tahoma" w:hAnsi="Tahoma" w:cs="Tahoma"/>
              </w:rPr>
              <w:t xml:space="preserve">uczenia się </w:t>
            </w:r>
            <w:r w:rsidRPr="00C51E3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E3054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94E0E" w:rsidRPr="00B158DC" w:rsidRDefault="006B1645" w:rsidP="00152D1C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podstawowe pojęcia z zakresu prawa i rolę prawa w życiu społeczeństwa, ze szczególnym uwzględnieniem praw człowieka i prawa pracy;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B.W15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6B1645" w:rsidP="005C3CF0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podstawowe regulacje prawne z zakresu ubezpieczeń zdrowotnych obowiązujące w Rzeczypospolitej Polskiej i innych państwach członkowskich Unii Europejskiej oraz wybrane trendy w polityce ochrony zdrowia w Rzeczypospolitej Polskiej i innych państwach członkowskich Unii Europejskiej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B.W16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F8016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67845" w:rsidRPr="00B158DC" w:rsidRDefault="006B1645" w:rsidP="00167845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podstawy prawne wykonywania zawodu pielęgniarki, w tym prawa i obowiązki pielęgniarki, organizację i zadania samorządu zawodowego pielęgniarek i położnych oraz prawa i obowiązki jego członków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B.W17</w:t>
            </w:r>
          </w:p>
        </w:tc>
      </w:tr>
      <w:tr w:rsidR="00F8016D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F8016D" w:rsidRPr="00B158DC" w:rsidRDefault="00F8016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F8016D" w:rsidRPr="00F8016D" w:rsidRDefault="006B164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zasady odpowiedzialności karnej, cywilnej, pracowniczej i zawodowej związanej z wykonywaniem zawodu pielęgniarki</w:t>
            </w:r>
          </w:p>
        </w:tc>
        <w:tc>
          <w:tcPr>
            <w:tcW w:w="1785" w:type="dxa"/>
            <w:vAlign w:val="center"/>
          </w:tcPr>
          <w:p w:rsidR="00F8016D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B.W18</w:t>
            </w:r>
          </w:p>
        </w:tc>
      </w:tr>
      <w:tr w:rsidR="00F8016D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F8016D" w:rsidRPr="00B158DC" w:rsidRDefault="00F8016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vAlign w:val="center"/>
          </w:tcPr>
          <w:p w:rsidR="00F8016D" w:rsidRPr="00F8016D" w:rsidRDefault="006B164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prawa człowieka, prawa dziecka i prawa pacjenta;</w:t>
            </w:r>
          </w:p>
        </w:tc>
        <w:tc>
          <w:tcPr>
            <w:tcW w:w="1785" w:type="dxa"/>
            <w:vAlign w:val="center"/>
          </w:tcPr>
          <w:p w:rsidR="00F8016D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B.W19</w:t>
            </w:r>
          </w:p>
        </w:tc>
      </w:tr>
      <w:tr w:rsidR="008938C7" w:rsidRPr="00B158DC" w:rsidTr="00E3054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6B164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potrafi stosować przepisy prawa dotyczące praktyki zawodowej pielęgniarki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B.U12</w:t>
            </w:r>
          </w:p>
        </w:tc>
      </w:tr>
      <w:tr w:rsidR="008938C7" w:rsidRPr="00B158DC" w:rsidTr="00E3054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E32FC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E56F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3E56F9" w:rsidRPr="000F03DF" w:rsidRDefault="00E40149" w:rsidP="00A02A52">
            <w:pPr>
              <w:pStyle w:val="centralniewrubryce"/>
              <w:rPr>
                <w:rFonts w:ascii="Tahoma" w:hAnsi="Tahoma" w:cs="Tahoma"/>
              </w:rPr>
            </w:pPr>
            <w:r w:rsidRPr="000F03DF">
              <w:rPr>
                <w:rFonts w:ascii="Tahoma" w:hAnsi="Tahoma" w:cs="Tahoma"/>
              </w:rPr>
              <w:t>P_K0</w:t>
            </w:r>
            <w:r w:rsidR="00861A1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74956" w:rsidRPr="000F03DF" w:rsidRDefault="00E4014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3DF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3E56F9" w:rsidRPr="00B158DC" w:rsidRDefault="00E40149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E40149">
              <w:rPr>
                <w:rFonts w:ascii="Tahoma" w:hAnsi="Tahoma" w:cs="Tahoma"/>
              </w:rPr>
              <w:t>K7</w:t>
            </w:r>
            <w:r w:rsidR="000C51CA">
              <w:rPr>
                <w:rFonts w:ascii="Tahoma" w:hAnsi="Tahoma" w:cs="Tahoma"/>
              </w:rPr>
              <w:t>.</w:t>
            </w:r>
          </w:p>
        </w:tc>
      </w:tr>
    </w:tbl>
    <w:p w:rsidR="009C6F3A" w:rsidRPr="00B158DC" w:rsidRDefault="009C6F3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2429C5" w:rsidRPr="0033296E" w:rsidTr="002429C5">
        <w:trPr>
          <w:trHeight w:val="284"/>
        </w:trPr>
        <w:tc>
          <w:tcPr>
            <w:tcW w:w="9778" w:type="dxa"/>
            <w:gridSpan w:val="8"/>
          </w:tcPr>
          <w:p w:rsidR="002429C5" w:rsidRPr="0033296E" w:rsidRDefault="002429C5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2429C5" w:rsidRPr="0033296E" w:rsidTr="002429C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2429C5" w:rsidRPr="0033296E" w:rsidTr="002429C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2429C5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DA1D3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1D3E">
              <w:rPr>
                <w:rFonts w:ascii="Tahoma" w:hAnsi="Tahoma" w:cs="Tahoma"/>
                <w:b w:val="0"/>
              </w:rPr>
              <w:t>Wykład informacyjny, poglądowy. Wykład konwencjonalny z pokazem multimedialnym - przekazywanie określonych treści kształcenia w postaci wypowiedzi ciągłej, usystematyzowanej, w przestępnej formie, zgodnie z zasadami logiki, z uwzględnieniem terminologii, aktów normatywnych i orzecznictwa właściwych dla omawianej gałęzi prawa.</w:t>
            </w:r>
          </w:p>
        </w:tc>
      </w:tr>
      <w:tr w:rsidR="00D53022" w:rsidRPr="00B158DC" w:rsidTr="00576035">
        <w:tc>
          <w:tcPr>
            <w:tcW w:w="2127" w:type="dxa"/>
            <w:vAlign w:val="center"/>
          </w:tcPr>
          <w:p w:rsidR="00D53022" w:rsidRPr="00B158DC" w:rsidRDefault="004124DF" w:rsidP="005760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900EC9" w:rsidRPr="002E1960" w:rsidRDefault="00585EDF" w:rsidP="002E1960">
            <w:pPr>
              <w:pStyle w:val="Nagwkitablic"/>
              <w:jc w:val="both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</w:t>
            </w:r>
            <w:r w:rsidRPr="00585EDF">
              <w:rPr>
                <w:rFonts w:ascii="Tahoma" w:hAnsi="Tahoma" w:cs="Tahoma"/>
                <w:b w:val="0"/>
              </w:rPr>
              <w:t xml:space="preserve"> w</w:t>
            </w:r>
            <w:r w:rsidR="0005324B">
              <w:rPr>
                <w:rFonts w:ascii="Tahoma" w:hAnsi="Tahoma" w:cs="Tahoma"/>
                <w:b w:val="0"/>
              </w:rPr>
              <w:t> </w:t>
            </w:r>
            <w:r w:rsidRPr="00585EDF">
              <w:rPr>
                <w:rFonts w:ascii="Tahoma" w:hAnsi="Tahoma" w:cs="Tahoma"/>
                <w:b w:val="0"/>
              </w:rPr>
              <w:t>formie np. referatu, eseju, lub prezentacji)</w:t>
            </w:r>
            <w:r w:rsidR="00E32057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585ED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674956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6749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Prawo – podstawowe pojęcia. System prawa. Źródła prawa w Polsce i w Unii Europejskiej. Źródła prawa </w:t>
            </w:r>
            <w:r>
              <w:rPr>
                <w:rFonts w:ascii="Tahoma" w:hAnsi="Tahoma" w:cs="Tahoma"/>
                <w:b w:val="0"/>
              </w:rPr>
              <w:t>medycznego</w:t>
            </w:r>
            <w:r w:rsidRPr="00730865">
              <w:rPr>
                <w:rFonts w:ascii="Tahoma" w:hAnsi="Tahoma" w:cs="Tahoma"/>
                <w:b w:val="0"/>
              </w:rPr>
              <w:t>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Prawa człowieka. Prawa pacjenta w polskim systemie ochrony zdrowia. Karta Praw Pacjenta, Karta Praw Człowieka i Karta Praw Dziecka.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Ustawodawstwo w systemie ochrony zdrowia, funkcjonowania systemu ochrony zdrowia, system ubezpieczeń zdrowotnych w Polsce i w Unii Europejskiej, polityki ochrony zdrowia w Polsce i w państwach członkowskich Unii Europejskiej. Świadczenia zdrowotne i zasady ich udzielania w Polsce.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Formy organizacyjno-prawne prowadzenia działalności leczniczej w Polsce. 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Ustawowe zasady wykonywania zawodu pielęgniarki. </w:t>
            </w:r>
            <w:r w:rsidR="00E66F22">
              <w:rPr>
                <w:rFonts w:ascii="Tahoma" w:hAnsi="Tahoma" w:cs="Tahoma"/>
                <w:b w:val="0"/>
              </w:rPr>
              <w:t>Prawa i obowiązki pielęgniarki.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Formy wykonywania zawodu pielęgniarki.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6A41B1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Samorząd zawodowy pielęgniarek i położnych – struktura i zadania. </w:t>
            </w:r>
            <w:r w:rsidR="006A41B1">
              <w:rPr>
                <w:rFonts w:ascii="Tahoma" w:hAnsi="Tahoma" w:cs="Tahoma"/>
                <w:b w:val="0"/>
              </w:rPr>
              <w:t>P</w:t>
            </w:r>
            <w:r w:rsidR="006A41B1" w:rsidRPr="006A41B1">
              <w:rPr>
                <w:rFonts w:ascii="Tahoma" w:hAnsi="Tahoma" w:cs="Tahoma"/>
                <w:b w:val="0"/>
              </w:rPr>
              <w:t>rawa i obowiązki członków</w:t>
            </w:r>
            <w:r w:rsidR="006A41B1">
              <w:rPr>
                <w:rFonts w:ascii="Tahoma" w:hAnsi="Tahoma" w:cs="Tahoma"/>
                <w:b w:val="0"/>
              </w:rPr>
              <w:t xml:space="preserve"> samorządu zawodowego.</w:t>
            </w:r>
            <w:r w:rsidR="00AA5DC7">
              <w:rPr>
                <w:rFonts w:ascii="Tahoma" w:hAnsi="Tahoma" w:cs="Tahoma"/>
                <w:b w:val="0"/>
              </w:rPr>
              <w:t xml:space="preserve"> </w:t>
            </w:r>
            <w:r w:rsidRPr="00730865">
              <w:rPr>
                <w:rFonts w:ascii="Tahoma" w:hAnsi="Tahoma" w:cs="Tahoma"/>
                <w:b w:val="0"/>
              </w:rPr>
              <w:t xml:space="preserve">Odpowiedzialność zawodowa pielęgniarki. 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Wybrane elementy prawa cywilnego, prawa pracy i prawa karnego. Odpowiedzialność cywilna, pracownicza i karna związana z wykonywaniem zawodu pielęgniarki.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Kształcenie i doskonalenie zawodowe pielęgniarek. Organizacje pielęgniarskie krajowe i zagraniczne.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4124DF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0C51CA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4124D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DA1D3E" w:rsidP="006A41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Analiza wybranych regulacji prawnych z zakresu prawa </w:t>
            </w:r>
            <w:r w:rsidR="006A41B1">
              <w:rPr>
                <w:rFonts w:ascii="Tahoma" w:hAnsi="Tahoma" w:cs="Tahoma"/>
                <w:b w:val="0"/>
              </w:rPr>
              <w:t>medycznego</w:t>
            </w:r>
            <w:r w:rsidRPr="00730865">
              <w:rPr>
                <w:rFonts w:ascii="Tahoma" w:hAnsi="Tahoma" w:cs="Tahoma"/>
                <w:b w:val="0"/>
              </w:rPr>
              <w:t xml:space="preserve"> dot. praw i obowiązków pielęgniarki, zasad wykonywania zawodu</w:t>
            </w:r>
            <w:r w:rsidR="00E3054D">
              <w:rPr>
                <w:rFonts w:ascii="Tahoma" w:hAnsi="Tahoma" w:cs="Tahoma"/>
                <w:b w:val="0"/>
              </w:rPr>
              <w:t>,</w:t>
            </w:r>
            <w:r w:rsidRPr="00730865">
              <w:rPr>
                <w:rFonts w:ascii="Tahoma" w:hAnsi="Tahoma" w:cs="Tahoma"/>
                <w:b w:val="0"/>
              </w:rPr>
              <w:t xml:space="preserve"> czy praw pacjenta.</w:t>
            </w:r>
          </w:p>
        </w:tc>
      </w:tr>
      <w:tr w:rsidR="00280A11" w:rsidRPr="00B158DC" w:rsidTr="00786A38">
        <w:tc>
          <w:tcPr>
            <w:tcW w:w="568" w:type="dxa"/>
            <w:vAlign w:val="center"/>
          </w:tcPr>
          <w:p w:rsidR="00280A11" w:rsidRDefault="00280A1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280A11" w:rsidRPr="00280A11" w:rsidRDefault="00280A11" w:rsidP="006A41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80A11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>
              <w:rPr>
                <w:rFonts w:ascii="Tahoma" w:hAnsi="Tahoma" w:cs="Tahoma"/>
                <w:b w:val="0"/>
              </w:rPr>
              <w:t>prawa medycznego</w:t>
            </w:r>
            <w:r w:rsidRPr="00280A11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A3026C">
              <w:rPr>
                <w:rFonts w:ascii="Tahoma" w:hAnsi="Tahoma" w:cs="Tahoma"/>
                <w:b w:val="0"/>
              </w:rPr>
              <w:t xml:space="preserve"> </w:t>
            </w:r>
            <w:r w:rsidR="00A3026C" w:rsidRPr="00B673A9">
              <w:rPr>
                <w:rFonts w:ascii="Tahoma" w:hAnsi="Tahoma" w:cs="Tahoma"/>
                <w:b w:val="0"/>
              </w:rPr>
              <w:t>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6D23E8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80A11" w:rsidRPr="006439D6" w:rsidRDefault="00280A11" w:rsidP="00280A1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439D6">
        <w:rPr>
          <w:rFonts w:ascii="Tahoma" w:hAnsi="Tahoma" w:cs="Tahoma"/>
          <w:color w:val="000000" w:themeColor="text1"/>
        </w:rPr>
        <w:t xml:space="preserve">Korelacja pomiędzy efektami </w:t>
      </w:r>
      <w:r>
        <w:rPr>
          <w:rFonts w:ascii="Tahoma" w:hAnsi="Tahoma" w:cs="Tahoma"/>
          <w:color w:val="000000" w:themeColor="text1"/>
        </w:rPr>
        <w:t>uczenia się</w:t>
      </w:r>
      <w:r w:rsidRPr="006439D6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280A11" w:rsidRPr="00EE60BC" w:rsidTr="00243FFB">
        <w:tc>
          <w:tcPr>
            <w:tcW w:w="2836" w:type="dxa"/>
          </w:tcPr>
          <w:p w:rsidR="00280A11" w:rsidRPr="00C46E2B" w:rsidRDefault="00280A11" w:rsidP="00243F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280A11" w:rsidRPr="00C46E2B" w:rsidRDefault="00280A11" w:rsidP="00243F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280A11" w:rsidRPr="00C46E2B" w:rsidRDefault="00280A11" w:rsidP="00243F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280A11" w:rsidRPr="00EF31CC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W8,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W3, W4,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 W6, W7, W8, W9,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 W6, W7, W8, W9, SK1, SK2</w:t>
            </w:r>
          </w:p>
        </w:tc>
      </w:tr>
      <w:tr w:rsidR="00280A11" w:rsidRPr="00B0411D" w:rsidTr="00243FFB">
        <w:tc>
          <w:tcPr>
            <w:tcW w:w="2836" w:type="dxa"/>
            <w:vAlign w:val="center"/>
          </w:tcPr>
          <w:p w:rsidR="00280A11" w:rsidRPr="00B0411D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280A11" w:rsidRPr="00B0411D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280A11" w:rsidRPr="00B0411D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SK1, SK2</w:t>
            </w:r>
          </w:p>
        </w:tc>
      </w:tr>
    </w:tbl>
    <w:p w:rsidR="00280A11" w:rsidRDefault="00280A11" w:rsidP="00280A11">
      <w:pPr>
        <w:pStyle w:val="Podpunkty"/>
        <w:ind w:left="0"/>
        <w:rPr>
          <w:rFonts w:ascii="Tahoma" w:hAnsi="Tahoma" w:cs="Tahoma"/>
        </w:rPr>
      </w:pPr>
    </w:p>
    <w:p w:rsidR="008938C7" w:rsidRPr="00C51E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1E3F">
        <w:rPr>
          <w:rFonts w:ascii="Tahoma" w:hAnsi="Tahoma" w:cs="Tahoma"/>
        </w:rPr>
        <w:t xml:space="preserve">Metody </w:t>
      </w:r>
      <w:r w:rsidR="00603431" w:rsidRPr="00C51E3F">
        <w:rPr>
          <w:rFonts w:ascii="Tahoma" w:hAnsi="Tahoma" w:cs="Tahoma"/>
        </w:rPr>
        <w:t xml:space="preserve">weryfikacji efektów </w:t>
      </w:r>
      <w:r w:rsidR="004F33B4" w:rsidRPr="00C51E3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51E3F" w:rsidRPr="00C51E3F" w:rsidTr="000A1541">
        <w:tc>
          <w:tcPr>
            <w:tcW w:w="1418" w:type="dxa"/>
            <w:vAlign w:val="center"/>
          </w:tcPr>
          <w:p w:rsidR="004A1B60" w:rsidRPr="00C51E3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 xml:space="preserve">Efekt </w:t>
            </w:r>
            <w:r w:rsidR="004F33B4" w:rsidRPr="00C51E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51E3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51E3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</w:t>
            </w:r>
            <w:r w:rsidR="00BE5244">
              <w:rPr>
                <w:rFonts w:ascii="Tahoma" w:hAnsi="Tahoma" w:cs="Tahoma"/>
                <w:b w:val="0"/>
                <w:sz w:val="20"/>
              </w:rPr>
              <w:t xml:space="preserve"> otwarte/</w:t>
            </w:r>
            <w:r w:rsidR="0012138A"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A41B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12138A" w:rsidRPr="00BD41D2" w:rsidRDefault="0091736C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12138A" w:rsidRPr="00BD41D2" w:rsidRDefault="004124DF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</w:t>
            </w:r>
            <w:r w:rsidR="00826C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12138A" w:rsidRPr="00BD41D2" w:rsidRDefault="0091736C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12138A" w:rsidRPr="00BD41D2" w:rsidRDefault="004124DF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501C96" w:rsidRPr="002C190D" w:rsidRDefault="00501C96" w:rsidP="00501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501C96" w:rsidRPr="002C190D" w:rsidRDefault="00501C96" w:rsidP="00501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zaliczeniowego, dyskusji lub prezentacji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51E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1E3F">
        <w:rPr>
          <w:rFonts w:ascii="Tahoma" w:hAnsi="Tahoma" w:cs="Tahoma"/>
        </w:rPr>
        <w:t xml:space="preserve">Kryteria oceny </w:t>
      </w:r>
      <w:r w:rsidR="00167B9C" w:rsidRPr="00C51E3F">
        <w:rPr>
          <w:rFonts w:ascii="Tahoma" w:hAnsi="Tahoma" w:cs="Tahoma"/>
        </w:rPr>
        <w:t xml:space="preserve">stopnia </w:t>
      </w:r>
      <w:r w:rsidRPr="00C51E3F">
        <w:rPr>
          <w:rFonts w:ascii="Tahoma" w:hAnsi="Tahoma" w:cs="Tahoma"/>
        </w:rPr>
        <w:t>osiągnię</w:t>
      </w:r>
      <w:r w:rsidR="00167B9C" w:rsidRPr="00C51E3F">
        <w:rPr>
          <w:rFonts w:ascii="Tahoma" w:hAnsi="Tahoma" w:cs="Tahoma"/>
        </w:rPr>
        <w:t>cia</w:t>
      </w:r>
      <w:r w:rsidRPr="00C51E3F">
        <w:rPr>
          <w:rFonts w:ascii="Tahoma" w:hAnsi="Tahoma" w:cs="Tahoma"/>
        </w:rPr>
        <w:t xml:space="preserve"> efektów </w:t>
      </w:r>
      <w:r w:rsidR="00755AAB" w:rsidRPr="00C51E3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51E3F" w:rsidRPr="00C51E3F" w:rsidTr="00E3054D">
        <w:trPr>
          <w:trHeight w:val="397"/>
        </w:trPr>
        <w:tc>
          <w:tcPr>
            <w:tcW w:w="1418" w:type="dxa"/>
            <w:vAlign w:val="center"/>
          </w:tcPr>
          <w:p w:rsidR="008938C7" w:rsidRPr="00C51E3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</w:rPr>
              <w:t>Efekt</w:t>
            </w:r>
            <w:r w:rsidR="00755AAB" w:rsidRPr="00C51E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D4534" w:rsidRPr="00DD4534" w:rsidTr="00E3054D">
        <w:tc>
          <w:tcPr>
            <w:tcW w:w="1418" w:type="dxa"/>
            <w:vAlign w:val="center"/>
          </w:tcPr>
          <w:p w:rsidR="008938C7" w:rsidRPr="00DD4534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D4534">
              <w:rPr>
                <w:rFonts w:ascii="Tahoma" w:hAnsi="Tahoma" w:cs="Tahoma"/>
                <w:b w:val="0"/>
              </w:rPr>
              <w:t>P_</w:t>
            </w:r>
            <w:r w:rsidR="008938C7" w:rsidRPr="00DD4534">
              <w:rPr>
                <w:rFonts w:ascii="Tahoma" w:hAnsi="Tahoma" w:cs="Tahoma"/>
                <w:b w:val="0"/>
              </w:rPr>
              <w:t>W</w:t>
            </w:r>
            <w:r w:rsidR="004F2E71" w:rsidRPr="00DD4534">
              <w:rPr>
                <w:rFonts w:ascii="Tahoma" w:hAnsi="Tahoma" w:cs="Tahoma"/>
                <w:b w:val="0"/>
              </w:rPr>
              <w:t>0</w:t>
            </w:r>
            <w:r w:rsidR="008938C7" w:rsidRPr="00DD453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6B1645" w:rsidRPr="00DD4534" w:rsidRDefault="006B1645" w:rsidP="005C3C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DD4534" w:rsidRDefault="00BE5244" w:rsidP="00A618E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618EC"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rozumie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wowych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poję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ć z zakresu prawa i roli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DD4534" w:rsidRDefault="00BE5244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D4534" w:rsidRDefault="00BE5244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D4534" w:rsidRPr="00DD4534" w:rsidTr="00E3054D">
        <w:tc>
          <w:tcPr>
            <w:tcW w:w="1418" w:type="dxa"/>
            <w:vAlign w:val="center"/>
          </w:tcPr>
          <w:p w:rsidR="008938C7" w:rsidRPr="00DD4534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D4534">
              <w:rPr>
                <w:rFonts w:ascii="Tahoma" w:hAnsi="Tahoma" w:cs="Tahoma"/>
                <w:b w:val="0"/>
              </w:rPr>
              <w:t>P_</w:t>
            </w:r>
            <w:r w:rsidR="008938C7" w:rsidRPr="00DD4534">
              <w:rPr>
                <w:rFonts w:ascii="Tahoma" w:hAnsi="Tahoma" w:cs="Tahoma"/>
                <w:b w:val="0"/>
              </w:rPr>
              <w:t>W</w:t>
            </w:r>
            <w:r w:rsidR="004F2E71" w:rsidRPr="00DD4534">
              <w:rPr>
                <w:rFonts w:ascii="Tahoma" w:hAnsi="Tahoma" w:cs="Tahoma"/>
                <w:b w:val="0"/>
              </w:rPr>
              <w:t>0</w:t>
            </w:r>
            <w:r w:rsidR="008938C7" w:rsidRPr="00DD453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6B1645" w:rsidRPr="00DD4534" w:rsidRDefault="006B1645" w:rsidP="005C3C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wowych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regula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cji prawnych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ubezpieczeń zdrowotnych obowiązu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jących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w Rzeczypospolitej Polskiej i innych państwach członkowskich Unii Europejskiej oraz wy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branych trendów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w polityce ochrony zdrowia w Rzeczypospolitej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podstawowe regulacje prawne z zakresu ubezpieczeń zdrowotnych obowiązujące w Rzeczypospolitej Polskiej i innych państwach członkowskich Unii Europejskiej oraz wybrane trendy w polityce ochrony zdrowia w Rzeczypospolitej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 xml:space="preserve"> 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regulacje prawne z zakresu ubezpieczeń zdrowotnych obowiązujące w Rzeczypospolitej Polskiej i innych państwach członkowskich Unii Europejskiej oraz wybrane trendy w polityce ochrony zdrowia w Rzeczy-pospolitej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regulacje prawne z zakresu ubezpieczeń zdrowotnych obowiązujące w Rzeczypospolitej Polskiej i innych państwach członkowskich Unii Europejskiej oraz wybrane trendy w polityce ochrony zdrowia w Rzeczy-pospolitej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F4482" w:rsidRPr="008F4482" w:rsidTr="00E3054D">
        <w:tc>
          <w:tcPr>
            <w:tcW w:w="1418" w:type="dxa"/>
            <w:vAlign w:val="center"/>
          </w:tcPr>
          <w:p w:rsidR="0012138A" w:rsidRPr="008F4482" w:rsidRDefault="001213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4482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6B1645" w:rsidRPr="008F4482" w:rsidRDefault="006B164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pod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staw prawnych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wykonywania zawodu pie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lęgniarki, w tym praw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i obo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wiązków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pielęgniarki, organiza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i zada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ń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samorządu zawodowego pielęgniarek i położ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nych oraz praw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i obo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wiązków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jego członków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2138A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F5938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2138A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F5938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50C1F" w:rsidRPr="00D50C1F" w:rsidTr="00E3054D">
        <w:tc>
          <w:tcPr>
            <w:tcW w:w="1418" w:type="dxa"/>
            <w:vAlign w:val="center"/>
          </w:tcPr>
          <w:p w:rsidR="00576035" w:rsidRPr="00D50C1F" w:rsidRDefault="005760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0C1F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6B1645" w:rsidRPr="00D50C1F" w:rsidRDefault="006B164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D50C1F" w:rsidRDefault="00D8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>zasa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odpowiedzialności karnej, cywilnej, pracowniczej i zawodowej związanej z wykonywaniem zawodu pielęgniarki</w:t>
            </w:r>
          </w:p>
        </w:tc>
        <w:tc>
          <w:tcPr>
            <w:tcW w:w="2127" w:type="dxa"/>
            <w:vAlign w:val="center"/>
          </w:tcPr>
          <w:p w:rsidR="006B1645" w:rsidRPr="00D50C1F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zasady odpowiedzialności karnej, cywilnej, pracowniczej i zawodowej związanej z wykonywaniem zawodu pielęgniarki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76035" w:rsidRPr="00D50C1F" w:rsidRDefault="00D84373" w:rsidP="001C4A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62AE6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zasady odpowiedzialności karnej, cywilnej, pracowniczej i zawodowej związanej z wykonywaniem zawodu pielęgniarki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576035" w:rsidRPr="00D50C1F" w:rsidRDefault="00D84373" w:rsidP="001C4A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62AE6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zasady odpowiedzialności karnej, cywilnej, pracowniczej i zawodowej związanej z wykonywaniem zawodu pielęgniarki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50C1F" w:rsidRPr="00D50C1F" w:rsidTr="00E3054D">
        <w:tc>
          <w:tcPr>
            <w:tcW w:w="1418" w:type="dxa"/>
            <w:vAlign w:val="center"/>
          </w:tcPr>
          <w:p w:rsidR="0012138A" w:rsidRPr="00D50C1F" w:rsidRDefault="001213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0C1F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vAlign w:val="center"/>
          </w:tcPr>
          <w:p w:rsidR="006B1645" w:rsidRPr="00D50C1F" w:rsidRDefault="000F03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pra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człowieka, pra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w dziecka i praw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D50C1F" w:rsidRDefault="000F03DF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>prawa człowieka, prawa dziecka i prawa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2138A" w:rsidRPr="00D50C1F" w:rsidRDefault="000F03DF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prawa człowieka, prawa dziecka i prawa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2138A" w:rsidRPr="00D50C1F" w:rsidRDefault="000F03DF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prawa człowieka, prawa dziecka i prawa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E3054D" w:rsidRPr="00D50C1F" w:rsidTr="00E3054D">
        <w:tc>
          <w:tcPr>
            <w:tcW w:w="1418" w:type="dxa"/>
            <w:vAlign w:val="center"/>
          </w:tcPr>
          <w:p w:rsidR="00E3054D" w:rsidRPr="00D50C1F" w:rsidRDefault="00E305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1E3F">
              <w:rPr>
                <w:rFonts w:ascii="Tahoma" w:hAnsi="Tahoma" w:cs="Tahoma"/>
              </w:rPr>
              <w:t>Efekt</w:t>
            </w:r>
            <w:r w:rsidRPr="00C51E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E3054D" w:rsidRPr="00E3054D" w:rsidRDefault="00E3054D" w:rsidP="002F70F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E3054D">
              <w:rPr>
                <w:rFonts w:ascii="Tahoma" w:hAnsi="Tahoma" w:cs="Tahoma"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E3054D" w:rsidRPr="00E3054D" w:rsidRDefault="00E3054D" w:rsidP="002F70F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E3054D">
              <w:rPr>
                <w:rFonts w:ascii="Tahoma" w:hAnsi="Tahoma" w:cs="Tahoma"/>
                <w:sz w:val="18"/>
                <w:szCs w:val="18"/>
              </w:rPr>
              <w:t>ZAL</w:t>
            </w:r>
          </w:p>
        </w:tc>
      </w:tr>
      <w:tr w:rsidR="00E3054D" w:rsidRPr="00E3054D" w:rsidTr="00E3054D">
        <w:tc>
          <w:tcPr>
            <w:tcW w:w="1418" w:type="dxa"/>
            <w:vAlign w:val="center"/>
          </w:tcPr>
          <w:p w:rsidR="00E3054D" w:rsidRPr="00E3054D" w:rsidRDefault="00E3054D" w:rsidP="0085672D">
            <w:pPr>
              <w:pStyle w:val="Nagwkitablic"/>
              <w:rPr>
                <w:rFonts w:ascii="Tahoma" w:hAnsi="Tahoma" w:cs="Tahoma"/>
                <w:b w:val="0"/>
              </w:rPr>
            </w:pPr>
            <w:r w:rsidRPr="00E3054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E3054D" w:rsidRPr="00E3054D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3054D">
              <w:rPr>
                <w:rFonts w:ascii="Tahoma" w:hAnsi="Tahoma" w:cs="Tahoma"/>
                <w:b w:val="0"/>
                <w:sz w:val="18"/>
                <w:szCs w:val="18"/>
              </w:rPr>
              <w:t>Student nie potrafi stosować przepisów prawa dotyczących praktyki zawodowej pielęgniarki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popełnia znaczące błędy.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E3054D" w:rsidRPr="00E3054D" w:rsidRDefault="00E3054D" w:rsidP="00922EC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3054D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922EC7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E3054D">
              <w:rPr>
                <w:rFonts w:ascii="Tahoma" w:hAnsi="Tahoma" w:cs="Tahoma"/>
                <w:b w:val="0"/>
                <w:sz w:val="18"/>
                <w:szCs w:val="18"/>
              </w:rPr>
              <w:t>stosować przepisy prawa dotyczące praktyki zawodowej pielęgniarki: popełnia nieliczne błędy.</w:t>
            </w:r>
          </w:p>
        </w:tc>
      </w:tr>
      <w:tr w:rsidR="00E3054D" w:rsidRPr="007143D0" w:rsidTr="00E3054D">
        <w:tc>
          <w:tcPr>
            <w:tcW w:w="1418" w:type="dxa"/>
            <w:vAlign w:val="center"/>
          </w:tcPr>
          <w:p w:rsidR="00E3054D" w:rsidRPr="007143D0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7143D0">
              <w:rPr>
                <w:rFonts w:ascii="Tahoma" w:hAnsi="Tahoma" w:cs="Tahoma"/>
                <w:b w:val="0"/>
                <w:sz w:val="18"/>
              </w:rPr>
              <w:t>P_K0</w:t>
            </w:r>
            <w:r>
              <w:rPr>
                <w:rFonts w:ascii="Tahoma" w:hAnsi="Tahoma" w:cs="Tahoma"/>
                <w:b w:val="0"/>
                <w:sz w:val="18"/>
              </w:rPr>
              <w:t>2</w:t>
            </w:r>
          </w:p>
        </w:tc>
        <w:tc>
          <w:tcPr>
            <w:tcW w:w="4253" w:type="dxa"/>
            <w:gridSpan w:val="2"/>
          </w:tcPr>
          <w:p w:rsidR="00E3054D" w:rsidRPr="002D40C4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D40C4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opracować </w:t>
            </w:r>
            <w:r w:rsidRPr="002D40C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zagadnienia </w:t>
            </w:r>
            <w:r w:rsidRPr="002D40C4">
              <w:rPr>
                <w:rFonts w:ascii="Tahoma" w:hAnsi="Tahoma" w:cs="Tahoma"/>
                <w:b w:val="0"/>
                <w:sz w:val="18"/>
                <w:szCs w:val="18"/>
              </w:rPr>
              <w:t>lub opracował zagadnienie niewystarczająco, niepoprawnie, popełnił wiele istotnych błędów, nie skorzystał z odpowiedniej literatury i źródeł wiedzy, korzystał z nielicznych aktów prawnych, popełniał znaczące błędy w ich analizie lub analizował je pobieżnie.</w:t>
            </w:r>
          </w:p>
        </w:tc>
        <w:tc>
          <w:tcPr>
            <w:tcW w:w="4110" w:type="dxa"/>
            <w:gridSpan w:val="2"/>
          </w:tcPr>
          <w:p w:rsidR="00E3054D" w:rsidRPr="002D40C4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D40C4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literatury, profesjonalnych źródeł wiedzy i licznych aktów prawnych, w analizie nie popełniał znaczących błędów.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  <w:r w:rsidR="000C1B18">
        <w:rPr>
          <w:rFonts w:ascii="Tahoma" w:hAnsi="Tahoma" w:cs="Tahoma"/>
        </w:rPr>
        <w:t xml:space="preserve"> 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28"/>
      </w:tblGrid>
      <w:tr w:rsidR="00DA1D3E" w:rsidRPr="00191133" w:rsidTr="00576035">
        <w:tc>
          <w:tcPr>
            <w:tcW w:w="9828" w:type="dxa"/>
          </w:tcPr>
          <w:p w:rsidR="00DA1D3E" w:rsidRPr="00191133" w:rsidRDefault="00DA1D3E" w:rsidP="00576035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11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013B" w:rsidRPr="00A87439" w:rsidTr="00576035">
        <w:tc>
          <w:tcPr>
            <w:tcW w:w="9828" w:type="dxa"/>
          </w:tcPr>
          <w:p w:rsidR="007C013B" w:rsidRPr="00B53107" w:rsidRDefault="007C013B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Medical law/</w:t>
            </w:r>
            <w:proofErr w:type="spellStart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Bosek</w:t>
            </w:r>
            <w:proofErr w:type="spellEnd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L. (ed.), C.H. Beck Warszawa; 2019 (</w:t>
            </w:r>
            <w:proofErr w:type="spellStart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ebook</w:t>
            </w:r>
            <w:proofErr w:type="spellEnd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)</w:t>
            </w:r>
          </w:p>
        </w:tc>
      </w:tr>
      <w:tr w:rsidR="007C013B" w:rsidRPr="00A87439" w:rsidTr="00576035">
        <w:tc>
          <w:tcPr>
            <w:tcW w:w="9828" w:type="dxa"/>
          </w:tcPr>
          <w:p w:rsidR="007C013B" w:rsidRPr="00B53107" w:rsidRDefault="007C013B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Essential law and ethics in nursing/ Buka P. - Taylor &amp; Francis; 2020.</w:t>
            </w:r>
          </w:p>
        </w:tc>
      </w:tr>
      <w:tr w:rsidR="00DA1D3E" w:rsidRPr="00191133" w:rsidTr="00576035">
        <w:tc>
          <w:tcPr>
            <w:tcW w:w="9828" w:type="dxa"/>
          </w:tcPr>
          <w:p w:rsidR="00DA1D3E" w:rsidRPr="00191133" w:rsidRDefault="00DA1D3E" w:rsidP="00576035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1133">
              <w:rPr>
                <w:rFonts w:ascii="Tahoma" w:hAnsi="Tahoma" w:cs="Tahoma"/>
                <w:sz w:val="20"/>
              </w:rPr>
              <w:t xml:space="preserve">Literatura uzupełniająca </w:t>
            </w:r>
          </w:p>
        </w:tc>
      </w:tr>
      <w:tr w:rsidR="007C013B" w:rsidRPr="00A87439" w:rsidTr="00576035">
        <w:tc>
          <w:tcPr>
            <w:tcW w:w="9828" w:type="dxa"/>
          </w:tcPr>
          <w:p w:rsidR="007C013B" w:rsidRPr="00B53107" w:rsidRDefault="007C013B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Medical law. Cases and commentaries/ </w:t>
            </w:r>
            <w:proofErr w:type="spellStart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Banaszczyk</w:t>
            </w:r>
            <w:proofErr w:type="spellEnd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Z. et al. - Wolters Kluwer, Warszawa; 2012</w:t>
            </w:r>
          </w:p>
        </w:tc>
      </w:tr>
      <w:tr w:rsidR="007C013B" w:rsidRPr="00A87439" w:rsidTr="00743E69">
        <w:tc>
          <w:tcPr>
            <w:tcW w:w="9828" w:type="dxa"/>
          </w:tcPr>
          <w:p w:rsidR="007C013B" w:rsidRPr="00B53107" w:rsidRDefault="00B93ED3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Medical law. </w:t>
            </w:r>
            <w:r w:rsidR="007C013B"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Text, cases and materials, 5th ed./ Jackson E.</w:t>
            </w: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  <w:r w:rsidR="007C013B"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- Oxford University Press; 2019</w:t>
            </w: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</w:p>
        </w:tc>
      </w:tr>
    </w:tbl>
    <w:p w:rsidR="006863F4" w:rsidRPr="00B53107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31373" w:rsidTr="00D66B2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B5310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D66B26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53642B" w:rsidRPr="0053642B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42B" w:rsidRPr="0053642B" w:rsidRDefault="0053642B" w:rsidP="0053642B">
            <w:pPr>
              <w:spacing w:after="0"/>
              <w:rPr>
                <w:rFonts w:ascii="Tahoma" w:hAnsi="Tahoma" w:cs="Tahoma"/>
              </w:rPr>
            </w:pPr>
            <w:r w:rsidRPr="0053642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53642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42B" w:rsidRPr="0053642B" w:rsidRDefault="0053642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024EF0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B53107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703CDF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703CDF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703CDF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43EFF" w:rsidRPr="00643EFF" w:rsidRDefault="00643EF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b/>
          <w:color w:val="FF0000"/>
          <w:sz w:val="22"/>
        </w:rPr>
      </w:pPr>
    </w:p>
    <w:sectPr w:rsidR="00643EFF" w:rsidRPr="00643EF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624" w:rsidRDefault="00956624">
      <w:r>
        <w:separator/>
      </w:r>
    </w:p>
  </w:endnote>
  <w:endnote w:type="continuationSeparator" w:id="0">
    <w:p w:rsidR="00956624" w:rsidRDefault="0095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F6" w:rsidRDefault="001C4AF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C4AF6" w:rsidRDefault="001C4AF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C4AF6" w:rsidRPr="005D2001" w:rsidRDefault="001C4AF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870A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624" w:rsidRDefault="00956624">
      <w:r>
        <w:separator/>
      </w:r>
    </w:p>
  </w:footnote>
  <w:footnote w:type="continuationSeparator" w:id="0">
    <w:p w:rsidR="00956624" w:rsidRDefault="0095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F6" w:rsidRDefault="001C4AF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C4AF6" w:rsidRDefault="00A8743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2015B0"/>
    <w:multiLevelType w:val="hybridMultilevel"/>
    <w:tmpl w:val="747C4100"/>
    <w:lvl w:ilvl="0" w:tplc="DF86B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8745DC"/>
    <w:multiLevelType w:val="hybridMultilevel"/>
    <w:tmpl w:val="747C4100"/>
    <w:lvl w:ilvl="0" w:tplc="DF86B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7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4EF0"/>
    <w:rsid w:val="00027526"/>
    <w:rsid w:val="00027E20"/>
    <w:rsid w:val="00030F12"/>
    <w:rsid w:val="00036673"/>
    <w:rsid w:val="0003677D"/>
    <w:rsid w:val="00041E4B"/>
    <w:rsid w:val="00043806"/>
    <w:rsid w:val="00046652"/>
    <w:rsid w:val="0005324B"/>
    <w:rsid w:val="0005749C"/>
    <w:rsid w:val="00083761"/>
    <w:rsid w:val="00096DEE"/>
    <w:rsid w:val="000A1541"/>
    <w:rsid w:val="000A5135"/>
    <w:rsid w:val="000B0413"/>
    <w:rsid w:val="000C1B18"/>
    <w:rsid w:val="000C41C8"/>
    <w:rsid w:val="000C51CA"/>
    <w:rsid w:val="000D6CF0"/>
    <w:rsid w:val="000D7D8F"/>
    <w:rsid w:val="000E549E"/>
    <w:rsid w:val="000F03DF"/>
    <w:rsid w:val="00111894"/>
    <w:rsid w:val="00114163"/>
    <w:rsid w:val="0012138A"/>
    <w:rsid w:val="00131673"/>
    <w:rsid w:val="00133A52"/>
    <w:rsid w:val="00152D1C"/>
    <w:rsid w:val="00167845"/>
    <w:rsid w:val="00167B9C"/>
    <w:rsid w:val="00196F16"/>
    <w:rsid w:val="001B3BF7"/>
    <w:rsid w:val="001C4AF6"/>
    <w:rsid w:val="001C4F0A"/>
    <w:rsid w:val="001C6C52"/>
    <w:rsid w:val="001D73E7"/>
    <w:rsid w:val="001E3F2A"/>
    <w:rsid w:val="001E5AEB"/>
    <w:rsid w:val="001F143D"/>
    <w:rsid w:val="0020696D"/>
    <w:rsid w:val="0022533B"/>
    <w:rsid w:val="002325AB"/>
    <w:rsid w:val="00232843"/>
    <w:rsid w:val="00240FAC"/>
    <w:rsid w:val="002429C5"/>
    <w:rsid w:val="00262AE6"/>
    <w:rsid w:val="00277F63"/>
    <w:rsid w:val="00280A11"/>
    <w:rsid w:val="002843E1"/>
    <w:rsid w:val="00285CA1"/>
    <w:rsid w:val="002909F0"/>
    <w:rsid w:val="00290EBA"/>
    <w:rsid w:val="00293E7C"/>
    <w:rsid w:val="002A249F"/>
    <w:rsid w:val="002A3A00"/>
    <w:rsid w:val="002A5E43"/>
    <w:rsid w:val="002B1F35"/>
    <w:rsid w:val="002B3E58"/>
    <w:rsid w:val="002D1EA9"/>
    <w:rsid w:val="002D40C4"/>
    <w:rsid w:val="002D70D2"/>
    <w:rsid w:val="002E1960"/>
    <w:rsid w:val="002E42B0"/>
    <w:rsid w:val="002F70F0"/>
    <w:rsid w:val="002F74C7"/>
    <w:rsid w:val="00306E81"/>
    <w:rsid w:val="00307038"/>
    <w:rsid w:val="00307065"/>
    <w:rsid w:val="00307DA9"/>
    <w:rsid w:val="00314269"/>
    <w:rsid w:val="00316CE8"/>
    <w:rsid w:val="00350CF9"/>
    <w:rsid w:val="003518B0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0D0F"/>
    <w:rsid w:val="004124DF"/>
    <w:rsid w:val="00412A5F"/>
    <w:rsid w:val="00422640"/>
    <w:rsid w:val="0042276E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51AF"/>
    <w:rsid w:val="004873C3"/>
    <w:rsid w:val="0048771D"/>
    <w:rsid w:val="00492306"/>
    <w:rsid w:val="00497319"/>
    <w:rsid w:val="004A1B60"/>
    <w:rsid w:val="004C4181"/>
    <w:rsid w:val="004D26FD"/>
    <w:rsid w:val="004D72D9"/>
    <w:rsid w:val="004E040B"/>
    <w:rsid w:val="004F2C68"/>
    <w:rsid w:val="004F2E71"/>
    <w:rsid w:val="004F33B4"/>
    <w:rsid w:val="00501C96"/>
    <w:rsid w:val="005247A6"/>
    <w:rsid w:val="0053642B"/>
    <w:rsid w:val="00546EAF"/>
    <w:rsid w:val="00574996"/>
    <w:rsid w:val="00576035"/>
    <w:rsid w:val="005807B4"/>
    <w:rsid w:val="00581858"/>
    <w:rsid w:val="00585EDF"/>
    <w:rsid w:val="005930A7"/>
    <w:rsid w:val="005955F9"/>
    <w:rsid w:val="00595E46"/>
    <w:rsid w:val="005A05D1"/>
    <w:rsid w:val="005B11FF"/>
    <w:rsid w:val="005C3CF0"/>
    <w:rsid w:val="005C55D0"/>
    <w:rsid w:val="005D17E9"/>
    <w:rsid w:val="005D2001"/>
    <w:rsid w:val="005D7F17"/>
    <w:rsid w:val="00603431"/>
    <w:rsid w:val="00606392"/>
    <w:rsid w:val="00626EA3"/>
    <w:rsid w:val="0063007E"/>
    <w:rsid w:val="00641D09"/>
    <w:rsid w:val="00643EFF"/>
    <w:rsid w:val="00655F46"/>
    <w:rsid w:val="00663E53"/>
    <w:rsid w:val="006701CA"/>
    <w:rsid w:val="00674956"/>
    <w:rsid w:val="00676A3F"/>
    <w:rsid w:val="00680BA2"/>
    <w:rsid w:val="00684D54"/>
    <w:rsid w:val="006863F4"/>
    <w:rsid w:val="00696F5E"/>
    <w:rsid w:val="006A41B1"/>
    <w:rsid w:val="006A46E0"/>
    <w:rsid w:val="006B07BF"/>
    <w:rsid w:val="006B14C0"/>
    <w:rsid w:val="006B1645"/>
    <w:rsid w:val="006D23E8"/>
    <w:rsid w:val="006E5EB4"/>
    <w:rsid w:val="006E6720"/>
    <w:rsid w:val="006F2D60"/>
    <w:rsid w:val="00703CDF"/>
    <w:rsid w:val="007158A9"/>
    <w:rsid w:val="00721413"/>
    <w:rsid w:val="00731B10"/>
    <w:rsid w:val="007334E2"/>
    <w:rsid w:val="0073390C"/>
    <w:rsid w:val="00741B8D"/>
    <w:rsid w:val="007461A1"/>
    <w:rsid w:val="00755AAB"/>
    <w:rsid w:val="007637B6"/>
    <w:rsid w:val="007720A2"/>
    <w:rsid w:val="00776076"/>
    <w:rsid w:val="00786A38"/>
    <w:rsid w:val="00790329"/>
    <w:rsid w:val="00794F15"/>
    <w:rsid w:val="007A79F2"/>
    <w:rsid w:val="007C013B"/>
    <w:rsid w:val="007C068F"/>
    <w:rsid w:val="007C1A0D"/>
    <w:rsid w:val="007C675D"/>
    <w:rsid w:val="007D191E"/>
    <w:rsid w:val="007E4D57"/>
    <w:rsid w:val="007F2FF6"/>
    <w:rsid w:val="007F5E68"/>
    <w:rsid w:val="008046AE"/>
    <w:rsid w:val="0080542D"/>
    <w:rsid w:val="00814C3C"/>
    <w:rsid w:val="00816151"/>
    <w:rsid w:val="00826C76"/>
    <w:rsid w:val="00846BE3"/>
    <w:rsid w:val="00847A73"/>
    <w:rsid w:val="0085672D"/>
    <w:rsid w:val="00857E00"/>
    <w:rsid w:val="00861A19"/>
    <w:rsid w:val="00875289"/>
    <w:rsid w:val="00877135"/>
    <w:rsid w:val="008938C7"/>
    <w:rsid w:val="008B6A8D"/>
    <w:rsid w:val="008C6711"/>
    <w:rsid w:val="008C7701"/>
    <w:rsid w:val="008C7961"/>
    <w:rsid w:val="008C7BF3"/>
    <w:rsid w:val="008D0F3C"/>
    <w:rsid w:val="008D165B"/>
    <w:rsid w:val="008D2150"/>
    <w:rsid w:val="008F4482"/>
    <w:rsid w:val="008F5938"/>
    <w:rsid w:val="00900EC9"/>
    <w:rsid w:val="009146BE"/>
    <w:rsid w:val="00914E87"/>
    <w:rsid w:val="0091736C"/>
    <w:rsid w:val="00922EC7"/>
    <w:rsid w:val="00923212"/>
    <w:rsid w:val="00930E00"/>
    <w:rsid w:val="00931F5B"/>
    <w:rsid w:val="00933296"/>
    <w:rsid w:val="00940876"/>
    <w:rsid w:val="009458F5"/>
    <w:rsid w:val="00951648"/>
    <w:rsid w:val="00955477"/>
    <w:rsid w:val="00956624"/>
    <w:rsid w:val="009614FE"/>
    <w:rsid w:val="00964390"/>
    <w:rsid w:val="00994E0E"/>
    <w:rsid w:val="009A328F"/>
    <w:rsid w:val="009A3FEE"/>
    <w:rsid w:val="009A43CE"/>
    <w:rsid w:val="009B4991"/>
    <w:rsid w:val="009C6F3A"/>
    <w:rsid w:val="009C7640"/>
    <w:rsid w:val="009E09D8"/>
    <w:rsid w:val="00A02A52"/>
    <w:rsid w:val="00A0796D"/>
    <w:rsid w:val="00A11DDA"/>
    <w:rsid w:val="00A1538D"/>
    <w:rsid w:val="00A21AFF"/>
    <w:rsid w:val="00A22B5F"/>
    <w:rsid w:val="00A3026C"/>
    <w:rsid w:val="00A32047"/>
    <w:rsid w:val="00A45FE3"/>
    <w:rsid w:val="00A50365"/>
    <w:rsid w:val="00A618EC"/>
    <w:rsid w:val="00A64607"/>
    <w:rsid w:val="00A65076"/>
    <w:rsid w:val="00A87439"/>
    <w:rsid w:val="00AA3B18"/>
    <w:rsid w:val="00AA4DD9"/>
    <w:rsid w:val="00AA5DC7"/>
    <w:rsid w:val="00AB655E"/>
    <w:rsid w:val="00AC57A5"/>
    <w:rsid w:val="00AD3D0A"/>
    <w:rsid w:val="00AE1C76"/>
    <w:rsid w:val="00AE3B8A"/>
    <w:rsid w:val="00AF0B6F"/>
    <w:rsid w:val="00AF7D73"/>
    <w:rsid w:val="00AF7DC0"/>
    <w:rsid w:val="00B03E50"/>
    <w:rsid w:val="00B056F7"/>
    <w:rsid w:val="00B12DD2"/>
    <w:rsid w:val="00B158DC"/>
    <w:rsid w:val="00B21019"/>
    <w:rsid w:val="00B30B69"/>
    <w:rsid w:val="00B339F5"/>
    <w:rsid w:val="00B46D91"/>
    <w:rsid w:val="00B46F30"/>
    <w:rsid w:val="00B53107"/>
    <w:rsid w:val="00B60B0B"/>
    <w:rsid w:val="00B65EFA"/>
    <w:rsid w:val="00B702B6"/>
    <w:rsid w:val="00B82331"/>
    <w:rsid w:val="00B83F26"/>
    <w:rsid w:val="00B870A4"/>
    <w:rsid w:val="00B93ED3"/>
    <w:rsid w:val="00B95607"/>
    <w:rsid w:val="00B96AC5"/>
    <w:rsid w:val="00BA6266"/>
    <w:rsid w:val="00BB1AA4"/>
    <w:rsid w:val="00BB3E93"/>
    <w:rsid w:val="00BB4F43"/>
    <w:rsid w:val="00BD12E3"/>
    <w:rsid w:val="00BE5244"/>
    <w:rsid w:val="00BF3E48"/>
    <w:rsid w:val="00C0358A"/>
    <w:rsid w:val="00C10249"/>
    <w:rsid w:val="00C15B5C"/>
    <w:rsid w:val="00C33798"/>
    <w:rsid w:val="00C37C9A"/>
    <w:rsid w:val="00C40735"/>
    <w:rsid w:val="00C41795"/>
    <w:rsid w:val="00C50308"/>
    <w:rsid w:val="00C51E3F"/>
    <w:rsid w:val="00C52F26"/>
    <w:rsid w:val="00C947FB"/>
    <w:rsid w:val="00CB5513"/>
    <w:rsid w:val="00CD2DB2"/>
    <w:rsid w:val="00CD2F24"/>
    <w:rsid w:val="00CF1CB2"/>
    <w:rsid w:val="00CF2192"/>
    <w:rsid w:val="00CF2FBF"/>
    <w:rsid w:val="00D11547"/>
    <w:rsid w:val="00D1183C"/>
    <w:rsid w:val="00D17216"/>
    <w:rsid w:val="00D36BD4"/>
    <w:rsid w:val="00D43CB7"/>
    <w:rsid w:val="00D465B9"/>
    <w:rsid w:val="00D50C1F"/>
    <w:rsid w:val="00D53022"/>
    <w:rsid w:val="00D55B2B"/>
    <w:rsid w:val="00D646D2"/>
    <w:rsid w:val="00D66B26"/>
    <w:rsid w:val="00D84373"/>
    <w:rsid w:val="00DA1D3E"/>
    <w:rsid w:val="00DB0142"/>
    <w:rsid w:val="00DB3A5B"/>
    <w:rsid w:val="00DB7026"/>
    <w:rsid w:val="00DD2ED3"/>
    <w:rsid w:val="00DD4534"/>
    <w:rsid w:val="00DE190F"/>
    <w:rsid w:val="00DF5C11"/>
    <w:rsid w:val="00E16E4A"/>
    <w:rsid w:val="00E228A1"/>
    <w:rsid w:val="00E3054D"/>
    <w:rsid w:val="00E32057"/>
    <w:rsid w:val="00E32FC3"/>
    <w:rsid w:val="00E40149"/>
    <w:rsid w:val="00E46276"/>
    <w:rsid w:val="00E65A40"/>
    <w:rsid w:val="00E66F22"/>
    <w:rsid w:val="00E713D2"/>
    <w:rsid w:val="00E9725F"/>
    <w:rsid w:val="00E9743E"/>
    <w:rsid w:val="00EA1B88"/>
    <w:rsid w:val="00EA39FC"/>
    <w:rsid w:val="00EA6AB6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373"/>
    <w:rsid w:val="00F31E7C"/>
    <w:rsid w:val="00F4304E"/>
    <w:rsid w:val="00F469CC"/>
    <w:rsid w:val="00F53F75"/>
    <w:rsid w:val="00F557B5"/>
    <w:rsid w:val="00F8016D"/>
    <w:rsid w:val="00FA09BD"/>
    <w:rsid w:val="00FA5FD5"/>
    <w:rsid w:val="00FB455D"/>
    <w:rsid w:val="00FB6199"/>
    <w:rsid w:val="00FB6DEB"/>
    <w:rsid w:val="00FC1BE5"/>
    <w:rsid w:val="00FD1376"/>
    <w:rsid w:val="00FD1CAB"/>
    <w:rsid w:val="00FD3016"/>
    <w:rsid w:val="00FD36B1"/>
    <w:rsid w:val="00FD656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031E23E9"/>
  <w15:docId w15:val="{21F4AF6C-894C-47B6-B65C-BB263C17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B041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18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8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8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8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8EC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280A11"/>
    <w:rPr>
      <w:rFonts w:eastAsia="Times New Roman"/>
    </w:rPr>
  </w:style>
  <w:style w:type="paragraph" w:styleId="NormalnyWeb">
    <w:name w:val="Normal (Web)"/>
    <w:basedOn w:val="Normalny"/>
    <w:uiPriority w:val="99"/>
    <w:semiHidden/>
    <w:unhideWhenUsed/>
    <w:rsid w:val="007C013B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79473-EAA3-44BF-B637-A80BAD00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1717</Words>
  <Characters>10302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16</cp:revision>
  <cp:lastPrinted>2021-02-22T16:12:00Z</cp:lastPrinted>
  <dcterms:created xsi:type="dcterms:W3CDTF">2021-02-22T19:58:00Z</dcterms:created>
  <dcterms:modified xsi:type="dcterms:W3CDTF">2022-02-04T11:11:00Z</dcterms:modified>
</cp:coreProperties>
</file>