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EB904" w14:textId="77777777" w:rsidR="003A3B72" w:rsidRPr="00AF69FF" w:rsidRDefault="003A3B72" w:rsidP="00AF69FF">
      <w:pPr>
        <w:spacing w:before="40" w:after="40" w:line="240" w:lineRule="auto"/>
        <w:rPr>
          <w:rFonts w:ascii="Tahoma" w:hAnsi="Tahoma" w:cs="Tahoma"/>
        </w:rPr>
      </w:pPr>
    </w:p>
    <w:p w14:paraId="536CA631" w14:textId="77777777" w:rsidR="008938C7" w:rsidRPr="00AF69FF" w:rsidRDefault="008938C7" w:rsidP="00AF69F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F69FF">
        <w:rPr>
          <w:rFonts w:ascii="Tahoma" w:hAnsi="Tahoma" w:cs="Tahoma"/>
          <w:b/>
          <w:smallCaps/>
          <w:sz w:val="36"/>
        </w:rPr>
        <w:t>karta przedmiotu</w:t>
      </w:r>
    </w:p>
    <w:p w14:paraId="05A579D3" w14:textId="77777777" w:rsidR="00B158DC" w:rsidRPr="00AF69FF" w:rsidRDefault="00B158DC" w:rsidP="00AF69FF">
      <w:pPr>
        <w:spacing w:before="40" w:after="40" w:line="240" w:lineRule="auto"/>
        <w:rPr>
          <w:rFonts w:ascii="Tahoma" w:hAnsi="Tahoma" w:cs="Tahoma"/>
        </w:rPr>
      </w:pPr>
    </w:p>
    <w:p w14:paraId="383F5763" w14:textId="77777777" w:rsidR="008938C7" w:rsidRPr="00AF69FF" w:rsidRDefault="00DB0142" w:rsidP="00AF69F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AF69F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AF69FF" w14:paraId="56DE6365" w14:textId="77777777" w:rsidTr="00506F11">
        <w:tc>
          <w:tcPr>
            <w:tcW w:w="2694" w:type="dxa"/>
            <w:vAlign w:val="center"/>
          </w:tcPr>
          <w:p w14:paraId="71085298" w14:textId="77777777" w:rsidR="00DB0142" w:rsidRPr="00AF69FF" w:rsidRDefault="00DB0142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55850E" w14:textId="7B6FA11C" w:rsidR="00DB0142" w:rsidRPr="00AF69FF" w:rsidRDefault="005D31BF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F69FF">
              <w:rPr>
                <w:rFonts w:ascii="Tahoma" w:hAnsi="Tahoma" w:cs="Tahoma"/>
                <w:b w:val="0"/>
              </w:rPr>
              <w:t>Copywriting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z elementami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storytellingu</w:t>
            </w:r>
            <w:proofErr w:type="spellEnd"/>
          </w:p>
        </w:tc>
      </w:tr>
      <w:tr w:rsidR="002B2E09" w:rsidRPr="00AF69FF" w14:paraId="2F204C64" w14:textId="77777777" w:rsidTr="00506F11">
        <w:tc>
          <w:tcPr>
            <w:tcW w:w="2694" w:type="dxa"/>
            <w:vAlign w:val="center"/>
          </w:tcPr>
          <w:p w14:paraId="2C97F674" w14:textId="77777777" w:rsidR="007461A1" w:rsidRPr="00AF69FF" w:rsidRDefault="007461A1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5CD69508" w14:textId="77777777" w:rsidR="007461A1" w:rsidRPr="00AF69FF" w:rsidRDefault="00DD608A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AF69FF" w14:paraId="52E47B43" w14:textId="77777777" w:rsidTr="00506F11">
        <w:tc>
          <w:tcPr>
            <w:tcW w:w="2694" w:type="dxa"/>
            <w:vAlign w:val="center"/>
          </w:tcPr>
          <w:p w14:paraId="051F752B" w14:textId="77777777" w:rsidR="00DB0142" w:rsidRPr="00AF69FF" w:rsidRDefault="00EE3891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22DEA81F" w14:textId="77777777" w:rsidR="00DB0142" w:rsidRPr="00AF69FF" w:rsidRDefault="00DD608A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AF69FF" w14:paraId="0784AF13" w14:textId="77777777" w:rsidTr="00506F11">
        <w:tc>
          <w:tcPr>
            <w:tcW w:w="2694" w:type="dxa"/>
            <w:vAlign w:val="center"/>
          </w:tcPr>
          <w:p w14:paraId="2259968E" w14:textId="77777777" w:rsidR="008938C7" w:rsidRPr="00AF69FF" w:rsidRDefault="008938C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F17790" w14:textId="77777777" w:rsidR="008938C7" w:rsidRPr="00AF69FF" w:rsidRDefault="00DD608A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AF69FF" w14:paraId="639CC161" w14:textId="77777777" w:rsidTr="00506F11">
        <w:tc>
          <w:tcPr>
            <w:tcW w:w="2694" w:type="dxa"/>
            <w:vAlign w:val="center"/>
          </w:tcPr>
          <w:p w14:paraId="083D24A0" w14:textId="77777777" w:rsidR="008938C7" w:rsidRPr="00AF69FF" w:rsidRDefault="008938C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CB2D4DC" w14:textId="70424663" w:rsidR="008938C7" w:rsidRPr="00AF69FF" w:rsidRDefault="00DD608A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Studia pierwszego stopnia</w:t>
            </w:r>
            <w:r w:rsidR="00B2732F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="002B2E09" w:rsidRPr="00AF69FF" w14:paraId="21E18942" w14:textId="77777777" w:rsidTr="00506F11">
        <w:tc>
          <w:tcPr>
            <w:tcW w:w="2694" w:type="dxa"/>
            <w:vAlign w:val="center"/>
          </w:tcPr>
          <w:p w14:paraId="0FB38EB1" w14:textId="77777777" w:rsidR="008938C7" w:rsidRPr="00AF69FF" w:rsidRDefault="008938C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F69F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7675D7B7" w14:textId="77777777" w:rsidR="008938C7" w:rsidRPr="00AF69FF" w:rsidRDefault="00DD608A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AF69FF" w14:paraId="00152E48" w14:textId="77777777" w:rsidTr="00506F11">
        <w:tc>
          <w:tcPr>
            <w:tcW w:w="2694" w:type="dxa"/>
            <w:vAlign w:val="center"/>
          </w:tcPr>
          <w:p w14:paraId="645B7387" w14:textId="77777777" w:rsidR="008938C7" w:rsidRPr="00AF69FF" w:rsidRDefault="008938C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236BF7FB" w14:textId="7F4F1E3A" w:rsidR="008938C7" w:rsidRPr="00AF69FF" w:rsidRDefault="00440C7D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F69FF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media i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content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marketing w biznesie</w:t>
            </w:r>
          </w:p>
        </w:tc>
      </w:tr>
      <w:tr w:rsidR="002B2E09" w:rsidRPr="00AF69FF" w14:paraId="43B64937" w14:textId="77777777" w:rsidTr="00506F11">
        <w:tc>
          <w:tcPr>
            <w:tcW w:w="2694" w:type="dxa"/>
            <w:vAlign w:val="center"/>
          </w:tcPr>
          <w:p w14:paraId="479D2851" w14:textId="07B58F51" w:rsidR="008938C7" w:rsidRPr="00AF69FF" w:rsidRDefault="00DB0142" w:rsidP="005003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Osob</w:t>
            </w:r>
            <w:r w:rsidR="000444CB" w:rsidRPr="00AF69FF">
              <w:rPr>
                <w:rFonts w:ascii="Tahoma" w:hAnsi="Tahoma" w:cs="Tahoma"/>
                <w:b w:val="0"/>
              </w:rPr>
              <w:t xml:space="preserve">a </w:t>
            </w:r>
            <w:r w:rsidR="0050037F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7320930D" w14:textId="705D1239" w:rsidR="008938C7" w:rsidRPr="00AF69FF" w:rsidRDefault="005D31BF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d</w:t>
            </w:r>
            <w:r w:rsidR="00BC0868" w:rsidRPr="00AF69FF">
              <w:rPr>
                <w:rFonts w:ascii="Tahoma" w:hAnsi="Tahoma" w:cs="Tahoma"/>
                <w:b w:val="0"/>
              </w:rPr>
              <w:t>r Kamil Łuczaj</w:t>
            </w:r>
          </w:p>
        </w:tc>
      </w:tr>
    </w:tbl>
    <w:p w14:paraId="49E1E356" w14:textId="77777777" w:rsidR="005D2001" w:rsidRPr="00AF69FF" w:rsidRDefault="005D2001" w:rsidP="00AF69F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9DB4802" w14:textId="77777777" w:rsidR="00412A5F" w:rsidRPr="00AF69FF" w:rsidRDefault="00412A5F" w:rsidP="00AF69F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AF69FF">
        <w:rPr>
          <w:rFonts w:ascii="Tahoma" w:hAnsi="Tahoma" w:cs="Tahoma"/>
          <w:szCs w:val="24"/>
        </w:rPr>
        <w:t xml:space="preserve">Wymagania wstępne </w:t>
      </w:r>
      <w:r w:rsidR="00F00795" w:rsidRPr="00AF69F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AF69FF" w14:paraId="3238F948" w14:textId="77777777" w:rsidTr="008046AE">
        <w:tc>
          <w:tcPr>
            <w:tcW w:w="9778" w:type="dxa"/>
          </w:tcPr>
          <w:p w14:paraId="6C6678E6" w14:textId="02A589ED" w:rsidR="004846A3" w:rsidRPr="00AF69FF" w:rsidRDefault="00122529" w:rsidP="00AF69FF">
            <w:pPr>
              <w:pStyle w:val="Punktygwne"/>
              <w:spacing w:before="40" w:after="40"/>
              <w:rPr>
                <w:rFonts w:ascii="Tahoma" w:hAnsi="Tahoma" w:cs="Tahoma"/>
                <w:smallCaps w:val="0"/>
                <w:sz w:val="20"/>
                <w:szCs w:val="20"/>
              </w:rPr>
            </w:pPr>
            <w:r w:rsidRPr="00AF69F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komunikacji marketingowej, Warsztat redagowania tekstów i </w:t>
            </w:r>
            <w:proofErr w:type="spellStart"/>
            <w:r w:rsidRPr="00AF69F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webwriting</w:t>
            </w:r>
            <w:proofErr w:type="spellEnd"/>
            <w:r w:rsidRPr="00AF69F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Digital marketing </w:t>
            </w:r>
          </w:p>
        </w:tc>
      </w:tr>
    </w:tbl>
    <w:p w14:paraId="3680EEDE" w14:textId="77777777" w:rsidR="005D2001" w:rsidRPr="00AF69FF" w:rsidRDefault="005D2001" w:rsidP="00AF69F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B588774" w14:textId="77777777" w:rsidR="008938C7" w:rsidRPr="00AF69FF" w:rsidRDefault="008938C7" w:rsidP="00AF69F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F69FF">
        <w:rPr>
          <w:rFonts w:ascii="Tahoma" w:hAnsi="Tahoma" w:cs="Tahoma"/>
        </w:rPr>
        <w:t xml:space="preserve">Efekty </w:t>
      </w:r>
      <w:r w:rsidR="00C41795" w:rsidRPr="00AF69FF">
        <w:rPr>
          <w:rFonts w:ascii="Tahoma" w:hAnsi="Tahoma" w:cs="Tahoma"/>
        </w:rPr>
        <w:t xml:space="preserve">uczenia się </w:t>
      </w:r>
      <w:r w:rsidRPr="00AF69FF">
        <w:rPr>
          <w:rFonts w:ascii="Tahoma" w:hAnsi="Tahoma" w:cs="Tahoma"/>
        </w:rPr>
        <w:t xml:space="preserve">i sposób </w:t>
      </w:r>
      <w:r w:rsidR="00B60B0B" w:rsidRPr="00AF69FF">
        <w:rPr>
          <w:rFonts w:ascii="Tahoma" w:hAnsi="Tahoma" w:cs="Tahoma"/>
        </w:rPr>
        <w:t>realizacji</w:t>
      </w:r>
      <w:r w:rsidRPr="00AF69FF">
        <w:rPr>
          <w:rFonts w:ascii="Tahoma" w:hAnsi="Tahoma" w:cs="Tahoma"/>
        </w:rPr>
        <w:t xml:space="preserve"> zajęć</w:t>
      </w:r>
    </w:p>
    <w:p w14:paraId="5E512795" w14:textId="77777777" w:rsidR="008046AE" w:rsidRPr="00AF69FF" w:rsidRDefault="008046AE" w:rsidP="00AF69F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A68730A" w14:textId="77777777" w:rsidR="00721413" w:rsidRPr="00AF69FF" w:rsidRDefault="00721413" w:rsidP="00AF69FF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AF69FF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2B2E09" w:rsidRPr="00AF69FF" w14:paraId="5FDDBF01" w14:textId="77777777" w:rsidTr="007635DF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46C3" w14:textId="77777777" w:rsidR="00721413" w:rsidRPr="00AF69FF" w:rsidRDefault="00721413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718C" w14:textId="4C612B65" w:rsidR="00721413" w:rsidRPr="00AF69FF" w:rsidRDefault="00DD06DD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Zapoznanie studentów z podstawami warsztatu pracy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copywritera</w:t>
            </w:r>
            <w:proofErr w:type="spellEnd"/>
          </w:p>
        </w:tc>
      </w:tr>
      <w:tr w:rsidR="002B2E09" w:rsidRPr="00AF69FF" w14:paraId="015A6E38" w14:textId="77777777" w:rsidTr="007635DF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7D93" w14:textId="77777777" w:rsidR="00721413" w:rsidRPr="00AF69FF" w:rsidRDefault="00721413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660A" w14:textId="5633904C" w:rsidR="00721413" w:rsidRPr="00AF69FF" w:rsidRDefault="00DD06DD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Zapoznanie studentów z narzędziami stosowanymi w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storytellingu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biznesowym</w:t>
            </w:r>
          </w:p>
        </w:tc>
      </w:tr>
    </w:tbl>
    <w:p w14:paraId="74A93CDF" w14:textId="77777777" w:rsidR="00721413" w:rsidRPr="00B2732F" w:rsidRDefault="00721413" w:rsidP="00AF69FF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1B911F2A" w14:textId="77777777" w:rsidR="008938C7" w:rsidRPr="00AF69FF" w:rsidRDefault="005C55D0" w:rsidP="00AF69F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F69FF">
        <w:rPr>
          <w:rFonts w:ascii="Tahoma" w:hAnsi="Tahoma" w:cs="Tahoma"/>
        </w:rPr>
        <w:t>Przedmiotowe e</w:t>
      </w:r>
      <w:r w:rsidR="008938C7" w:rsidRPr="00AF69FF">
        <w:rPr>
          <w:rFonts w:ascii="Tahoma" w:hAnsi="Tahoma" w:cs="Tahoma"/>
        </w:rPr>
        <w:t xml:space="preserve">fekty </w:t>
      </w:r>
      <w:r w:rsidR="00EE3891" w:rsidRPr="00AF69FF">
        <w:rPr>
          <w:rFonts w:ascii="Tahoma" w:hAnsi="Tahoma" w:cs="Tahoma"/>
        </w:rPr>
        <w:t>uczenia się</w:t>
      </w:r>
      <w:r w:rsidR="008938C7" w:rsidRPr="00AF69FF">
        <w:rPr>
          <w:rFonts w:ascii="Tahoma" w:hAnsi="Tahoma" w:cs="Tahoma"/>
        </w:rPr>
        <w:t xml:space="preserve">, </w:t>
      </w:r>
      <w:r w:rsidR="00F31E7C" w:rsidRPr="00AF69FF">
        <w:rPr>
          <w:rFonts w:ascii="Tahoma" w:hAnsi="Tahoma" w:cs="Tahoma"/>
        </w:rPr>
        <w:t>z podziałem na wiedzę, umiejętności i kompe</w:t>
      </w:r>
      <w:r w:rsidR="003E56F9" w:rsidRPr="00AF69FF">
        <w:rPr>
          <w:rFonts w:ascii="Tahoma" w:hAnsi="Tahoma" w:cs="Tahoma"/>
        </w:rPr>
        <w:t xml:space="preserve">tencje społeczne, wraz z </w:t>
      </w:r>
      <w:r w:rsidR="00F31E7C" w:rsidRPr="00AF69FF">
        <w:rPr>
          <w:rFonts w:ascii="Tahoma" w:hAnsi="Tahoma" w:cs="Tahoma"/>
        </w:rPr>
        <w:t>odniesieniem do e</w:t>
      </w:r>
      <w:r w:rsidR="00B21019" w:rsidRPr="00AF69FF">
        <w:rPr>
          <w:rFonts w:ascii="Tahoma" w:hAnsi="Tahoma" w:cs="Tahoma"/>
        </w:rPr>
        <w:t xml:space="preserve">fektów </w:t>
      </w:r>
      <w:r w:rsidR="00EE3891" w:rsidRPr="00AF69FF">
        <w:rPr>
          <w:rFonts w:ascii="Tahoma" w:hAnsi="Tahoma" w:cs="Tahoma"/>
        </w:rPr>
        <w:t>uczenia się</w:t>
      </w:r>
      <w:r w:rsidR="00B21019" w:rsidRPr="00AF69FF">
        <w:rPr>
          <w:rFonts w:ascii="Tahoma" w:hAnsi="Tahoma" w:cs="Tahoma"/>
        </w:rPr>
        <w:t xml:space="preserve"> dla kierunku</w:t>
      </w:r>
    </w:p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48"/>
        <w:gridCol w:w="7087"/>
        <w:gridCol w:w="1695"/>
      </w:tblGrid>
      <w:tr w:rsidR="002B2E09" w:rsidRPr="00AF69FF" w14:paraId="7064168E" w14:textId="77777777" w:rsidTr="00B2732F">
        <w:trPr>
          <w:cantSplit/>
          <w:trHeight w:val="734"/>
          <w:jc w:val="center"/>
        </w:trPr>
        <w:tc>
          <w:tcPr>
            <w:tcW w:w="948" w:type="dxa"/>
            <w:vAlign w:val="center"/>
          </w:tcPr>
          <w:p w14:paraId="29655451" w14:textId="77777777" w:rsidR="00B21019" w:rsidRPr="00AF69FF" w:rsidRDefault="00B21019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F607AE6" w14:textId="77777777" w:rsidR="00B21019" w:rsidRPr="00AF69FF" w:rsidRDefault="00B21019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 xml:space="preserve">Opis przedmiotowych efektów </w:t>
            </w:r>
            <w:r w:rsidR="00EE3891" w:rsidRPr="00AF69FF">
              <w:rPr>
                <w:rFonts w:ascii="Tahoma" w:hAnsi="Tahoma" w:cs="Tahoma"/>
              </w:rPr>
              <w:t>uczenia się</w:t>
            </w:r>
          </w:p>
        </w:tc>
        <w:tc>
          <w:tcPr>
            <w:tcW w:w="1695" w:type="dxa"/>
            <w:vAlign w:val="center"/>
          </w:tcPr>
          <w:p w14:paraId="23578A5F" w14:textId="77777777" w:rsidR="00B21019" w:rsidRPr="00AF69FF" w:rsidRDefault="00B21019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Odniesienie do efektów</w:t>
            </w:r>
            <w:r w:rsidR="00B158DC" w:rsidRPr="00AF69FF">
              <w:rPr>
                <w:rFonts w:ascii="Tahoma" w:hAnsi="Tahoma" w:cs="Tahoma"/>
              </w:rPr>
              <w:t xml:space="preserve"> </w:t>
            </w:r>
            <w:r w:rsidR="00EE3891" w:rsidRPr="00AF69FF">
              <w:rPr>
                <w:rFonts w:ascii="Tahoma" w:hAnsi="Tahoma" w:cs="Tahoma"/>
              </w:rPr>
              <w:t xml:space="preserve">uczenia się </w:t>
            </w:r>
            <w:r w:rsidRPr="00AF69FF">
              <w:rPr>
                <w:rFonts w:ascii="Tahoma" w:hAnsi="Tahoma" w:cs="Tahoma"/>
              </w:rPr>
              <w:t>dla kierunku</w:t>
            </w:r>
          </w:p>
        </w:tc>
      </w:tr>
      <w:tr w:rsidR="002B2E09" w:rsidRPr="00AF69FF" w14:paraId="0B8CA9D2" w14:textId="77777777" w:rsidTr="00B2732F">
        <w:trPr>
          <w:trHeight w:val="227"/>
          <w:jc w:val="center"/>
        </w:trPr>
        <w:tc>
          <w:tcPr>
            <w:tcW w:w="9730" w:type="dxa"/>
            <w:gridSpan w:val="3"/>
            <w:vAlign w:val="center"/>
          </w:tcPr>
          <w:p w14:paraId="1CEEADC2" w14:textId="596229DB" w:rsidR="008938C7" w:rsidRPr="00AF69FF" w:rsidRDefault="008938C7" w:rsidP="00AF69FF">
            <w:pPr>
              <w:pStyle w:val="centralniewrubryce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 xml:space="preserve">Po zaliczeniu przedmiotu student w zakresie </w:t>
            </w:r>
            <w:r w:rsidR="00914F1E" w:rsidRPr="00AF69FF">
              <w:rPr>
                <w:rFonts w:ascii="Tahoma" w:hAnsi="Tahoma" w:cs="Tahoma"/>
                <w:b/>
                <w:smallCaps/>
              </w:rPr>
              <w:t>umiejętności</w:t>
            </w:r>
            <w:r w:rsidRPr="00AF69FF">
              <w:rPr>
                <w:rFonts w:ascii="Tahoma" w:hAnsi="Tahoma" w:cs="Tahoma"/>
              </w:rPr>
              <w:t xml:space="preserve"> </w:t>
            </w:r>
          </w:p>
        </w:tc>
      </w:tr>
      <w:tr w:rsidR="001976EE" w:rsidRPr="00AF69FF" w14:paraId="1BB03C68" w14:textId="77777777" w:rsidTr="00B2732F">
        <w:trPr>
          <w:trHeight w:val="227"/>
          <w:jc w:val="center"/>
        </w:trPr>
        <w:tc>
          <w:tcPr>
            <w:tcW w:w="948" w:type="dxa"/>
            <w:vAlign w:val="center"/>
          </w:tcPr>
          <w:p w14:paraId="2E5B9590" w14:textId="76E266F6" w:rsidR="001976EE" w:rsidRPr="00AF69FF" w:rsidRDefault="001976EE" w:rsidP="00AF69FF">
            <w:pPr>
              <w:pStyle w:val="centralniewrubryce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P</w:t>
            </w:r>
            <w:r w:rsidR="007C036A" w:rsidRPr="00AF69FF">
              <w:rPr>
                <w:rFonts w:ascii="Tahoma" w:hAnsi="Tahoma" w:cs="Tahoma"/>
              </w:rPr>
              <w:t>_</w:t>
            </w:r>
            <w:r w:rsidRPr="00AF69FF">
              <w:rPr>
                <w:rFonts w:ascii="Tahoma" w:hAnsi="Tahoma" w:cs="Tahoma"/>
              </w:rPr>
              <w:t>U01</w:t>
            </w:r>
          </w:p>
        </w:tc>
        <w:tc>
          <w:tcPr>
            <w:tcW w:w="7087" w:type="dxa"/>
            <w:vAlign w:val="center"/>
          </w:tcPr>
          <w:p w14:paraId="0A85789A" w14:textId="1B21C8D9" w:rsidR="001976EE" w:rsidRPr="00AF69FF" w:rsidRDefault="001976EE" w:rsidP="00AF69FF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AF69FF">
              <w:rPr>
                <w:rFonts w:ascii="Tahoma" w:hAnsi="Tahoma" w:cs="Tahoma"/>
                <w:color w:val="000000"/>
              </w:rPr>
              <w:t xml:space="preserve">posiada umiejętności </w:t>
            </w:r>
            <w:r w:rsidR="00AD63C1" w:rsidRPr="00AF69FF">
              <w:rPr>
                <w:rFonts w:ascii="Tahoma" w:hAnsi="Tahoma" w:cs="Tahoma"/>
                <w:color w:val="000000"/>
              </w:rPr>
              <w:t>tworzenia tekstów perswazyjnych, poprawnych pod względem językowym</w:t>
            </w:r>
          </w:p>
        </w:tc>
        <w:tc>
          <w:tcPr>
            <w:tcW w:w="1695" w:type="dxa"/>
          </w:tcPr>
          <w:p w14:paraId="3D7063C4" w14:textId="71A0A1A9" w:rsidR="001976EE" w:rsidRPr="00AF69FF" w:rsidRDefault="001976EE" w:rsidP="00AF69FF">
            <w:pPr>
              <w:pStyle w:val="wrubryce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K_U01</w:t>
            </w:r>
          </w:p>
        </w:tc>
      </w:tr>
      <w:tr w:rsidR="001976EE" w:rsidRPr="00AF69FF" w14:paraId="730AC48F" w14:textId="77777777" w:rsidTr="00B2732F">
        <w:trPr>
          <w:trHeight w:val="227"/>
          <w:jc w:val="center"/>
        </w:trPr>
        <w:tc>
          <w:tcPr>
            <w:tcW w:w="948" w:type="dxa"/>
            <w:vAlign w:val="center"/>
          </w:tcPr>
          <w:p w14:paraId="530A3254" w14:textId="6694DE15" w:rsidR="001976EE" w:rsidRPr="00AF69FF" w:rsidRDefault="00580343" w:rsidP="00AF69FF">
            <w:pPr>
              <w:pStyle w:val="centralniewrubryce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P</w:t>
            </w:r>
            <w:r w:rsidR="007C036A" w:rsidRPr="00AF69FF">
              <w:rPr>
                <w:rFonts w:ascii="Tahoma" w:hAnsi="Tahoma" w:cs="Tahoma"/>
              </w:rPr>
              <w:t>_</w:t>
            </w:r>
            <w:r w:rsidRPr="00AF69FF">
              <w:rPr>
                <w:rFonts w:ascii="Tahoma" w:hAnsi="Tahoma" w:cs="Tahoma"/>
              </w:rPr>
              <w:t>U02</w:t>
            </w:r>
          </w:p>
        </w:tc>
        <w:tc>
          <w:tcPr>
            <w:tcW w:w="7087" w:type="dxa"/>
            <w:vAlign w:val="center"/>
          </w:tcPr>
          <w:p w14:paraId="4939A478" w14:textId="312C7CAD" w:rsidR="001976EE" w:rsidRPr="00AF69FF" w:rsidRDefault="001976EE" w:rsidP="00AF69FF">
            <w:pPr>
              <w:pStyle w:val="wrubryce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  <w:color w:val="000000"/>
              </w:rPr>
              <w:t>ma umiejętność świadomego doboru formy przekazu do konkretnej tematyki i celu komunikowania</w:t>
            </w:r>
          </w:p>
        </w:tc>
        <w:tc>
          <w:tcPr>
            <w:tcW w:w="1695" w:type="dxa"/>
          </w:tcPr>
          <w:p w14:paraId="43677546" w14:textId="3A66B65F" w:rsidR="001976EE" w:rsidRPr="00AF69FF" w:rsidRDefault="001976EE" w:rsidP="00AF69FF">
            <w:pPr>
              <w:pStyle w:val="wrubryce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K_U03</w:t>
            </w:r>
          </w:p>
        </w:tc>
      </w:tr>
      <w:tr w:rsidR="001976EE" w:rsidRPr="00AF69FF" w14:paraId="3EB0C08A" w14:textId="77777777" w:rsidTr="00B2732F">
        <w:trPr>
          <w:trHeight w:val="227"/>
          <w:jc w:val="center"/>
        </w:trPr>
        <w:tc>
          <w:tcPr>
            <w:tcW w:w="948" w:type="dxa"/>
            <w:vAlign w:val="center"/>
          </w:tcPr>
          <w:p w14:paraId="59998CF4" w14:textId="7818A910" w:rsidR="001976EE" w:rsidRPr="00AF69FF" w:rsidRDefault="00580343" w:rsidP="00AF69FF">
            <w:pPr>
              <w:pStyle w:val="centralniewrubryce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P</w:t>
            </w:r>
            <w:r w:rsidR="007C036A" w:rsidRPr="00AF69FF">
              <w:rPr>
                <w:rFonts w:ascii="Tahoma" w:hAnsi="Tahoma" w:cs="Tahoma"/>
              </w:rPr>
              <w:t>_</w:t>
            </w:r>
            <w:r w:rsidRPr="00AF69FF">
              <w:rPr>
                <w:rFonts w:ascii="Tahoma" w:hAnsi="Tahoma" w:cs="Tahoma"/>
              </w:rPr>
              <w:t>U03</w:t>
            </w:r>
          </w:p>
        </w:tc>
        <w:tc>
          <w:tcPr>
            <w:tcW w:w="7087" w:type="dxa"/>
            <w:vAlign w:val="center"/>
          </w:tcPr>
          <w:p w14:paraId="72C14D5F" w14:textId="05061537" w:rsidR="001976EE" w:rsidRPr="00AF69FF" w:rsidRDefault="001976EE" w:rsidP="00AF69FF">
            <w:pPr>
              <w:pStyle w:val="wrubryce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  <w:color w:val="000000"/>
              </w:rPr>
              <w:t>potrafi wyszukiwać, analizować, oceniać, selekcjonować i użytkować informację z wykorzystaniem różnych źródeł i sposobów, ze szczególnym</w:t>
            </w:r>
            <w:r w:rsidR="00AD63C1" w:rsidRPr="00AF69FF">
              <w:rPr>
                <w:rFonts w:ascii="Tahoma" w:hAnsi="Tahoma" w:cs="Tahoma"/>
                <w:color w:val="000000"/>
              </w:rPr>
              <w:t xml:space="preserve"> uwzględnieniem </w:t>
            </w:r>
            <w:r w:rsidRPr="00AF69FF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="00AD63C1" w:rsidRPr="00AF69FF">
              <w:rPr>
                <w:rFonts w:ascii="Tahoma" w:hAnsi="Tahoma" w:cs="Tahoma"/>
                <w:color w:val="000000"/>
              </w:rPr>
              <w:t>copywritingu</w:t>
            </w:r>
            <w:proofErr w:type="spellEnd"/>
            <w:r w:rsidR="00AD63C1" w:rsidRPr="00AF69FF">
              <w:rPr>
                <w:rFonts w:ascii="Tahoma" w:hAnsi="Tahoma" w:cs="Tahoma"/>
                <w:color w:val="000000"/>
              </w:rPr>
              <w:t xml:space="preserve"> i </w:t>
            </w:r>
            <w:proofErr w:type="spellStart"/>
            <w:r w:rsidR="00AD63C1" w:rsidRPr="00AF69FF">
              <w:rPr>
                <w:rFonts w:ascii="Tahoma" w:hAnsi="Tahoma" w:cs="Tahoma"/>
                <w:color w:val="000000"/>
              </w:rPr>
              <w:t>storyellingu</w:t>
            </w:r>
            <w:proofErr w:type="spellEnd"/>
          </w:p>
        </w:tc>
        <w:tc>
          <w:tcPr>
            <w:tcW w:w="1695" w:type="dxa"/>
          </w:tcPr>
          <w:p w14:paraId="7CC22274" w14:textId="116F3C99" w:rsidR="001976EE" w:rsidRPr="00AF69FF" w:rsidRDefault="001976EE" w:rsidP="00AF69FF">
            <w:pPr>
              <w:pStyle w:val="wrubryce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K_U08</w:t>
            </w:r>
          </w:p>
        </w:tc>
      </w:tr>
      <w:tr w:rsidR="001976EE" w:rsidRPr="00AF69FF" w14:paraId="33115C79" w14:textId="77777777" w:rsidTr="00B2732F">
        <w:trPr>
          <w:trHeight w:val="227"/>
          <w:jc w:val="center"/>
        </w:trPr>
        <w:tc>
          <w:tcPr>
            <w:tcW w:w="948" w:type="dxa"/>
            <w:vAlign w:val="center"/>
          </w:tcPr>
          <w:p w14:paraId="57E0E768" w14:textId="651AB80E" w:rsidR="001976EE" w:rsidRPr="00AF69FF" w:rsidRDefault="00580343" w:rsidP="00AF69FF">
            <w:pPr>
              <w:pStyle w:val="centralniewrubryce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P</w:t>
            </w:r>
            <w:r w:rsidR="007C036A" w:rsidRPr="00AF69FF">
              <w:rPr>
                <w:rFonts w:ascii="Tahoma" w:hAnsi="Tahoma" w:cs="Tahoma"/>
              </w:rPr>
              <w:t>_</w:t>
            </w:r>
            <w:r w:rsidRPr="00AF69FF">
              <w:rPr>
                <w:rFonts w:ascii="Tahoma" w:hAnsi="Tahoma" w:cs="Tahoma"/>
              </w:rPr>
              <w:t>U04</w:t>
            </w:r>
          </w:p>
        </w:tc>
        <w:tc>
          <w:tcPr>
            <w:tcW w:w="7087" w:type="dxa"/>
            <w:vAlign w:val="center"/>
          </w:tcPr>
          <w:p w14:paraId="6A1A6C9A" w14:textId="044BDAAF" w:rsidR="001976EE" w:rsidRPr="00AF69FF" w:rsidRDefault="001976EE" w:rsidP="00AF69FF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AF69FF">
              <w:rPr>
                <w:rFonts w:ascii="Tahoma" w:hAnsi="Tahoma" w:cs="Tahoma"/>
                <w:color w:val="000000"/>
              </w:rPr>
              <w:t xml:space="preserve">potrafi </w:t>
            </w:r>
            <w:r w:rsidR="00AD63C1" w:rsidRPr="00AF69FF">
              <w:rPr>
                <w:rFonts w:ascii="Tahoma" w:hAnsi="Tahoma" w:cs="Tahoma"/>
                <w:color w:val="000000"/>
              </w:rPr>
              <w:t xml:space="preserve">zrealizować projekt z zakresu </w:t>
            </w:r>
            <w:proofErr w:type="spellStart"/>
            <w:r w:rsidR="00AD63C1" w:rsidRPr="00AF69FF">
              <w:rPr>
                <w:rFonts w:ascii="Tahoma" w:hAnsi="Tahoma" w:cs="Tahoma"/>
                <w:color w:val="000000"/>
              </w:rPr>
              <w:t>copywritingu</w:t>
            </w:r>
            <w:proofErr w:type="spellEnd"/>
            <w:r w:rsidR="00AD63C1" w:rsidRPr="00AF69FF">
              <w:rPr>
                <w:rFonts w:ascii="Tahoma" w:hAnsi="Tahoma" w:cs="Tahoma"/>
                <w:color w:val="000000"/>
              </w:rPr>
              <w:t>, dostosowany do potrzeb klienta i poprawny pod względem językowym</w:t>
            </w:r>
          </w:p>
        </w:tc>
        <w:tc>
          <w:tcPr>
            <w:tcW w:w="1695" w:type="dxa"/>
          </w:tcPr>
          <w:p w14:paraId="12C53866" w14:textId="73746423" w:rsidR="001976EE" w:rsidRPr="00AF69FF" w:rsidRDefault="001976EE" w:rsidP="00AF69FF">
            <w:pPr>
              <w:pStyle w:val="wrubryce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K_U11</w:t>
            </w:r>
          </w:p>
        </w:tc>
      </w:tr>
    </w:tbl>
    <w:p w14:paraId="2F3C10A5" w14:textId="13F1EAE5" w:rsidR="00184F55" w:rsidRDefault="00184F55" w:rsidP="00AF69FF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2CD1C2C" w14:textId="77777777" w:rsidR="00184F55" w:rsidRDefault="00184F5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eastAsia="Times New Roman" w:hAnsi="Tahoma" w:cs="Tahoma"/>
          <w:szCs w:val="20"/>
          <w:lang w:eastAsia="pl-PL"/>
        </w:rPr>
        <w:br w:type="page"/>
      </w:r>
    </w:p>
    <w:p w14:paraId="152782E2" w14:textId="77777777" w:rsidR="0035344F" w:rsidRPr="00AF69FF" w:rsidRDefault="008938C7" w:rsidP="00AF69F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F69FF">
        <w:rPr>
          <w:rFonts w:ascii="Tahoma" w:hAnsi="Tahoma" w:cs="Tahoma"/>
        </w:rPr>
        <w:lastRenderedPageBreak/>
        <w:t xml:space="preserve">Formy zajęć dydaktycznych </w:t>
      </w:r>
      <w:r w:rsidR="004D72D9" w:rsidRPr="00AF69FF">
        <w:rPr>
          <w:rFonts w:ascii="Tahoma" w:hAnsi="Tahoma" w:cs="Tahoma"/>
        </w:rPr>
        <w:t>oraz</w:t>
      </w:r>
      <w:r w:rsidRPr="00AF69FF">
        <w:rPr>
          <w:rFonts w:ascii="Tahoma" w:hAnsi="Tahoma" w:cs="Tahoma"/>
        </w:rPr>
        <w:t xml:space="preserve"> wymiar </w:t>
      </w:r>
      <w:r w:rsidR="004D72D9" w:rsidRPr="00AF69FF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AF69FF" w14:paraId="2B5EA9BF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7D4D791" w14:textId="77777777" w:rsidR="0035344F" w:rsidRPr="00AF69FF" w:rsidRDefault="0035344F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AF69FF" w14:paraId="5C1FE7A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9A2D695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70EF5EF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3FDA992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F69F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55EEE0D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5DF426A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103A03F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3274C27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F69F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5A16802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ECTS</w:t>
            </w:r>
          </w:p>
        </w:tc>
      </w:tr>
      <w:tr w:rsidR="002B2E09" w:rsidRPr="00AF69FF" w14:paraId="595EF78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F078E3F" w14:textId="42B7CD04" w:rsidR="0035344F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FE8DBC7" w14:textId="2040F86F" w:rsidR="0035344F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34459C7" w14:textId="77444CD6" w:rsidR="0035344F" w:rsidRPr="00AF69FF" w:rsidRDefault="00FA6708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14:paraId="00350422" w14:textId="778775F7" w:rsidR="0035344F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CEC41DB" w14:textId="22C5750D" w:rsidR="0035344F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EA71632" w14:textId="53EC834C" w:rsidR="0035344F" w:rsidRPr="00AF69FF" w:rsidRDefault="007D161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4B0B67C0" w14:textId="571D14A1" w:rsidR="0035344F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F981B60" w14:textId="70C363CB" w:rsidR="0035344F" w:rsidRPr="00AF69FF" w:rsidRDefault="00FA6708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B4BFFF1" w14:textId="77777777" w:rsidR="0035344F" w:rsidRPr="00AF69FF" w:rsidRDefault="0035344F" w:rsidP="00AF69FF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AF69FF" w14:paraId="1AD427A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DA695F9" w14:textId="77777777" w:rsidR="0035344F" w:rsidRPr="00AF69FF" w:rsidRDefault="0035344F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AF69FF" w14:paraId="3756706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80131D7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0E1E397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4E4F392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F69F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E60E81A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6B512E5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BA2D926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1714751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F69F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1C9D754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ECTS</w:t>
            </w:r>
          </w:p>
        </w:tc>
      </w:tr>
      <w:tr w:rsidR="00351584" w:rsidRPr="00AF69FF" w14:paraId="70FC3C5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A22224B" w14:textId="19BE20B7" w:rsidR="00351584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A8A54B0" w14:textId="2DF9C1FB" w:rsidR="00351584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7DFBBAF" w14:textId="13306C67" w:rsidR="00351584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1</w:t>
            </w:r>
            <w:r w:rsidR="00FA6708" w:rsidRPr="00AF69F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2D2FD096" w14:textId="73DC5048" w:rsidR="00351584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E61E42F" w14:textId="498C4FC1" w:rsidR="00351584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C7BA2D0" w14:textId="56A431E2" w:rsidR="00351584" w:rsidRPr="00AF69FF" w:rsidRDefault="007D161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1E21C0D5" w14:textId="74ED853B" w:rsidR="00351584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FEF78DC" w14:textId="07E65557" w:rsidR="00351584" w:rsidRPr="00AF69FF" w:rsidRDefault="00FA6708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7A43DE3" w14:textId="77777777" w:rsidR="008938C7" w:rsidRPr="00AF69FF" w:rsidRDefault="008938C7" w:rsidP="00AF69F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2E6E43E" w14:textId="77777777" w:rsidR="008938C7" w:rsidRPr="00AF69FF" w:rsidRDefault="008D2150" w:rsidP="00AF69F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F69FF">
        <w:rPr>
          <w:rFonts w:ascii="Tahoma" w:hAnsi="Tahoma" w:cs="Tahoma"/>
        </w:rPr>
        <w:t>Metody realizacji zajęć</w:t>
      </w:r>
      <w:r w:rsidR="006A46E0" w:rsidRPr="00AF69F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AF69FF" w14:paraId="582CB13A" w14:textId="77777777" w:rsidTr="00814C3C">
        <w:tc>
          <w:tcPr>
            <w:tcW w:w="2127" w:type="dxa"/>
            <w:vAlign w:val="center"/>
          </w:tcPr>
          <w:p w14:paraId="3ECEC988" w14:textId="77777777" w:rsidR="006A46E0" w:rsidRPr="00AF69FF" w:rsidRDefault="006A46E0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164A4A" w14:textId="77777777" w:rsidR="006A46E0" w:rsidRPr="00AF69FF" w:rsidRDefault="006A46E0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Metoda realizacji</w:t>
            </w:r>
          </w:p>
        </w:tc>
      </w:tr>
      <w:tr w:rsidR="002B2E09" w:rsidRPr="00AF69FF" w14:paraId="4E6E4B68" w14:textId="77777777" w:rsidTr="00814C3C">
        <w:tc>
          <w:tcPr>
            <w:tcW w:w="2127" w:type="dxa"/>
            <w:vAlign w:val="center"/>
          </w:tcPr>
          <w:p w14:paraId="5B11ED28" w14:textId="77777777" w:rsidR="006A46E0" w:rsidRPr="00AF69FF" w:rsidRDefault="006A46E0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59C3FA83" w14:textId="64E4E559" w:rsidR="006A46E0" w:rsidRPr="00AF69FF" w:rsidRDefault="00351584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Studium przypadku, dyskusja problemowa</w:t>
            </w:r>
          </w:p>
        </w:tc>
      </w:tr>
      <w:tr w:rsidR="002B2E09" w:rsidRPr="00AF69FF" w14:paraId="0A2862DD" w14:textId="77777777" w:rsidTr="00814C3C">
        <w:tc>
          <w:tcPr>
            <w:tcW w:w="2127" w:type="dxa"/>
            <w:vAlign w:val="center"/>
          </w:tcPr>
          <w:p w14:paraId="4A7BEB3E" w14:textId="77777777" w:rsidR="006A46E0" w:rsidRPr="00AF69FF" w:rsidRDefault="006A46E0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0EFC8FE1" w14:textId="3E1C9B0C" w:rsidR="006A46E0" w:rsidRPr="00AF69FF" w:rsidRDefault="00351584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Studium przypadku</w:t>
            </w:r>
          </w:p>
        </w:tc>
      </w:tr>
    </w:tbl>
    <w:p w14:paraId="4E85837A" w14:textId="77777777" w:rsidR="000C41C8" w:rsidRPr="00AF69FF" w:rsidRDefault="000C41C8" w:rsidP="00AF69F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311C61E" w14:textId="77777777" w:rsidR="008938C7" w:rsidRPr="00AF69FF" w:rsidRDefault="008938C7" w:rsidP="00AF69F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F69FF">
        <w:rPr>
          <w:rFonts w:ascii="Tahoma" w:hAnsi="Tahoma" w:cs="Tahoma"/>
        </w:rPr>
        <w:t xml:space="preserve">Treści kształcenia </w:t>
      </w:r>
      <w:r w:rsidRPr="00AF69FF">
        <w:rPr>
          <w:rFonts w:ascii="Tahoma" w:hAnsi="Tahoma" w:cs="Tahoma"/>
          <w:b w:val="0"/>
          <w:sz w:val="20"/>
        </w:rPr>
        <w:t>(oddzielnie dla każdej formy zajęć)</w:t>
      </w:r>
    </w:p>
    <w:p w14:paraId="39089CC1" w14:textId="77777777" w:rsidR="00D465B9" w:rsidRPr="00AF69FF" w:rsidRDefault="00D465B9" w:rsidP="00AF69F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A727BB2" w14:textId="77777777" w:rsidR="008938C7" w:rsidRPr="00AF69FF" w:rsidRDefault="00BB4F43" w:rsidP="00AF69F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F69FF">
        <w:rPr>
          <w:rFonts w:ascii="Tahoma" w:hAnsi="Tahoma" w:cs="Tahoma"/>
          <w:smallCaps/>
        </w:rPr>
        <w:t>Ć</w:t>
      </w:r>
      <w:r w:rsidR="008938C7" w:rsidRPr="00AF69FF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B2E09" w:rsidRPr="00AF69FF" w14:paraId="4C4CCFBA" w14:textId="77777777" w:rsidTr="001B63E6">
        <w:trPr>
          <w:cantSplit/>
          <w:trHeight w:val="281"/>
        </w:trPr>
        <w:tc>
          <w:tcPr>
            <w:tcW w:w="709" w:type="dxa"/>
            <w:vAlign w:val="center"/>
          </w:tcPr>
          <w:p w14:paraId="35001E80" w14:textId="77777777" w:rsidR="00A65076" w:rsidRPr="00AF69FF" w:rsidRDefault="00A65076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609EEF3D" w14:textId="77777777" w:rsidR="00A65076" w:rsidRPr="00AF69FF" w:rsidRDefault="00A65076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AF69FF" w14:paraId="61E3FD27" w14:textId="77777777" w:rsidTr="001B63E6">
        <w:tc>
          <w:tcPr>
            <w:tcW w:w="709" w:type="dxa"/>
            <w:vAlign w:val="center"/>
          </w:tcPr>
          <w:p w14:paraId="39C9E0DF" w14:textId="7AAA6197" w:rsidR="00A65076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A65076" w:rsidRPr="00AF69FF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072" w:type="dxa"/>
            <w:vAlign w:val="center"/>
          </w:tcPr>
          <w:p w14:paraId="10C49DBC" w14:textId="72EA310A" w:rsidR="00A65076" w:rsidRPr="00AF69FF" w:rsidRDefault="00C12051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Warsztat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copywritera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– przydatne terminy, strategie i narzędzia</w:t>
            </w:r>
          </w:p>
        </w:tc>
      </w:tr>
      <w:tr w:rsidR="002B2E09" w:rsidRPr="00B2732F" w14:paraId="71C2AE9F" w14:textId="77777777" w:rsidTr="001B63E6">
        <w:tc>
          <w:tcPr>
            <w:tcW w:w="709" w:type="dxa"/>
            <w:vAlign w:val="center"/>
          </w:tcPr>
          <w:p w14:paraId="0273A26E" w14:textId="35E59E41" w:rsidR="00A65076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A65076" w:rsidRPr="00AF69FF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072" w:type="dxa"/>
            <w:vAlign w:val="center"/>
          </w:tcPr>
          <w:p w14:paraId="292B0099" w14:textId="240D6AC1" w:rsidR="00095966" w:rsidRPr="00AF69FF" w:rsidRDefault="00C12051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GB"/>
              </w:rPr>
            </w:pPr>
            <w:r w:rsidRPr="00AF69FF">
              <w:rPr>
                <w:rFonts w:ascii="Tahoma" w:hAnsi="Tahoma" w:cs="Tahoma"/>
                <w:b w:val="0"/>
                <w:lang w:val="en-GB"/>
              </w:rPr>
              <w:t xml:space="preserve">Copywriting </w:t>
            </w:r>
            <w:proofErr w:type="spellStart"/>
            <w:r w:rsidRPr="00AF69FF">
              <w:rPr>
                <w:rFonts w:ascii="Tahoma" w:hAnsi="Tahoma" w:cs="Tahoma"/>
                <w:b w:val="0"/>
                <w:lang w:val="en-GB"/>
              </w:rPr>
              <w:t>kreatywny</w:t>
            </w:r>
            <w:proofErr w:type="spellEnd"/>
            <w:r w:rsidRPr="00AF69FF">
              <w:rPr>
                <w:rFonts w:ascii="Tahoma" w:hAnsi="Tahoma" w:cs="Tahoma"/>
                <w:b w:val="0"/>
                <w:lang w:val="en-GB"/>
              </w:rPr>
              <w:t xml:space="preserve">, SEO copywriting, </w:t>
            </w:r>
            <w:proofErr w:type="spellStart"/>
            <w:r w:rsidRPr="00AF69FF">
              <w:rPr>
                <w:rFonts w:ascii="Tahoma" w:hAnsi="Tahoma" w:cs="Tahoma"/>
                <w:b w:val="0"/>
                <w:lang w:val="en-GB"/>
              </w:rPr>
              <w:t>web</w:t>
            </w:r>
            <w:r w:rsidR="00095966" w:rsidRPr="00AF69FF">
              <w:rPr>
                <w:rFonts w:ascii="Tahoma" w:hAnsi="Tahoma" w:cs="Tahoma"/>
                <w:b w:val="0"/>
                <w:lang w:val="en-GB"/>
              </w:rPr>
              <w:t>w</w:t>
            </w:r>
            <w:r w:rsidRPr="00AF69FF">
              <w:rPr>
                <w:rFonts w:ascii="Tahoma" w:hAnsi="Tahoma" w:cs="Tahoma"/>
                <w:b w:val="0"/>
                <w:lang w:val="en-GB"/>
              </w:rPr>
              <w:t>riting</w:t>
            </w:r>
            <w:proofErr w:type="spellEnd"/>
            <w:r w:rsidRPr="00AF69FF">
              <w:rPr>
                <w:rFonts w:ascii="Tahoma" w:hAnsi="Tahoma" w:cs="Tahoma"/>
                <w:b w:val="0"/>
                <w:lang w:val="en-GB"/>
              </w:rPr>
              <w:t xml:space="preserve">, naming </w:t>
            </w:r>
            <w:r w:rsidR="00095966" w:rsidRPr="00AF69FF">
              <w:rPr>
                <w:rFonts w:ascii="Tahoma" w:hAnsi="Tahoma" w:cs="Tahoma"/>
                <w:b w:val="0"/>
                <w:lang w:val="en-GB"/>
              </w:rPr>
              <w:t xml:space="preserve">– </w:t>
            </w:r>
            <w:proofErr w:type="spellStart"/>
            <w:r w:rsidR="00095966" w:rsidRPr="00AF69FF">
              <w:rPr>
                <w:rFonts w:ascii="Tahoma" w:hAnsi="Tahoma" w:cs="Tahoma"/>
                <w:b w:val="0"/>
                <w:lang w:val="en-GB"/>
              </w:rPr>
              <w:t>specjalizacja</w:t>
            </w:r>
            <w:proofErr w:type="spellEnd"/>
            <w:r w:rsidR="00095966" w:rsidRPr="00AF69FF">
              <w:rPr>
                <w:rFonts w:ascii="Tahoma" w:hAnsi="Tahoma" w:cs="Tahoma"/>
                <w:b w:val="0"/>
                <w:lang w:val="en-GB"/>
              </w:rPr>
              <w:t xml:space="preserve"> w </w:t>
            </w:r>
            <w:proofErr w:type="spellStart"/>
            <w:r w:rsidR="00095966" w:rsidRPr="00AF69FF">
              <w:rPr>
                <w:rFonts w:ascii="Tahoma" w:hAnsi="Tahoma" w:cs="Tahoma"/>
                <w:b w:val="0"/>
                <w:lang w:val="en-GB"/>
              </w:rPr>
              <w:t>copywritingu</w:t>
            </w:r>
            <w:proofErr w:type="spellEnd"/>
          </w:p>
        </w:tc>
      </w:tr>
      <w:tr w:rsidR="002B2E09" w:rsidRPr="00AF69FF" w14:paraId="239689C5" w14:textId="77777777" w:rsidTr="001B63E6">
        <w:tc>
          <w:tcPr>
            <w:tcW w:w="709" w:type="dxa"/>
            <w:vAlign w:val="center"/>
          </w:tcPr>
          <w:p w14:paraId="54B1EDB7" w14:textId="0372F66C" w:rsidR="00A65076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A65076" w:rsidRPr="00AF69FF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072" w:type="dxa"/>
            <w:vAlign w:val="center"/>
          </w:tcPr>
          <w:p w14:paraId="48F96B4F" w14:textId="123B4903" w:rsidR="00A65076" w:rsidRPr="00AF69FF" w:rsidRDefault="00095966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Komunikacja B2B i B2C w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copywritingu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– </w:t>
            </w:r>
            <w:r w:rsidR="008772E4" w:rsidRPr="00AF69FF">
              <w:rPr>
                <w:rFonts w:ascii="Tahoma" w:hAnsi="Tahoma" w:cs="Tahoma"/>
                <w:b w:val="0"/>
              </w:rPr>
              <w:t>konwencje gatunkowe</w:t>
            </w:r>
          </w:p>
        </w:tc>
      </w:tr>
      <w:tr w:rsidR="00C12051" w:rsidRPr="00AF69FF" w14:paraId="0A34DD17" w14:textId="77777777" w:rsidTr="001B63E6">
        <w:tc>
          <w:tcPr>
            <w:tcW w:w="709" w:type="dxa"/>
            <w:vAlign w:val="center"/>
          </w:tcPr>
          <w:p w14:paraId="6BAC6C39" w14:textId="5E8EC6B7" w:rsidR="00C12051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C12051" w:rsidRPr="00AF69F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072" w:type="dxa"/>
            <w:vAlign w:val="center"/>
          </w:tcPr>
          <w:p w14:paraId="50C0A989" w14:textId="3279F530" w:rsidR="00C12051" w:rsidRPr="00AF69FF" w:rsidRDefault="008772E4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F69FF">
              <w:rPr>
                <w:rFonts w:ascii="Tahoma" w:hAnsi="Tahoma" w:cs="Tahoma"/>
                <w:b w:val="0"/>
              </w:rPr>
              <w:t>Branding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kulturowy – dlaczego poznanie odbiorcy ma kluczowe znaczenie?</w:t>
            </w:r>
          </w:p>
        </w:tc>
      </w:tr>
      <w:tr w:rsidR="00C12051" w:rsidRPr="00AF69FF" w14:paraId="03F0CB5D" w14:textId="77777777" w:rsidTr="001B63E6">
        <w:tc>
          <w:tcPr>
            <w:tcW w:w="709" w:type="dxa"/>
            <w:vAlign w:val="center"/>
          </w:tcPr>
          <w:p w14:paraId="2460F97B" w14:textId="5811C9A9" w:rsidR="00C12051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C12051" w:rsidRPr="00AF69FF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072" w:type="dxa"/>
            <w:vAlign w:val="center"/>
          </w:tcPr>
          <w:p w14:paraId="374F9AC2" w14:textId="11A13B93" w:rsidR="004E24F7" w:rsidRPr="00AF69FF" w:rsidRDefault="004E24F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Podstawy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storytellingu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biznesowego</w:t>
            </w:r>
          </w:p>
        </w:tc>
      </w:tr>
      <w:tr w:rsidR="00C12051" w:rsidRPr="00AF69FF" w14:paraId="059B22AB" w14:textId="77777777" w:rsidTr="001B63E6">
        <w:tc>
          <w:tcPr>
            <w:tcW w:w="709" w:type="dxa"/>
            <w:vAlign w:val="center"/>
          </w:tcPr>
          <w:p w14:paraId="5DE897E1" w14:textId="62B8A58D" w:rsidR="00C12051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C12051" w:rsidRPr="00AF69FF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072" w:type="dxa"/>
            <w:vAlign w:val="center"/>
          </w:tcPr>
          <w:p w14:paraId="3F178D79" w14:textId="2993D0E0" w:rsidR="00C12051" w:rsidRPr="00AF69FF" w:rsidRDefault="004E24F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Anatomia bajki</w:t>
            </w:r>
            <w:r w:rsidR="006B5446" w:rsidRPr="00AF69FF">
              <w:rPr>
                <w:rFonts w:ascii="Tahoma" w:hAnsi="Tahoma" w:cs="Tahoma"/>
                <w:b w:val="0"/>
              </w:rPr>
              <w:t xml:space="preserve"> a </w:t>
            </w:r>
            <w:proofErr w:type="spellStart"/>
            <w:r w:rsidR="006B5446" w:rsidRPr="00AF69FF">
              <w:rPr>
                <w:rFonts w:ascii="Tahoma" w:hAnsi="Tahoma" w:cs="Tahoma"/>
                <w:b w:val="0"/>
              </w:rPr>
              <w:t>copywriting</w:t>
            </w:r>
            <w:proofErr w:type="spellEnd"/>
            <w:r w:rsidR="006B5446" w:rsidRPr="00AF69FF">
              <w:rPr>
                <w:rFonts w:ascii="Tahoma" w:hAnsi="Tahoma" w:cs="Tahoma"/>
                <w:b w:val="0"/>
              </w:rPr>
              <w:t xml:space="preserve"> biznesowy: bohater, protagonista</w:t>
            </w:r>
            <w:r w:rsidR="00662F84" w:rsidRPr="00AF69FF">
              <w:rPr>
                <w:rFonts w:ascii="Tahoma" w:hAnsi="Tahoma" w:cs="Tahoma"/>
                <w:b w:val="0"/>
              </w:rPr>
              <w:t>,</w:t>
            </w:r>
            <w:r w:rsidR="006B5446" w:rsidRPr="00AF69FF">
              <w:rPr>
                <w:rFonts w:ascii="Tahoma" w:hAnsi="Tahoma" w:cs="Tahoma"/>
                <w:b w:val="0"/>
              </w:rPr>
              <w:t xml:space="preserve"> mit założycielski, konflikt</w:t>
            </w:r>
          </w:p>
        </w:tc>
      </w:tr>
      <w:tr w:rsidR="00C12051" w:rsidRPr="00AF69FF" w14:paraId="46D4263F" w14:textId="77777777" w:rsidTr="001B63E6">
        <w:tc>
          <w:tcPr>
            <w:tcW w:w="709" w:type="dxa"/>
            <w:vAlign w:val="center"/>
          </w:tcPr>
          <w:p w14:paraId="2974D284" w14:textId="740355FF" w:rsidR="00C12051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C12051" w:rsidRPr="00AF69FF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072" w:type="dxa"/>
            <w:vAlign w:val="center"/>
          </w:tcPr>
          <w:p w14:paraId="01BCE61A" w14:textId="2ACC783E" w:rsidR="00C12051" w:rsidRPr="00AF69FF" w:rsidRDefault="004E24F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Rola emocji w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storytellingu</w:t>
            </w:r>
            <w:proofErr w:type="spellEnd"/>
          </w:p>
        </w:tc>
      </w:tr>
      <w:tr w:rsidR="00C12051" w:rsidRPr="00AF69FF" w14:paraId="05AD2196" w14:textId="77777777" w:rsidTr="001B63E6">
        <w:tc>
          <w:tcPr>
            <w:tcW w:w="709" w:type="dxa"/>
            <w:vAlign w:val="center"/>
          </w:tcPr>
          <w:p w14:paraId="010204B0" w14:textId="0B44C639" w:rsidR="00C12051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C12051" w:rsidRPr="00AF69FF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072" w:type="dxa"/>
            <w:vAlign w:val="center"/>
          </w:tcPr>
          <w:p w14:paraId="457A737B" w14:textId="554EE32F" w:rsidR="00C12051" w:rsidRPr="00AF69FF" w:rsidRDefault="004E24F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Humor w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copywritingu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– kiedy go stosować, a kiedy nie</w:t>
            </w:r>
          </w:p>
        </w:tc>
      </w:tr>
      <w:tr w:rsidR="00C12051" w:rsidRPr="00AF69FF" w14:paraId="2489E315" w14:textId="77777777" w:rsidTr="001B63E6">
        <w:tc>
          <w:tcPr>
            <w:tcW w:w="709" w:type="dxa"/>
            <w:vAlign w:val="center"/>
          </w:tcPr>
          <w:p w14:paraId="2DE65951" w14:textId="71834060" w:rsidR="00C12051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C12051" w:rsidRPr="00AF69FF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072" w:type="dxa"/>
            <w:vAlign w:val="center"/>
          </w:tcPr>
          <w:p w14:paraId="78FD3291" w14:textId="2ED57FE9" w:rsidR="004E24F7" w:rsidRPr="00AF69FF" w:rsidRDefault="004E24F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F69FF">
              <w:rPr>
                <w:rFonts w:ascii="Tahoma" w:hAnsi="Tahoma" w:cs="Tahoma"/>
                <w:b w:val="0"/>
              </w:rPr>
              <w:t>Intertekstualność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i manipulowanie chronologią – wybrane strategie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copywritingu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kreatywnego</w:t>
            </w:r>
          </w:p>
        </w:tc>
      </w:tr>
      <w:tr w:rsidR="002B2E09" w:rsidRPr="00AF69FF" w14:paraId="710BB9AE" w14:textId="77777777" w:rsidTr="001B63E6">
        <w:tc>
          <w:tcPr>
            <w:tcW w:w="709" w:type="dxa"/>
            <w:vAlign w:val="center"/>
          </w:tcPr>
          <w:p w14:paraId="61301CC3" w14:textId="472254B4" w:rsidR="00A65076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C12051" w:rsidRPr="00AF69FF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072" w:type="dxa"/>
            <w:vAlign w:val="center"/>
          </w:tcPr>
          <w:p w14:paraId="0DCC48A6" w14:textId="05491B93" w:rsidR="004E24F7" w:rsidRPr="00AF69FF" w:rsidRDefault="004E24F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SEO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copywriting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– podstawowe narzędzia i standardy</w:t>
            </w:r>
          </w:p>
        </w:tc>
      </w:tr>
    </w:tbl>
    <w:p w14:paraId="7F7D6637" w14:textId="77777777" w:rsidR="00BB4F43" w:rsidRPr="00AF69FF" w:rsidRDefault="00BB4F43" w:rsidP="00AF69F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8C73E1A" w14:textId="77777777" w:rsidR="002325AB" w:rsidRPr="00AF69FF" w:rsidRDefault="002325AB" w:rsidP="00AF69F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F69FF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AF69FF" w14:paraId="368EF44A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5EA61122" w14:textId="77777777" w:rsidR="00A65076" w:rsidRPr="00AF69FF" w:rsidRDefault="00A65076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3EC2D34" w14:textId="77777777" w:rsidR="00A65076" w:rsidRPr="00AF69FF" w:rsidRDefault="00A65076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AF69FF" w14:paraId="62C3CEB4" w14:textId="77777777" w:rsidTr="00786A38">
        <w:tc>
          <w:tcPr>
            <w:tcW w:w="568" w:type="dxa"/>
            <w:vAlign w:val="center"/>
          </w:tcPr>
          <w:p w14:paraId="253E90E7" w14:textId="77777777" w:rsidR="00A65076" w:rsidRPr="00AF69FF" w:rsidRDefault="00A65076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C49B579" w14:textId="16E14922" w:rsidR="00A65076" w:rsidRPr="00AF69FF" w:rsidRDefault="00C34F0B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Interpretacja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briefu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klienckiego</w:t>
            </w:r>
          </w:p>
        </w:tc>
      </w:tr>
      <w:tr w:rsidR="002B2E09" w:rsidRPr="00AF69FF" w14:paraId="4C6EFFD4" w14:textId="77777777" w:rsidTr="00786A38">
        <w:tc>
          <w:tcPr>
            <w:tcW w:w="568" w:type="dxa"/>
            <w:vAlign w:val="center"/>
          </w:tcPr>
          <w:p w14:paraId="0CDDB107" w14:textId="77777777" w:rsidR="00A65076" w:rsidRPr="00AF69FF" w:rsidRDefault="00A65076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2FDD00A8" w14:textId="21B0D6D2" w:rsidR="00A65076" w:rsidRPr="00AF69FF" w:rsidRDefault="00C34F0B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Wyszukiwanie i</w:t>
            </w:r>
            <w:r w:rsidR="00C24F29" w:rsidRPr="00AF69FF">
              <w:rPr>
                <w:rFonts w:ascii="Tahoma" w:hAnsi="Tahoma" w:cs="Tahoma"/>
                <w:b w:val="0"/>
              </w:rPr>
              <w:t>n</w:t>
            </w:r>
            <w:r w:rsidRPr="00AF69FF">
              <w:rPr>
                <w:rFonts w:ascii="Tahoma" w:hAnsi="Tahoma" w:cs="Tahoma"/>
                <w:b w:val="0"/>
              </w:rPr>
              <w:t>formacji i tworzenie angażującego tekstu</w:t>
            </w:r>
          </w:p>
        </w:tc>
      </w:tr>
      <w:tr w:rsidR="002B2E09" w:rsidRPr="00AF69FF" w14:paraId="797E22E4" w14:textId="77777777" w:rsidTr="00786A38">
        <w:tc>
          <w:tcPr>
            <w:tcW w:w="568" w:type="dxa"/>
            <w:vAlign w:val="center"/>
          </w:tcPr>
          <w:p w14:paraId="595936D7" w14:textId="77777777" w:rsidR="00A65076" w:rsidRPr="00AF69FF" w:rsidRDefault="00A65076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4E99B33E" w14:textId="6842A4CA" w:rsidR="00A65076" w:rsidRPr="00AF69FF" w:rsidRDefault="00C34F0B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Prezentowanie projektu – tworzenie materiałów i ćwiczenie wystąpienia publicznego</w:t>
            </w:r>
          </w:p>
        </w:tc>
      </w:tr>
    </w:tbl>
    <w:p w14:paraId="3B3E7BCC" w14:textId="77777777" w:rsidR="002325AB" w:rsidRPr="00AF69FF" w:rsidRDefault="002325AB" w:rsidP="00AF69F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720024C" w14:textId="77777777" w:rsidR="00721413" w:rsidRPr="00AF69FF" w:rsidRDefault="00721413" w:rsidP="00AF69F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AF69FF">
        <w:rPr>
          <w:rFonts w:ascii="Tahoma" w:hAnsi="Tahoma" w:cs="Tahoma"/>
          <w:spacing w:val="-4"/>
        </w:rPr>
        <w:t xml:space="preserve">Korelacja pomiędzy efektami </w:t>
      </w:r>
      <w:r w:rsidR="004F33B4" w:rsidRPr="00AF69FF">
        <w:rPr>
          <w:rFonts w:ascii="Tahoma" w:hAnsi="Tahoma" w:cs="Tahoma"/>
          <w:spacing w:val="-4"/>
        </w:rPr>
        <w:t>uczenia się</w:t>
      </w:r>
      <w:r w:rsidRPr="00AF69F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AF69FF" w14:paraId="578D4BAF" w14:textId="77777777" w:rsidTr="000B5966">
        <w:tc>
          <w:tcPr>
            <w:tcW w:w="3261" w:type="dxa"/>
          </w:tcPr>
          <w:p w14:paraId="5204F87F" w14:textId="77777777" w:rsidR="00721413" w:rsidRPr="00AF69FF" w:rsidRDefault="00721413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 xml:space="preserve">Efekt </w:t>
            </w:r>
            <w:r w:rsidR="004F33B4" w:rsidRPr="00AF69F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3BE06A4" w14:textId="77777777" w:rsidR="00721413" w:rsidRPr="00AF69FF" w:rsidRDefault="00721413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C1187A3" w14:textId="77777777" w:rsidR="00721413" w:rsidRPr="00AF69FF" w:rsidRDefault="00721413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Treści kształcenia</w:t>
            </w:r>
          </w:p>
        </w:tc>
      </w:tr>
      <w:tr w:rsidR="00ED2D14" w:rsidRPr="00AF69FF" w14:paraId="5C106BC3" w14:textId="77777777" w:rsidTr="001C614B">
        <w:tc>
          <w:tcPr>
            <w:tcW w:w="3261" w:type="dxa"/>
            <w:vAlign w:val="center"/>
          </w:tcPr>
          <w:p w14:paraId="629D5FC0" w14:textId="6471E039" w:rsidR="00ED2D14" w:rsidRPr="00AF69FF" w:rsidRDefault="00ED2D1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</w:tcPr>
          <w:p w14:paraId="4A6F2729" w14:textId="4C92F024" w:rsidR="00ED2D14" w:rsidRPr="00AF69FF" w:rsidRDefault="00776D08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53E24A4" w14:textId="4235C8D1" w:rsidR="00ED2D14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AF69FF">
              <w:rPr>
                <w:rFonts w:ascii="Tahoma" w:hAnsi="Tahoma" w:cs="Tahoma"/>
                <w:b w:val="0"/>
              </w:rPr>
              <w:t>Ć</w:t>
            </w:r>
            <w:r w:rsidR="00ED2D14" w:rsidRPr="00AF69FF">
              <w:rPr>
                <w:rFonts w:ascii="Tahoma" w:hAnsi="Tahoma" w:cs="Tahoma"/>
                <w:b w:val="0"/>
              </w:rPr>
              <w:t>w</w:t>
            </w:r>
            <w:proofErr w:type="spellEnd"/>
            <w:r w:rsidR="00F67429" w:rsidRPr="00AF69FF">
              <w:rPr>
                <w:rFonts w:ascii="Tahoma" w:hAnsi="Tahoma" w:cs="Tahoma"/>
                <w:b w:val="0"/>
              </w:rPr>
              <w:t xml:space="preserve"> </w:t>
            </w:r>
            <w:r w:rsidR="00ED2D14" w:rsidRPr="00AF69FF">
              <w:rPr>
                <w:rFonts w:ascii="Tahoma" w:hAnsi="Tahoma" w:cs="Tahoma"/>
                <w:b w:val="0"/>
              </w:rPr>
              <w:t>1-10</w:t>
            </w:r>
          </w:p>
        </w:tc>
      </w:tr>
      <w:tr w:rsidR="00ED2D14" w:rsidRPr="00AF69FF" w14:paraId="5D2CE27D" w14:textId="77777777" w:rsidTr="001C614B">
        <w:tc>
          <w:tcPr>
            <w:tcW w:w="3261" w:type="dxa"/>
            <w:vAlign w:val="center"/>
          </w:tcPr>
          <w:p w14:paraId="7D02FCEA" w14:textId="7FB3C54B" w:rsidR="00ED2D14" w:rsidRPr="00AF69FF" w:rsidRDefault="00ED2D1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</w:tcPr>
          <w:p w14:paraId="76AD9E7B" w14:textId="3C1376B6" w:rsidR="00ED2D14" w:rsidRPr="00AF69FF" w:rsidRDefault="00776D08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7DA5D016" w14:textId="73542289" w:rsidR="00ED2D14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AF69FF">
              <w:rPr>
                <w:rFonts w:ascii="Tahoma" w:hAnsi="Tahoma" w:cs="Tahoma"/>
                <w:b w:val="0"/>
              </w:rPr>
              <w:t>Ć</w:t>
            </w:r>
            <w:r w:rsidR="0090364A" w:rsidRPr="00AF69FF">
              <w:rPr>
                <w:rFonts w:ascii="Tahoma" w:hAnsi="Tahoma" w:cs="Tahoma"/>
                <w:b w:val="0"/>
              </w:rPr>
              <w:t>w</w:t>
            </w:r>
            <w:proofErr w:type="spellEnd"/>
            <w:r w:rsidR="00F67429" w:rsidRPr="00AF69FF">
              <w:rPr>
                <w:rFonts w:ascii="Tahoma" w:hAnsi="Tahoma" w:cs="Tahoma"/>
                <w:b w:val="0"/>
              </w:rPr>
              <w:t xml:space="preserve"> </w:t>
            </w:r>
            <w:r w:rsidR="0090364A" w:rsidRPr="00AF69FF">
              <w:rPr>
                <w:rFonts w:ascii="Tahoma" w:hAnsi="Tahoma" w:cs="Tahoma"/>
                <w:b w:val="0"/>
              </w:rPr>
              <w:t>3-5</w:t>
            </w:r>
          </w:p>
        </w:tc>
      </w:tr>
      <w:tr w:rsidR="00ED2D14" w:rsidRPr="00AF69FF" w14:paraId="3DDF2CB8" w14:textId="77777777" w:rsidTr="001C614B">
        <w:tc>
          <w:tcPr>
            <w:tcW w:w="3261" w:type="dxa"/>
            <w:vAlign w:val="center"/>
          </w:tcPr>
          <w:p w14:paraId="1DF9B10D" w14:textId="2EA4BF3D" w:rsidR="00ED2D14" w:rsidRPr="00AF69FF" w:rsidRDefault="00ED2D1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</w:tcPr>
          <w:p w14:paraId="0F09F8D2" w14:textId="51BDF198" w:rsidR="00ED2D14" w:rsidRPr="00AF69FF" w:rsidRDefault="00776D08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0C9B5381" w14:textId="00C51717" w:rsidR="00ED2D14" w:rsidRPr="00AF69FF" w:rsidRDefault="0090364A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P1-P3</w:t>
            </w:r>
          </w:p>
        </w:tc>
      </w:tr>
      <w:tr w:rsidR="00ED2D14" w:rsidRPr="00AF69FF" w14:paraId="15B773C6" w14:textId="77777777" w:rsidTr="001C614B">
        <w:tc>
          <w:tcPr>
            <w:tcW w:w="3261" w:type="dxa"/>
            <w:vAlign w:val="center"/>
          </w:tcPr>
          <w:p w14:paraId="1246634C" w14:textId="39E12030" w:rsidR="00ED2D14" w:rsidRPr="00AF69FF" w:rsidRDefault="00ED2D1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260" w:type="dxa"/>
          </w:tcPr>
          <w:p w14:paraId="315C077E" w14:textId="7EEA2703" w:rsidR="00ED2D14" w:rsidRPr="00AF69FF" w:rsidRDefault="00776D08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2983F0C" w14:textId="50F7B33C" w:rsidR="00ED2D14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AF69FF">
              <w:rPr>
                <w:rFonts w:ascii="Tahoma" w:hAnsi="Tahoma" w:cs="Tahoma"/>
                <w:b w:val="0"/>
              </w:rPr>
              <w:t>Ć</w:t>
            </w:r>
            <w:r w:rsidR="0090364A" w:rsidRPr="00AF69FF">
              <w:rPr>
                <w:rFonts w:ascii="Tahoma" w:hAnsi="Tahoma" w:cs="Tahoma"/>
                <w:b w:val="0"/>
              </w:rPr>
              <w:t>w</w:t>
            </w:r>
            <w:proofErr w:type="spellEnd"/>
            <w:r w:rsidR="00F67429" w:rsidRPr="00AF69FF">
              <w:rPr>
                <w:rFonts w:ascii="Tahoma" w:hAnsi="Tahoma" w:cs="Tahoma"/>
                <w:b w:val="0"/>
              </w:rPr>
              <w:t xml:space="preserve"> </w:t>
            </w:r>
            <w:r w:rsidR="0090364A" w:rsidRPr="00AF69FF">
              <w:rPr>
                <w:rFonts w:ascii="Tahoma" w:hAnsi="Tahoma" w:cs="Tahoma"/>
                <w:b w:val="0"/>
              </w:rPr>
              <w:t xml:space="preserve">1-2, </w:t>
            </w:r>
            <w:proofErr w:type="spellStart"/>
            <w:r w:rsidR="00B2732F">
              <w:rPr>
                <w:rFonts w:ascii="Tahoma" w:hAnsi="Tahoma" w:cs="Tahoma"/>
                <w:b w:val="0"/>
              </w:rPr>
              <w:t>Ćw</w:t>
            </w:r>
            <w:proofErr w:type="spellEnd"/>
            <w:r w:rsidR="00B2732F">
              <w:rPr>
                <w:rFonts w:ascii="Tahoma" w:hAnsi="Tahoma" w:cs="Tahoma"/>
                <w:b w:val="0"/>
              </w:rPr>
              <w:t xml:space="preserve"> </w:t>
            </w:r>
            <w:r w:rsidR="0090364A" w:rsidRPr="00AF69FF">
              <w:rPr>
                <w:rFonts w:ascii="Tahoma" w:hAnsi="Tahoma" w:cs="Tahoma"/>
                <w:b w:val="0"/>
              </w:rPr>
              <w:t>6-10</w:t>
            </w:r>
          </w:p>
        </w:tc>
      </w:tr>
    </w:tbl>
    <w:p w14:paraId="35C352CE" w14:textId="77777777" w:rsidR="00721413" w:rsidRPr="00AF69FF" w:rsidRDefault="00721413" w:rsidP="00AF69FF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14:paraId="00993370" w14:textId="77777777" w:rsidR="00CD7A53" w:rsidRDefault="00CD7A5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14C7903" w14:textId="03F59D1E" w:rsidR="008938C7" w:rsidRPr="00AF69FF" w:rsidRDefault="008938C7" w:rsidP="00AF69F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F69FF">
        <w:rPr>
          <w:rFonts w:ascii="Tahoma" w:hAnsi="Tahoma" w:cs="Tahoma"/>
        </w:rPr>
        <w:lastRenderedPageBreak/>
        <w:t xml:space="preserve">Metody </w:t>
      </w:r>
      <w:r w:rsidR="00603431" w:rsidRPr="00AF69FF">
        <w:rPr>
          <w:rFonts w:ascii="Tahoma" w:hAnsi="Tahoma" w:cs="Tahoma"/>
        </w:rPr>
        <w:t xml:space="preserve">weryfikacji efektów </w:t>
      </w:r>
      <w:r w:rsidR="004F33B4" w:rsidRPr="00AF69F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AF69FF" w14:paraId="25721256" w14:textId="77777777" w:rsidTr="000A1541">
        <w:tc>
          <w:tcPr>
            <w:tcW w:w="1418" w:type="dxa"/>
            <w:vAlign w:val="center"/>
          </w:tcPr>
          <w:p w14:paraId="0DCB2935" w14:textId="77777777" w:rsidR="004A1B60" w:rsidRPr="00AF69FF" w:rsidRDefault="004A1B60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 xml:space="preserve">Efekt </w:t>
            </w:r>
            <w:r w:rsidR="004F33B4" w:rsidRPr="00AF69F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5F883CF" w14:textId="77777777" w:rsidR="004A1B60" w:rsidRPr="00AF69FF" w:rsidRDefault="004A1B60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9E586D2" w14:textId="77777777" w:rsidR="004A1B60" w:rsidRPr="00AF69FF" w:rsidRDefault="009146BE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B2E09" w:rsidRPr="00AF69FF" w14:paraId="07C01F4F" w14:textId="77777777" w:rsidTr="000A1541">
        <w:tc>
          <w:tcPr>
            <w:tcW w:w="1418" w:type="dxa"/>
            <w:vAlign w:val="center"/>
          </w:tcPr>
          <w:p w14:paraId="2436443C" w14:textId="00A19550" w:rsidR="004A1B60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50E48737" w14:textId="235A3B8F" w:rsidR="004A1B60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Kolokwium, projekt grupowy</w:t>
            </w:r>
          </w:p>
        </w:tc>
        <w:tc>
          <w:tcPr>
            <w:tcW w:w="3260" w:type="dxa"/>
            <w:vAlign w:val="center"/>
          </w:tcPr>
          <w:p w14:paraId="6A242584" w14:textId="42E42A5D" w:rsidR="004A1B60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Ćwiczenia, Projekt</w:t>
            </w:r>
          </w:p>
        </w:tc>
      </w:tr>
      <w:tr w:rsidR="00760802" w:rsidRPr="00AF69FF" w14:paraId="557FD20D" w14:textId="77777777" w:rsidTr="00AA086F">
        <w:tc>
          <w:tcPr>
            <w:tcW w:w="1418" w:type="dxa"/>
            <w:vAlign w:val="center"/>
          </w:tcPr>
          <w:p w14:paraId="707DD1D1" w14:textId="4902025C" w:rsidR="00760802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5E74101" w14:textId="2D7EA9BB" w:rsidR="00760802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Kolokwium, projekt grupowy</w:t>
            </w:r>
          </w:p>
        </w:tc>
        <w:tc>
          <w:tcPr>
            <w:tcW w:w="3260" w:type="dxa"/>
          </w:tcPr>
          <w:p w14:paraId="33B5836E" w14:textId="3735EB36" w:rsidR="00760802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Ćwiczenia, Projekt</w:t>
            </w:r>
          </w:p>
        </w:tc>
      </w:tr>
      <w:tr w:rsidR="00760802" w:rsidRPr="00AF69FF" w14:paraId="5FDEC654" w14:textId="77777777" w:rsidTr="00AA086F">
        <w:tc>
          <w:tcPr>
            <w:tcW w:w="1418" w:type="dxa"/>
            <w:vAlign w:val="center"/>
          </w:tcPr>
          <w:p w14:paraId="23AA1451" w14:textId="340C44A0" w:rsidR="00760802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4EDA27DD" w14:textId="67B01DDA" w:rsidR="00760802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Kolokwium, projekt grupowy</w:t>
            </w:r>
          </w:p>
        </w:tc>
        <w:tc>
          <w:tcPr>
            <w:tcW w:w="3260" w:type="dxa"/>
          </w:tcPr>
          <w:p w14:paraId="22382B38" w14:textId="2A8D3BC7" w:rsidR="00760802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Ćwiczenia, Projekt</w:t>
            </w:r>
          </w:p>
        </w:tc>
      </w:tr>
      <w:tr w:rsidR="00760802" w:rsidRPr="00AF69FF" w14:paraId="50043F07" w14:textId="77777777" w:rsidTr="00AA086F">
        <w:tc>
          <w:tcPr>
            <w:tcW w:w="1418" w:type="dxa"/>
            <w:vAlign w:val="center"/>
          </w:tcPr>
          <w:p w14:paraId="006B6D32" w14:textId="14D13664" w:rsidR="00760802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14:paraId="3448C120" w14:textId="5322D574" w:rsidR="00760802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Kolokwium, projekt grupowy</w:t>
            </w:r>
          </w:p>
        </w:tc>
        <w:tc>
          <w:tcPr>
            <w:tcW w:w="3260" w:type="dxa"/>
          </w:tcPr>
          <w:p w14:paraId="6625B7AC" w14:textId="073B0DE0" w:rsidR="00760802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Ćwiczenia, Projekt</w:t>
            </w:r>
          </w:p>
        </w:tc>
      </w:tr>
    </w:tbl>
    <w:p w14:paraId="4DF2C32A" w14:textId="77777777" w:rsidR="00F53F75" w:rsidRPr="00AF69FF" w:rsidRDefault="00F53F75" w:rsidP="00AF69F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7535F101" w14:textId="77777777" w:rsidR="008938C7" w:rsidRPr="00AF69FF" w:rsidRDefault="008938C7" w:rsidP="00AF69F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F69FF">
        <w:rPr>
          <w:rFonts w:ascii="Tahoma" w:hAnsi="Tahoma" w:cs="Tahoma"/>
        </w:rPr>
        <w:t xml:space="preserve">Kryteria oceny </w:t>
      </w:r>
      <w:r w:rsidR="00167B9C" w:rsidRPr="00AF69FF">
        <w:rPr>
          <w:rFonts w:ascii="Tahoma" w:hAnsi="Tahoma" w:cs="Tahoma"/>
        </w:rPr>
        <w:t xml:space="preserve">stopnia </w:t>
      </w:r>
      <w:r w:rsidRPr="00AF69FF">
        <w:rPr>
          <w:rFonts w:ascii="Tahoma" w:hAnsi="Tahoma" w:cs="Tahoma"/>
        </w:rPr>
        <w:t>osiągnię</w:t>
      </w:r>
      <w:r w:rsidR="00167B9C" w:rsidRPr="00AF69FF">
        <w:rPr>
          <w:rFonts w:ascii="Tahoma" w:hAnsi="Tahoma" w:cs="Tahoma"/>
        </w:rPr>
        <w:t>cia</w:t>
      </w:r>
      <w:r w:rsidRPr="00AF69FF">
        <w:rPr>
          <w:rFonts w:ascii="Tahoma" w:hAnsi="Tahoma" w:cs="Tahoma"/>
        </w:rPr>
        <w:t xml:space="preserve"> efektów </w:t>
      </w:r>
      <w:r w:rsidR="00755AAB" w:rsidRPr="00AF69F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AF69FF" w14:paraId="42F5C2C7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316BAFE5" w14:textId="77777777" w:rsidR="008938C7" w:rsidRPr="00B2732F" w:rsidRDefault="008938C7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732F">
              <w:rPr>
                <w:rFonts w:ascii="Tahoma" w:hAnsi="Tahoma" w:cs="Tahoma"/>
              </w:rPr>
              <w:t>Efekt</w:t>
            </w:r>
            <w:r w:rsidR="00755AAB" w:rsidRPr="00B2732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B47B9D7" w14:textId="77777777" w:rsidR="008938C7" w:rsidRPr="00B2732F" w:rsidRDefault="008938C7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732F">
              <w:rPr>
                <w:rFonts w:ascii="Tahoma" w:hAnsi="Tahoma" w:cs="Tahoma"/>
              </w:rPr>
              <w:t>Na ocenę 2</w:t>
            </w:r>
          </w:p>
          <w:p w14:paraId="59B111D2" w14:textId="77777777" w:rsidR="008938C7" w:rsidRPr="00B2732F" w:rsidRDefault="008938C7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732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9057F46" w14:textId="77777777" w:rsidR="008938C7" w:rsidRPr="00B2732F" w:rsidRDefault="008938C7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732F">
              <w:rPr>
                <w:rFonts w:ascii="Tahoma" w:hAnsi="Tahoma" w:cs="Tahoma"/>
              </w:rPr>
              <w:t>Na ocenę 3</w:t>
            </w:r>
          </w:p>
          <w:p w14:paraId="62F0A666" w14:textId="77777777" w:rsidR="008938C7" w:rsidRPr="00B2732F" w:rsidRDefault="008938C7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732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52C8E91" w14:textId="77777777" w:rsidR="008938C7" w:rsidRPr="00B2732F" w:rsidRDefault="008938C7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732F">
              <w:rPr>
                <w:rFonts w:ascii="Tahoma" w:hAnsi="Tahoma" w:cs="Tahoma"/>
              </w:rPr>
              <w:t>Na ocenę 4</w:t>
            </w:r>
          </w:p>
          <w:p w14:paraId="59661FA6" w14:textId="77777777" w:rsidR="008938C7" w:rsidRPr="00B2732F" w:rsidRDefault="008938C7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732F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DD90E61" w14:textId="77777777" w:rsidR="008938C7" w:rsidRPr="00B2732F" w:rsidRDefault="008938C7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732F">
              <w:rPr>
                <w:rFonts w:ascii="Tahoma" w:hAnsi="Tahoma" w:cs="Tahoma"/>
              </w:rPr>
              <w:t>Na ocenę 5</w:t>
            </w:r>
          </w:p>
          <w:p w14:paraId="4B09685E" w14:textId="77777777" w:rsidR="008938C7" w:rsidRPr="00B2732F" w:rsidRDefault="008938C7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732F">
              <w:rPr>
                <w:rFonts w:ascii="Tahoma" w:hAnsi="Tahoma" w:cs="Tahoma"/>
              </w:rPr>
              <w:t>student potrafi</w:t>
            </w:r>
          </w:p>
        </w:tc>
      </w:tr>
      <w:tr w:rsidR="00AD63C1" w:rsidRPr="00AF69FF" w14:paraId="496F8611" w14:textId="77777777" w:rsidTr="00EB453B">
        <w:tc>
          <w:tcPr>
            <w:tcW w:w="1418" w:type="dxa"/>
            <w:vAlign w:val="center"/>
          </w:tcPr>
          <w:p w14:paraId="693E23F5" w14:textId="62261A41" w:rsidR="00AD63C1" w:rsidRPr="00B2732F" w:rsidRDefault="00AD63C1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2732F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2126" w:type="dxa"/>
            <w:vAlign w:val="center"/>
          </w:tcPr>
          <w:p w14:paraId="0FF65BC7" w14:textId="65061F2E" w:rsidR="00AD63C1" w:rsidRPr="00B2732F" w:rsidRDefault="00AD63C1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color w:val="000000"/>
              </w:rPr>
            </w:pPr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posiada umiejętności tworzenia tekstów perswazyjnych, poprawnych pod względem językowym</w:t>
            </w:r>
          </w:p>
        </w:tc>
        <w:tc>
          <w:tcPr>
            <w:tcW w:w="2127" w:type="dxa"/>
          </w:tcPr>
          <w:p w14:paraId="792B98BD" w14:textId="0504CEA0" w:rsidR="00AD63C1" w:rsidRPr="00B2732F" w:rsidRDefault="00AD63C1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posiada umiejętności tworzenia tekstów perswazyjnych, poprawnych pod względem językowym z wydatną pomocą prowadzącego </w:t>
            </w:r>
          </w:p>
        </w:tc>
        <w:tc>
          <w:tcPr>
            <w:tcW w:w="2126" w:type="dxa"/>
          </w:tcPr>
          <w:p w14:paraId="188F7463" w14:textId="24777FEE" w:rsidR="00AD63C1" w:rsidRPr="00B2732F" w:rsidRDefault="00AD63C1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posiada umiejętności tworzenia tekstów perswazyjnych, poprawnych pod względem językowym z niewielką pomocą prowadzącego </w:t>
            </w:r>
          </w:p>
        </w:tc>
        <w:tc>
          <w:tcPr>
            <w:tcW w:w="1984" w:type="dxa"/>
          </w:tcPr>
          <w:p w14:paraId="5270B8D4" w14:textId="0FC169EF" w:rsidR="00AD63C1" w:rsidRPr="00B2732F" w:rsidRDefault="00AD63C1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posiada umiejętności samodzielnego tworzenia tekstów perswazyjnych, poprawnych pod względem językowym</w:t>
            </w:r>
          </w:p>
        </w:tc>
      </w:tr>
      <w:tr w:rsidR="00580343" w:rsidRPr="00AF69FF" w14:paraId="4582F310" w14:textId="77777777" w:rsidTr="00290EBA">
        <w:tc>
          <w:tcPr>
            <w:tcW w:w="1418" w:type="dxa"/>
            <w:vAlign w:val="center"/>
          </w:tcPr>
          <w:p w14:paraId="567706FA" w14:textId="6ACA2D0A" w:rsidR="00580343" w:rsidRPr="00B2732F" w:rsidRDefault="00580343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2732F">
              <w:rPr>
                <w:rFonts w:ascii="Tahoma" w:hAnsi="Tahoma" w:cs="Tahoma"/>
                <w:b w:val="0"/>
                <w:bCs/>
              </w:rPr>
              <w:t>P</w:t>
            </w:r>
            <w:r w:rsidR="00760802" w:rsidRPr="00B2732F">
              <w:rPr>
                <w:rFonts w:ascii="Tahoma" w:hAnsi="Tahoma" w:cs="Tahoma"/>
                <w:b w:val="0"/>
                <w:bCs/>
              </w:rPr>
              <w:t>_</w:t>
            </w:r>
            <w:r w:rsidRPr="00B2732F">
              <w:rPr>
                <w:rFonts w:ascii="Tahoma" w:hAnsi="Tahoma" w:cs="Tahoma"/>
                <w:b w:val="0"/>
                <w:bCs/>
              </w:rPr>
              <w:t>U02</w:t>
            </w:r>
          </w:p>
        </w:tc>
        <w:tc>
          <w:tcPr>
            <w:tcW w:w="2126" w:type="dxa"/>
            <w:vAlign w:val="center"/>
          </w:tcPr>
          <w:p w14:paraId="2F5385A1" w14:textId="57CC0BAA" w:rsidR="00580343" w:rsidRPr="00B2732F" w:rsidRDefault="00580343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świadomie dobrać formy przekazu do konkretnej</w:t>
            </w:r>
            <w:r w:rsidR="00AD63C1"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 tematyki i celu komunikowania</w:t>
            </w:r>
          </w:p>
        </w:tc>
        <w:tc>
          <w:tcPr>
            <w:tcW w:w="2127" w:type="dxa"/>
            <w:vAlign w:val="center"/>
          </w:tcPr>
          <w:p w14:paraId="323A3F0A" w14:textId="093FA194" w:rsidR="00580343" w:rsidRPr="00B2732F" w:rsidRDefault="00580343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świadomie dobrać formy przekazu do konkretnej tematyki i celu komunikowania w </w:t>
            </w:r>
            <w:r w:rsidR="00AD63C1" w:rsidRPr="00B2732F">
              <w:rPr>
                <w:rFonts w:ascii="Tahoma" w:hAnsi="Tahoma" w:cs="Tahoma"/>
                <w:b w:val="0"/>
                <w:bCs/>
                <w:color w:val="000000"/>
              </w:rPr>
              <w:t>50% zadań</w:t>
            </w:r>
          </w:p>
        </w:tc>
        <w:tc>
          <w:tcPr>
            <w:tcW w:w="2126" w:type="dxa"/>
            <w:vAlign w:val="center"/>
          </w:tcPr>
          <w:p w14:paraId="7F913C65" w14:textId="7DA45D17" w:rsidR="00580343" w:rsidRPr="00B2732F" w:rsidRDefault="00580343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świadomie dobrać formy przekazu do konkretnej tematyki i celu </w:t>
            </w:r>
            <w:r w:rsidR="00AD63C1" w:rsidRPr="00B2732F">
              <w:rPr>
                <w:rFonts w:ascii="Tahoma" w:hAnsi="Tahoma" w:cs="Tahoma"/>
                <w:b w:val="0"/>
                <w:bCs/>
                <w:color w:val="000000"/>
              </w:rPr>
              <w:t>komunikowania w 70% zadań</w:t>
            </w:r>
          </w:p>
        </w:tc>
        <w:tc>
          <w:tcPr>
            <w:tcW w:w="1984" w:type="dxa"/>
            <w:vAlign w:val="center"/>
          </w:tcPr>
          <w:p w14:paraId="01C6DFC3" w14:textId="44A658B6" w:rsidR="00580343" w:rsidRPr="00B2732F" w:rsidRDefault="00580343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świadomie dobrać formy przekazu do konkretnej tematyki i celu komunikowa</w:t>
            </w:r>
            <w:r w:rsidR="00AD63C1" w:rsidRPr="00B2732F">
              <w:rPr>
                <w:rFonts w:ascii="Tahoma" w:hAnsi="Tahoma" w:cs="Tahoma"/>
                <w:b w:val="0"/>
                <w:bCs/>
                <w:color w:val="000000"/>
              </w:rPr>
              <w:t>nia w 90% zadań</w:t>
            </w:r>
          </w:p>
        </w:tc>
      </w:tr>
      <w:tr w:rsidR="007C036A" w:rsidRPr="00AF69FF" w14:paraId="36130529" w14:textId="77777777" w:rsidTr="00290EBA">
        <w:tc>
          <w:tcPr>
            <w:tcW w:w="1418" w:type="dxa"/>
            <w:vAlign w:val="center"/>
          </w:tcPr>
          <w:p w14:paraId="4BB381A2" w14:textId="692EDB61" w:rsidR="007C036A" w:rsidRPr="00B2732F" w:rsidRDefault="007C036A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2732F">
              <w:rPr>
                <w:rFonts w:ascii="Tahoma" w:hAnsi="Tahoma" w:cs="Tahoma"/>
                <w:b w:val="0"/>
                <w:bCs/>
              </w:rPr>
              <w:t>P</w:t>
            </w:r>
            <w:r w:rsidR="00760802" w:rsidRPr="00B2732F">
              <w:rPr>
                <w:rFonts w:ascii="Tahoma" w:hAnsi="Tahoma" w:cs="Tahoma"/>
                <w:b w:val="0"/>
                <w:bCs/>
              </w:rPr>
              <w:t>_</w:t>
            </w:r>
            <w:r w:rsidRPr="00B2732F">
              <w:rPr>
                <w:rFonts w:ascii="Tahoma" w:hAnsi="Tahoma" w:cs="Tahoma"/>
                <w:b w:val="0"/>
                <w:bCs/>
              </w:rPr>
              <w:t>U03</w:t>
            </w:r>
          </w:p>
        </w:tc>
        <w:tc>
          <w:tcPr>
            <w:tcW w:w="2126" w:type="dxa"/>
            <w:vAlign w:val="center"/>
          </w:tcPr>
          <w:p w14:paraId="40810602" w14:textId="6C0488EE" w:rsidR="007C036A" w:rsidRPr="00B2732F" w:rsidRDefault="00AD63C1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color w:val="000000"/>
              </w:rPr>
            </w:pPr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potrafi wyszukiwać, analizować, oceniać, selekcjonować i użytkować </w:t>
            </w:r>
            <w:proofErr w:type="spellStart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informacjię</w:t>
            </w:r>
            <w:proofErr w:type="spellEnd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 z wykorzystaniem różnych źródeł i sposobów, ze szczególnym uwzględnieniem </w:t>
            </w:r>
            <w:proofErr w:type="spellStart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copywritingu</w:t>
            </w:r>
            <w:proofErr w:type="spellEnd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 i </w:t>
            </w:r>
            <w:proofErr w:type="spellStart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storyellingu</w:t>
            </w:r>
            <w:proofErr w:type="spellEnd"/>
          </w:p>
        </w:tc>
        <w:tc>
          <w:tcPr>
            <w:tcW w:w="2127" w:type="dxa"/>
            <w:vAlign w:val="center"/>
          </w:tcPr>
          <w:p w14:paraId="30D0529E" w14:textId="3F866FA5" w:rsidR="007C036A" w:rsidRPr="00B2732F" w:rsidRDefault="00AD63C1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potrafi wyszukiwać, analizować, oceniać, selekcjonować i użytkować informację z wykorzystaniem różnych źródeł i sposobów, ze szczególnym </w:t>
            </w:r>
            <w:proofErr w:type="spellStart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copywritingu</w:t>
            </w:r>
            <w:proofErr w:type="spellEnd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 i </w:t>
            </w:r>
            <w:proofErr w:type="spellStart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storyellingu</w:t>
            </w:r>
            <w:proofErr w:type="spellEnd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 w 50% zadań</w:t>
            </w:r>
          </w:p>
        </w:tc>
        <w:tc>
          <w:tcPr>
            <w:tcW w:w="2126" w:type="dxa"/>
            <w:vAlign w:val="center"/>
          </w:tcPr>
          <w:p w14:paraId="42FE53B6" w14:textId="5F896A97" w:rsidR="007C036A" w:rsidRPr="00B2732F" w:rsidRDefault="00994BBD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potrafi wyszukiwać, analizować, oceniać, selekcjonować i użytkować informację z wykorzystaniem różnych źródeł i sposobów, ze szczególnym </w:t>
            </w:r>
            <w:proofErr w:type="spellStart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copywritingu</w:t>
            </w:r>
            <w:proofErr w:type="spellEnd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 i </w:t>
            </w:r>
            <w:proofErr w:type="spellStart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storyellingu</w:t>
            </w:r>
            <w:proofErr w:type="spellEnd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 w 70% zadań</w:t>
            </w:r>
          </w:p>
        </w:tc>
        <w:tc>
          <w:tcPr>
            <w:tcW w:w="1984" w:type="dxa"/>
            <w:vAlign w:val="center"/>
          </w:tcPr>
          <w:p w14:paraId="31DE3E91" w14:textId="4797C6F9" w:rsidR="007C036A" w:rsidRPr="00B2732F" w:rsidRDefault="00994BBD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potrafi wyszukiwać, analizować, oceniać, selekcjonować i użytkować informację z wykorzystaniem różnych źródeł i sposobów, ze szczególnym </w:t>
            </w:r>
            <w:proofErr w:type="spellStart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copywritingu</w:t>
            </w:r>
            <w:proofErr w:type="spellEnd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 i </w:t>
            </w:r>
            <w:proofErr w:type="spellStart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storyellingu</w:t>
            </w:r>
            <w:proofErr w:type="spellEnd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 w 90% zadań</w:t>
            </w:r>
          </w:p>
        </w:tc>
      </w:tr>
      <w:tr w:rsidR="00994BBD" w:rsidRPr="00AF69FF" w14:paraId="57FC5D01" w14:textId="77777777" w:rsidTr="00290EBA">
        <w:tc>
          <w:tcPr>
            <w:tcW w:w="1418" w:type="dxa"/>
            <w:vAlign w:val="center"/>
          </w:tcPr>
          <w:p w14:paraId="12B9D07C" w14:textId="45A31718" w:rsidR="00994BBD" w:rsidRPr="00B2732F" w:rsidRDefault="00994BBD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2732F">
              <w:rPr>
                <w:rFonts w:ascii="Tahoma" w:hAnsi="Tahoma" w:cs="Tahoma"/>
                <w:b w:val="0"/>
                <w:bCs/>
              </w:rPr>
              <w:t>P_U04</w:t>
            </w:r>
          </w:p>
        </w:tc>
        <w:tc>
          <w:tcPr>
            <w:tcW w:w="2126" w:type="dxa"/>
            <w:vAlign w:val="center"/>
          </w:tcPr>
          <w:p w14:paraId="7D7FEFAC" w14:textId="617DF0D4" w:rsidR="00994BBD" w:rsidRPr="00B2732F" w:rsidRDefault="00994BBD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color w:val="000000"/>
              </w:rPr>
            </w:pPr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potrafi zrealizować projektu z zakresu </w:t>
            </w:r>
            <w:proofErr w:type="spellStart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copywritingu</w:t>
            </w:r>
            <w:proofErr w:type="spellEnd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, dostosowanego do potrzeb klienta i poprawnego pod względem językowym</w:t>
            </w:r>
          </w:p>
        </w:tc>
        <w:tc>
          <w:tcPr>
            <w:tcW w:w="2127" w:type="dxa"/>
            <w:vAlign w:val="center"/>
          </w:tcPr>
          <w:p w14:paraId="301A9664" w14:textId="3423A49A" w:rsidR="00994BBD" w:rsidRPr="00B2732F" w:rsidRDefault="00994BBD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color w:val="000000"/>
              </w:rPr>
            </w:pPr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potrafi zrealizować projekt z zakresu </w:t>
            </w:r>
            <w:proofErr w:type="spellStart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copywritingu</w:t>
            </w:r>
            <w:proofErr w:type="spellEnd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, dostosowany do potrzeb klienta i poprawny pod względem językowym z wydatną pomocą prowadzącego</w:t>
            </w:r>
          </w:p>
        </w:tc>
        <w:tc>
          <w:tcPr>
            <w:tcW w:w="2126" w:type="dxa"/>
            <w:vAlign w:val="center"/>
          </w:tcPr>
          <w:p w14:paraId="07084C61" w14:textId="0D0C71C4" w:rsidR="00994BBD" w:rsidRPr="00B2732F" w:rsidRDefault="00994BBD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potrafi zrealizować projekt z zakresu </w:t>
            </w:r>
            <w:proofErr w:type="spellStart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copywritingu</w:t>
            </w:r>
            <w:proofErr w:type="spellEnd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, dostosowany do potrzeb klienta i poprawny pod względem językowym z niewielką pomocą prowadzącego</w:t>
            </w:r>
          </w:p>
        </w:tc>
        <w:tc>
          <w:tcPr>
            <w:tcW w:w="1984" w:type="dxa"/>
            <w:vAlign w:val="center"/>
          </w:tcPr>
          <w:p w14:paraId="6466D4BE" w14:textId="31751617" w:rsidR="00994BBD" w:rsidRPr="00B2732F" w:rsidRDefault="00994BBD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 xml:space="preserve">potrafi samodzielnie zrealizować projekt z zakresu </w:t>
            </w:r>
            <w:proofErr w:type="spellStart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copywritingu</w:t>
            </w:r>
            <w:proofErr w:type="spellEnd"/>
            <w:r w:rsidRPr="00B2732F">
              <w:rPr>
                <w:rFonts w:ascii="Tahoma" w:hAnsi="Tahoma" w:cs="Tahoma"/>
                <w:b w:val="0"/>
                <w:bCs/>
                <w:color w:val="000000"/>
              </w:rPr>
              <w:t>, dostosowany do potrzeb klienta i poprawny pod względem językowym</w:t>
            </w:r>
          </w:p>
        </w:tc>
      </w:tr>
    </w:tbl>
    <w:p w14:paraId="11B89007" w14:textId="77777777" w:rsidR="00862191" w:rsidRPr="00AF69FF" w:rsidRDefault="00862191" w:rsidP="00AF69FF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08FF5651" w14:textId="77777777" w:rsidR="008938C7" w:rsidRPr="00AF69FF" w:rsidRDefault="008938C7" w:rsidP="00AF69F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F69FF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42407" w:rsidRPr="00AF69FF" w14:paraId="1BCB3013" w14:textId="77777777" w:rsidTr="00163579">
        <w:tc>
          <w:tcPr>
            <w:tcW w:w="9776" w:type="dxa"/>
          </w:tcPr>
          <w:p w14:paraId="296827CA" w14:textId="77777777" w:rsidR="00442407" w:rsidRPr="00AF69FF" w:rsidRDefault="00442407" w:rsidP="00AF69FF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AF69F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42407" w:rsidRPr="00AF69FF" w14:paraId="65C68CC9" w14:textId="77777777" w:rsidTr="00163579">
        <w:tc>
          <w:tcPr>
            <w:tcW w:w="9776" w:type="dxa"/>
            <w:vAlign w:val="center"/>
          </w:tcPr>
          <w:p w14:paraId="5D000B83" w14:textId="77777777" w:rsidR="00442407" w:rsidRPr="00AF69FF" w:rsidRDefault="00442407" w:rsidP="00AF69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AF69FF">
              <w:rPr>
                <w:rFonts w:ascii="Tahoma" w:hAnsi="Tahoma" w:cs="Tahoma"/>
                <w:b w:val="0"/>
                <w:sz w:val="20"/>
              </w:rPr>
              <w:t>Narratologia</w:t>
            </w:r>
            <w:proofErr w:type="spellEnd"/>
            <w:r w:rsidRPr="00AF69FF">
              <w:rPr>
                <w:rFonts w:ascii="Tahoma" w:hAnsi="Tahoma" w:cs="Tahoma"/>
                <w:b w:val="0"/>
                <w:sz w:val="20"/>
              </w:rPr>
              <w:t xml:space="preserve"> / Paweł Tkaczyk. - Warszawa: Wydawnictwo Naukowe PWN 2017</w:t>
            </w:r>
          </w:p>
        </w:tc>
      </w:tr>
      <w:tr w:rsidR="00442407" w:rsidRPr="00AF69FF" w14:paraId="4E833A74" w14:textId="77777777" w:rsidTr="00163579">
        <w:tc>
          <w:tcPr>
            <w:tcW w:w="9776" w:type="dxa"/>
            <w:vAlign w:val="center"/>
          </w:tcPr>
          <w:p w14:paraId="0D13DFF4" w14:textId="77777777" w:rsidR="00442407" w:rsidRPr="00AF69FF" w:rsidRDefault="00442407" w:rsidP="00AF69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AF69FF">
              <w:rPr>
                <w:rFonts w:ascii="Tahoma" w:hAnsi="Tahoma" w:cs="Tahoma"/>
                <w:b w:val="0"/>
                <w:sz w:val="20"/>
              </w:rPr>
              <w:t>Storytelling</w:t>
            </w:r>
            <w:proofErr w:type="spellEnd"/>
            <w:r w:rsidRPr="00AF69FF">
              <w:rPr>
                <w:rFonts w:ascii="Tahoma" w:hAnsi="Tahoma" w:cs="Tahoma"/>
                <w:b w:val="0"/>
                <w:sz w:val="20"/>
              </w:rPr>
              <w:t xml:space="preserve"> : narracja w reklamie i biznesie / Klaus </w:t>
            </w:r>
            <w:proofErr w:type="spellStart"/>
            <w:r w:rsidRPr="00AF69FF">
              <w:rPr>
                <w:rFonts w:ascii="Tahoma" w:hAnsi="Tahoma" w:cs="Tahoma"/>
                <w:b w:val="0"/>
                <w:sz w:val="20"/>
              </w:rPr>
              <w:t>Fog</w:t>
            </w:r>
            <w:proofErr w:type="spellEnd"/>
            <w:r w:rsidRPr="00AF69FF">
              <w:rPr>
                <w:rFonts w:ascii="Tahoma" w:hAnsi="Tahoma" w:cs="Tahoma"/>
                <w:b w:val="0"/>
                <w:sz w:val="20"/>
              </w:rPr>
              <w:t xml:space="preserve"> [et al.] ; przeł. </w:t>
            </w:r>
            <w:r w:rsidRPr="00AF69FF">
              <w:rPr>
                <w:rFonts w:ascii="Tahoma" w:hAnsi="Tahoma" w:cs="Tahoma"/>
                <w:b w:val="0"/>
                <w:sz w:val="20"/>
                <w:lang w:val="en-GB"/>
              </w:rPr>
              <w:t xml:space="preserve">Jacek Wasilewski </w:t>
            </w:r>
            <w:proofErr w:type="spellStart"/>
            <w:r w:rsidRPr="00AF69FF">
              <w:rPr>
                <w:rFonts w:ascii="Tahoma" w:hAnsi="Tahoma" w:cs="Tahoma"/>
                <w:b w:val="0"/>
                <w:sz w:val="20"/>
                <w:lang w:val="en-GB"/>
              </w:rPr>
              <w:t>i</w:t>
            </w:r>
            <w:proofErr w:type="spellEnd"/>
            <w:r w:rsidRPr="00AF69FF">
              <w:rPr>
                <w:rFonts w:ascii="Tahoma" w:hAnsi="Tahoma" w:cs="Tahoma"/>
                <w:b w:val="0"/>
                <w:sz w:val="20"/>
                <w:lang w:val="en-GB"/>
              </w:rPr>
              <w:t xml:space="preserve"> Bartłomiej Brach. - Warszawa : Saatchi &amp; Saatchi 2011.</w:t>
            </w:r>
          </w:p>
        </w:tc>
      </w:tr>
      <w:tr w:rsidR="00442407" w:rsidRPr="00AF69FF" w14:paraId="3F4EA1E8" w14:textId="77777777" w:rsidTr="00163579">
        <w:tc>
          <w:tcPr>
            <w:tcW w:w="9776" w:type="dxa"/>
            <w:vAlign w:val="center"/>
          </w:tcPr>
          <w:p w14:paraId="1B66516E" w14:textId="77777777" w:rsidR="00442407" w:rsidRPr="00AF69FF" w:rsidRDefault="00442407" w:rsidP="00AF69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69FF">
              <w:rPr>
                <w:rFonts w:ascii="Tahoma" w:hAnsi="Tahoma" w:cs="Tahoma"/>
                <w:b w:val="0"/>
                <w:sz w:val="20"/>
              </w:rPr>
              <w:t>Język na sprzedaż / Jerzy Bralczyk. - Wyd. 2.  - Gdańsk : Gdańskie Wydaw. Psychologiczne, 2004.</w:t>
            </w:r>
          </w:p>
        </w:tc>
      </w:tr>
      <w:tr w:rsidR="00442407" w:rsidRPr="00B2732F" w14:paraId="6DB042D4" w14:textId="77777777" w:rsidTr="00163579">
        <w:tc>
          <w:tcPr>
            <w:tcW w:w="9776" w:type="dxa"/>
            <w:vAlign w:val="center"/>
          </w:tcPr>
          <w:p w14:paraId="46A61CEB" w14:textId="77777777" w:rsidR="00442407" w:rsidRPr="00AF69FF" w:rsidRDefault="00442407" w:rsidP="00AF69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AF69FF">
              <w:rPr>
                <w:rFonts w:ascii="Tahoma" w:hAnsi="Tahoma" w:cs="Tahoma"/>
                <w:b w:val="0"/>
                <w:sz w:val="20"/>
                <w:lang w:val="en-US"/>
              </w:rPr>
              <w:t>Piękny</w:t>
            </w:r>
            <w:proofErr w:type="spellEnd"/>
            <w:r w:rsidRPr="00AF69FF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AF69FF">
              <w:rPr>
                <w:rFonts w:ascii="Tahoma" w:hAnsi="Tahoma" w:cs="Tahoma"/>
                <w:b w:val="0"/>
                <w:sz w:val="20"/>
                <w:lang w:val="en-US"/>
              </w:rPr>
              <w:t>styl</w:t>
            </w:r>
            <w:proofErr w:type="spellEnd"/>
            <w:r w:rsidRPr="00AF69FF">
              <w:rPr>
                <w:rFonts w:ascii="Tahoma" w:hAnsi="Tahoma" w:cs="Tahoma"/>
                <w:b w:val="0"/>
                <w:sz w:val="20"/>
                <w:lang w:val="en-US"/>
              </w:rPr>
              <w:t xml:space="preserve"> / Steven Pinker. – Sopot,  2016.</w:t>
            </w:r>
          </w:p>
        </w:tc>
      </w:tr>
    </w:tbl>
    <w:p w14:paraId="1E00A898" w14:textId="22153A7C" w:rsidR="00CD7A53" w:rsidRDefault="00CD7A53" w:rsidP="00AF69FF">
      <w:pPr>
        <w:pStyle w:val="Podpunkty"/>
        <w:spacing w:before="40" w:after="40"/>
        <w:ind w:left="0"/>
        <w:rPr>
          <w:rFonts w:ascii="Tahoma" w:hAnsi="Tahoma" w:cs="Tahoma"/>
          <w:b w:val="0"/>
          <w:sz w:val="18"/>
          <w:lang w:val="en-US"/>
        </w:rPr>
      </w:pPr>
    </w:p>
    <w:p w14:paraId="23717726" w14:textId="77777777" w:rsidR="00CD7A53" w:rsidRDefault="00CD7A53">
      <w:pPr>
        <w:spacing w:after="0" w:line="240" w:lineRule="auto"/>
        <w:rPr>
          <w:rFonts w:ascii="Tahoma" w:eastAsia="Times New Roman" w:hAnsi="Tahoma" w:cs="Tahoma"/>
          <w:sz w:val="18"/>
          <w:szCs w:val="20"/>
          <w:lang w:val="en-US" w:eastAsia="pl-PL"/>
        </w:rPr>
      </w:pPr>
      <w:r>
        <w:rPr>
          <w:rFonts w:ascii="Tahoma" w:hAnsi="Tahoma" w:cs="Tahoma"/>
          <w:b/>
          <w:sz w:val="18"/>
          <w:lang w:val="en-US"/>
        </w:rPr>
        <w:br w:type="page"/>
      </w:r>
    </w:p>
    <w:p w14:paraId="727232D6" w14:textId="77777777" w:rsidR="00442407" w:rsidRPr="00AF69FF" w:rsidRDefault="00442407" w:rsidP="00AF69FF">
      <w:pPr>
        <w:pStyle w:val="Podpunkty"/>
        <w:spacing w:before="40" w:after="40"/>
        <w:ind w:left="0"/>
        <w:rPr>
          <w:rFonts w:ascii="Tahoma" w:hAnsi="Tahoma" w:cs="Tahoma"/>
          <w:b w:val="0"/>
          <w:sz w:val="18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42407" w:rsidRPr="00AF69FF" w14:paraId="1D50FCBC" w14:textId="77777777" w:rsidTr="00163579">
        <w:tc>
          <w:tcPr>
            <w:tcW w:w="9776" w:type="dxa"/>
          </w:tcPr>
          <w:p w14:paraId="1A508026" w14:textId="77777777" w:rsidR="00442407" w:rsidRPr="00AF69FF" w:rsidRDefault="00442407" w:rsidP="00AF69F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F69F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42407" w:rsidRPr="00AF69FF" w14:paraId="606E322E" w14:textId="77777777" w:rsidTr="00163579">
        <w:tc>
          <w:tcPr>
            <w:tcW w:w="9776" w:type="dxa"/>
          </w:tcPr>
          <w:p w14:paraId="46FC8459" w14:textId="77777777" w:rsidR="00442407" w:rsidRPr="00AF69FF" w:rsidRDefault="00442407" w:rsidP="00AF69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F69FF">
              <w:rPr>
                <w:rFonts w:ascii="Tahoma" w:hAnsi="Tahoma" w:cs="Tahoma"/>
                <w:b w:val="0"/>
                <w:bCs/>
                <w:sz w:val="20"/>
              </w:rPr>
              <w:t>Slogany w reklamie i polityce / Marek Kochan. - Wyd. 2.  - Warszawa : Wydawnictwo Trio, 2005.</w:t>
            </w:r>
          </w:p>
        </w:tc>
      </w:tr>
      <w:tr w:rsidR="00442407" w:rsidRPr="00AF69FF" w14:paraId="4346C8FA" w14:textId="77777777" w:rsidTr="00163579">
        <w:tc>
          <w:tcPr>
            <w:tcW w:w="9776" w:type="dxa"/>
          </w:tcPr>
          <w:p w14:paraId="7E880578" w14:textId="77777777" w:rsidR="00442407" w:rsidRPr="00AF69FF" w:rsidRDefault="00442407" w:rsidP="00AF69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F69FF">
              <w:rPr>
                <w:rFonts w:ascii="Tahoma" w:hAnsi="Tahoma" w:cs="Tahoma"/>
                <w:b w:val="0"/>
                <w:bCs/>
                <w:sz w:val="20"/>
              </w:rPr>
              <w:t xml:space="preserve">Spoty, plakaty i slogany : jak tworzyć lubiane reklamy / Luke Sullivan ; [tł. Katarzyna Marcinkowska et al.]. - Gliwice : Wydawnictwo Helion, </w:t>
            </w:r>
            <w:proofErr w:type="spellStart"/>
            <w:r w:rsidRPr="00AF69FF">
              <w:rPr>
                <w:rFonts w:ascii="Tahoma" w:hAnsi="Tahoma" w:cs="Tahoma"/>
                <w:b w:val="0"/>
                <w:bCs/>
                <w:sz w:val="20"/>
              </w:rPr>
              <w:t>cop</w:t>
            </w:r>
            <w:proofErr w:type="spellEnd"/>
            <w:r w:rsidRPr="00AF69FF">
              <w:rPr>
                <w:rFonts w:ascii="Tahoma" w:hAnsi="Tahoma" w:cs="Tahoma"/>
                <w:b w:val="0"/>
                <w:bCs/>
                <w:sz w:val="20"/>
              </w:rPr>
              <w:t>. 2007.</w:t>
            </w:r>
          </w:p>
        </w:tc>
      </w:tr>
      <w:tr w:rsidR="00442407" w:rsidRPr="00B2732F" w14:paraId="3DCADC9F" w14:textId="77777777" w:rsidTr="00163579">
        <w:trPr>
          <w:trHeight w:val="70"/>
        </w:trPr>
        <w:tc>
          <w:tcPr>
            <w:tcW w:w="9776" w:type="dxa"/>
          </w:tcPr>
          <w:p w14:paraId="0D98E661" w14:textId="77777777" w:rsidR="00442407" w:rsidRPr="00AF69FF" w:rsidRDefault="00442407" w:rsidP="00AF69F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AF69FF">
              <w:rPr>
                <w:rFonts w:ascii="Tahoma" w:hAnsi="Tahoma" w:cs="Tahoma"/>
                <w:b w:val="0"/>
                <w:bCs/>
                <w:sz w:val="20"/>
                <w:lang w:val="en-GB"/>
              </w:rPr>
              <w:t>Cultural Strategy: Using Innovative Ideologies to Build Breakthrough Brands / Holt Douglas, Cameron Douglas. - Oxford 2010.</w:t>
            </w:r>
          </w:p>
        </w:tc>
      </w:tr>
    </w:tbl>
    <w:p w14:paraId="0C1D6491" w14:textId="77777777" w:rsidR="006863F4" w:rsidRPr="00AF69FF" w:rsidRDefault="006863F4" w:rsidP="00AF69FF">
      <w:pPr>
        <w:pStyle w:val="Punktygwne"/>
        <w:spacing w:before="40" w:after="40"/>
        <w:rPr>
          <w:rFonts w:ascii="Tahoma" w:hAnsi="Tahoma" w:cs="Tahoma"/>
          <w:b w:val="0"/>
          <w:lang w:val="en-GB"/>
        </w:rPr>
      </w:pPr>
    </w:p>
    <w:p w14:paraId="67FD9F3D" w14:textId="77777777" w:rsidR="008938C7" w:rsidRPr="00AF69FF" w:rsidRDefault="008938C7" w:rsidP="00AF69F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F69FF">
        <w:rPr>
          <w:rFonts w:ascii="Tahoma" w:hAnsi="Tahoma" w:cs="Tahoma"/>
        </w:rPr>
        <w:t>Nakład pracy studenta - bilans punktów ECTS</w:t>
      </w:r>
    </w:p>
    <w:tbl>
      <w:tblPr>
        <w:tblW w:w="9745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3"/>
      </w:tblGrid>
      <w:tr w:rsidR="00751DD3" w:rsidRPr="00AF69FF" w14:paraId="5ED7C684" w14:textId="77777777" w:rsidTr="00FE1E7A">
        <w:trPr>
          <w:cantSplit/>
          <w:trHeight w:val="284"/>
          <w:jc w:val="center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5EF947" w14:textId="77777777" w:rsidR="00751DD3" w:rsidRPr="00454E6C" w:rsidRDefault="00751DD3" w:rsidP="00AF69F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4E6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1566" w14:textId="77777777" w:rsidR="00751DD3" w:rsidRPr="00454E6C" w:rsidRDefault="00751DD3" w:rsidP="00AF69F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4E6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51DD3" w:rsidRPr="00AF69FF" w14:paraId="2D69D192" w14:textId="77777777" w:rsidTr="00FE1E7A">
        <w:trPr>
          <w:cantSplit/>
          <w:trHeight w:val="284"/>
          <w:jc w:val="center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79557" w14:textId="77777777" w:rsidR="00751DD3" w:rsidRPr="00454E6C" w:rsidRDefault="00751DD3" w:rsidP="00AF69F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E6D9" w14:textId="77777777" w:rsidR="00751DD3" w:rsidRPr="00454E6C" w:rsidRDefault="00751DD3" w:rsidP="00AF69F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4E6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EE2B" w14:textId="77777777" w:rsidR="00751DD3" w:rsidRPr="00454E6C" w:rsidRDefault="00751DD3" w:rsidP="00AF69F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4E6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51DD3" w:rsidRPr="00AF69FF" w14:paraId="4B569A5E" w14:textId="77777777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A1BC" w14:textId="77777777" w:rsidR="00751DD3" w:rsidRPr="00454E6C" w:rsidRDefault="00751DD3" w:rsidP="00AF69F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454E6C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7F04" w14:textId="77777777" w:rsidR="00751DD3" w:rsidRPr="00454E6C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4E6C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B8E81" w14:textId="77777777" w:rsidR="00751DD3" w:rsidRPr="00454E6C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4E6C">
              <w:rPr>
                <w:color w:val="auto"/>
                <w:sz w:val="20"/>
                <w:szCs w:val="20"/>
              </w:rPr>
              <w:t>12h</w:t>
            </w:r>
          </w:p>
        </w:tc>
      </w:tr>
      <w:tr w:rsidR="00751DD3" w:rsidRPr="00AF69FF" w14:paraId="3AD3FE3E" w14:textId="77777777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CE821" w14:textId="77777777" w:rsidR="00751DD3" w:rsidRPr="00454E6C" w:rsidRDefault="00751DD3" w:rsidP="00AF69F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54E6C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22DF9" w14:textId="77777777" w:rsidR="00751DD3" w:rsidRPr="00454E6C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4E6C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AB08D" w14:textId="77777777" w:rsidR="00751DD3" w:rsidRPr="00454E6C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4E6C">
              <w:rPr>
                <w:color w:val="auto"/>
                <w:sz w:val="20"/>
                <w:szCs w:val="20"/>
              </w:rPr>
              <w:t>1h</w:t>
            </w:r>
          </w:p>
        </w:tc>
      </w:tr>
      <w:tr w:rsidR="00751DD3" w:rsidRPr="00AF69FF" w14:paraId="75C4E52A" w14:textId="77777777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D7560" w14:textId="77777777" w:rsidR="00751DD3" w:rsidRPr="00454E6C" w:rsidRDefault="00751DD3" w:rsidP="00AF69F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54E6C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CD072" w14:textId="77777777" w:rsidR="00751DD3" w:rsidRPr="00454E6C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4E6C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586E5" w14:textId="051CF18A" w:rsidR="00751DD3" w:rsidRPr="00454E6C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4E6C">
              <w:rPr>
                <w:color w:val="auto"/>
                <w:sz w:val="20"/>
                <w:szCs w:val="20"/>
              </w:rPr>
              <w:t>3</w:t>
            </w:r>
            <w:r w:rsidR="004C6509" w:rsidRPr="00454E6C">
              <w:rPr>
                <w:color w:val="auto"/>
                <w:sz w:val="20"/>
                <w:szCs w:val="20"/>
              </w:rPr>
              <w:t>2</w:t>
            </w:r>
            <w:r w:rsidRPr="00454E6C">
              <w:rPr>
                <w:color w:val="auto"/>
                <w:sz w:val="20"/>
                <w:szCs w:val="20"/>
              </w:rPr>
              <w:t>h</w:t>
            </w:r>
          </w:p>
        </w:tc>
      </w:tr>
      <w:tr w:rsidR="00751DD3" w:rsidRPr="00AF69FF" w14:paraId="10240029" w14:textId="77777777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84A1" w14:textId="77777777" w:rsidR="00751DD3" w:rsidRPr="00454E6C" w:rsidRDefault="00751DD3" w:rsidP="00AF69F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54E6C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4DE70" w14:textId="77777777" w:rsidR="00751DD3" w:rsidRPr="00454E6C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4E6C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6799B" w14:textId="77777777" w:rsidR="00751DD3" w:rsidRPr="00454E6C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4E6C">
              <w:rPr>
                <w:color w:val="auto"/>
                <w:sz w:val="20"/>
                <w:szCs w:val="20"/>
              </w:rPr>
              <w:t>10h</w:t>
            </w:r>
          </w:p>
        </w:tc>
      </w:tr>
      <w:tr w:rsidR="00751DD3" w:rsidRPr="00AF69FF" w14:paraId="79C91C70" w14:textId="77777777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D7FF" w14:textId="77777777" w:rsidR="00751DD3" w:rsidRPr="00454E6C" w:rsidRDefault="00751DD3" w:rsidP="00AF69F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54E6C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26D4" w14:textId="77777777" w:rsidR="00751DD3" w:rsidRPr="00454E6C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4E6C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8103" w14:textId="1B3109C5" w:rsidR="00751DD3" w:rsidRPr="00454E6C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4E6C">
              <w:rPr>
                <w:color w:val="auto"/>
                <w:sz w:val="20"/>
                <w:szCs w:val="20"/>
              </w:rPr>
              <w:t>2</w:t>
            </w:r>
            <w:r w:rsidR="004C6509" w:rsidRPr="00454E6C">
              <w:rPr>
                <w:color w:val="auto"/>
                <w:sz w:val="20"/>
                <w:szCs w:val="20"/>
              </w:rPr>
              <w:t>5</w:t>
            </w:r>
            <w:r w:rsidRPr="00454E6C">
              <w:rPr>
                <w:color w:val="auto"/>
                <w:sz w:val="20"/>
                <w:szCs w:val="20"/>
              </w:rPr>
              <w:t>h</w:t>
            </w:r>
          </w:p>
        </w:tc>
      </w:tr>
      <w:tr w:rsidR="00751DD3" w:rsidRPr="00AF69FF" w14:paraId="35A3B15E" w14:textId="77777777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F86A" w14:textId="77777777" w:rsidR="00751DD3" w:rsidRPr="00454E6C" w:rsidRDefault="00751DD3" w:rsidP="00AF69F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54E6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ABA92" w14:textId="5BACA820" w:rsidR="00751DD3" w:rsidRPr="00454E6C" w:rsidRDefault="00751DD3" w:rsidP="00AF69F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4E6C">
              <w:rPr>
                <w:b/>
                <w:color w:val="auto"/>
                <w:sz w:val="20"/>
                <w:szCs w:val="20"/>
              </w:rPr>
              <w:t>80</w:t>
            </w:r>
            <w:r w:rsidR="00EF11C4" w:rsidRPr="00454E6C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587E" w14:textId="0AC77B74" w:rsidR="00751DD3" w:rsidRPr="00454E6C" w:rsidRDefault="00751DD3" w:rsidP="00AF69F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4E6C">
              <w:rPr>
                <w:b/>
                <w:color w:val="auto"/>
                <w:sz w:val="20"/>
                <w:szCs w:val="20"/>
              </w:rPr>
              <w:t>80</w:t>
            </w:r>
            <w:r w:rsidR="00EF11C4" w:rsidRPr="00454E6C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751DD3" w:rsidRPr="00AF69FF" w14:paraId="7B84DFF3" w14:textId="77777777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82396" w14:textId="77777777" w:rsidR="00751DD3" w:rsidRPr="00454E6C" w:rsidRDefault="00751DD3" w:rsidP="00AF69F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54E6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136C" w14:textId="77777777" w:rsidR="00751DD3" w:rsidRPr="00454E6C" w:rsidRDefault="00751DD3" w:rsidP="00AF69F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4E6C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7FF95" w14:textId="77777777" w:rsidR="00751DD3" w:rsidRPr="00454E6C" w:rsidRDefault="00751DD3" w:rsidP="00AF69F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4E6C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751DD3" w:rsidRPr="00AF69FF" w14:paraId="4D0BC6BF" w14:textId="77777777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71E7" w14:textId="77777777" w:rsidR="00751DD3" w:rsidRPr="00454E6C" w:rsidRDefault="00751DD3" w:rsidP="00AF69F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54E6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E71E0" w14:textId="77777777" w:rsidR="00751DD3" w:rsidRPr="00454E6C" w:rsidRDefault="00751DD3" w:rsidP="00AF69F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54E6C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378BC" w14:textId="77777777" w:rsidR="00751DD3" w:rsidRPr="00454E6C" w:rsidRDefault="00751DD3" w:rsidP="00AF69F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54E6C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751DD3" w:rsidRPr="00AF69FF" w14:paraId="5D24C878" w14:textId="77777777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4705E" w14:textId="77777777" w:rsidR="00751DD3" w:rsidRPr="00454E6C" w:rsidRDefault="00751DD3" w:rsidP="00AF69F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54E6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79DF8" w14:textId="77777777" w:rsidR="00751DD3" w:rsidRPr="00454E6C" w:rsidRDefault="00751DD3" w:rsidP="00AF69F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4E6C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3E213" w14:textId="77777777" w:rsidR="00751DD3" w:rsidRPr="00454E6C" w:rsidRDefault="00751DD3" w:rsidP="00AF69F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4E6C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1DBB2898" w14:textId="77777777" w:rsidR="006D05AB" w:rsidRPr="00AF69FF" w:rsidRDefault="006D05AB" w:rsidP="00AF69FF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AF69F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3790E" w14:textId="77777777" w:rsidR="00840D4A" w:rsidRDefault="00840D4A">
      <w:r>
        <w:separator/>
      </w:r>
    </w:p>
  </w:endnote>
  <w:endnote w:type="continuationSeparator" w:id="0">
    <w:p w14:paraId="59FF727C" w14:textId="77777777" w:rsidR="00840D4A" w:rsidRDefault="00840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E77FD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4DF1C9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9CFC28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0037F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738056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84F51E4" w14:textId="2AC0F4F7" w:rsidR="00184F55" w:rsidRPr="00184F55" w:rsidRDefault="00184F5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184F5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184F5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184F5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0037F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184F5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D4518" w14:textId="77777777" w:rsidR="00840D4A" w:rsidRDefault="00840D4A">
      <w:r>
        <w:separator/>
      </w:r>
    </w:p>
  </w:footnote>
  <w:footnote w:type="continuationSeparator" w:id="0">
    <w:p w14:paraId="4E83FC0E" w14:textId="77777777" w:rsidR="00840D4A" w:rsidRDefault="00840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EFE9D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C73AC96" wp14:editId="6CB0B86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40A95F1" w14:textId="77777777" w:rsidR="00731B10" w:rsidRDefault="00454E6C" w:rsidP="00731B10">
    <w:pPr>
      <w:pStyle w:val="Nagwek"/>
    </w:pPr>
    <w:r>
      <w:pict w14:anchorId="52A027C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4497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395870">
    <w:abstractNumId w:val="2"/>
  </w:num>
  <w:num w:numId="3" w16cid:durableId="2095785877">
    <w:abstractNumId w:val="6"/>
  </w:num>
  <w:num w:numId="4" w16cid:durableId="564265705">
    <w:abstractNumId w:val="10"/>
  </w:num>
  <w:num w:numId="5" w16cid:durableId="635640840">
    <w:abstractNumId w:val="0"/>
  </w:num>
  <w:num w:numId="6" w16cid:durableId="309753944">
    <w:abstractNumId w:val="13"/>
  </w:num>
  <w:num w:numId="7" w16cid:durableId="1812791677">
    <w:abstractNumId w:val="3"/>
  </w:num>
  <w:num w:numId="8" w16cid:durableId="669334366">
    <w:abstractNumId w:val="13"/>
    <w:lvlOverride w:ilvl="0">
      <w:startOverride w:val="1"/>
    </w:lvlOverride>
  </w:num>
  <w:num w:numId="9" w16cid:durableId="365832138">
    <w:abstractNumId w:val="14"/>
  </w:num>
  <w:num w:numId="10" w16cid:durableId="1965649780">
    <w:abstractNumId w:val="9"/>
  </w:num>
  <w:num w:numId="11" w16cid:durableId="2066945558">
    <w:abstractNumId w:val="11"/>
  </w:num>
  <w:num w:numId="12" w16cid:durableId="698624620">
    <w:abstractNumId w:val="1"/>
  </w:num>
  <w:num w:numId="13" w16cid:durableId="739837120">
    <w:abstractNumId w:val="5"/>
  </w:num>
  <w:num w:numId="14" w16cid:durableId="828711866">
    <w:abstractNumId w:val="12"/>
  </w:num>
  <w:num w:numId="15" w16cid:durableId="422337738">
    <w:abstractNumId w:val="8"/>
  </w:num>
  <w:num w:numId="16" w16cid:durableId="871654137">
    <w:abstractNumId w:val="15"/>
  </w:num>
  <w:num w:numId="17" w16cid:durableId="1483816726">
    <w:abstractNumId w:val="4"/>
  </w:num>
  <w:num w:numId="18" w16cid:durableId="1011638702">
    <w:abstractNumId w:val="17"/>
  </w:num>
  <w:num w:numId="19" w16cid:durableId="438109197">
    <w:abstractNumId w:val="16"/>
  </w:num>
  <w:num w:numId="20" w16cid:durableId="33935967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44CB"/>
    <w:rsid w:val="00046652"/>
    <w:rsid w:val="0004681D"/>
    <w:rsid w:val="0005749C"/>
    <w:rsid w:val="000748FB"/>
    <w:rsid w:val="00083761"/>
    <w:rsid w:val="00095966"/>
    <w:rsid w:val="00096DEE"/>
    <w:rsid w:val="000A1541"/>
    <w:rsid w:val="000A5135"/>
    <w:rsid w:val="000C0172"/>
    <w:rsid w:val="000C41C8"/>
    <w:rsid w:val="000D6CF0"/>
    <w:rsid w:val="000D7D8F"/>
    <w:rsid w:val="000E549E"/>
    <w:rsid w:val="001105D3"/>
    <w:rsid w:val="00114163"/>
    <w:rsid w:val="00122529"/>
    <w:rsid w:val="00131673"/>
    <w:rsid w:val="00133A52"/>
    <w:rsid w:val="00167B9C"/>
    <w:rsid w:val="00184F55"/>
    <w:rsid w:val="00196F16"/>
    <w:rsid w:val="001976EE"/>
    <w:rsid w:val="001B3BF7"/>
    <w:rsid w:val="001B63E6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1281"/>
    <w:rsid w:val="002F70F0"/>
    <w:rsid w:val="002F74C7"/>
    <w:rsid w:val="00307065"/>
    <w:rsid w:val="00314269"/>
    <w:rsid w:val="00316CE8"/>
    <w:rsid w:val="00350CF9"/>
    <w:rsid w:val="00351584"/>
    <w:rsid w:val="0035344F"/>
    <w:rsid w:val="00365292"/>
    <w:rsid w:val="00371123"/>
    <w:rsid w:val="003724A3"/>
    <w:rsid w:val="003768DD"/>
    <w:rsid w:val="0039645B"/>
    <w:rsid w:val="003973B8"/>
    <w:rsid w:val="003A3B72"/>
    <w:rsid w:val="003A5FF0"/>
    <w:rsid w:val="003D0B08"/>
    <w:rsid w:val="003D4003"/>
    <w:rsid w:val="003D4FBF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0C7D"/>
    <w:rsid w:val="00442407"/>
    <w:rsid w:val="00442815"/>
    <w:rsid w:val="0044596A"/>
    <w:rsid w:val="00454E6C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C6509"/>
    <w:rsid w:val="004D26FD"/>
    <w:rsid w:val="004D72D9"/>
    <w:rsid w:val="004E24F7"/>
    <w:rsid w:val="004E26C3"/>
    <w:rsid w:val="004F2C68"/>
    <w:rsid w:val="004F2E71"/>
    <w:rsid w:val="004F33B4"/>
    <w:rsid w:val="0050037F"/>
    <w:rsid w:val="00506F11"/>
    <w:rsid w:val="005247A6"/>
    <w:rsid w:val="00546EAF"/>
    <w:rsid w:val="00580343"/>
    <w:rsid w:val="005807B4"/>
    <w:rsid w:val="00581858"/>
    <w:rsid w:val="005930A7"/>
    <w:rsid w:val="005955F9"/>
    <w:rsid w:val="005B11FF"/>
    <w:rsid w:val="005C55D0"/>
    <w:rsid w:val="005D2001"/>
    <w:rsid w:val="005D31BF"/>
    <w:rsid w:val="00603431"/>
    <w:rsid w:val="00606392"/>
    <w:rsid w:val="00626EA3"/>
    <w:rsid w:val="0063007E"/>
    <w:rsid w:val="00641D09"/>
    <w:rsid w:val="00655F46"/>
    <w:rsid w:val="00662F84"/>
    <w:rsid w:val="00663E53"/>
    <w:rsid w:val="00672ED1"/>
    <w:rsid w:val="00676A3F"/>
    <w:rsid w:val="00680BA2"/>
    <w:rsid w:val="00684D54"/>
    <w:rsid w:val="006863F4"/>
    <w:rsid w:val="006A46E0"/>
    <w:rsid w:val="006B07BF"/>
    <w:rsid w:val="006B5446"/>
    <w:rsid w:val="006D05AB"/>
    <w:rsid w:val="006E6720"/>
    <w:rsid w:val="006F055A"/>
    <w:rsid w:val="006F1F16"/>
    <w:rsid w:val="007158A9"/>
    <w:rsid w:val="00721413"/>
    <w:rsid w:val="00731B10"/>
    <w:rsid w:val="007334E2"/>
    <w:rsid w:val="0073390C"/>
    <w:rsid w:val="00741B8D"/>
    <w:rsid w:val="007461A1"/>
    <w:rsid w:val="00747654"/>
    <w:rsid w:val="00751DD3"/>
    <w:rsid w:val="00753F39"/>
    <w:rsid w:val="00755AAB"/>
    <w:rsid w:val="00760802"/>
    <w:rsid w:val="007635DF"/>
    <w:rsid w:val="007720A2"/>
    <w:rsid w:val="00776076"/>
    <w:rsid w:val="00776D08"/>
    <w:rsid w:val="0078047A"/>
    <w:rsid w:val="00786A38"/>
    <w:rsid w:val="00790329"/>
    <w:rsid w:val="00794F15"/>
    <w:rsid w:val="007A79F2"/>
    <w:rsid w:val="007C036A"/>
    <w:rsid w:val="007C068F"/>
    <w:rsid w:val="007C675D"/>
    <w:rsid w:val="007D1612"/>
    <w:rsid w:val="007D191E"/>
    <w:rsid w:val="007E4D57"/>
    <w:rsid w:val="007F2FF6"/>
    <w:rsid w:val="007F5BDC"/>
    <w:rsid w:val="008046AE"/>
    <w:rsid w:val="0080542D"/>
    <w:rsid w:val="00814C3C"/>
    <w:rsid w:val="00840D4A"/>
    <w:rsid w:val="00846BE3"/>
    <w:rsid w:val="00847A73"/>
    <w:rsid w:val="00857E00"/>
    <w:rsid w:val="00861CD8"/>
    <w:rsid w:val="00862191"/>
    <w:rsid w:val="00877135"/>
    <w:rsid w:val="008772E4"/>
    <w:rsid w:val="00884AF7"/>
    <w:rsid w:val="008938C7"/>
    <w:rsid w:val="008B6A8D"/>
    <w:rsid w:val="008C6711"/>
    <w:rsid w:val="008C7BF3"/>
    <w:rsid w:val="008D2150"/>
    <w:rsid w:val="0090364A"/>
    <w:rsid w:val="00910870"/>
    <w:rsid w:val="009146BE"/>
    <w:rsid w:val="00914E87"/>
    <w:rsid w:val="00914F1E"/>
    <w:rsid w:val="00923212"/>
    <w:rsid w:val="00931F5B"/>
    <w:rsid w:val="00933296"/>
    <w:rsid w:val="00940876"/>
    <w:rsid w:val="009458F5"/>
    <w:rsid w:val="00955477"/>
    <w:rsid w:val="009614FE"/>
    <w:rsid w:val="00964390"/>
    <w:rsid w:val="00994BBD"/>
    <w:rsid w:val="009A3FEE"/>
    <w:rsid w:val="009A43CE"/>
    <w:rsid w:val="009B4991"/>
    <w:rsid w:val="009C07BA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28FC"/>
    <w:rsid w:val="00A64607"/>
    <w:rsid w:val="00A65076"/>
    <w:rsid w:val="00A67DC7"/>
    <w:rsid w:val="00AA0166"/>
    <w:rsid w:val="00AA3B18"/>
    <w:rsid w:val="00AA4DD9"/>
    <w:rsid w:val="00AB655E"/>
    <w:rsid w:val="00AC4A7E"/>
    <w:rsid w:val="00AC57A5"/>
    <w:rsid w:val="00AD63C1"/>
    <w:rsid w:val="00AE3B8A"/>
    <w:rsid w:val="00AF0B6F"/>
    <w:rsid w:val="00AF69FF"/>
    <w:rsid w:val="00AF7D73"/>
    <w:rsid w:val="00B03E50"/>
    <w:rsid w:val="00B056F7"/>
    <w:rsid w:val="00B0598E"/>
    <w:rsid w:val="00B158DC"/>
    <w:rsid w:val="00B21019"/>
    <w:rsid w:val="00B2732F"/>
    <w:rsid w:val="00B339F5"/>
    <w:rsid w:val="00B3705E"/>
    <w:rsid w:val="00B46D91"/>
    <w:rsid w:val="00B46F30"/>
    <w:rsid w:val="00B60B0B"/>
    <w:rsid w:val="00B65EFA"/>
    <w:rsid w:val="00B83F26"/>
    <w:rsid w:val="00B95607"/>
    <w:rsid w:val="00B96AC5"/>
    <w:rsid w:val="00BA06B3"/>
    <w:rsid w:val="00BA4441"/>
    <w:rsid w:val="00BB4F43"/>
    <w:rsid w:val="00BC0868"/>
    <w:rsid w:val="00BD12E3"/>
    <w:rsid w:val="00BF3E48"/>
    <w:rsid w:val="00C02AB0"/>
    <w:rsid w:val="00C10249"/>
    <w:rsid w:val="00C12051"/>
    <w:rsid w:val="00C15B5C"/>
    <w:rsid w:val="00C21EEE"/>
    <w:rsid w:val="00C24F29"/>
    <w:rsid w:val="00C33798"/>
    <w:rsid w:val="00C34F0B"/>
    <w:rsid w:val="00C37C9A"/>
    <w:rsid w:val="00C41795"/>
    <w:rsid w:val="00C50308"/>
    <w:rsid w:val="00C52F26"/>
    <w:rsid w:val="00C947FB"/>
    <w:rsid w:val="00CB5513"/>
    <w:rsid w:val="00CD2DB2"/>
    <w:rsid w:val="00CD7A53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62D07"/>
    <w:rsid w:val="00DB0142"/>
    <w:rsid w:val="00DB3A5B"/>
    <w:rsid w:val="00DB7026"/>
    <w:rsid w:val="00DD06DD"/>
    <w:rsid w:val="00DD2ED3"/>
    <w:rsid w:val="00DD608A"/>
    <w:rsid w:val="00DE190F"/>
    <w:rsid w:val="00DF5C11"/>
    <w:rsid w:val="00E16E4A"/>
    <w:rsid w:val="00E34713"/>
    <w:rsid w:val="00E46276"/>
    <w:rsid w:val="00E65A40"/>
    <w:rsid w:val="00E731F5"/>
    <w:rsid w:val="00E86892"/>
    <w:rsid w:val="00E9725F"/>
    <w:rsid w:val="00E9743E"/>
    <w:rsid w:val="00EA1B88"/>
    <w:rsid w:val="00EA39FC"/>
    <w:rsid w:val="00EB0ADA"/>
    <w:rsid w:val="00EB52B7"/>
    <w:rsid w:val="00EC15E6"/>
    <w:rsid w:val="00ED2D14"/>
    <w:rsid w:val="00EE1335"/>
    <w:rsid w:val="00EE3891"/>
    <w:rsid w:val="00EE5F42"/>
    <w:rsid w:val="00EF11C4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4CC9"/>
    <w:rsid w:val="00F67429"/>
    <w:rsid w:val="00F83183"/>
    <w:rsid w:val="00FA09BD"/>
    <w:rsid w:val="00FA5FD5"/>
    <w:rsid w:val="00FA6708"/>
    <w:rsid w:val="00FB455D"/>
    <w:rsid w:val="00FB4BAB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;"/>
  <w14:docId w14:val="2E5DA473"/>
  <w15:docId w15:val="{D0B3D7CD-F9A5-466F-832E-F6BEAE61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8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4A649-B6FE-4A2A-9EA4-C38D74718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1033</Words>
  <Characters>6200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31</cp:revision>
  <cp:lastPrinted>2019-06-05T11:04:00Z</cp:lastPrinted>
  <dcterms:created xsi:type="dcterms:W3CDTF">2020-12-02T12:18:00Z</dcterms:created>
  <dcterms:modified xsi:type="dcterms:W3CDTF">2023-02-08T12:21:00Z</dcterms:modified>
</cp:coreProperties>
</file>