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05C93" w14:textId="19832D1C" w:rsidR="00A77ABC" w:rsidRPr="002164C6" w:rsidRDefault="00ED1C4F">
      <w:pPr>
        <w:spacing w:after="0" w:line="240" w:lineRule="auto"/>
        <w:rPr>
          <w:rFonts w:ascii="Tahoma" w:hAnsi="Tahoma" w:cs="Tahoma"/>
        </w:rPr>
      </w:pPr>
      <w:r w:rsidRPr="002164C6"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61D82089" wp14:editId="3B650282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3209F">
        <w:pict w14:anchorId="33748E48">
          <v:rect id="_x0000_i1025" style="width:0;height:1.5pt" o:hralign="center" o:hrstd="t" o:hr="t" fillcolor="#a0a0a0" stroked="f"/>
        </w:pict>
      </w:r>
    </w:p>
    <w:p w14:paraId="063C6273" w14:textId="77777777" w:rsidR="00A77ABC" w:rsidRPr="002164C6" w:rsidRDefault="00A77ABC">
      <w:pPr>
        <w:spacing w:after="0" w:line="240" w:lineRule="auto"/>
        <w:rPr>
          <w:rFonts w:ascii="Tahoma" w:hAnsi="Tahoma" w:cs="Tahoma"/>
        </w:rPr>
      </w:pPr>
    </w:p>
    <w:p w14:paraId="55999098" w14:textId="77777777" w:rsidR="00A77ABC" w:rsidRPr="002164C6" w:rsidRDefault="001B671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164C6">
        <w:rPr>
          <w:rFonts w:ascii="Tahoma" w:hAnsi="Tahoma" w:cs="Tahoma"/>
          <w:b/>
          <w:smallCaps/>
          <w:sz w:val="36"/>
        </w:rPr>
        <w:t>karta przedmiotu</w:t>
      </w:r>
    </w:p>
    <w:p w14:paraId="7F4D079C" w14:textId="77777777" w:rsidR="00A77ABC" w:rsidRPr="002164C6" w:rsidRDefault="00A77ABC">
      <w:pPr>
        <w:spacing w:after="0" w:line="240" w:lineRule="auto"/>
        <w:rPr>
          <w:rFonts w:ascii="Tahoma" w:hAnsi="Tahoma" w:cs="Tahoma"/>
        </w:rPr>
      </w:pPr>
    </w:p>
    <w:p w14:paraId="4929D732" w14:textId="77777777" w:rsidR="00A77ABC" w:rsidRPr="002164C6" w:rsidRDefault="001B671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2164C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2164C6" w:rsidRPr="002164C6" w14:paraId="4DE5C8E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65D0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BD5CC" w14:textId="58F5B5DA" w:rsidR="00A77ABC" w:rsidRPr="002164C6" w:rsidRDefault="001B67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 xml:space="preserve">Podstawy </w:t>
            </w:r>
            <w:r w:rsidR="001A600C" w:rsidRPr="002164C6">
              <w:rPr>
                <w:rFonts w:ascii="Tahoma" w:hAnsi="Tahoma" w:cs="Tahoma"/>
                <w:b w:val="0"/>
                <w:color w:val="auto"/>
              </w:rPr>
              <w:t>f</w:t>
            </w:r>
            <w:r w:rsidRPr="002164C6">
              <w:rPr>
                <w:rFonts w:ascii="Tahoma" w:hAnsi="Tahoma" w:cs="Tahoma"/>
                <w:b w:val="0"/>
                <w:color w:val="auto"/>
              </w:rPr>
              <w:t xml:space="preserve">inansów </w:t>
            </w:r>
          </w:p>
        </w:tc>
      </w:tr>
      <w:tr w:rsidR="002164C6" w:rsidRPr="002164C6" w14:paraId="01F8296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91EF0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8893" w14:textId="63F95259" w:rsidR="00A77ABC" w:rsidRPr="002164C6" w:rsidRDefault="001B6712">
            <w:pPr>
              <w:pStyle w:val="Odpowiedzi"/>
              <w:rPr>
                <w:rFonts w:ascii="Tahoma" w:hAnsi="Tahoma" w:cs="Tahoma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20</w:t>
            </w:r>
            <w:r w:rsidR="007B1BCE" w:rsidRPr="002164C6">
              <w:rPr>
                <w:rFonts w:ascii="Tahoma" w:hAnsi="Tahoma" w:cs="Tahoma"/>
                <w:b w:val="0"/>
                <w:color w:val="auto"/>
              </w:rPr>
              <w:t>2</w:t>
            </w:r>
            <w:r w:rsidR="00AC0440">
              <w:rPr>
                <w:rFonts w:ascii="Tahoma" w:hAnsi="Tahoma" w:cs="Tahoma"/>
                <w:b w:val="0"/>
                <w:color w:val="auto"/>
              </w:rPr>
              <w:t>2</w:t>
            </w:r>
            <w:r w:rsidRPr="002164C6">
              <w:rPr>
                <w:rFonts w:ascii="Tahoma" w:hAnsi="Tahoma" w:cs="Tahoma"/>
                <w:b w:val="0"/>
                <w:color w:val="auto"/>
              </w:rPr>
              <w:t>/202</w:t>
            </w:r>
            <w:r w:rsidR="00AC044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164C6" w:rsidRPr="002164C6" w14:paraId="25A80AA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8F829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50905" w14:textId="77777777" w:rsidR="00A77ABC" w:rsidRPr="002164C6" w:rsidRDefault="00EA3B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164C6" w:rsidRPr="002164C6" w14:paraId="09688FB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8F0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F458" w14:textId="77777777" w:rsidR="00A77ABC" w:rsidRPr="002164C6" w:rsidRDefault="001B67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164C6" w:rsidRPr="002164C6" w14:paraId="14C9672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23DD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8F5C" w14:textId="77777777" w:rsidR="00A77ABC" w:rsidRPr="002164C6" w:rsidRDefault="001B67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164C6" w:rsidRPr="002164C6" w14:paraId="1E39735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4B5C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5D140" w14:textId="77777777" w:rsidR="00A77ABC" w:rsidRPr="002164C6" w:rsidRDefault="001B67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2164C6" w:rsidRPr="002164C6" w14:paraId="76B26D8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C560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C0C0" w14:textId="77777777" w:rsidR="00A77ABC" w:rsidRPr="002164C6" w:rsidRDefault="001B67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2164C6" w:rsidRPr="002164C6" w14:paraId="453E574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09D79" w14:textId="77777777" w:rsidR="00A77ABC" w:rsidRPr="002164C6" w:rsidRDefault="001B6712">
            <w:pPr>
              <w:pStyle w:val="Pytania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0519" w14:textId="0C7D2B45" w:rsidR="00A77ABC" w:rsidRPr="002164C6" w:rsidRDefault="0059575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d</w:t>
            </w:r>
            <w:r w:rsidR="001B6712" w:rsidRPr="002164C6"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 w:rsidRPr="002164C6">
              <w:rPr>
                <w:rFonts w:ascii="Tahoma" w:hAnsi="Tahoma" w:cs="Tahoma"/>
                <w:b w:val="0"/>
                <w:color w:val="auto"/>
              </w:rPr>
              <w:t xml:space="preserve">hab. </w:t>
            </w:r>
            <w:r w:rsidR="001B6712" w:rsidRPr="002164C6">
              <w:rPr>
                <w:rFonts w:ascii="Tahoma" w:hAnsi="Tahoma" w:cs="Tahoma"/>
                <w:b w:val="0"/>
                <w:color w:val="auto"/>
              </w:rPr>
              <w:t>Tomasz Skica</w:t>
            </w:r>
            <w:r w:rsidR="000841F3" w:rsidRPr="002164C6">
              <w:rPr>
                <w:rFonts w:ascii="Tahoma" w:hAnsi="Tahoma" w:cs="Tahoma"/>
                <w:b w:val="0"/>
                <w:color w:val="auto"/>
              </w:rPr>
              <w:t>, prof. WSIiZ</w:t>
            </w:r>
          </w:p>
        </w:tc>
      </w:tr>
      <w:tr w:rsidR="002164C6" w:rsidRPr="002164C6" w14:paraId="289FF466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949D" w14:textId="77777777" w:rsidR="00A77ABC" w:rsidRPr="002164C6" w:rsidRDefault="001B671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164C6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1B6FAAB9" w14:textId="77777777" w:rsidR="00A77ABC" w:rsidRPr="002164C6" w:rsidRDefault="00A77AB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F5417E" w14:textId="77777777" w:rsidR="00A77ABC" w:rsidRPr="002164C6" w:rsidRDefault="001B671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2164C6">
        <w:rPr>
          <w:rFonts w:ascii="Tahoma" w:hAnsi="Tahoma" w:cs="Tahoma"/>
          <w:szCs w:val="24"/>
        </w:rPr>
        <w:t xml:space="preserve">Wymagania wstępne </w:t>
      </w:r>
      <w:r w:rsidRPr="002164C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612C5" w:rsidRPr="002164C6" w14:paraId="056839D6" w14:textId="77777777">
        <w:tc>
          <w:tcPr>
            <w:tcW w:w="9778" w:type="dxa"/>
            <w:shd w:val="clear" w:color="auto" w:fill="auto"/>
          </w:tcPr>
          <w:p w14:paraId="4CDE40C9" w14:textId="1F2A82D5" w:rsidR="00A77ABC" w:rsidRPr="002164C6" w:rsidRDefault="003612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 </w:t>
            </w:r>
          </w:p>
        </w:tc>
      </w:tr>
    </w:tbl>
    <w:p w14:paraId="0A7F7FEB" w14:textId="77777777" w:rsidR="00A77ABC" w:rsidRPr="002164C6" w:rsidRDefault="00A77AB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5AFE30" w14:textId="77777777" w:rsidR="00A77ABC" w:rsidRPr="002164C6" w:rsidRDefault="001B671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164C6">
        <w:rPr>
          <w:rFonts w:ascii="Tahoma" w:hAnsi="Tahoma" w:cs="Tahoma"/>
        </w:rPr>
        <w:t>Efekty uczenia się i sposób realizacji zajęć</w:t>
      </w:r>
    </w:p>
    <w:p w14:paraId="35D64A89" w14:textId="77777777" w:rsidR="00A77ABC" w:rsidRPr="002164C6" w:rsidRDefault="00A77AB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F62E1A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2164C6" w:rsidRPr="002164C6" w14:paraId="6ED76352" w14:textId="77777777" w:rsidTr="00C83AD4">
        <w:tc>
          <w:tcPr>
            <w:tcW w:w="672" w:type="dxa"/>
          </w:tcPr>
          <w:p w14:paraId="17538E77" w14:textId="77777777" w:rsidR="00C83AD4" w:rsidRPr="002164C6" w:rsidRDefault="00C83AD4" w:rsidP="007C14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6" w:type="dxa"/>
          </w:tcPr>
          <w:p w14:paraId="7B8D17CF" w14:textId="77777777" w:rsidR="00C83AD4" w:rsidRPr="002164C6" w:rsidRDefault="00C83AD4" w:rsidP="007C14E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Przedstawienie studentom podstawowych pojęć z zakresu finansów</w:t>
            </w:r>
          </w:p>
        </w:tc>
      </w:tr>
      <w:tr w:rsidR="002164C6" w:rsidRPr="002164C6" w14:paraId="69C7812B" w14:textId="77777777" w:rsidTr="00C83AD4">
        <w:tc>
          <w:tcPr>
            <w:tcW w:w="672" w:type="dxa"/>
          </w:tcPr>
          <w:p w14:paraId="580A3C32" w14:textId="77777777" w:rsidR="00C83AD4" w:rsidRPr="002164C6" w:rsidRDefault="00C83AD4" w:rsidP="007C14E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C2</w:t>
            </w:r>
          </w:p>
        </w:tc>
        <w:tc>
          <w:tcPr>
            <w:tcW w:w="9106" w:type="dxa"/>
          </w:tcPr>
          <w:p w14:paraId="1BB42A4D" w14:textId="77777777" w:rsidR="00C83AD4" w:rsidRPr="002164C6" w:rsidRDefault="00C83AD4" w:rsidP="007C14E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 xml:space="preserve">Przybliżenie informacji z zakresu zarządzania finansami w odniesieniu do różnych aspektów funkcjonowania podmiotów gospodarczych </w:t>
            </w:r>
          </w:p>
        </w:tc>
      </w:tr>
      <w:tr w:rsidR="002164C6" w:rsidRPr="002164C6" w14:paraId="7E48C582" w14:textId="77777777" w:rsidTr="00C83AD4">
        <w:tc>
          <w:tcPr>
            <w:tcW w:w="672" w:type="dxa"/>
          </w:tcPr>
          <w:p w14:paraId="25B34D7A" w14:textId="77777777" w:rsidR="00C83AD4" w:rsidRPr="002164C6" w:rsidRDefault="00C83AD4" w:rsidP="007C14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6" w:type="dxa"/>
          </w:tcPr>
          <w:p w14:paraId="6AB008A6" w14:textId="61C3087E" w:rsidR="00C83AD4" w:rsidRPr="002164C6" w:rsidRDefault="00C83AD4" w:rsidP="007C14E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 xml:space="preserve">Przekazanie wiedzy na temat prognozowania skutków decyzji podejmowanych przez podmioty gospodarcze </w:t>
            </w:r>
            <w:r w:rsidR="00F57C20" w:rsidRPr="002164C6">
              <w:rPr>
                <w:rFonts w:ascii="Tahoma" w:hAnsi="Tahoma" w:cs="Tahoma"/>
                <w:b w:val="0"/>
                <w:sz w:val="20"/>
              </w:rPr>
              <w:t xml:space="preserve">dla </w:t>
            </w:r>
            <w:r w:rsidRPr="002164C6">
              <w:rPr>
                <w:rFonts w:ascii="Tahoma" w:hAnsi="Tahoma" w:cs="Tahoma"/>
                <w:b w:val="0"/>
                <w:sz w:val="20"/>
              </w:rPr>
              <w:t>realizacj</w:t>
            </w:r>
            <w:r w:rsidR="00F57C20" w:rsidRPr="002164C6">
              <w:rPr>
                <w:rFonts w:ascii="Tahoma" w:hAnsi="Tahoma" w:cs="Tahoma"/>
                <w:b w:val="0"/>
                <w:sz w:val="20"/>
              </w:rPr>
              <w:t xml:space="preserve">i </w:t>
            </w:r>
            <w:r w:rsidRPr="002164C6">
              <w:rPr>
                <w:rFonts w:ascii="Tahoma" w:hAnsi="Tahoma" w:cs="Tahoma"/>
                <w:b w:val="0"/>
                <w:sz w:val="20"/>
              </w:rPr>
              <w:t>przedsięwzięć w wybranym obszarze</w:t>
            </w:r>
          </w:p>
        </w:tc>
      </w:tr>
      <w:tr w:rsidR="002164C6" w:rsidRPr="002164C6" w14:paraId="017DEDC6" w14:textId="77777777" w:rsidTr="00C83AD4">
        <w:tc>
          <w:tcPr>
            <w:tcW w:w="672" w:type="dxa"/>
          </w:tcPr>
          <w:p w14:paraId="48CDFA12" w14:textId="77777777" w:rsidR="00C83AD4" w:rsidRPr="002164C6" w:rsidRDefault="00C83AD4" w:rsidP="007C14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6" w:type="dxa"/>
          </w:tcPr>
          <w:p w14:paraId="20FF6978" w14:textId="77777777" w:rsidR="00C83AD4" w:rsidRPr="002164C6" w:rsidRDefault="00C83AD4" w:rsidP="007C14E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 xml:space="preserve">Wykształcenie wśród studentów umiejętności stosowania elementarnych zasad związanych z zarządzaniem finansami podmiotów gospodarczych </w:t>
            </w:r>
          </w:p>
        </w:tc>
      </w:tr>
      <w:tr w:rsidR="002164C6" w:rsidRPr="002164C6" w14:paraId="3965F0F7" w14:textId="77777777" w:rsidTr="00C83AD4">
        <w:tc>
          <w:tcPr>
            <w:tcW w:w="672" w:type="dxa"/>
          </w:tcPr>
          <w:p w14:paraId="57177BDA" w14:textId="77777777" w:rsidR="00C83AD4" w:rsidRPr="002164C6" w:rsidRDefault="00C83AD4" w:rsidP="007C14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6" w:type="dxa"/>
          </w:tcPr>
          <w:p w14:paraId="3AF73982" w14:textId="77777777" w:rsidR="00C83AD4" w:rsidRPr="002164C6" w:rsidRDefault="00C83AD4" w:rsidP="007C14E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 xml:space="preserve">Wykształcenie umiejętności wykonywania analiz jednostkowych zjawisk gospodarczych i interpretowania towarzyszących im efektów </w:t>
            </w:r>
          </w:p>
        </w:tc>
      </w:tr>
      <w:tr w:rsidR="00C83AD4" w:rsidRPr="002164C6" w14:paraId="742EC201" w14:textId="77777777" w:rsidTr="00C83AD4">
        <w:tc>
          <w:tcPr>
            <w:tcW w:w="672" w:type="dxa"/>
          </w:tcPr>
          <w:p w14:paraId="16DA0B2D" w14:textId="77777777" w:rsidR="00C83AD4" w:rsidRPr="002164C6" w:rsidRDefault="00C83AD4" w:rsidP="007C14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6" w:type="dxa"/>
          </w:tcPr>
          <w:p w14:paraId="45EB6FD9" w14:textId="77777777" w:rsidR="00C83AD4" w:rsidRPr="002164C6" w:rsidRDefault="00C83AD4" w:rsidP="007C14E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Przybliżenie studentom zagadnień związanych z prawidłową identyfikacją i rozstrzyganiem dylematów związanych z wykonywaniem zawodu</w:t>
            </w:r>
          </w:p>
        </w:tc>
      </w:tr>
    </w:tbl>
    <w:p w14:paraId="40D588F7" w14:textId="77777777" w:rsidR="00A77ABC" w:rsidRPr="002164C6" w:rsidRDefault="00A77AB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F43515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65A56029" w14:textId="77777777" w:rsidR="00A77ABC" w:rsidRPr="002164C6" w:rsidRDefault="00A77AB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50"/>
        <w:gridCol w:w="2195"/>
      </w:tblGrid>
      <w:tr w:rsidR="002164C6" w:rsidRPr="002164C6" w14:paraId="3D395186" w14:textId="77777777" w:rsidTr="00400012">
        <w:trPr>
          <w:cantSplit/>
          <w:trHeight w:val="493"/>
        </w:trPr>
        <w:tc>
          <w:tcPr>
            <w:tcW w:w="851" w:type="dxa"/>
            <w:vAlign w:val="center"/>
          </w:tcPr>
          <w:p w14:paraId="1466F690" w14:textId="77777777" w:rsidR="00C83AD4" w:rsidRPr="002164C6" w:rsidRDefault="00C83AD4" w:rsidP="007C14E8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Lp.</w:t>
            </w:r>
          </w:p>
        </w:tc>
        <w:tc>
          <w:tcPr>
            <w:tcW w:w="6750" w:type="dxa"/>
            <w:vAlign w:val="center"/>
          </w:tcPr>
          <w:p w14:paraId="4D0DBAD8" w14:textId="77777777" w:rsidR="00C83AD4" w:rsidRPr="002164C6" w:rsidRDefault="00C83AD4" w:rsidP="007C14E8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95" w:type="dxa"/>
            <w:vAlign w:val="center"/>
          </w:tcPr>
          <w:p w14:paraId="22C5C3B7" w14:textId="77777777" w:rsidR="00C83AD4" w:rsidRPr="002164C6" w:rsidRDefault="00C83AD4" w:rsidP="007C14E8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Odniesienie do efektów uczenia się</w:t>
            </w:r>
          </w:p>
          <w:p w14:paraId="17F215C1" w14:textId="77777777" w:rsidR="00C83AD4" w:rsidRPr="002164C6" w:rsidRDefault="00C83AD4" w:rsidP="007C14E8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dla kierunku</w:t>
            </w:r>
          </w:p>
        </w:tc>
      </w:tr>
      <w:tr w:rsidR="002164C6" w:rsidRPr="002164C6" w14:paraId="2A4A39B9" w14:textId="77777777" w:rsidTr="00400012">
        <w:trPr>
          <w:trHeight w:val="227"/>
        </w:trPr>
        <w:tc>
          <w:tcPr>
            <w:tcW w:w="9796" w:type="dxa"/>
            <w:gridSpan w:val="3"/>
            <w:vAlign w:val="center"/>
          </w:tcPr>
          <w:p w14:paraId="5AF9554C" w14:textId="77777777" w:rsidR="00C83AD4" w:rsidRPr="002164C6" w:rsidRDefault="00C83AD4" w:rsidP="007C14E8">
            <w:pPr>
              <w:pStyle w:val="centralniewrubryce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Po zaliczeniu przedmiotu student w zakresie </w:t>
            </w:r>
            <w:r w:rsidRPr="002164C6">
              <w:rPr>
                <w:rFonts w:ascii="Tahoma" w:hAnsi="Tahoma" w:cs="Tahoma"/>
                <w:b/>
                <w:smallCaps/>
              </w:rPr>
              <w:t>wiedzy</w:t>
            </w:r>
            <w:r w:rsidRPr="002164C6">
              <w:rPr>
                <w:rFonts w:ascii="Tahoma" w:hAnsi="Tahoma" w:cs="Tahoma"/>
              </w:rPr>
              <w:t xml:space="preserve"> potrafi</w:t>
            </w:r>
          </w:p>
        </w:tc>
      </w:tr>
      <w:tr w:rsidR="002164C6" w:rsidRPr="002164C6" w14:paraId="35AC89C5" w14:textId="77777777" w:rsidTr="00400012">
        <w:trPr>
          <w:trHeight w:val="227"/>
        </w:trPr>
        <w:tc>
          <w:tcPr>
            <w:tcW w:w="851" w:type="dxa"/>
            <w:vAlign w:val="center"/>
          </w:tcPr>
          <w:p w14:paraId="7C95445F" w14:textId="77777777" w:rsidR="00C83AD4" w:rsidRPr="002164C6" w:rsidRDefault="00C83AD4" w:rsidP="007C14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P_W01</w:t>
            </w:r>
          </w:p>
        </w:tc>
        <w:tc>
          <w:tcPr>
            <w:tcW w:w="6750" w:type="dxa"/>
            <w:vAlign w:val="center"/>
          </w:tcPr>
          <w:p w14:paraId="056CEC5F" w14:textId="67E523FB" w:rsidR="00C83AD4" w:rsidRPr="002164C6" w:rsidRDefault="00C83AD4" w:rsidP="007C14E8">
            <w:pPr>
              <w:pStyle w:val="wrubryce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wyjaśnić podstawowe pojęcia z zakresu finansów</w:t>
            </w:r>
            <w:r w:rsidR="00400012" w:rsidRPr="002164C6">
              <w:rPr>
                <w:rFonts w:ascii="Tahoma" w:hAnsi="Tahoma" w:cs="Tahoma"/>
              </w:rPr>
              <w:t xml:space="preserve"> dotyczące funkcjonowania przedsiębiorstw </w:t>
            </w:r>
          </w:p>
        </w:tc>
        <w:tc>
          <w:tcPr>
            <w:tcW w:w="2195" w:type="dxa"/>
            <w:vAlign w:val="center"/>
          </w:tcPr>
          <w:p w14:paraId="3EB4B5BB" w14:textId="5A07F196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K_W0</w:t>
            </w:r>
            <w:r w:rsidR="00400012" w:rsidRPr="002164C6">
              <w:rPr>
                <w:rFonts w:ascii="Tahoma" w:hAnsi="Tahoma" w:cs="Tahoma"/>
              </w:rPr>
              <w:t>9</w:t>
            </w:r>
          </w:p>
        </w:tc>
      </w:tr>
      <w:tr w:rsidR="002164C6" w:rsidRPr="002164C6" w14:paraId="7FD0F410" w14:textId="77777777" w:rsidTr="00400012">
        <w:trPr>
          <w:trHeight w:val="227"/>
        </w:trPr>
        <w:tc>
          <w:tcPr>
            <w:tcW w:w="851" w:type="dxa"/>
            <w:vAlign w:val="center"/>
          </w:tcPr>
          <w:p w14:paraId="372E254E" w14:textId="77777777" w:rsidR="00C83AD4" w:rsidRPr="002164C6" w:rsidRDefault="00C83AD4" w:rsidP="007C14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P_W02</w:t>
            </w:r>
          </w:p>
        </w:tc>
        <w:tc>
          <w:tcPr>
            <w:tcW w:w="6750" w:type="dxa"/>
            <w:vAlign w:val="center"/>
          </w:tcPr>
          <w:p w14:paraId="0059F9E8" w14:textId="77777777" w:rsidR="00C83AD4" w:rsidRPr="002164C6" w:rsidRDefault="00C83AD4" w:rsidP="007C14E8">
            <w:pPr>
              <w:pStyle w:val="wrubryce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scharakteryzować wybrane aspekty zarządzania działalnością podmiotów gospodarczych.</w:t>
            </w:r>
          </w:p>
        </w:tc>
        <w:tc>
          <w:tcPr>
            <w:tcW w:w="2195" w:type="dxa"/>
            <w:vAlign w:val="center"/>
          </w:tcPr>
          <w:p w14:paraId="16D4E139" w14:textId="77777777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K_W09</w:t>
            </w:r>
          </w:p>
        </w:tc>
      </w:tr>
      <w:tr w:rsidR="002164C6" w:rsidRPr="002164C6" w14:paraId="63725B62" w14:textId="77777777" w:rsidTr="00400012">
        <w:trPr>
          <w:trHeight w:val="227"/>
        </w:trPr>
        <w:tc>
          <w:tcPr>
            <w:tcW w:w="9796" w:type="dxa"/>
            <w:gridSpan w:val="3"/>
            <w:vAlign w:val="center"/>
          </w:tcPr>
          <w:p w14:paraId="0E300667" w14:textId="77777777" w:rsidR="00C83AD4" w:rsidRPr="002164C6" w:rsidRDefault="00C83AD4" w:rsidP="007C14E8">
            <w:pPr>
              <w:pStyle w:val="centralniewrubryce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2164C6">
              <w:rPr>
                <w:rFonts w:ascii="Tahoma" w:hAnsi="Tahoma" w:cs="Tahoma"/>
                <w:b/>
                <w:smallCaps/>
              </w:rPr>
              <w:t>umiejętności</w:t>
            </w:r>
            <w:r w:rsidRPr="002164C6">
              <w:rPr>
                <w:rFonts w:ascii="Tahoma" w:hAnsi="Tahoma" w:cs="Tahoma"/>
              </w:rPr>
              <w:t xml:space="preserve"> potrafi</w:t>
            </w:r>
          </w:p>
        </w:tc>
      </w:tr>
      <w:tr w:rsidR="002164C6" w:rsidRPr="002164C6" w14:paraId="764A4450" w14:textId="77777777" w:rsidTr="00400012">
        <w:trPr>
          <w:trHeight w:val="227"/>
        </w:trPr>
        <w:tc>
          <w:tcPr>
            <w:tcW w:w="851" w:type="dxa"/>
            <w:vAlign w:val="center"/>
          </w:tcPr>
          <w:p w14:paraId="3528A0C2" w14:textId="77777777" w:rsidR="00C83AD4" w:rsidRPr="002164C6" w:rsidRDefault="00C83AD4" w:rsidP="007C14E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P_U01</w:t>
            </w:r>
          </w:p>
        </w:tc>
        <w:tc>
          <w:tcPr>
            <w:tcW w:w="6750" w:type="dxa"/>
            <w:vAlign w:val="center"/>
          </w:tcPr>
          <w:p w14:paraId="72AC0A5D" w14:textId="7AFC3569" w:rsidR="00C83AD4" w:rsidRPr="002164C6" w:rsidRDefault="00C83AD4" w:rsidP="007C14E8">
            <w:pPr>
              <w:pStyle w:val="wrubryce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ocenić potencjalne skutki decyzji podejmowanych przez podmioty gospodarcze </w:t>
            </w:r>
            <w:r w:rsidR="00F57C20" w:rsidRPr="002164C6">
              <w:rPr>
                <w:rFonts w:ascii="Tahoma" w:hAnsi="Tahoma" w:cs="Tahoma"/>
              </w:rPr>
              <w:t xml:space="preserve">dla </w:t>
            </w:r>
            <w:r w:rsidRPr="002164C6">
              <w:rPr>
                <w:rFonts w:ascii="Tahoma" w:hAnsi="Tahoma" w:cs="Tahoma"/>
              </w:rPr>
              <w:t>realizacj</w:t>
            </w:r>
            <w:r w:rsidR="00F57C20" w:rsidRPr="002164C6">
              <w:rPr>
                <w:rFonts w:ascii="Tahoma" w:hAnsi="Tahoma" w:cs="Tahoma"/>
              </w:rPr>
              <w:t xml:space="preserve">i </w:t>
            </w:r>
            <w:r w:rsidRPr="002164C6">
              <w:rPr>
                <w:rFonts w:ascii="Tahoma" w:hAnsi="Tahoma" w:cs="Tahoma"/>
              </w:rPr>
              <w:t>przedsięwzięć w wybranym obszarze.</w:t>
            </w:r>
          </w:p>
        </w:tc>
        <w:tc>
          <w:tcPr>
            <w:tcW w:w="2195" w:type="dxa"/>
            <w:vAlign w:val="center"/>
          </w:tcPr>
          <w:p w14:paraId="4D169476" w14:textId="77777777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K_U03</w:t>
            </w:r>
          </w:p>
        </w:tc>
      </w:tr>
      <w:tr w:rsidR="002164C6" w:rsidRPr="002164C6" w14:paraId="77285BEB" w14:textId="77777777" w:rsidTr="00400012">
        <w:trPr>
          <w:trHeight w:val="227"/>
        </w:trPr>
        <w:tc>
          <w:tcPr>
            <w:tcW w:w="851" w:type="dxa"/>
            <w:vAlign w:val="center"/>
          </w:tcPr>
          <w:p w14:paraId="1A2B9BEA" w14:textId="77777777" w:rsidR="00C83AD4" w:rsidRPr="002164C6" w:rsidRDefault="00C83AD4" w:rsidP="007C14E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P_U02</w:t>
            </w:r>
          </w:p>
        </w:tc>
        <w:tc>
          <w:tcPr>
            <w:tcW w:w="6750" w:type="dxa"/>
            <w:vAlign w:val="center"/>
          </w:tcPr>
          <w:p w14:paraId="16091463" w14:textId="77777777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zastosować do rozwiązywania zadań elementarne zasady związane z zarządzaniem finansami podmiotów gospodarczych.</w:t>
            </w:r>
          </w:p>
        </w:tc>
        <w:tc>
          <w:tcPr>
            <w:tcW w:w="2195" w:type="dxa"/>
            <w:vAlign w:val="center"/>
          </w:tcPr>
          <w:p w14:paraId="755FCC2A" w14:textId="77777777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K_U07</w:t>
            </w:r>
          </w:p>
        </w:tc>
      </w:tr>
      <w:tr w:rsidR="00C83AD4" w:rsidRPr="002164C6" w14:paraId="58826B4D" w14:textId="77777777" w:rsidTr="00400012">
        <w:trPr>
          <w:trHeight w:val="227"/>
        </w:trPr>
        <w:tc>
          <w:tcPr>
            <w:tcW w:w="851" w:type="dxa"/>
            <w:vAlign w:val="center"/>
          </w:tcPr>
          <w:p w14:paraId="625B3F87" w14:textId="77777777" w:rsidR="00C83AD4" w:rsidRPr="002164C6" w:rsidRDefault="00C83AD4" w:rsidP="007C14E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P_U03</w:t>
            </w:r>
          </w:p>
        </w:tc>
        <w:tc>
          <w:tcPr>
            <w:tcW w:w="6750" w:type="dxa"/>
            <w:vAlign w:val="center"/>
          </w:tcPr>
          <w:p w14:paraId="61A1134E" w14:textId="77777777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zastosować wiedzę teoretyczną do wykonania analiz jednostkowych zjawisk gospodarczych oraz interpretacji towarzyszących im efektów.</w:t>
            </w:r>
          </w:p>
        </w:tc>
        <w:tc>
          <w:tcPr>
            <w:tcW w:w="2195" w:type="dxa"/>
            <w:vAlign w:val="center"/>
          </w:tcPr>
          <w:p w14:paraId="7B6E7B70" w14:textId="77777777" w:rsidR="00C83AD4" w:rsidRPr="002164C6" w:rsidRDefault="00C83AD4" w:rsidP="007C14E8">
            <w:pPr>
              <w:pStyle w:val="wrubryce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K_U01</w:t>
            </w:r>
          </w:p>
        </w:tc>
      </w:tr>
    </w:tbl>
    <w:p w14:paraId="18499B0A" w14:textId="77777777" w:rsidR="00690F94" w:rsidRPr="002164C6" w:rsidRDefault="00690F9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6"/>
          <w:szCs w:val="16"/>
        </w:rPr>
      </w:pPr>
    </w:p>
    <w:p w14:paraId="465F6D3B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2164C6" w:rsidRPr="002164C6" w14:paraId="3095FD4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55EE433A" w14:textId="77777777" w:rsidR="00A77ABC" w:rsidRPr="002164C6" w:rsidRDefault="001B671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Studia stacjonarne (ST)</w:t>
            </w:r>
          </w:p>
        </w:tc>
      </w:tr>
      <w:tr w:rsidR="002164C6" w:rsidRPr="002164C6" w14:paraId="52FBC7E0" w14:textId="77777777">
        <w:tc>
          <w:tcPr>
            <w:tcW w:w="1221" w:type="dxa"/>
            <w:shd w:val="clear" w:color="auto" w:fill="auto"/>
            <w:vAlign w:val="center"/>
          </w:tcPr>
          <w:p w14:paraId="0521AA1E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87EBE7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4720729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164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15898EAF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9337A6F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6ECCA45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51879A7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164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76FFEB88" w14:textId="77777777" w:rsidR="00A77ABC" w:rsidRPr="002164C6" w:rsidRDefault="001B6712">
            <w:pPr>
              <w:pStyle w:val="Nagwkitablic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ECTS</w:t>
            </w:r>
          </w:p>
        </w:tc>
      </w:tr>
      <w:tr w:rsidR="00A77ABC" w:rsidRPr="002164C6" w14:paraId="3B647AF7" w14:textId="77777777">
        <w:tc>
          <w:tcPr>
            <w:tcW w:w="1221" w:type="dxa"/>
            <w:shd w:val="clear" w:color="auto" w:fill="auto"/>
            <w:vAlign w:val="center"/>
          </w:tcPr>
          <w:p w14:paraId="202FC5CD" w14:textId="77777777" w:rsidR="00A77ABC" w:rsidRPr="002164C6" w:rsidRDefault="001B67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3C412C0" w14:textId="77777777" w:rsidR="00A77ABC" w:rsidRPr="002164C6" w:rsidRDefault="001B67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4104250" w14:textId="006208A6" w:rsidR="00A77ABC" w:rsidRPr="002164C6" w:rsidRDefault="00AA07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ECCECDA" w14:textId="77777777" w:rsidR="00A77ABC" w:rsidRPr="002164C6" w:rsidRDefault="001B67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A72F5B" w14:textId="77777777" w:rsidR="00A77ABC" w:rsidRPr="002164C6" w:rsidRDefault="001B67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6D06676" w14:textId="38F19B9B" w:rsidR="00A77ABC" w:rsidRPr="002164C6" w:rsidRDefault="00A77AB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13F7A3BF" w14:textId="77777777" w:rsidR="00A77ABC" w:rsidRPr="002164C6" w:rsidRDefault="001B671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E5198ED" w14:textId="14DFBD36" w:rsidR="00A77ABC" w:rsidRPr="002164C6" w:rsidRDefault="00AC04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358B8DAC" w14:textId="77777777" w:rsidR="00A77ABC" w:rsidRPr="002164C6" w:rsidRDefault="00A77AB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6"/>
          <w:szCs w:val="16"/>
        </w:rPr>
      </w:pPr>
    </w:p>
    <w:p w14:paraId="45C6E04B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2164C6" w:rsidRPr="002164C6" w14:paraId="42FA753A" w14:textId="77777777" w:rsidTr="002164C6">
        <w:tc>
          <w:tcPr>
            <w:tcW w:w="2124" w:type="dxa"/>
            <w:shd w:val="clear" w:color="auto" w:fill="auto"/>
            <w:vAlign w:val="center"/>
          </w:tcPr>
          <w:p w14:paraId="79976ACB" w14:textId="77777777" w:rsidR="00A77ABC" w:rsidRPr="002164C6" w:rsidRDefault="001B67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Formy zajęć</w:t>
            </w:r>
          </w:p>
        </w:tc>
        <w:tc>
          <w:tcPr>
            <w:tcW w:w="7657" w:type="dxa"/>
            <w:shd w:val="clear" w:color="auto" w:fill="auto"/>
            <w:vAlign w:val="center"/>
          </w:tcPr>
          <w:p w14:paraId="40E8EDE0" w14:textId="77777777" w:rsidR="00A77ABC" w:rsidRPr="002164C6" w:rsidRDefault="001B67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Metoda realizacji</w:t>
            </w:r>
          </w:p>
        </w:tc>
      </w:tr>
      <w:tr w:rsidR="002164C6" w:rsidRPr="002164C6" w14:paraId="5613201F" w14:textId="77777777" w:rsidTr="002164C6">
        <w:tc>
          <w:tcPr>
            <w:tcW w:w="2124" w:type="dxa"/>
            <w:shd w:val="clear" w:color="auto" w:fill="auto"/>
            <w:vAlign w:val="center"/>
          </w:tcPr>
          <w:p w14:paraId="1D701D85" w14:textId="77777777" w:rsidR="00A77ABC" w:rsidRPr="002164C6" w:rsidRDefault="001B67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4C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7" w:type="dxa"/>
            <w:shd w:val="clear" w:color="auto" w:fill="auto"/>
            <w:vAlign w:val="center"/>
          </w:tcPr>
          <w:p w14:paraId="71293CEC" w14:textId="77777777" w:rsidR="00A77ABC" w:rsidRPr="002164C6" w:rsidRDefault="001B671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2164C6">
              <w:rPr>
                <w:rFonts w:ascii="Tahoma" w:hAnsi="Tahoma" w:cs="Tahoma"/>
                <w:b w:val="0"/>
              </w:rPr>
              <w:t>Wykład informacyjny (konwencjonalny) dotykający zagadnień z zakresu podstaw finansów polegał będzie na przekazywaniu studentom wybranych treści kształcenia w formie wypowiedzi ciągłych, podawanych w przystępny i zrozumiały sposób. Formuła wykładu sprowadzać się będzie do podawania słuchaczom gotowej wiedzy z zakresu objętego daną jednostką tematyczną, w postaci naukowej przy uwzględnieniu terminologii adekwatnej względem problematyki przedmiotu.</w:t>
            </w:r>
          </w:p>
        </w:tc>
      </w:tr>
      <w:tr w:rsidR="002164C6" w:rsidRPr="002164C6" w14:paraId="1E1382BA" w14:textId="77777777" w:rsidTr="002164C6">
        <w:tc>
          <w:tcPr>
            <w:tcW w:w="2124" w:type="dxa"/>
            <w:shd w:val="clear" w:color="auto" w:fill="auto"/>
            <w:vAlign w:val="center"/>
          </w:tcPr>
          <w:p w14:paraId="36C41ECD" w14:textId="77777777" w:rsidR="00A77ABC" w:rsidRPr="002164C6" w:rsidRDefault="001B67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4C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7" w:type="dxa"/>
            <w:shd w:val="clear" w:color="auto" w:fill="auto"/>
            <w:vAlign w:val="center"/>
          </w:tcPr>
          <w:p w14:paraId="1CDE7AA3" w14:textId="77777777" w:rsidR="00A77ABC" w:rsidRPr="002164C6" w:rsidRDefault="001B671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2164C6">
              <w:rPr>
                <w:rFonts w:ascii="Tahoma" w:hAnsi="Tahoma" w:cs="Tahoma"/>
                <w:b w:val="0"/>
              </w:rPr>
              <w:t xml:space="preserve">Ćwiczenia do przedmiotu prowadzone będą z wykorzystaniem szeregu różnorodnych metod aktywizujących (zadań, studiów przypadków) przy wykorzystaniu różnorodnych źródeł wiedzy (danych statystycznych, pozycji literaturowych, raportów i opracowań oraz serwisów internetowych). Studenci w trakcie zajęć ćwiczeniowych koncentrują się na rozwiązywaniu powierzonych im zadań (autonomicznie, bądź w grupach roboczych), a następnie dyskutują i uzasadniają otrzymane wyniki. Wykładowca pełni rolę mentora i przewodnika w zakresie analizowanych treści i poruszanych zagadnień, wskazuje na przykładowe rozwiązania, naprowadza i podpowiada sposób postępowania w związku z rozstrzyganiem konkretnych problemów, a także koryguje ewentualne błędy. </w:t>
            </w:r>
          </w:p>
        </w:tc>
      </w:tr>
    </w:tbl>
    <w:p w14:paraId="52711109" w14:textId="19948E17" w:rsidR="00A77ABC" w:rsidRPr="002164C6" w:rsidRDefault="00A77ABC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6107F75F" w14:textId="1FE0273E" w:rsidR="001A600C" w:rsidRPr="002164C6" w:rsidRDefault="001B6712" w:rsidP="002E791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 xml:space="preserve">Treści kształcenia </w:t>
      </w:r>
      <w:r w:rsidRPr="002164C6">
        <w:rPr>
          <w:rFonts w:ascii="Tahoma" w:hAnsi="Tahoma" w:cs="Tahoma"/>
          <w:b w:val="0"/>
          <w:sz w:val="20"/>
        </w:rPr>
        <w:t>(oddzielnie dla każdej formy zajęć)</w:t>
      </w:r>
    </w:p>
    <w:p w14:paraId="5699EFC9" w14:textId="77777777" w:rsidR="001A600C" w:rsidRPr="002164C6" w:rsidRDefault="001A600C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14:paraId="35A29975" w14:textId="77777777" w:rsidR="00C83AD4" w:rsidRPr="002164C6" w:rsidRDefault="00C83AD4" w:rsidP="00C83AD4">
      <w:pPr>
        <w:pStyle w:val="Podpunkty"/>
        <w:ind w:left="0"/>
        <w:rPr>
          <w:rFonts w:ascii="Tahoma" w:hAnsi="Tahoma" w:cs="Tahoma"/>
          <w:smallCaps/>
        </w:rPr>
      </w:pPr>
      <w:r w:rsidRPr="002164C6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4C6" w:rsidRPr="002164C6" w14:paraId="149529D5" w14:textId="77777777" w:rsidTr="007C14E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9E5FADE" w14:textId="77777777" w:rsidR="00C83AD4" w:rsidRPr="002164C6" w:rsidRDefault="00C83AD4" w:rsidP="007C14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6D5D690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164C6" w:rsidRPr="002164C6" w14:paraId="197CDA14" w14:textId="77777777" w:rsidTr="007C14E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97289DA" w14:textId="77777777" w:rsidR="00C83AD4" w:rsidRPr="002164C6" w:rsidRDefault="00C83AD4" w:rsidP="007C14E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A1F2FE2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164C6" w:rsidRPr="002164C6" w14:paraId="6D4A2D27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65C6F72C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1D053EE2" w14:textId="77777777" w:rsidR="00C83AD4" w:rsidRPr="002164C6" w:rsidRDefault="00C83AD4" w:rsidP="007C14E8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2164C6">
              <w:rPr>
                <w:rFonts w:ascii="Tahoma" w:hAnsi="Tahoma" w:cs="Tahoma"/>
                <w:spacing w:val="-6"/>
              </w:rPr>
              <w:t xml:space="preserve">Finanse i klasyfikacja zjawisk finansowych (Systematyka podstawowych kategorii finansowych z uwzględnieniem kategorii przychodowych, dochodowych, wydatkowo-kosztowych, podatkowych i dłużnych). </w:t>
            </w:r>
          </w:p>
        </w:tc>
      </w:tr>
      <w:tr w:rsidR="002164C6" w:rsidRPr="002164C6" w14:paraId="6FE74BA0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51B33531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30C74BC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Rachunek procentowy (Procent, stopa procentowa i punkty procentowe. Granice wahań stopy procentowej. Kategorie rodzajowe stóp procentowych. Procent prosty i procent składany). </w:t>
            </w:r>
          </w:p>
        </w:tc>
      </w:tr>
      <w:tr w:rsidR="002164C6" w:rsidRPr="002164C6" w14:paraId="3FB850CB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174D3895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08805E8F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Wartość pieniądza w czasie (Wartość przyszła pieniądza. Wartość obecna pieniądza. Annuity. Wartość przyszła sumy płatności cyklicznych. Wartość bieżąca sumy płatności cyklicznych). </w:t>
            </w:r>
          </w:p>
        </w:tc>
      </w:tr>
      <w:tr w:rsidR="002164C6" w:rsidRPr="002164C6" w14:paraId="23ADF214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1D00421B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2DF4CECA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Konstrukcja sprawozdań finansowych (Podstawowe konstrukcji bilansu. Rachunek zysków i strat oraz podejścia do jego konstrukcji. Rachunek przepływów pieniężnych i jego wartość informacyjna).</w:t>
            </w:r>
          </w:p>
        </w:tc>
      </w:tr>
      <w:tr w:rsidR="002164C6" w:rsidRPr="002164C6" w14:paraId="2F9D6533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632CA2CF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426ECC38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Wprowadzenie do metod oceny opłacalności projektów inwestycyjnych (Metody rachunku efektywności inwestycji. Metody proste oraz metody dyskontowe oceny projektów inwestycyjnych).</w:t>
            </w:r>
          </w:p>
        </w:tc>
      </w:tr>
      <w:tr w:rsidR="002164C6" w:rsidRPr="002164C6" w14:paraId="2043C454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44401BBC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A74DCB4" w14:textId="77777777" w:rsidR="00C83AD4" w:rsidRPr="002164C6" w:rsidRDefault="00C83AD4" w:rsidP="007C14E8">
            <w:pPr>
              <w:pStyle w:val="wrubryce"/>
              <w:spacing w:before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Stopa dochodu, ryzyko i płynność na rynku kapitałowym (Rodzaje instrumentów finansowych. Stopa dochodu z inwestycji. Ryzyko inwestycyjne i jego kategorie rodzajowe. Płynność inwestycji).</w:t>
            </w:r>
          </w:p>
        </w:tc>
      </w:tr>
    </w:tbl>
    <w:p w14:paraId="03000B52" w14:textId="175AD722" w:rsidR="000841F3" w:rsidRPr="002164C6" w:rsidRDefault="000841F3" w:rsidP="00C83AD4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2FBE8DA" w14:textId="77777777" w:rsidR="000841F3" w:rsidRPr="002164C6" w:rsidRDefault="000841F3">
      <w:pPr>
        <w:spacing w:after="0" w:line="240" w:lineRule="auto"/>
        <w:rPr>
          <w:rFonts w:ascii="Tahoma" w:eastAsia="Times New Roman" w:hAnsi="Tahoma" w:cs="Tahoma"/>
          <w:sz w:val="22"/>
          <w:lang w:eastAsia="pl-PL"/>
        </w:rPr>
      </w:pPr>
      <w:r w:rsidRPr="002164C6">
        <w:rPr>
          <w:rFonts w:ascii="Tahoma" w:hAnsi="Tahoma" w:cs="Tahoma"/>
          <w:b/>
        </w:rPr>
        <w:br w:type="page"/>
      </w:r>
    </w:p>
    <w:p w14:paraId="26CC5D8B" w14:textId="77777777" w:rsidR="00C83AD4" w:rsidRPr="002164C6" w:rsidRDefault="00C83AD4" w:rsidP="00C83AD4">
      <w:pPr>
        <w:pStyle w:val="Podpunkty"/>
        <w:ind w:left="0"/>
        <w:rPr>
          <w:rFonts w:ascii="Tahoma" w:hAnsi="Tahoma" w:cs="Tahoma"/>
          <w:smallCaps/>
        </w:rPr>
      </w:pPr>
      <w:r w:rsidRPr="002164C6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4C6" w:rsidRPr="002164C6" w14:paraId="6CFAAF82" w14:textId="77777777" w:rsidTr="007C14E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92D5FF6" w14:textId="77777777" w:rsidR="00C83AD4" w:rsidRPr="002164C6" w:rsidRDefault="00C83AD4" w:rsidP="007C14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CC71844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164C6" w:rsidRPr="002164C6" w14:paraId="75E90CCF" w14:textId="77777777" w:rsidTr="007C14E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82C0104" w14:textId="77777777" w:rsidR="00C83AD4" w:rsidRPr="002164C6" w:rsidRDefault="00C83AD4" w:rsidP="007C14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B2FDAC7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164C6" w:rsidRPr="002164C6" w14:paraId="2291043E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089D5F9B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8698145" w14:textId="77777777" w:rsidR="00C83AD4" w:rsidRPr="002164C6" w:rsidRDefault="00C83AD4" w:rsidP="007C14E8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2164C6">
              <w:rPr>
                <w:rFonts w:ascii="Tahoma" w:hAnsi="Tahoma" w:cs="Tahoma"/>
                <w:spacing w:val="-6"/>
              </w:rPr>
              <w:t>Analiza podstawowych zjawisk finansowych z uwzględnieniem zastosowania poznanych kategorii finansowych o charakterze przychodowym, dochodowym, wydatkowo-kosztowym, podatkowym i dłużnym</w:t>
            </w:r>
          </w:p>
        </w:tc>
      </w:tr>
      <w:tr w:rsidR="002164C6" w:rsidRPr="002164C6" w14:paraId="02A356FB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305C7FA3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67996422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Zastosowanie rachunku procentowego. Procent a stopa procentowa. Kategorie rodzajowe stóp procentowych. Procent prosty i procent składany.</w:t>
            </w:r>
          </w:p>
        </w:tc>
      </w:tr>
      <w:tr w:rsidR="002164C6" w:rsidRPr="002164C6" w14:paraId="7B5D26FA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4F4C7A81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44047DDC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Szacowanie wartości pieniądza w czasie. Wartość przyszła i wartość obecna pieniądza. Płatności cykliczne - Annuity. Wartość przyszła i wartość bieżąca sumy płatności cyklicznych. </w:t>
            </w:r>
          </w:p>
        </w:tc>
      </w:tr>
      <w:tr w:rsidR="002164C6" w:rsidRPr="002164C6" w14:paraId="40F3C39F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3FAD3EA7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744973FE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Konstrukcja oraz analiza sprawozdań finansowych: bilansu, rachunku zysków i strat oraz rachunku przepływów pieniężnych. </w:t>
            </w:r>
          </w:p>
        </w:tc>
      </w:tr>
      <w:tr w:rsidR="002164C6" w:rsidRPr="002164C6" w14:paraId="5F638F08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62A47769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5A85F061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Wprowadzenie do metod oceny opłacalności projektów inwestycyjnych. Metody proste oraz metody dyskontowe oceny projektów inwestycyjnych. </w:t>
            </w:r>
          </w:p>
        </w:tc>
      </w:tr>
      <w:tr w:rsidR="002164C6" w:rsidRPr="002164C6" w14:paraId="7569D00A" w14:textId="77777777" w:rsidTr="007C14E8">
        <w:trPr>
          <w:trHeight w:val="567"/>
        </w:trPr>
        <w:tc>
          <w:tcPr>
            <w:tcW w:w="568" w:type="dxa"/>
            <w:vAlign w:val="center"/>
          </w:tcPr>
          <w:p w14:paraId="0972FEED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1BAA757C" w14:textId="77777777" w:rsidR="00C83AD4" w:rsidRPr="002164C6" w:rsidRDefault="00C83AD4" w:rsidP="007C14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Stopa dochodu z inwestycji (Klasyfikacja instrumentów finansowych oraz obliczanie stopy dochodu z inwestycji)</w:t>
            </w:r>
          </w:p>
        </w:tc>
      </w:tr>
    </w:tbl>
    <w:p w14:paraId="1293B1A7" w14:textId="77777777" w:rsidR="00C83AD4" w:rsidRPr="002164C6" w:rsidRDefault="00C83AD4" w:rsidP="00C83AD4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3061F48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113"/>
        <w:gridCol w:w="3408"/>
      </w:tblGrid>
      <w:tr w:rsidR="002164C6" w:rsidRPr="002164C6" w14:paraId="2A4CDD9F" w14:textId="77777777" w:rsidTr="00C83AD4">
        <w:tc>
          <w:tcPr>
            <w:tcW w:w="3260" w:type="dxa"/>
          </w:tcPr>
          <w:p w14:paraId="6CEAC041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164C6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113" w:type="dxa"/>
          </w:tcPr>
          <w:p w14:paraId="04DE792D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164C6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08" w:type="dxa"/>
          </w:tcPr>
          <w:p w14:paraId="65DB54B0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164C6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164C6" w:rsidRPr="002164C6" w14:paraId="4EBBDAFC" w14:textId="77777777" w:rsidTr="00C83AD4">
        <w:tc>
          <w:tcPr>
            <w:tcW w:w="3260" w:type="dxa"/>
          </w:tcPr>
          <w:p w14:paraId="61DEF600" w14:textId="77777777" w:rsidR="00C83AD4" w:rsidRPr="002164C6" w:rsidRDefault="00C83AD4" w:rsidP="007C14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P_W01</w:t>
            </w:r>
          </w:p>
        </w:tc>
        <w:tc>
          <w:tcPr>
            <w:tcW w:w="3113" w:type="dxa"/>
          </w:tcPr>
          <w:p w14:paraId="419044A7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C1</w:t>
            </w:r>
          </w:p>
        </w:tc>
        <w:tc>
          <w:tcPr>
            <w:tcW w:w="3408" w:type="dxa"/>
          </w:tcPr>
          <w:p w14:paraId="56A68EA9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W1, W2, W3</w:t>
            </w:r>
          </w:p>
        </w:tc>
      </w:tr>
      <w:tr w:rsidR="002164C6" w:rsidRPr="002164C6" w14:paraId="4DD686A7" w14:textId="77777777" w:rsidTr="00C83AD4">
        <w:tc>
          <w:tcPr>
            <w:tcW w:w="3260" w:type="dxa"/>
          </w:tcPr>
          <w:p w14:paraId="17CCDD7A" w14:textId="77777777" w:rsidR="00C83AD4" w:rsidRPr="002164C6" w:rsidRDefault="00C83AD4" w:rsidP="007C14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P_W02</w:t>
            </w:r>
          </w:p>
        </w:tc>
        <w:tc>
          <w:tcPr>
            <w:tcW w:w="3113" w:type="dxa"/>
          </w:tcPr>
          <w:p w14:paraId="29594253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C2</w:t>
            </w:r>
          </w:p>
        </w:tc>
        <w:tc>
          <w:tcPr>
            <w:tcW w:w="3408" w:type="dxa"/>
          </w:tcPr>
          <w:p w14:paraId="60523C0C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W4, W5, W6</w:t>
            </w:r>
          </w:p>
        </w:tc>
      </w:tr>
      <w:tr w:rsidR="002164C6" w:rsidRPr="002164C6" w14:paraId="2DBFBB12" w14:textId="77777777" w:rsidTr="00C83AD4">
        <w:tc>
          <w:tcPr>
            <w:tcW w:w="3260" w:type="dxa"/>
          </w:tcPr>
          <w:p w14:paraId="39F89CE5" w14:textId="77777777" w:rsidR="00C83AD4" w:rsidRPr="002164C6" w:rsidRDefault="00C83AD4" w:rsidP="007C14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P_U01</w:t>
            </w:r>
          </w:p>
        </w:tc>
        <w:tc>
          <w:tcPr>
            <w:tcW w:w="3113" w:type="dxa"/>
          </w:tcPr>
          <w:p w14:paraId="11A7CA12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C4</w:t>
            </w:r>
          </w:p>
        </w:tc>
        <w:tc>
          <w:tcPr>
            <w:tcW w:w="3408" w:type="dxa"/>
          </w:tcPr>
          <w:p w14:paraId="6CFFD5F3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</w:tc>
      </w:tr>
      <w:tr w:rsidR="002164C6" w:rsidRPr="002164C6" w14:paraId="2E0FAD4F" w14:textId="77777777" w:rsidTr="00C83AD4">
        <w:tc>
          <w:tcPr>
            <w:tcW w:w="3260" w:type="dxa"/>
          </w:tcPr>
          <w:p w14:paraId="2F787BAE" w14:textId="77777777" w:rsidR="00C83AD4" w:rsidRPr="002164C6" w:rsidRDefault="00C83AD4" w:rsidP="007C14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P_U02</w:t>
            </w:r>
          </w:p>
        </w:tc>
        <w:tc>
          <w:tcPr>
            <w:tcW w:w="3113" w:type="dxa"/>
          </w:tcPr>
          <w:p w14:paraId="3C2D8965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C5</w:t>
            </w:r>
          </w:p>
        </w:tc>
        <w:tc>
          <w:tcPr>
            <w:tcW w:w="3408" w:type="dxa"/>
          </w:tcPr>
          <w:p w14:paraId="39FCB099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Cw2, Cw3, Cw4, Cw5, Cw6</w:t>
            </w:r>
          </w:p>
        </w:tc>
      </w:tr>
      <w:tr w:rsidR="002164C6" w:rsidRPr="002164C6" w14:paraId="52A3EF0E" w14:textId="77777777" w:rsidTr="00C83AD4">
        <w:tc>
          <w:tcPr>
            <w:tcW w:w="3260" w:type="dxa"/>
          </w:tcPr>
          <w:p w14:paraId="2A786D5E" w14:textId="77777777" w:rsidR="00C83AD4" w:rsidRPr="002164C6" w:rsidRDefault="00C83AD4" w:rsidP="007C14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P_U03</w:t>
            </w:r>
          </w:p>
        </w:tc>
        <w:tc>
          <w:tcPr>
            <w:tcW w:w="3113" w:type="dxa"/>
          </w:tcPr>
          <w:p w14:paraId="6908756E" w14:textId="77777777" w:rsidR="00C83AD4" w:rsidRPr="002164C6" w:rsidRDefault="00C83AD4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408" w:type="dxa"/>
          </w:tcPr>
          <w:p w14:paraId="048DE557" w14:textId="0C4A5A5A" w:rsidR="00C83AD4" w:rsidRPr="002164C6" w:rsidRDefault="00747397" w:rsidP="007C14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2164C6">
              <w:rPr>
                <w:rFonts w:ascii="Tahoma" w:hAnsi="Tahoma" w:cs="Tahoma"/>
                <w:color w:val="auto"/>
                <w:sz w:val="20"/>
              </w:rPr>
              <w:t>Cw2, Cw3, Cw4, Cw5, Cw6</w:t>
            </w:r>
          </w:p>
        </w:tc>
      </w:tr>
    </w:tbl>
    <w:p w14:paraId="680959C5" w14:textId="77777777" w:rsidR="00D91BEE" w:rsidRPr="002164C6" w:rsidRDefault="00D91BE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2D5BAB6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 xml:space="preserve">Metody weryfikacji efektów uczenia się </w:t>
      </w:r>
      <w:r w:rsidRPr="002164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2164C6" w:rsidRPr="002164C6" w14:paraId="0A177BE4" w14:textId="77777777" w:rsidTr="007C14E8">
        <w:tc>
          <w:tcPr>
            <w:tcW w:w="1418" w:type="dxa"/>
            <w:vAlign w:val="center"/>
          </w:tcPr>
          <w:p w14:paraId="55D668D1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61" w:type="dxa"/>
            <w:vAlign w:val="center"/>
          </w:tcPr>
          <w:p w14:paraId="1D7FEF92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0167F1E" w14:textId="77777777" w:rsidR="00C83AD4" w:rsidRPr="002164C6" w:rsidRDefault="00C83AD4" w:rsidP="007C14E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164C6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164C6" w:rsidRPr="002164C6" w14:paraId="6BAB0DE2" w14:textId="77777777" w:rsidTr="007C14E8">
        <w:tc>
          <w:tcPr>
            <w:tcW w:w="1418" w:type="dxa"/>
          </w:tcPr>
          <w:p w14:paraId="41F89313" w14:textId="77777777" w:rsidR="00C83AD4" w:rsidRPr="002164C6" w:rsidRDefault="00C83AD4" w:rsidP="007C14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Merge w:val="restart"/>
            <w:vAlign w:val="center"/>
          </w:tcPr>
          <w:p w14:paraId="782F110C" w14:textId="46411D8C" w:rsidR="00C83AD4" w:rsidRPr="002164C6" w:rsidRDefault="00C83AD4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C90918" w:rsidRPr="002164C6">
              <w:rPr>
                <w:rFonts w:ascii="Tahoma" w:hAnsi="Tahoma" w:cs="Tahoma"/>
                <w:b w:val="0"/>
                <w:sz w:val="20"/>
              </w:rPr>
              <w:t>testowe</w:t>
            </w:r>
          </w:p>
        </w:tc>
        <w:tc>
          <w:tcPr>
            <w:tcW w:w="3402" w:type="dxa"/>
            <w:vMerge w:val="restart"/>
            <w:vAlign w:val="center"/>
          </w:tcPr>
          <w:p w14:paraId="40ADEEB3" w14:textId="77777777" w:rsidR="00C83AD4" w:rsidRPr="002164C6" w:rsidRDefault="00C83AD4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64C6" w:rsidRPr="002164C6" w14:paraId="19745C8E" w14:textId="77777777" w:rsidTr="007C14E8">
        <w:tc>
          <w:tcPr>
            <w:tcW w:w="1418" w:type="dxa"/>
          </w:tcPr>
          <w:p w14:paraId="1C409489" w14:textId="77777777" w:rsidR="00C83AD4" w:rsidRPr="002164C6" w:rsidRDefault="00C83AD4" w:rsidP="007C14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Merge/>
            <w:vAlign w:val="center"/>
          </w:tcPr>
          <w:p w14:paraId="748F01F1" w14:textId="77777777" w:rsidR="00C83AD4" w:rsidRPr="002164C6" w:rsidRDefault="00C83AD4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2D4A60E8" w14:textId="77777777" w:rsidR="00C83AD4" w:rsidRPr="002164C6" w:rsidRDefault="00C83AD4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164C6" w:rsidRPr="002164C6" w14:paraId="6914D9B2" w14:textId="77777777" w:rsidTr="007C14E8">
        <w:tc>
          <w:tcPr>
            <w:tcW w:w="1418" w:type="dxa"/>
          </w:tcPr>
          <w:p w14:paraId="200F76E0" w14:textId="77777777" w:rsidR="00747397" w:rsidRPr="002164C6" w:rsidRDefault="00747397" w:rsidP="007C14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Merge w:val="restart"/>
            <w:vAlign w:val="center"/>
          </w:tcPr>
          <w:p w14:paraId="0C502733" w14:textId="06DA2B8D" w:rsidR="00747397" w:rsidRPr="002164C6" w:rsidRDefault="00747397" w:rsidP="007473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402" w:type="dxa"/>
            <w:vMerge w:val="restart"/>
            <w:vAlign w:val="center"/>
          </w:tcPr>
          <w:p w14:paraId="79FC8F5D" w14:textId="0150EA18" w:rsidR="00747397" w:rsidRPr="002164C6" w:rsidRDefault="00747397" w:rsidP="007473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64C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164C6" w:rsidRPr="002164C6" w14:paraId="353968B2" w14:textId="77777777" w:rsidTr="007C14E8">
        <w:tc>
          <w:tcPr>
            <w:tcW w:w="1418" w:type="dxa"/>
          </w:tcPr>
          <w:p w14:paraId="5FF065B1" w14:textId="77777777" w:rsidR="00747397" w:rsidRPr="002164C6" w:rsidRDefault="00747397" w:rsidP="007C14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Merge/>
            <w:vAlign w:val="center"/>
          </w:tcPr>
          <w:p w14:paraId="247A23F3" w14:textId="740C2403" w:rsidR="00747397" w:rsidRPr="002164C6" w:rsidRDefault="00747397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7CC1E349" w14:textId="2BBA8227" w:rsidR="00747397" w:rsidRPr="002164C6" w:rsidRDefault="00747397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164C6" w:rsidRPr="002164C6" w14:paraId="2EBE1B46" w14:textId="77777777" w:rsidTr="00E451E1">
        <w:trPr>
          <w:trHeight w:val="194"/>
        </w:trPr>
        <w:tc>
          <w:tcPr>
            <w:tcW w:w="1418" w:type="dxa"/>
            <w:vAlign w:val="center"/>
          </w:tcPr>
          <w:p w14:paraId="76725432" w14:textId="77777777" w:rsidR="00747397" w:rsidRPr="002164C6" w:rsidRDefault="00747397" w:rsidP="007C14E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P_U03</w:t>
            </w:r>
          </w:p>
        </w:tc>
        <w:tc>
          <w:tcPr>
            <w:tcW w:w="4961" w:type="dxa"/>
            <w:vMerge/>
            <w:vAlign w:val="center"/>
          </w:tcPr>
          <w:p w14:paraId="1B14F2B5" w14:textId="5CF588D3" w:rsidR="00747397" w:rsidRPr="002164C6" w:rsidRDefault="00747397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0DAFDD01" w14:textId="099ADF8E" w:rsidR="00747397" w:rsidRPr="002164C6" w:rsidRDefault="00747397" w:rsidP="007C14E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17364FA5" w14:textId="77777777" w:rsidR="00C83AD4" w:rsidRPr="002164C6" w:rsidRDefault="00C83AD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99A28D0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97"/>
        <w:gridCol w:w="2197"/>
        <w:gridCol w:w="2197"/>
        <w:gridCol w:w="2197"/>
      </w:tblGrid>
      <w:tr w:rsidR="002164C6" w:rsidRPr="002164C6" w14:paraId="42D39E22" w14:textId="77777777" w:rsidTr="007D2A8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F492" w14:textId="20468B1A" w:rsidR="00C90918" w:rsidRPr="002164C6" w:rsidRDefault="00C90918" w:rsidP="00C90918">
            <w:pPr>
              <w:pStyle w:val="Tekstpodstawowy"/>
              <w:jc w:val="center"/>
              <w:rPr>
                <w:rFonts w:ascii="Tahoma" w:hAnsi="Tahoma" w:cs="Tahoma"/>
                <w:b/>
              </w:rPr>
            </w:pPr>
            <w:r w:rsidRPr="002164C6">
              <w:rPr>
                <w:rFonts w:ascii="Tahoma" w:hAnsi="Tahoma" w:cs="Tahoma"/>
                <w:b/>
              </w:rPr>
              <w:t>Efekt uczenia się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6387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Na ocenę 2</w:t>
            </w:r>
          </w:p>
          <w:p w14:paraId="32A7E765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student nie potrafi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CDC1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Na ocenę 3</w:t>
            </w:r>
          </w:p>
          <w:p w14:paraId="2C364A91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student potrafi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746B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Na ocenę 4</w:t>
            </w:r>
          </w:p>
          <w:p w14:paraId="1999FB40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student potrafi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7993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Na ocenę 5</w:t>
            </w:r>
          </w:p>
          <w:p w14:paraId="4E6CE680" w14:textId="77777777" w:rsidR="00C90918" w:rsidRPr="002164C6" w:rsidRDefault="00C90918" w:rsidP="00C90918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2164C6">
              <w:rPr>
                <w:rFonts w:ascii="Tahoma" w:hAnsi="Tahoma" w:cs="Tahoma"/>
                <w:b/>
                <w:sz w:val="20"/>
              </w:rPr>
              <w:t>student potrafi</w:t>
            </w:r>
          </w:p>
        </w:tc>
      </w:tr>
      <w:tr w:rsidR="002164C6" w:rsidRPr="002164C6" w14:paraId="2137EC77" w14:textId="77777777" w:rsidTr="007D2A82">
        <w:tc>
          <w:tcPr>
            <w:tcW w:w="993" w:type="dxa"/>
            <w:vAlign w:val="center"/>
          </w:tcPr>
          <w:p w14:paraId="3F6A53A4" w14:textId="77777777" w:rsidR="00C83AD4" w:rsidRPr="002164C6" w:rsidRDefault="00C83AD4" w:rsidP="007C14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P_W01</w:t>
            </w:r>
          </w:p>
        </w:tc>
        <w:tc>
          <w:tcPr>
            <w:tcW w:w="2197" w:type="dxa"/>
            <w:vAlign w:val="center"/>
          </w:tcPr>
          <w:p w14:paraId="6D178C66" w14:textId="65DED397" w:rsidR="00C83AD4" w:rsidRPr="002164C6" w:rsidRDefault="00C90918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 xml:space="preserve">rozwiązać 50% pytań </w:t>
            </w:r>
            <w:r w:rsidR="00400012" w:rsidRPr="002164C6">
              <w:rPr>
                <w:rFonts w:ascii="Tahoma" w:hAnsi="Tahoma" w:cs="Tahoma"/>
                <w:sz w:val="20"/>
              </w:rPr>
              <w:t>na temat</w:t>
            </w:r>
            <w:r w:rsidRPr="002164C6">
              <w:rPr>
                <w:rFonts w:ascii="Tahoma" w:hAnsi="Tahoma" w:cs="Tahoma"/>
                <w:sz w:val="20"/>
              </w:rPr>
              <w:t xml:space="preserve"> podstawowych pojęć z zakresu finansów</w:t>
            </w:r>
            <w:r w:rsidR="00400012" w:rsidRPr="002164C6">
              <w:rPr>
                <w:rFonts w:ascii="Tahoma" w:hAnsi="Tahoma" w:cs="Tahoma"/>
                <w:sz w:val="20"/>
              </w:rPr>
              <w:t xml:space="preserve"> dotyczących funkcjonowania przedsiębiorstw.</w:t>
            </w:r>
          </w:p>
        </w:tc>
        <w:tc>
          <w:tcPr>
            <w:tcW w:w="2197" w:type="dxa"/>
            <w:vAlign w:val="center"/>
          </w:tcPr>
          <w:p w14:paraId="3B720C62" w14:textId="30683ED8" w:rsidR="00C83AD4" w:rsidRPr="002164C6" w:rsidRDefault="00C90918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 xml:space="preserve">rozwiązać od 50% do 75% pytań </w:t>
            </w:r>
            <w:r w:rsidR="00400012" w:rsidRPr="002164C6">
              <w:rPr>
                <w:rFonts w:ascii="Tahoma" w:hAnsi="Tahoma" w:cs="Tahoma"/>
                <w:sz w:val="20"/>
              </w:rPr>
              <w:t>na temat podstawowych pojęć z zakresu finansów dotyczących funkcjonowania przedsiębiorstw.</w:t>
            </w:r>
          </w:p>
        </w:tc>
        <w:tc>
          <w:tcPr>
            <w:tcW w:w="2197" w:type="dxa"/>
            <w:vAlign w:val="center"/>
          </w:tcPr>
          <w:p w14:paraId="2151D1A9" w14:textId="2A3FA908" w:rsidR="00C83AD4" w:rsidRPr="002164C6" w:rsidRDefault="00C90918" w:rsidP="007C14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 xml:space="preserve">rozwiązać od 75% do 90% pytań </w:t>
            </w:r>
            <w:r w:rsidR="00400012" w:rsidRPr="002164C6">
              <w:rPr>
                <w:rFonts w:ascii="Tahoma" w:hAnsi="Tahoma" w:cs="Tahoma"/>
                <w:sz w:val="20"/>
              </w:rPr>
              <w:t>na temat podstawowych pojęć z zakresu finansów dotyczących funkcjonowania przedsiębiorstw.</w:t>
            </w:r>
          </w:p>
        </w:tc>
        <w:tc>
          <w:tcPr>
            <w:tcW w:w="2197" w:type="dxa"/>
            <w:vAlign w:val="center"/>
          </w:tcPr>
          <w:p w14:paraId="5AE513DD" w14:textId="67445319" w:rsidR="00C83AD4" w:rsidRPr="002164C6" w:rsidRDefault="00C90918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 xml:space="preserve">rozwiązać ponad 90% pytań </w:t>
            </w:r>
            <w:r w:rsidR="00400012" w:rsidRPr="002164C6">
              <w:rPr>
                <w:rFonts w:ascii="Tahoma" w:hAnsi="Tahoma" w:cs="Tahoma"/>
                <w:sz w:val="20"/>
              </w:rPr>
              <w:t>na temat podstawowych pojęć z zakresu finansów dotyczących funkcjonowania przedsiębiorstw.</w:t>
            </w:r>
          </w:p>
        </w:tc>
      </w:tr>
      <w:tr w:rsidR="002164C6" w:rsidRPr="002164C6" w14:paraId="413227F5" w14:textId="77777777" w:rsidTr="007D2A82">
        <w:trPr>
          <w:trHeight w:val="1401"/>
        </w:trPr>
        <w:tc>
          <w:tcPr>
            <w:tcW w:w="993" w:type="dxa"/>
            <w:vAlign w:val="center"/>
          </w:tcPr>
          <w:p w14:paraId="79774946" w14:textId="77777777" w:rsidR="00C83AD4" w:rsidRPr="002164C6" w:rsidRDefault="00C83AD4" w:rsidP="007C14E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P_W02</w:t>
            </w:r>
          </w:p>
        </w:tc>
        <w:tc>
          <w:tcPr>
            <w:tcW w:w="2197" w:type="dxa"/>
            <w:vAlign w:val="center"/>
          </w:tcPr>
          <w:p w14:paraId="7042FD89" w14:textId="6344490F" w:rsidR="00C83AD4" w:rsidRPr="002164C6" w:rsidRDefault="00C90918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 xml:space="preserve">rozwiązać 50% pytań dotyczących </w:t>
            </w:r>
            <w:r w:rsidR="00C83AD4" w:rsidRPr="002164C6">
              <w:rPr>
                <w:rFonts w:ascii="Tahoma" w:hAnsi="Tahoma" w:cs="Tahoma"/>
                <w:sz w:val="20"/>
              </w:rPr>
              <w:t>wybranych aspektów zarządzania działalnością podmiotów gospodarczych.</w:t>
            </w:r>
          </w:p>
        </w:tc>
        <w:tc>
          <w:tcPr>
            <w:tcW w:w="2197" w:type="dxa"/>
            <w:vAlign w:val="center"/>
          </w:tcPr>
          <w:p w14:paraId="55055B64" w14:textId="3493C0FA" w:rsidR="00C83AD4" w:rsidRPr="002164C6" w:rsidRDefault="003612C5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 xml:space="preserve">rozwiązać od 50% do 75% pytań dotyczących wybranych </w:t>
            </w:r>
            <w:r w:rsidR="00C83AD4" w:rsidRPr="002164C6">
              <w:rPr>
                <w:rFonts w:ascii="Tahoma" w:hAnsi="Tahoma" w:cs="Tahoma"/>
                <w:sz w:val="20"/>
              </w:rPr>
              <w:t>aspekt</w:t>
            </w:r>
            <w:r w:rsidRPr="002164C6">
              <w:rPr>
                <w:rFonts w:ascii="Tahoma" w:hAnsi="Tahoma" w:cs="Tahoma"/>
                <w:sz w:val="20"/>
              </w:rPr>
              <w:t>ów</w:t>
            </w:r>
            <w:r w:rsidR="00C83AD4" w:rsidRPr="002164C6">
              <w:rPr>
                <w:rFonts w:ascii="Tahoma" w:hAnsi="Tahoma" w:cs="Tahoma"/>
                <w:sz w:val="20"/>
              </w:rPr>
              <w:t xml:space="preserve"> zarządzania działalnością podmiotów gospodarczych.</w:t>
            </w:r>
          </w:p>
        </w:tc>
        <w:tc>
          <w:tcPr>
            <w:tcW w:w="2197" w:type="dxa"/>
            <w:vAlign w:val="center"/>
          </w:tcPr>
          <w:p w14:paraId="498FF773" w14:textId="54374854" w:rsidR="00C83AD4" w:rsidRPr="002164C6" w:rsidRDefault="003612C5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>rozwiązać od 75% do 90% pytań dotyczących wybranych aspektów zarządzania działalnością podmiotów gospodarczych.</w:t>
            </w:r>
          </w:p>
        </w:tc>
        <w:tc>
          <w:tcPr>
            <w:tcW w:w="2197" w:type="dxa"/>
            <w:vAlign w:val="center"/>
          </w:tcPr>
          <w:p w14:paraId="3314D4BD" w14:textId="15DA6ED4" w:rsidR="00C83AD4" w:rsidRPr="002164C6" w:rsidRDefault="003612C5" w:rsidP="007C14E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>rozwiązać ponad 90% pytań dotyczących wybranych aspektów zarządzania działalnością podmiotów gospodarczych.</w:t>
            </w:r>
          </w:p>
        </w:tc>
      </w:tr>
      <w:tr w:rsidR="002164C6" w:rsidRPr="002164C6" w14:paraId="34643323" w14:textId="77777777" w:rsidTr="002164C6">
        <w:trPr>
          <w:trHeight w:val="1489"/>
        </w:trPr>
        <w:tc>
          <w:tcPr>
            <w:tcW w:w="993" w:type="dxa"/>
            <w:vAlign w:val="center"/>
          </w:tcPr>
          <w:p w14:paraId="3C33BEEA" w14:textId="77777777" w:rsidR="000B77D8" w:rsidRPr="002164C6" w:rsidRDefault="000B77D8" w:rsidP="000B77D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bookmarkStart w:id="0" w:name="_Hlk113614343"/>
            <w:r w:rsidRPr="002164C6">
              <w:rPr>
                <w:rFonts w:ascii="Tahoma" w:hAnsi="Tahoma" w:cs="Tahoma"/>
              </w:rPr>
              <w:t>P_U01</w:t>
            </w:r>
          </w:p>
        </w:tc>
        <w:tc>
          <w:tcPr>
            <w:tcW w:w="2197" w:type="dxa"/>
            <w:vMerge w:val="restart"/>
            <w:vAlign w:val="center"/>
          </w:tcPr>
          <w:p w14:paraId="282FF9D7" w14:textId="2CEFA719" w:rsidR="000B77D8" w:rsidRPr="002164C6" w:rsidRDefault="000B77D8" w:rsidP="000B77D8">
            <w:pPr>
              <w:pStyle w:val="wrubryce"/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rozwiązać co najmniej dwóch zadań dotyczące zarządzania finansami przez podmioty gospodarcze i ocenić potencjalnych </w:t>
            </w:r>
            <w:r w:rsidRPr="002164C6">
              <w:rPr>
                <w:rFonts w:ascii="Tahoma" w:hAnsi="Tahoma" w:cs="Tahoma"/>
              </w:rPr>
              <w:lastRenderedPageBreak/>
              <w:t>skutków podejmowanych decyzji obejmujących realizowane przedsięwzięcia.</w:t>
            </w:r>
            <w:r w:rsidRPr="002164C6" w:rsidDel="000B77D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97" w:type="dxa"/>
            <w:vMerge w:val="restart"/>
            <w:vAlign w:val="center"/>
          </w:tcPr>
          <w:p w14:paraId="539076FC" w14:textId="4417A99B" w:rsidR="000B77D8" w:rsidRPr="002164C6" w:rsidRDefault="000B77D8" w:rsidP="000B77D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lastRenderedPageBreak/>
              <w:t xml:space="preserve">rozwiązać co najmniej dwa zadania dotyczące zarządzania finansami przez podmioty gospodarcze i ocenić potencjalne skutki </w:t>
            </w:r>
            <w:r w:rsidRPr="002164C6">
              <w:rPr>
                <w:rFonts w:ascii="Tahoma" w:hAnsi="Tahoma" w:cs="Tahoma"/>
                <w:sz w:val="20"/>
              </w:rPr>
              <w:lastRenderedPageBreak/>
              <w:t>podejmowanych decyzji obejmujących realizowane przedsięwzięcia.</w:t>
            </w:r>
          </w:p>
        </w:tc>
        <w:tc>
          <w:tcPr>
            <w:tcW w:w="2197" w:type="dxa"/>
            <w:vMerge w:val="restart"/>
            <w:vAlign w:val="center"/>
          </w:tcPr>
          <w:p w14:paraId="68317F21" w14:textId="6CB6ADC4" w:rsidR="000B77D8" w:rsidRPr="002164C6" w:rsidRDefault="000B77D8" w:rsidP="000B77D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lastRenderedPageBreak/>
              <w:t xml:space="preserve">rozwiązać co najmniej trzy zadania dotyczące zarządzania finansami przez podmioty gospodarcze i ocenić potencjalne skutki </w:t>
            </w:r>
            <w:r w:rsidRPr="002164C6">
              <w:rPr>
                <w:rFonts w:ascii="Tahoma" w:hAnsi="Tahoma" w:cs="Tahoma"/>
                <w:sz w:val="20"/>
              </w:rPr>
              <w:lastRenderedPageBreak/>
              <w:t>podejmowanych decyzji obejmujących realizowane przedsięwzięcia.</w:t>
            </w:r>
          </w:p>
        </w:tc>
        <w:tc>
          <w:tcPr>
            <w:tcW w:w="2197" w:type="dxa"/>
            <w:vMerge w:val="restart"/>
            <w:vAlign w:val="center"/>
          </w:tcPr>
          <w:p w14:paraId="4DE7102B" w14:textId="778963DE" w:rsidR="000B77D8" w:rsidRPr="002164C6" w:rsidRDefault="000B77D8" w:rsidP="000B77D8">
            <w:pPr>
              <w:pStyle w:val="wrubrycemn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lastRenderedPageBreak/>
              <w:t xml:space="preserve">rozwiązać co najmniej cztery zadania dotyczące zarządzania finansami przez podmioty gospodarcze i ocenić potencjalne skutki </w:t>
            </w:r>
            <w:r w:rsidRPr="002164C6">
              <w:rPr>
                <w:rFonts w:ascii="Tahoma" w:hAnsi="Tahoma" w:cs="Tahoma"/>
                <w:sz w:val="20"/>
              </w:rPr>
              <w:lastRenderedPageBreak/>
              <w:t>podejmowanych decyzji obejmujących realizowane przedsięwzięcia.</w:t>
            </w:r>
          </w:p>
        </w:tc>
      </w:tr>
      <w:tr w:rsidR="002164C6" w:rsidRPr="002164C6" w14:paraId="1845C404" w14:textId="77777777" w:rsidTr="007D2A82">
        <w:tc>
          <w:tcPr>
            <w:tcW w:w="993" w:type="dxa"/>
            <w:vAlign w:val="center"/>
          </w:tcPr>
          <w:p w14:paraId="030AA6AD" w14:textId="77777777" w:rsidR="000B77D8" w:rsidRPr="002164C6" w:rsidRDefault="000B77D8" w:rsidP="000B77D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97" w:type="dxa"/>
            <w:vMerge/>
            <w:vAlign w:val="center"/>
          </w:tcPr>
          <w:p w14:paraId="4AA8EFF9" w14:textId="53A3AD47" w:rsidR="000B77D8" w:rsidRPr="002164C6" w:rsidRDefault="000B77D8" w:rsidP="000B77D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97" w:type="dxa"/>
            <w:vMerge/>
            <w:vAlign w:val="center"/>
          </w:tcPr>
          <w:p w14:paraId="4E0AF4FB" w14:textId="7BFFA389" w:rsidR="000B77D8" w:rsidRPr="002164C6" w:rsidRDefault="000B77D8" w:rsidP="000B77D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97" w:type="dxa"/>
            <w:vMerge/>
            <w:vAlign w:val="center"/>
          </w:tcPr>
          <w:p w14:paraId="156523A4" w14:textId="572C06DE" w:rsidR="000B77D8" w:rsidRPr="002164C6" w:rsidRDefault="000B77D8" w:rsidP="000B77D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97" w:type="dxa"/>
            <w:vMerge/>
            <w:vAlign w:val="center"/>
          </w:tcPr>
          <w:p w14:paraId="641517FA" w14:textId="7FE27118" w:rsidR="000B77D8" w:rsidRPr="002164C6" w:rsidRDefault="000B77D8" w:rsidP="000B77D8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164C6" w:rsidRPr="002164C6" w14:paraId="423F0DF3" w14:textId="77777777" w:rsidTr="007D2A82">
        <w:trPr>
          <w:trHeight w:val="1942"/>
        </w:trPr>
        <w:tc>
          <w:tcPr>
            <w:tcW w:w="993" w:type="dxa"/>
            <w:vAlign w:val="center"/>
          </w:tcPr>
          <w:p w14:paraId="477D7A09" w14:textId="77777777" w:rsidR="000B77D8" w:rsidRPr="002164C6" w:rsidRDefault="000B77D8" w:rsidP="000B77D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>P_U03</w:t>
            </w:r>
          </w:p>
        </w:tc>
        <w:tc>
          <w:tcPr>
            <w:tcW w:w="2197" w:type="dxa"/>
            <w:vAlign w:val="center"/>
          </w:tcPr>
          <w:p w14:paraId="33BF8808" w14:textId="73A50791" w:rsidR="000B77D8" w:rsidRPr="002164C6" w:rsidRDefault="000B77D8" w:rsidP="002164C6">
            <w:pPr>
              <w:pStyle w:val="wrubryce"/>
              <w:jc w:val="center"/>
            </w:pPr>
            <w:r w:rsidRPr="002164C6">
              <w:rPr>
                <w:rFonts w:ascii="Tahoma" w:hAnsi="Tahoma" w:cs="Tahoma"/>
              </w:rPr>
              <w:t xml:space="preserve">rozwiązać co najmniej dwóch zadań dotyczących wykorzystania zasad i narzędzi zarządzania finansami w ocenie sprawozdań finansowych podmiotów gospodarczych. </w:t>
            </w:r>
          </w:p>
        </w:tc>
        <w:tc>
          <w:tcPr>
            <w:tcW w:w="2197" w:type="dxa"/>
            <w:vAlign w:val="center"/>
          </w:tcPr>
          <w:p w14:paraId="55D26FCD" w14:textId="1D2034CC" w:rsidR="000B77D8" w:rsidRPr="002164C6" w:rsidRDefault="000B77D8" w:rsidP="002164C6">
            <w:pPr>
              <w:pStyle w:val="wrubryce"/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rozwiązać dwa zadania dotyczące wykorzystania zasad i narzędzi zarządzania finansami w ocenie sprawozdań finansowych podmiotów gospodarczych. </w:t>
            </w:r>
          </w:p>
        </w:tc>
        <w:tc>
          <w:tcPr>
            <w:tcW w:w="2197" w:type="dxa"/>
            <w:vAlign w:val="center"/>
          </w:tcPr>
          <w:p w14:paraId="0517DD99" w14:textId="58EE1855" w:rsidR="000B77D8" w:rsidRPr="002164C6" w:rsidRDefault="000B77D8" w:rsidP="002164C6">
            <w:pPr>
              <w:pStyle w:val="wrubryce"/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rozwiązać trzy zadania dotyczące wykorzystania zasad i narzędzi zarządzania finansami w ocenie sprawozdań finansowych podmiotów gospodarczych. </w:t>
            </w:r>
          </w:p>
        </w:tc>
        <w:tc>
          <w:tcPr>
            <w:tcW w:w="2197" w:type="dxa"/>
            <w:vAlign w:val="center"/>
          </w:tcPr>
          <w:p w14:paraId="7F9CED0D" w14:textId="447D2234" w:rsidR="000B77D8" w:rsidRPr="002164C6" w:rsidRDefault="000B77D8" w:rsidP="002164C6">
            <w:pPr>
              <w:pStyle w:val="wrubryce"/>
              <w:jc w:val="center"/>
              <w:rPr>
                <w:rFonts w:ascii="Tahoma" w:hAnsi="Tahoma" w:cs="Tahoma"/>
              </w:rPr>
            </w:pPr>
            <w:r w:rsidRPr="002164C6">
              <w:rPr>
                <w:rFonts w:ascii="Tahoma" w:hAnsi="Tahoma" w:cs="Tahoma"/>
              </w:rPr>
              <w:t xml:space="preserve">rozwiązać cztery zadania dotyczące wykorzystania zasad i narzędzi zarządzania finansami w ocenie sprawozdań finansowych podmiotów gospodarczych. </w:t>
            </w:r>
          </w:p>
        </w:tc>
      </w:tr>
      <w:bookmarkEnd w:id="0"/>
    </w:tbl>
    <w:p w14:paraId="385B1CB3" w14:textId="7A6C9898" w:rsidR="006408E1" w:rsidRPr="002164C6" w:rsidRDefault="006408E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A68D5CC" w14:textId="77777777" w:rsidR="00A77ABC" w:rsidRPr="002164C6" w:rsidRDefault="001B671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164C6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164C6" w:rsidRPr="002164C6" w14:paraId="749DC3A9" w14:textId="77777777">
        <w:tc>
          <w:tcPr>
            <w:tcW w:w="9778" w:type="dxa"/>
            <w:shd w:val="clear" w:color="auto" w:fill="auto"/>
          </w:tcPr>
          <w:p w14:paraId="42DEB39F" w14:textId="77777777" w:rsidR="00A77ABC" w:rsidRPr="002164C6" w:rsidRDefault="001B671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164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164C6" w:rsidRPr="00AC0440" w14:paraId="2A2C2FE3" w14:textId="77777777">
        <w:tc>
          <w:tcPr>
            <w:tcW w:w="9778" w:type="dxa"/>
            <w:shd w:val="clear" w:color="auto" w:fill="auto"/>
            <w:vAlign w:val="center"/>
          </w:tcPr>
          <w:p w14:paraId="63680F9F" w14:textId="77777777" w:rsidR="00A77ABC" w:rsidRPr="002164C6" w:rsidRDefault="001B6712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164C6">
              <w:rPr>
                <w:rFonts w:ascii="Tahoma" w:hAnsi="Tahoma" w:cs="Tahoma"/>
                <w:b w:val="0"/>
                <w:sz w:val="20"/>
                <w:lang w:val="en-US"/>
              </w:rPr>
              <w:t xml:space="preserve">Sheridan Titman, Arthur J. Keown, John D. Martin, Financial Management: Principles and Applications, Global Edition, 13/E, Pearson 2018. </w:t>
            </w:r>
          </w:p>
        </w:tc>
      </w:tr>
      <w:tr w:rsidR="002164C6" w:rsidRPr="00AC0440" w14:paraId="019484F9" w14:textId="77777777">
        <w:tc>
          <w:tcPr>
            <w:tcW w:w="9778" w:type="dxa"/>
            <w:shd w:val="clear" w:color="auto" w:fill="auto"/>
            <w:vAlign w:val="center"/>
          </w:tcPr>
          <w:p w14:paraId="5113D9BA" w14:textId="4BCA16C6" w:rsidR="0088232F" w:rsidRPr="002164C6" w:rsidRDefault="0088232F" w:rsidP="002164C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164C6">
              <w:rPr>
                <w:rFonts w:ascii="Tahoma" w:hAnsi="Tahoma" w:cs="Tahoma"/>
                <w:b w:val="0"/>
                <w:sz w:val="20"/>
                <w:lang w:val="en-US"/>
              </w:rPr>
              <w:t xml:space="preserve">Brealey, Richard A., Myers, Stewart C., Allen, Franklin, Principles of corporate finance, </w:t>
            </w:r>
            <w:r w:rsidR="00D80310" w:rsidRPr="002164C6">
              <w:rPr>
                <w:rFonts w:ascii="Tahoma" w:hAnsi="Tahoma" w:cs="Tahoma"/>
                <w:b w:val="0"/>
                <w:sz w:val="20"/>
                <w:lang w:val="en-US"/>
              </w:rPr>
              <w:t>New York: McGraw-Hill Education, 13</w:t>
            </w:r>
            <w:r w:rsidR="00D80310" w:rsidRPr="002164C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="00D80310" w:rsidRPr="002164C6">
              <w:rPr>
                <w:rFonts w:ascii="Tahoma" w:hAnsi="Tahoma" w:cs="Tahoma"/>
                <w:b w:val="0"/>
                <w:sz w:val="20"/>
                <w:lang w:val="en-US"/>
              </w:rPr>
              <w:t xml:space="preserve"> ed, 2020. </w:t>
            </w:r>
          </w:p>
        </w:tc>
      </w:tr>
      <w:tr w:rsidR="002164C6" w:rsidRPr="00AC0440" w14:paraId="3B8E397C" w14:textId="77777777">
        <w:tc>
          <w:tcPr>
            <w:tcW w:w="9778" w:type="dxa"/>
            <w:shd w:val="clear" w:color="auto" w:fill="auto"/>
            <w:vAlign w:val="center"/>
          </w:tcPr>
          <w:p w14:paraId="7C35EB3B" w14:textId="2DA517C3" w:rsidR="00A77ABC" w:rsidRPr="002164C6" w:rsidRDefault="001B6712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164C6">
              <w:rPr>
                <w:rFonts w:ascii="Tahoma" w:hAnsi="Tahoma" w:cs="Tahoma"/>
                <w:b w:val="0"/>
                <w:sz w:val="20"/>
                <w:lang w:val="en-US"/>
              </w:rPr>
              <w:t>Raymond Brooks, Financial Management: Core Concepts, Global Edition, 3</w:t>
            </w:r>
            <w:r w:rsidR="00D80310" w:rsidRPr="002164C6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rd</w:t>
            </w:r>
            <w:r w:rsidR="00D80310" w:rsidRPr="002164C6">
              <w:rPr>
                <w:rFonts w:ascii="Tahoma" w:hAnsi="Tahoma" w:cs="Tahoma"/>
                <w:b w:val="0"/>
                <w:sz w:val="20"/>
                <w:lang w:val="en-US"/>
              </w:rPr>
              <w:t xml:space="preserve"> ed</w:t>
            </w:r>
            <w:r w:rsidRPr="002164C6">
              <w:rPr>
                <w:rFonts w:ascii="Tahoma" w:hAnsi="Tahoma" w:cs="Tahoma"/>
                <w:b w:val="0"/>
                <w:sz w:val="20"/>
                <w:lang w:val="en-US"/>
              </w:rPr>
              <w:t xml:space="preserve">, Pearson 2016. </w:t>
            </w:r>
          </w:p>
        </w:tc>
      </w:tr>
    </w:tbl>
    <w:p w14:paraId="5A40180C" w14:textId="77777777" w:rsidR="00A77ABC" w:rsidRPr="002164C6" w:rsidRDefault="00A77AB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164C6" w:rsidRPr="002164C6" w14:paraId="3296F661" w14:textId="77777777" w:rsidTr="00400012">
        <w:tc>
          <w:tcPr>
            <w:tcW w:w="9778" w:type="dxa"/>
            <w:shd w:val="clear" w:color="auto" w:fill="auto"/>
          </w:tcPr>
          <w:p w14:paraId="67E76191" w14:textId="77777777" w:rsidR="00A77ABC" w:rsidRPr="002164C6" w:rsidRDefault="001B671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2164C6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2164C6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2164C6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2164C6" w:rsidRPr="00AC0440" w14:paraId="3BBD03B9" w14:textId="77777777" w:rsidTr="00400012">
        <w:tc>
          <w:tcPr>
            <w:tcW w:w="9778" w:type="dxa"/>
            <w:shd w:val="clear" w:color="auto" w:fill="auto"/>
          </w:tcPr>
          <w:p w14:paraId="6476C6FF" w14:textId="38D17163" w:rsidR="00A77ABC" w:rsidRPr="002164C6" w:rsidRDefault="001B6712">
            <w:pPr>
              <w:pStyle w:val="Nagwek3"/>
              <w:shd w:val="clear" w:color="auto" w:fill="FFFFFF"/>
              <w:spacing w:before="0"/>
              <w:ind w:left="0"/>
              <w:rPr>
                <w:rFonts w:ascii="Tahoma" w:hAnsi="Tahoma" w:cs="Tahoma"/>
                <w:b w:val="0"/>
                <w:lang w:val="en-US"/>
              </w:rPr>
            </w:pPr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Brealey Richard A., Myers Stewart C., Principles </w:t>
            </w:r>
            <w:r w:rsidR="003612C5" w:rsidRPr="002164C6">
              <w:rPr>
                <w:rFonts w:ascii="Tahoma" w:hAnsi="Tahoma" w:cs="Tahoma"/>
                <w:b w:val="0"/>
                <w:caps w:val="0"/>
                <w:lang w:val="en-US"/>
              </w:rPr>
              <w:t>o</w:t>
            </w:r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>f Corporate Finance, Boston: The McGraw-Hill, 7</w:t>
            </w:r>
            <w:r w:rsidRPr="002164C6">
              <w:rPr>
                <w:rFonts w:ascii="Tahoma" w:hAnsi="Tahoma" w:cs="Tahoma"/>
                <w:b w:val="0"/>
                <w:caps w:val="0"/>
                <w:vertAlign w:val="superscript"/>
                <w:lang w:val="en-US"/>
              </w:rPr>
              <w:t>th</w:t>
            </w:r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 ed, 2003. </w:t>
            </w:r>
          </w:p>
        </w:tc>
      </w:tr>
      <w:tr w:rsidR="002164C6" w:rsidRPr="00AC0440" w14:paraId="2B5F6103" w14:textId="77777777" w:rsidTr="00400012">
        <w:tc>
          <w:tcPr>
            <w:tcW w:w="9778" w:type="dxa"/>
            <w:shd w:val="clear" w:color="auto" w:fill="auto"/>
          </w:tcPr>
          <w:p w14:paraId="5D4496F0" w14:textId="26DC2DE6" w:rsidR="00A77ABC" w:rsidRPr="002164C6" w:rsidRDefault="001B6712">
            <w:pPr>
              <w:pStyle w:val="Nagwek3"/>
              <w:shd w:val="clear" w:color="auto" w:fill="FFFFFF"/>
              <w:spacing w:before="0"/>
              <w:ind w:left="0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>Gitman</w:t>
            </w:r>
            <w:proofErr w:type="spellEnd"/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 Lawrence J., </w:t>
            </w:r>
            <w:proofErr w:type="spellStart"/>
            <w:r w:rsidR="00F74098" w:rsidRPr="002164C6">
              <w:rPr>
                <w:rFonts w:ascii="Tahoma" w:hAnsi="Tahoma" w:cs="Tahoma"/>
                <w:b w:val="0"/>
                <w:caps w:val="0"/>
                <w:lang w:val="en-US"/>
              </w:rPr>
              <w:t>Zutter</w:t>
            </w:r>
            <w:proofErr w:type="spellEnd"/>
            <w:r w:rsidR="00F74098"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 Chad J., </w:t>
            </w:r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Principles </w:t>
            </w:r>
            <w:r w:rsidR="003612C5" w:rsidRPr="002164C6">
              <w:rPr>
                <w:rFonts w:ascii="Tahoma" w:hAnsi="Tahoma" w:cs="Tahoma"/>
                <w:b w:val="0"/>
                <w:caps w:val="0"/>
                <w:lang w:val="en-US"/>
              </w:rPr>
              <w:t>o</w:t>
            </w:r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f Managerial Finance, Boston, Mass: Addison-Wesley, </w:t>
            </w:r>
            <w:r w:rsidR="00F74098" w:rsidRPr="002164C6">
              <w:rPr>
                <w:rFonts w:ascii="Tahoma" w:hAnsi="Tahoma" w:cs="Tahoma"/>
                <w:b w:val="0"/>
                <w:caps w:val="0"/>
                <w:lang w:val="en-US"/>
              </w:rPr>
              <w:t>14</w:t>
            </w:r>
            <w:r w:rsidR="00F74098" w:rsidRPr="002164C6">
              <w:rPr>
                <w:rFonts w:ascii="Tahoma" w:hAnsi="Tahoma" w:cs="Tahoma"/>
                <w:b w:val="0"/>
                <w:caps w:val="0"/>
                <w:vertAlign w:val="superscript"/>
                <w:lang w:val="en-US"/>
              </w:rPr>
              <w:t>th</w:t>
            </w:r>
            <w:r w:rsidR="00F74098"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 ed, </w:t>
            </w:r>
            <w:r w:rsidRPr="002164C6">
              <w:rPr>
                <w:rFonts w:ascii="Tahoma" w:hAnsi="Tahoma" w:cs="Tahoma"/>
                <w:b w:val="0"/>
                <w:caps w:val="0"/>
                <w:lang w:val="en-US"/>
              </w:rPr>
              <w:t>20</w:t>
            </w:r>
            <w:r w:rsidR="00F74098" w:rsidRPr="002164C6">
              <w:rPr>
                <w:rFonts w:ascii="Tahoma" w:hAnsi="Tahoma" w:cs="Tahoma"/>
                <w:b w:val="0"/>
                <w:caps w:val="0"/>
                <w:lang w:val="en-US"/>
              </w:rPr>
              <w:t xml:space="preserve">15. </w:t>
            </w:r>
          </w:p>
        </w:tc>
      </w:tr>
    </w:tbl>
    <w:p w14:paraId="0519722E" w14:textId="77777777" w:rsidR="00A77ABC" w:rsidRPr="002164C6" w:rsidRDefault="00A77AB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C3E0A21" w14:textId="77777777" w:rsidR="00A77ABC" w:rsidRPr="002164C6" w:rsidRDefault="001B671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164C6">
        <w:rPr>
          <w:rFonts w:ascii="Tahoma" w:hAnsi="Tahoma" w:cs="Tahoma"/>
        </w:rPr>
        <w:t>Nakład pracy studenta - bilans punktów ECTS</w:t>
      </w:r>
    </w:p>
    <w:p w14:paraId="33176F67" w14:textId="77777777" w:rsidR="00A77ABC" w:rsidRPr="002164C6" w:rsidRDefault="00A77ABC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029"/>
        <w:gridCol w:w="3599"/>
      </w:tblGrid>
      <w:tr w:rsidR="002164C6" w:rsidRPr="002164C6" w14:paraId="5E6E94FF" w14:textId="77777777" w:rsidTr="002164C6">
        <w:trPr>
          <w:cantSplit/>
          <w:trHeight w:val="493"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98CF9" w14:textId="77777777" w:rsidR="00A77ABC" w:rsidRPr="002164C6" w:rsidRDefault="001B67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4C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1FC07" w14:textId="77777777" w:rsidR="00A77ABC" w:rsidRPr="002164C6" w:rsidRDefault="001B67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4C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64C6" w:rsidRPr="002164C6" w14:paraId="4A30C531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EF86" w14:textId="77777777" w:rsidR="00A77ABC" w:rsidRPr="002164C6" w:rsidRDefault="001B6712">
            <w:pPr>
              <w:pStyle w:val="Default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164C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164C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CF4E" w14:textId="77777777" w:rsidR="00A77ABC" w:rsidRPr="002164C6" w:rsidRDefault="001B67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15h</w:t>
            </w:r>
          </w:p>
        </w:tc>
      </w:tr>
      <w:tr w:rsidR="002164C6" w:rsidRPr="002164C6" w14:paraId="45E89B2D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CB2E" w14:textId="77777777" w:rsidR="00A77ABC" w:rsidRPr="002164C6" w:rsidRDefault="001B6712">
            <w:pPr>
              <w:pStyle w:val="Default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9082" w14:textId="77777777" w:rsidR="00A77ABC" w:rsidRPr="002164C6" w:rsidRDefault="001B67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3h</w:t>
            </w:r>
          </w:p>
        </w:tc>
      </w:tr>
      <w:tr w:rsidR="002164C6" w:rsidRPr="002164C6" w14:paraId="1A57622B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5DFEC" w14:textId="77777777" w:rsidR="000C458B" w:rsidRPr="002164C6" w:rsidRDefault="000C458B">
            <w:pPr>
              <w:pStyle w:val="Default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1AA8" w14:textId="77777777" w:rsidR="000C458B" w:rsidRPr="002164C6" w:rsidRDefault="000C458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2h</w:t>
            </w:r>
          </w:p>
        </w:tc>
      </w:tr>
      <w:tr w:rsidR="002164C6" w:rsidRPr="002164C6" w14:paraId="5CCAE284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DDBDF" w14:textId="77777777" w:rsidR="00A77ABC" w:rsidRPr="002164C6" w:rsidRDefault="001B6712">
            <w:pPr>
              <w:pStyle w:val="Default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pacing w:val="-6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C218" w14:textId="218B4A68" w:rsidR="00A77ABC" w:rsidRPr="002164C6" w:rsidRDefault="001B67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bookmarkStart w:id="1" w:name="_GoBack"/>
            <w:bookmarkEnd w:id="1"/>
            <w:r w:rsidRPr="002164C6">
              <w:rPr>
                <w:color w:val="auto"/>
                <w:sz w:val="20"/>
                <w:szCs w:val="20"/>
              </w:rPr>
              <w:t>1</w:t>
            </w:r>
            <w:r w:rsidR="00AC0440">
              <w:rPr>
                <w:color w:val="auto"/>
                <w:sz w:val="20"/>
                <w:szCs w:val="20"/>
              </w:rPr>
              <w:t>2</w:t>
            </w:r>
            <w:r w:rsidRPr="002164C6">
              <w:rPr>
                <w:color w:val="auto"/>
                <w:sz w:val="20"/>
                <w:szCs w:val="20"/>
              </w:rPr>
              <w:t>h</w:t>
            </w:r>
          </w:p>
        </w:tc>
      </w:tr>
      <w:tr w:rsidR="002164C6" w:rsidRPr="002164C6" w14:paraId="22DE974D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CCF3" w14:textId="77777777" w:rsidR="00A77ABC" w:rsidRPr="002164C6" w:rsidRDefault="001B6712">
            <w:pPr>
              <w:pStyle w:val="Default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Udział w C (UB)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36ECE" w14:textId="69E3E639" w:rsidR="00A77ABC" w:rsidRPr="002164C6" w:rsidRDefault="00AC044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20 </w:t>
            </w:r>
            <w:r w:rsidR="001B6712" w:rsidRPr="002164C6">
              <w:rPr>
                <w:color w:val="auto"/>
                <w:sz w:val="20"/>
                <w:szCs w:val="20"/>
              </w:rPr>
              <w:t>h</w:t>
            </w:r>
          </w:p>
        </w:tc>
      </w:tr>
      <w:tr w:rsidR="002164C6" w:rsidRPr="002164C6" w14:paraId="0C930DB8" w14:textId="77777777" w:rsidTr="002164C6">
        <w:trPr>
          <w:cantSplit/>
          <w:jc w:val="center"/>
        </w:trPr>
        <w:tc>
          <w:tcPr>
            <w:tcW w:w="6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F1CDE" w14:textId="77777777" w:rsidR="00A77ABC" w:rsidRPr="002164C6" w:rsidRDefault="001B6712">
            <w:pPr>
              <w:pStyle w:val="Default"/>
              <w:rPr>
                <w:color w:val="auto"/>
                <w:sz w:val="20"/>
                <w:szCs w:val="20"/>
              </w:rPr>
            </w:pPr>
            <w:r w:rsidRPr="002164C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5DD1" w14:textId="52C722CB" w:rsidR="00A77ABC" w:rsidRPr="002164C6" w:rsidRDefault="00AC044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1B6712" w:rsidRPr="002164C6">
              <w:rPr>
                <w:color w:val="auto"/>
                <w:sz w:val="20"/>
                <w:szCs w:val="20"/>
              </w:rPr>
              <w:t>h</w:t>
            </w:r>
          </w:p>
        </w:tc>
      </w:tr>
      <w:tr w:rsidR="002164C6" w:rsidRPr="002164C6" w14:paraId="21CCC923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113CE" w14:textId="77777777" w:rsidR="00A77ABC" w:rsidRPr="002164C6" w:rsidRDefault="001B67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4C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C057" w14:textId="2BA95D45" w:rsidR="00A77ABC" w:rsidRPr="002164C6" w:rsidRDefault="009258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4C6">
              <w:rPr>
                <w:b/>
                <w:color w:val="auto"/>
                <w:sz w:val="20"/>
                <w:szCs w:val="20"/>
              </w:rPr>
              <w:t>8</w:t>
            </w:r>
            <w:r w:rsidR="00AC0440">
              <w:rPr>
                <w:b/>
                <w:color w:val="auto"/>
                <w:sz w:val="20"/>
                <w:szCs w:val="20"/>
              </w:rPr>
              <w:t>0</w:t>
            </w:r>
            <w:r w:rsidRPr="002164C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164C6" w:rsidRPr="002164C6" w14:paraId="4551E699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FD2F" w14:textId="77777777" w:rsidR="00A77ABC" w:rsidRPr="002164C6" w:rsidRDefault="001B67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4C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9DA20" w14:textId="1E927BC5" w:rsidR="00A77ABC" w:rsidRPr="002164C6" w:rsidRDefault="00AC044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1B6712" w:rsidRPr="002164C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164C6" w:rsidRPr="002164C6" w14:paraId="6667B1F5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867C7" w14:textId="77777777" w:rsidR="00A77ABC" w:rsidRPr="002164C6" w:rsidRDefault="001B6712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164C6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2239" w14:textId="77777777" w:rsidR="00A77ABC" w:rsidRPr="002164C6" w:rsidRDefault="001B67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4C6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164C6" w:rsidRPr="002164C6" w14:paraId="5660B245" w14:textId="77777777" w:rsidTr="002164C6">
        <w:trPr>
          <w:cantSplit/>
          <w:jc w:val="center"/>
        </w:trPr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2E842" w14:textId="77777777" w:rsidR="00A77ABC" w:rsidRPr="002164C6" w:rsidRDefault="001B6712">
            <w:pPr>
              <w:pStyle w:val="Punkty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164C6">
              <w:rPr>
                <w:rFonts w:ascii="Tahoma" w:hAnsi="Tahoma" w:cs="Tahoma"/>
                <w:b/>
                <w:color w:val="auto"/>
                <w:szCs w:val="20"/>
              </w:rPr>
              <w:t>Punkty ECTS za zajęcia kształtujące umiejętności praktyczne (PZ)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072A" w14:textId="1500B1C1" w:rsidR="00A77ABC" w:rsidRPr="002164C6" w:rsidRDefault="00AC044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B6712" w:rsidRPr="002164C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6A3DD01" w14:textId="77777777" w:rsidR="00A77ABC" w:rsidRPr="002164C6" w:rsidRDefault="00A77ABC">
      <w:pPr>
        <w:tabs>
          <w:tab w:val="left" w:pos="1907"/>
        </w:tabs>
        <w:spacing w:after="0" w:line="240" w:lineRule="auto"/>
        <w:rPr>
          <w:rFonts w:ascii="Tahoma" w:hAnsi="Tahoma" w:cs="Tahoma"/>
        </w:rPr>
      </w:pPr>
    </w:p>
    <w:sectPr w:rsidR="00A77ABC" w:rsidRPr="002164C6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97481" w14:textId="77777777" w:rsidR="00C3209F" w:rsidRDefault="00C3209F">
      <w:pPr>
        <w:spacing w:after="0" w:line="240" w:lineRule="auto"/>
      </w:pPr>
      <w:r>
        <w:separator/>
      </w:r>
    </w:p>
  </w:endnote>
  <w:endnote w:type="continuationSeparator" w:id="0">
    <w:p w14:paraId="5D3DB514" w14:textId="77777777" w:rsidR="00C3209F" w:rsidRDefault="00C3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8213139"/>
      <w:docPartObj>
        <w:docPartGallery w:val="Page Numbers (Bottom of Page)"/>
        <w:docPartUnique/>
      </w:docPartObj>
    </w:sdtPr>
    <w:sdtEndPr/>
    <w:sdtContent>
      <w:p w14:paraId="3E4613D7" w14:textId="77777777" w:rsidR="00A77ABC" w:rsidRDefault="001B6712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C33881">
          <w:rPr>
            <w:noProof/>
            <w:sz w:val="20"/>
          </w:rPr>
          <w:t>5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F6846" w14:textId="77777777" w:rsidR="00C3209F" w:rsidRDefault="00C3209F">
      <w:pPr>
        <w:spacing w:after="0" w:line="240" w:lineRule="auto"/>
      </w:pPr>
      <w:r>
        <w:separator/>
      </w:r>
    </w:p>
  </w:footnote>
  <w:footnote w:type="continuationSeparator" w:id="0">
    <w:p w14:paraId="2CBC0611" w14:textId="77777777" w:rsidR="00C3209F" w:rsidRDefault="00C32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F5610"/>
    <w:multiLevelType w:val="multilevel"/>
    <w:tmpl w:val="B3A09F8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5371F97"/>
    <w:multiLevelType w:val="multilevel"/>
    <w:tmpl w:val="335A6C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33C35E0"/>
    <w:multiLevelType w:val="multilevel"/>
    <w:tmpl w:val="45182F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BC"/>
    <w:rsid w:val="00030B64"/>
    <w:rsid w:val="00035B6F"/>
    <w:rsid w:val="000712E9"/>
    <w:rsid w:val="000841F3"/>
    <w:rsid w:val="000B77D8"/>
    <w:rsid w:val="000C458B"/>
    <w:rsid w:val="000E76BC"/>
    <w:rsid w:val="00176B83"/>
    <w:rsid w:val="001A600C"/>
    <w:rsid w:val="001B6712"/>
    <w:rsid w:val="001E1DE6"/>
    <w:rsid w:val="001E64FF"/>
    <w:rsid w:val="002164C6"/>
    <w:rsid w:val="002773CA"/>
    <w:rsid w:val="002C387E"/>
    <w:rsid w:val="002D13E1"/>
    <w:rsid w:val="002E7919"/>
    <w:rsid w:val="003612C5"/>
    <w:rsid w:val="00400012"/>
    <w:rsid w:val="0059575B"/>
    <w:rsid w:val="006408E1"/>
    <w:rsid w:val="00687BB8"/>
    <w:rsid w:val="00690F94"/>
    <w:rsid w:val="006C1520"/>
    <w:rsid w:val="006F0FB1"/>
    <w:rsid w:val="00712FAB"/>
    <w:rsid w:val="0071762F"/>
    <w:rsid w:val="007200AB"/>
    <w:rsid w:val="00747397"/>
    <w:rsid w:val="00766329"/>
    <w:rsid w:val="007B1BCE"/>
    <w:rsid w:val="007D2A82"/>
    <w:rsid w:val="007F5428"/>
    <w:rsid w:val="00841B37"/>
    <w:rsid w:val="00881E57"/>
    <w:rsid w:val="0088232F"/>
    <w:rsid w:val="00884F1D"/>
    <w:rsid w:val="008E3277"/>
    <w:rsid w:val="009258C5"/>
    <w:rsid w:val="009A48B0"/>
    <w:rsid w:val="00A13771"/>
    <w:rsid w:val="00A14DE8"/>
    <w:rsid w:val="00A77ABC"/>
    <w:rsid w:val="00A8504D"/>
    <w:rsid w:val="00AA0719"/>
    <w:rsid w:val="00AC0440"/>
    <w:rsid w:val="00B9091C"/>
    <w:rsid w:val="00BB1384"/>
    <w:rsid w:val="00BC3325"/>
    <w:rsid w:val="00BF2AB9"/>
    <w:rsid w:val="00C143AD"/>
    <w:rsid w:val="00C3209F"/>
    <w:rsid w:val="00C33881"/>
    <w:rsid w:val="00C532E8"/>
    <w:rsid w:val="00C83AD4"/>
    <w:rsid w:val="00C90918"/>
    <w:rsid w:val="00CA2331"/>
    <w:rsid w:val="00D80310"/>
    <w:rsid w:val="00D91BEE"/>
    <w:rsid w:val="00DA34CF"/>
    <w:rsid w:val="00DE5A0E"/>
    <w:rsid w:val="00E451E1"/>
    <w:rsid w:val="00EA3B88"/>
    <w:rsid w:val="00ED1C4F"/>
    <w:rsid w:val="00ED253A"/>
    <w:rsid w:val="00EF1882"/>
    <w:rsid w:val="00F57C20"/>
    <w:rsid w:val="00F7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5C679"/>
  <w15:docId w15:val="{0C3F5FCA-F29D-4446-8659-BD2AD712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32D8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32D86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32D86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32D8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32D86"/>
    <w:rPr>
      <w:b/>
      <w:bCs/>
    </w:rPr>
  </w:style>
  <w:style w:type="paragraph" w:styleId="Poprawka">
    <w:name w:val="Revision"/>
    <w:uiPriority w:val="99"/>
    <w:semiHidden/>
    <w:qFormat/>
    <w:rsid w:val="008B1E52"/>
    <w:rPr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F51D4-0484-46C6-9CF5-62EDD7D0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1445</Words>
  <Characters>8673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3</cp:revision>
  <cp:lastPrinted>2012-05-21T07:27:00Z</cp:lastPrinted>
  <dcterms:created xsi:type="dcterms:W3CDTF">2022-09-21T06:47:00Z</dcterms:created>
  <dcterms:modified xsi:type="dcterms:W3CDTF">2022-09-21T07:46:00Z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