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19"/>
        <w:gridCol w:w="7612"/>
      </w:tblGrid>
      <w:tr w:rsidR="00236335" w:rsidRPr="005539A1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5539A1">
              <w:rPr>
                <w:rFonts w:ascii="Tahoma" w:hAnsi="Tahoma" w:cs="Tahoma"/>
                <w:noProof/>
                <w:lang w:eastAsia="pl-PL"/>
              </w:rPr>
              <w:drawing>
                <wp:inline distT="0" distB="0" distL="0" distR="0">
                  <wp:extent cx="763270" cy="739775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739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5539A1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 w:rsidRPr="005539A1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 w:rsidRPr="005539A1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236335" w:rsidRPr="005539A1" w:rsidRDefault="00236335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236335" w:rsidRPr="005539A1" w:rsidRDefault="00236335">
      <w:pPr>
        <w:spacing w:after="0" w:line="240" w:lineRule="auto"/>
        <w:rPr>
          <w:rFonts w:ascii="Tahoma" w:hAnsi="Tahoma" w:cs="Tahoma"/>
        </w:rPr>
      </w:pPr>
    </w:p>
    <w:p w:rsidR="00236335" w:rsidRPr="005539A1" w:rsidRDefault="00BF4DDC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539A1">
        <w:rPr>
          <w:rFonts w:ascii="Tahoma" w:hAnsi="Tahoma" w:cs="Tahoma"/>
          <w:b/>
          <w:smallCaps/>
          <w:sz w:val="36"/>
        </w:rPr>
        <w:t>karta przedmiotu</w:t>
      </w:r>
    </w:p>
    <w:p w:rsidR="00236335" w:rsidRPr="005539A1" w:rsidRDefault="00236335">
      <w:pPr>
        <w:spacing w:after="0" w:line="240" w:lineRule="auto"/>
        <w:rPr>
          <w:rFonts w:ascii="Tahoma" w:hAnsi="Tahoma" w:cs="Tahoma"/>
        </w:rPr>
      </w:pPr>
    </w:p>
    <w:p w:rsidR="00236335" w:rsidRPr="005539A1" w:rsidRDefault="00BF4DD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5539A1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975"/>
        <w:gridCol w:w="6806"/>
      </w:tblGrid>
      <w:tr w:rsidR="00236335" w:rsidRPr="005539A1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Pytania"/>
              <w:jc w:val="left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Nazwa przedmiotu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DDC" w:rsidRPr="005539A1" w:rsidRDefault="004E2CE1">
            <w:pPr>
              <w:pStyle w:val="Odpowiedzi"/>
              <w:rPr>
                <w:rFonts w:ascii="Tahoma" w:hAnsi="Tahoma" w:cs="Tahoma"/>
                <w:b w:val="0"/>
              </w:rPr>
            </w:pPr>
            <w:r w:rsidRPr="005539A1">
              <w:rPr>
                <w:rFonts w:ascii="Tahoma" w:hAnsi="Tahoma" w:cs="Tahoma"/>
                <w:b w:val="0"/>
              </w:rPr>
              <w:t>Zrównoważony rozwój lotnictwa</w:t>
            </w:r>
          </w:p>
        </w:tc>
      </w:tr>
      <w:tr w:rsidR="00236335" w:rsidRPr="005539A1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Pytania"/>
              <w:jc w:val="left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Rocznik studiów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4E2CE1">
            <w:pPr>
              <w:pStyle w:val="Odpowiedzi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  <w:b w:val="0"/>
                <w:color w:val="auto"/>
              </w:rPr>
              <w:t>202</w:t>
            </w:r>
            <w:r w:rsidR="00051741">
              <w:rPr>
                <w:rFonts w:ascii="Tahoma" w:hAnsi="Tahoma" w:cs="Tahoma"/>
                <w:b w:val="0"/>
                <w:color w:val="auto"/>
              </w:rPr>
              <w:t>2</w:t>
            </w:r>
            <w:r w:rsidRPr="005539A1">
              <w:rPr>
                <w:rFonts w:ascii="Tahoma" w:hAnsi="Tahoma" w:cs="Tahoma"/>
                <w:b w:val="0"/>
                <w:color w:val="auto"/>
              </w:rPr>
              <w:t>/202</w:t>
            </w:r>
            <w:r w:rsidR="00051741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236335" w:rsidRPr="005539A1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Pytania"/>
              <w:jc w:val="left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Kolegium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7A1C33">
            <w:pPr>
              <w:pStyle w:val="Odpowiedzi"/>
              <w:rPr>
                <w:rFonts w:ascii="Tahoma" w:hAnsi="Tahoma" w:cs="Tahoma"/>
                <w:b w:val="0"/>
              </w:rPr>
            </w:pPr>
            <w:r w:rsidRPr="005539A1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236335" w:rsidRPr="005539A1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Pytania"/>
              <w:jc w:val="left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Kierunek studiów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Odpowiedzi"/>
              <w:rPr>
                <w:rFonts w:ascii="Tahoma" w:hAnsi="Tahoma" w:cs="Tahoma"/>
                <w:b w:val="0"/>
              </w:rPr>
            </w:pPr>
            <w:r w:rsidRPr="005539A1"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236335" w:rsidRPr="005539A1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Pytania"/>
              <w:jc w:val="left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Odpowiedzi"/>
              <w:rPr>
                <w:rFonts w:ascii="Tahoma" w:hAnsi="Tahoma" w:cs="Tahoma"/>
                <w:b w:val="0"/>
              </w:rPr>
            </w:pPr>
            <w:r w:rsidRPr="005539A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36335" w:rsidRPr="005539A1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Pytania"/>
              <w:jc w:val="left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Odpowiedzi"/>
              <w:rPr>
                <w:rFonts w:ascii="Tahoma" w:hAnsi="Tahoma" w:cs="Tahoma"/>
                <w:b w:val="0"/>
              </w:rPr>
            </w:pPr>
            <w:r w:rsidRPr="005539A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36335" w:rsidRPr="005539A1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Pytania"/>
              <w:jc w:val="left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Specjalność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41C8" w:rsidRPr="005539A1" w:rsidRDefault="00A541C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lotnictwem</w:t>
            </w:r>
            <w:bookmarkStart w:id="0" w:name="_GoBack"/>
            <w:bookmarkEnd w:id="0"/>
          </w:p>
        </w:tc>
      </w:tr>
      <w:tr w:rsidR="00236335" w:rsidRPr="005539A1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Pytania"/>
              <w:jc w:val="left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4E2CE1">
            <w:pPr>
              <w:pStyle w:val="Odpowiedzi"/>
              <w:rPr>
                <w:rFonts w:ascii="Tahoma" w:hAnsi="Tahoma" w:cs="Tahoma"/>
                <w:b w:val="0"/>
              </w:rPr>
            </w:pPr>
            <w:r w:rsidRPr="005539A1">
              <w:rPr>
                <w:rFonts w:ascii="Tahoma" w:hAnsi="Tahoma" w:cs="Tahoma"/>
                <w:b w:val="0"/>
              </w:rPr>
              <w:t>mgr Michał Nędza</w:t>
            </w:r>
          </w:p>
        </w:tc>
      </w:tr>
      <w:tr w:rsidR="00236335" w:rsidRPr="005539A1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Odpowiedzi"/>
              <w:rPr>
                <w:rFonts w:ascii="Tahoma" w:hAnsi="Tahoma" w:cs="Tahoma"/>
                <w:b w:val="0"/>
              </w:rPr>
            </w:pPr>
            <w:r w:rsidRPr="005539A1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236335" w:rsidRPr="005539A1" w:rsidRDefault="00236335">
      <w:pPr>
        <w:pStyle w:val="Punktygwne"/>
        <w:spacing w:before="0" w:after="0"/>
        <w:rPr>
          <w:rFonts w:ascii="Tahoma" w:hAnsi="Tahoma" w:cs="Tahoma"/>
          <w:b w:val="0"/>
        </w:rPr>
      </w:pPr>
    </w:p>
    <w:p w:rsidR="00236335" w:rsidRPr="005539A1" w:rsidRDefault="00BF4DD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5539A1">
        <w:rPr>
          <w:rFonts w:ascii="Tahoma" w:hAnsi="Tahoma" w:cs="Tahoma"/>
          <w:szCs w:val="24"/>
        </w:rPr>
        <w:t xml:space="preserve">Wymagania wstępne </w:t>
      </w:r>
      <w:r w:rsidRPr="005539A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36335" w:rsidRPr="005539A1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335" w:rsidRPr="005539A1" w:rsidRDefault="007B30D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539A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Prawo, Polityka gospodarcza, Wprowadzenie do zarządzania lotnictwem i polityki lotniczej</w:t>
            </w:r>
          </w:p>
        </w:tc>
      </w:tr>
    </w:tbl>
    <w:p w:rsidR="00236335" w:rsidRPr="005539A1" w:rsidRDefault="00236335">
      <w:pPr>
        <w:pStyle w:val="Punktygwne"/>
        <w:spacing w:before="0" w:after="0"/>
        <w:rPr>
          <w:rFonts w:ascii="Tahoma" w:hAnsi="Tahoma" w:cs="Tahoma"/>
          <w:b w:val="0"/>
          <w:sz w:val="30"/>
          <w:szCs w:val="30"/>
        </w:rPr>
      </w:pPr>
    </w:p>
    <w:p w:rsidR="00236335" w:rsidRPr="005539A1" w:rsidRDefault="00BF4DD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5539A1">
        <w:rPr>
          <w:rFonts w:ascii="Tahoma" w:hAnsi="Tahoma" w:cs="Tahoma"/>
        </w:rPr>
        <w:t>Efekty uczenia się i sposób realizacji zajęć</w:t>
      </w:r>
    </w:p>
    <w:p w:rsidR="00236335" w:rsidRPr="005539A1" w:rsidRDefault="00236335">
      <w:pPr>
        <w:pStyle w:val="Punktygwne"/>
        <w:spacing w:before="0" w:after="0"/>
        <w:rPr>
          <w:rFonts w:ascii="Tahoma" w:hAnsi="Tahoma" w:cs="Tahoma"/>
          <w:b w:val="0"/>
        </w:rPr>
      </w:pPr>
    </w:p>
    <w:p w:rsidR="00236335" w:rsidRPr="005539A1" w:rsidRDefault="00BF4DD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539A1">
        <w:rPr>
          <w:rFonts w:ascii="Tahoma" w:hAnsi="Tahoma" w:cs="Tahoma"/>
        </w:rPr>
        <w:t>Cele przedmiotu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671"/>
        <w:gridCol w:w="9107"/>
      </w:tblGrid>
      <w:tr w:rsidR="00236335" w:rsidRPr="005539A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5539A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39A1">
              <w:rPr>
                <w:rFonts w:ascii="Tahoma" w:hAnsi="Tahoma" w:cs="Tahoma"/>
                <w:b w:val="0"/>
                <w:sz w:val="20"/>
              </w:rPr>
              <w:t>Zapoznanie studentów z architekturą i sposobem działania systemu zarządzania finansami przedsiębiorstwa</w:t>
            </w:r>
          </w:p>
        </w:tc>
      </w:tr>
      <w:tr w:rsidR="00236335" w:rsidRPr="005539A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  <w:sz w:val="22"/>
                <w:szCs w:val="22"/>
              </w:rPr>
              <w:t>C</w:t>
            </w:r>
            <w:r w:rsidRPr="005539A1">
              <w:rPr>
                <w:rFonts w:ascii="Tahoma" w:hAnsi="Tahoma" w:cs="Tahoma"/>
              </w:rPr>
              <w:t>2</w:t>
            </w:r>
          </w:p>
        </w:tc>
        <w:tc>
          <w:tcPr>
            <w:tcW w:w="9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39A1">
              <w:rPr>
                <w:rFonts w:ascii="Tahoma" w:hAnsi="Tahoma" w:cs="Tahoma"/>
                <w:b w:val="0"/>
                <w:sz w:val="20"/>
              </w:rPr>
              <w:t>Objaśnienie istoty i skutków decyzji finansowych o różnym charakterze podejmowanych w przedsiębiorstwach</w:t>
            </w:r>
          </w:p>
        </w:tc>
      </w:tr>
      <w:tr w:rsidR="00236335" w:rsidRPr="005539A1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5539A1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39A1">
              <w:rPr>
                <w:rFonts w:ascii="Tahoma" w:hAnsi="Tahoma" w:cs="Tahoma"/>
                <w:b w:val="0"/>
                <w:sz w:val="20"/>
              </w:rPr>
              <w:t>Prezentacja metod i narzędzi możliwych do wykorzystania w ocenie różnych aspektów finansowej aktywności przedsiębiorstwa</w:t>
            </w:r>
          </w:p>
        </w:tc>
      </w:tr>
    </w:tbl>
    <w:p w:rsidR="00236335" w:rsidRPr="005539A1" w:rsidRDefault="00236335">
      <w:pPr>
        <w:pStyle w:val="Punktygwne"/>
        <w:spacing w:before="0" w:after="0"/>
        <w:rPr>
          <w:rFonts w:ascii="Tahoma" w:hAnsi="Tahoma" w:cs="Tahoma"/>
          <w:b w:val="0"/>
          <w:sz w:val="40"/>
          <w:szCs w:val="40"/>
        </w:rPr>
      </w:pPr>
    </w:p>
    <w:p w:rsidR="00236335" w:rsidRPr="005539A1" w:rsidRDefault="00BF4DD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539A1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1"/>
        <w:gridCol w:w="2840"/>
      </w:tblGrid>
      <w:tr w:rsidR="00236335" w:rsidRPr="005539A1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Nagwkitablic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Lp.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Nagwkitablic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Nagwkitablic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Odniesienie do efektów</w:t>
            </w:r>
          </w:p>
          <w:p w:rsidR="00236335" w:rsidRPr="005539A1" w:rsidRDefault="00BF4DDC">
            <w:pPr>
              <w:pStyle w:val="Nagwkitablic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uczenia się</w:t>
            </w:r>
          </w:p>
          <w:p w:rsidR="00236335" w:rsidRPr="005539A1" w:rsidRDefault="00BF4DDC">
            <w:pPr>
              <w:pStyle w:val="Nagwkitablic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dla kierunku</w:t>
            </w:r>
          </w:p>
          <w:p w:rsidR="00236335" w:rsidRPr="005539A1" w:rsidRDefault="00236335">
            <w:pPr>
              <w:pStyle w:val="Nagwkitablic"/>
              <w:rPr>
                <w:rFonts w:ascii="Tahoma" w:hAnsi="Tahoma" w:cs="Tahoma"/>
              </w:rPr>
            </w:pPr>
          </w:p>
        </w:tc>
      </w:tr>
      <w:tr w:rsidR="00236335" w:rsidRPr="005539A1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 xml:space="preserve">Po zaliczeniu przedmiotu student w zakresie </w:t>
            </w:r>
            <w:r w:rsidRPr="005539A1">
              <w:rPr>
                <w:rFonts w:ascii="Tahoma" w:hAnsi="Tahoma" w:cs="Tahoma"/>
                <w:b/>
                <w:smallCaps/>
              </w:rPr>
              <w:t>wiedzy</w:t>
            </w:r>
            <w:r w:rsidRPr="005539A1">
              <w:rPr>
                <w:rFonts w:ascii="Tahoma" w:hAnsi="Tahoma" w:cs="Tahoma"/>
              </w:rPr>
              <w:t xml:space="preserve"> potrafi</w:t>
            </w:r>
          </w:p>
        </w:tc>
      </w:tr>
      <w:tr w:rsidR="004E2CE1" w:rsidRPr="005539A1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2CE1" w:rsidRPr="005539A1" w:rsidRDefault="004E2CE1" w:rsidP="004E2CE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P_W01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2CE1" w:rsidRPr="005539A1" w:rsidRDefault="004E2CE1" w:rsidP="004E2CE1">
            <w:pPr>
              <w:pStyle w:val="wrubryce"/>
              <w:jc w:val="left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Wyjaśnić zasady i konsekwencje wdrożenia zrównoważonych standardów lotniczych w liniach lotniczych, portach lotniczych oraz klientów i instytucjach zaangażowanych w opracowywanie prawodawstwa w dziedzinie lotnictwa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2CE1" w:rsidRPr="005539A1" w:rsidRDefault="004E2CE1" w:rsidP="004E2CE1">
            <w:pPr>
              <w:pStyle w:val="wrubryce"/>
              <w:jc w:val="center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K_W04</w:t>
            </w:r>
          </w:p>
          <w:p w:rsidR="004E2CE1" w:rsidRPr="005539A1" w:rsidRDefault="004E2CE1" w:rsidP="004E2CE1">
            <w:pPr>
              <w:pStyle w:val="wrubryce"/>
              <w:jc w:val="center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K_W05</w:t>
            </w:r>
          </w:p>
        </w:tc>
      </w:tr>
      <w:tr w:rsidR="00236335" w:rsidRPr="005539A1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 xml:space="preserve">Po zaliczeniu przedmiotu student w zakresie </w:t>
            </w:r>
            <w:r w:rsidRPr="005539A1">
              <w:rPr>
                <w:rFonts w:ascii="Tahoma" w:hAnsi="Tahoma" w:cs="Tahoma"/>
                <w:b/>
                <w:smallCaps/>
              </w:rPr>
              <w:t>umiejętności</w:t>
            </w:r>
            <w:r w:rsidRPr="005539A1">
              <w:rPr>
                <w:rFonts w:ascii="Tahoma" w:hAnsi="Tahoma" w:cs="Tahoma"/>
              </w:rPr>
              <w:t xml:space="preserve"> potrafi</w:t>
            </w:r>
          </w:p>
        </w:tc>
      </w:tr>
      <w:tr w:rsidR="004E2CE1" w:rsidRPr="005539A1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2CE1" w:rsidRPr="005539A1" w:rsidRDefault="004E2CE1" w:rsidP="004E2CE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P_U01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2CE1" w:rsidRPr="005539A1" w:rsidRDefault="004E2CE1" w:rsidP="004E2CE1">
            <w:pPr>
              <w:pStyle w:val="wrubryce"/>
              <w:jc w:val="left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Prognozować rezultaty podjętych decyzji oraz przewidywać ich wpływ na organizację w zakresie zrównoważonego rozwoju lotnictwa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2CE1" w:rsidRPr="005539A1" w:rsidRDefault="004E2CE1" w:rsidP="004E2CE1">
            <w:pPr>
              <w:pStyle w:val="wrubryce"/>
              <w:jc w:val="center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K_U03</w:t>
            </w:r>
          </w:p>
        </w:tc>
      </w:tr>
      <w:tr w:rsidR="004E2CE1" w:rsidRPr="005539A1" w:rsidTr="00242163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2CE1" w:rsidRPr="005539A1" w:rsidRDefault="004E2CE1" w:rsidP="004E2CE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 xml:space="preserve">Po zaliczeniu przedmiotu student w zakresie </w:t>
            </w:r>
            <w:r w:rsidRPr="005539A1">
              <w:rPr>
                <w:rFonts w:ascii="Tahoma" w:hAnsi="Tahoma" w:cs="Tahoma"/>
                <w:b/>
                <w:smallCaps/>
              </w:rPr>
              <w:t>kompetencji</w:t>
            </w:r>
            <w:r w:rsidRPr="005539A1">
              <w:rPr>
                <w:rFonts w:ascii="Tahoma" w:hAnsi="Tahoma" w:cs="Tahoma"/>
              </w:rPr>
              <w:t xml:space="preserve"> potrafi</w:t>
            </w:r>
          </w:p>
        </w:tc>
      </w:tr>
      <w:tr w:rsidR="004E2CE1" w:rsidRPr="005539A1" w:rsidTr="00242163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2CE1" w:rsidRPr="005539A1" w:rsidRDefault="004E2CE1" w:rsidP="004E2CE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lastRenderedPageBreak/>
              <w:t>P_W01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2CE1" w:rsidRPr="005539A1" w:rsidRDefault="004E2CE1" w:rsidP="004E2CE1">
            <w:pPr>
              <w:pStyle w:val="wrubryce"/>
              <w:jc w:val="left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 xml:space="preserve">Oceniać i doskonalić własną wiedzę, a także krytycznie oceniać przeglądane treści </w:t>
            </w:r>
            <w:r w:rsidR="00F534DE" w:rsidRPr="005539A1">
              <w:rPr>
                <w:rFonts w:ascii="Tahoma" w:hAnsi="Tahoma" w:cs="Tahoma"/>
              </w:rPr>
              <w:t>w zakresie rozwoju zrównoważonego</w:t>
            </w:r>
            <w:r w:rsidRPr="005539A1">
              <w:rPr>
                <w:rFonts w:ascii="Tahoma" w:hAnsi="Tahoma" w:cs="Tahoma"/>
              </w:rPr>
              <w:t xml:space="preserve"> lotnictwa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2CE1" w:rsidRPr="005539A1" w:rsidRDefault="004E2CE1" w:rsidP="004E2CE1">
            <w:pPr>
              <w:pStyle w:val="wrubryce"/>
              <w:jc w:val="center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K_K01</w:t>
            </w:r>
          </w:p>
        </w:tc>
      </w:tr>
    </w:tbl>
    <w:p w:rsidR="00236335" w:rsidRPr="005539A1" w:rsidRDefault="0023633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236335" w:rsidRPr="005539A1" w:rsidRDefault="00BF4DD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539A1">
        <w:rPr>
          <w:rFonts w:ascii="Tahoma" w:hAnsi="Tahoma" w:cs="Tahoma"/>
        </w:rPr>
        <w:t>Formy zajęć dydaktycznych oraz wymiar godzin i punktów ECTS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6"/>
        <w:gridCol w:w="1221"/>
        <w:gridCol w:w="1221"/>
        <w:gridCol w:w="1221"/>
        <w:gridCol w:w="1221"/>
        <w:gridCol w:w="1231"/>
      </w:tblGrid>
      <w:tr w:rsidR="00236335" w:rsidRPr="005539A1">
        <w:tc>
          <w:tcPr>
            <w:tcW w:w="97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Studia stacjonarne (ST)</w:t>
            </w:r>
          </w:p>
        </w:tc>
      </w:tr>
      <w:tr w:rsidR="00236335" w:rsidRPr="005539A1"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Nagwkitablic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Nagwkitablic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K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539A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Nagwkitablic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Nagwkitablic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Nagwkitablic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539A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Nagwkitablic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ECTS</w:t>
            </w:r>
          </w:p>
        </w:tc>
      </w:tr>
      <w:tr w:rsidR="00236335" w:rsidRPr="005539A1"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5744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5744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5744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10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5744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20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5744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2</w:t>
            </w:r>
          </w:p>
        </w:tc>
      </w:tr>
    </w:tbl>
    <w:p w:rsidR="00236335" w:rsidRPr="005539A1" w:rsidRDefault="00236335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236335" w:rsidRPr="005539A1" w:rsidRDefault="00BF4DD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539A1">
        <w:rPr>
          <w:rFonts w:ascii="Tahoma" w:hAnsi="Tahoma" w:cs="Tahoma"/>
        </w:rPr>
        <w:t>Metody realizacji zajęć dydaktycznych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4"/>
        <w:gridCol w:w="7657"/>
      </w:tblGrid>
      <w:tr w:rsidR="00236335" w:rsidRPr="005539A1" w:rsidTr="00413DF8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Formy zajęć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Metoda realizacji</w:t>
            </w:r>
          </w:p>
        </w:tc>
      </w:tr>
      <w:tr w:rsidR="00236335" w:rsidRPr="005539A1" w:rsidTr="00413DF8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5744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539A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5744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539A1">
              <w:rPr>
                <w:rFonts w:ascii="Tahoma" w:hAnsi="Tahoma" w:cs="Tahoma"/>
                <w:b w:val="0"/>
              </w:rPr>
              <w:t>Projekt - Realizacja dużego zadania poznawczego lub praktycznego przez grupę studentów.</w:t>
            </w:r>
          </w:p>
        </w:tc>
      </w:tr>
      <w:tr w:rsidR="00236335" w:rsidRPr="005539A1" w:rsidTr="00413DF8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5744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539A1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5744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539A1">
              <w:rPr>
                <w:rFonts w:ascii="Tahoma" w:hAnsi="Tahoma" w:cs="Tahoma"/>
                <w:b w:val="0"/>
              </w:rPr>
              <w:t>E-learning - Indywidualna realizacja kursu kształcenia na odległość</w:t>
            </w:r>
          </w:p>
        </w:tc>
      </w:tr>
    </w:tbl>
    <w:p w:rsidR="00236335" w:rsidRPr="005539A1" w:rsidRDefault="0023633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236335" w:rsidRPr="005539A1" w:rsidRDefault="00BF4DD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539A1">
        <w:rPr>
          <w:rFonts w:ascii="Tahoma" w:hAnsi="Tahoma" w:cs="Tahoma"/>
        </w:rPr>
        <w:t xml:space="preserve">Treści kształcenia </w:t>
      </w:r>
      <w:r w:rsidRPr="005539A1">
        <w:rPr>
          <w:rFonts w:ascii="Tahoma" w:hAnsi="Tahoma" w:cs="Tahoma"/>
          <w:b w:val="0"/>
          <w:sz w:val="20"/>
        </w:rPr>
        <w:t>(oddzielnie dla każdej formy zajęć)</w:t>
      </w:r>
    </w:p>
    <w:p w:rsidR="00236335" w:rsidRPr="005539A1" w:rsidRDefault="0023633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6335" w:rsidRPr="005539A1" w:rsidRDefault="00574471">
      <w:pPr>
        <w:pStyle w:val="Podpunkty"/>
        <w:ind w:left="0"/>
        <w:rPr>
          <w:rFonts w:ascii="Tahoma" w:hAnsi="Tahoma" w:cs="Tahoma"/>
          <w:smallCaps/>
        </w:rPr>
      </w:pPr>
      <w:r w:rsidRPr="005539A1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9217"/>
      </w:tblGrid>
      <w:tr w:rsidR="002D1EC1" w:rsidRPr="005539A1" w:rsidTr="002D1EC1">
        <w:trPr>
          <w:cantSplit/>
          <w:trHeight w:val="24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EC1" w:rsidRPr="005539A1" w:rsidRDefault="002D1EC1" w:rsidP="0024216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EC1" w:rsidRPr="005539A1" w:rsidRDefault="002D1EC1" w:rsidP="0024216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2D1EC1" w:rsidRPr="005539A1" w:rsidTr="002D1EC1">
        <w:trPr>
          <w:cantSplit/>
          <w:trHeight w:val="24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EC1" w:rsidRPr="005539A1" w:rsidRDefault="002D1EC1" w:rsidP="002D1EC1">
            <w:pPr>
              <w:pStyle w:val="rdtytu"/>
              <w:spacing w:line="240" w:lineRule="auto"/>
              <w:ind w:left="-57" w:right="-57"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EC1" w:rsidRPr="005539A1" w:rsidRDefault="002D1EC1" w:rsidP="002D1EC1">
            <w:pPr>
              <w:pStyle w:val="rdtytu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b w:val="0"/>
                <w:smallCaps w:val="0"/>
                <w:szCs w:val="20"/>
              </w:rPr>
              <w:t>Wprowadzenie do tematyki zrównoważonego rozwoju lotnictwa, jego historii i głównych podmiotów na rynku transportu lotniczego</w:t>
            </w:r>
          </w:p>
        </w:tc>
      </w:tr>
      <w:tr w:rsidR="002D1EC1" w:rsidRPr="005539A1" w:rsidTr="002D1EC1">
        <w:trPr>
          <w:cantSplit/>
          <w:trHeight w:val="24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EC1" w:rsidRPr="005539A1" w:rsidRDefault="002D1EC1" w:rsidP="002D1EC1">
            <w:pPr>
              <w:pStyle w:val="rdtytu"/>
              <w:spacing w:line="240" w:lineRule="auto"/>
              <w:ind w:left="-57" w:right="-57"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EC1" w:rsidRPr="005539A1" w:rsidRDefault="002D1EC1" w:rsidP="002D1EC1">
            <w:pPr>
              <w:pStyle w:val="rdtytu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b w:val="0"/>
                <w:smallCaps w:val="0"/>
                <w:szCs w:val="20"/>
              </w:rPr>
              <w:t>Lotnictwo i zrównoważony rozwój w aspekcie społecznym</w:t>
            </w:r>
          </w:p>
        </w:tc>
      </w:tr>
      <w:tr w:rsidR="002D1EC1" w:rsidRPr="005539A1" w:rsidTr="002D1EC1">
        <w:trPr>
          <w:cantSplit/>
          <w:trHeight w:val="24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EC1" w:rsidRPr="005539A1" w:rsidRDefault="002D1EC1" w:rsidP="002D1EC1">
            <w:pPr>
              <w:pStyle w:val="rdtytu"/>
              <w:spacing w:line="240" w:lineRule="auto"/>
              <w:ind w:left="-57" w:right="-57"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EC1" w:rsidRPr="005539A1" w:rsidRDefault="002D1EC1" w:rsidP="002D1EC1">
            <w:pPr>
              <w:pStyle w:val="rdtytu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b w:val="0"/>
                <w:smallCaps w:val="0"/>
                <w:szCs w:val="20"/>
              </w:rPr>
              <w:t>Wybrane studium przypadku</w:t>
            </w:r>
          </w:p>
        </w:tc>
      </w:tr>
      <w:tr w:rsidR="002D1EC1" w:rsidRPr="005539A1" w:rsidTr="002D1EC1">
        <w:trPr>
          <w:cantSplit/>
          <w:trHeight w:val="24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EC1" w:rsidRPr="005539A1" w:rsidRDefault="002D1EC1" w:rsidP="002D1EC1">
            <w:pPr>
              <w:pStyle w:val="rdtytu"/>
              <w:spacing w:line="240" w:lineRule="auto"/>
              <w:ind w:left="-57" w:right="-57"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EC1" w:rsidRPr="005539A1" w:rsidRDefault="002D1EC1" w:rsidP="002D1EC1">
            <w:pPr>
              <w:pStyle w:val="rdtytu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b w:val="0"/>
                <w:smallCaps w:val="0"/>
                <w:szCs w:val="20"/>
              </w:rPr>
              <w:t xml:space="preserve">Warsztat Zrównoważony rozwój lotnictwa zrealizowany w oparciu o metodologię Lego </w:t>
            </w:r>
            <w:proofErr w:type="spellStart"/>
            <w:r w:rsidRPr="005539A1">
              <w:rPr>
                <w:rFonts w:ascii="Tahoma" w:hAnsi="Tahoma" w:cs="Tahoma"/>
                <w:b w:val="0"/>
                <w:smallCaps w:val="0"/>
                <w:szCs w:val="20"/>
              </w:rPr>
              <w:t>Serious</w:t>
            </w:r>
            <w:proofErr w:type="spellEnd"/>
            <w:r w:rsidRPr="005539A1">
              <w:rPr>
                <w:rFonts w:ascii="Tahoma" w:hAnsi="Tahoma" w:cs="Tahoma"/>
                <w:b w:val="0"/>
                <w:smallCaps w:val="0"/>
                <w:szCs w:val="20"/>
              </w:rPr>
              <w:t xml:space="preserve"> Play 1</w:t>
            </w:r>
          </w:p>
        </w:tc>
      </w:tr>
      <w:tr w:rsidR="002D1EC1" w:rsidRPr="005539A1" w:rsidTr="002D1EC1">
        <w:trPr>
          <w:cantSplit/>
          <w:trHeight w:val="24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EC1" w:rsidRPr="005539A1" w:rsidRDefault="002D1EC1" w:rsidP="002D1EC1">
            <w:pPr>
              <w:pStyle w:val="rdtytu"/>
              <w:spacing w:line="240" w:lineRule="auto"/>
              <w:ind w:left="-57" w:right="-57"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b w:val="0"/>
                <w:smallCaps w:val="0"/>
                <w:szCs w:val="20"/>
              </w:rPr>
              <w:t>P5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EC1" w:rsidRPr="005539A1" w:rsidRDefault="002D1EC1" w:rsidP="002D1EC1">
            <w:pPr>
              <w:pStyle w:val="rdtytu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b w:val="0"/>
                <w:smallCaps w:val="0"/>
                <w:szCs w:val="20"/>
              </w:rPr>
              <w:t xml:space="preserve">Symulacja komputerowa: Rozwój zrównoważonego rozwoju lotnictwa </w:t>
            </w:r>
          </w:p>
        </w:tc>
      </w:tr>
    </w:tbl>
    <w:p w:rsidR="002D1EC1" w:rsidRPr="005539A1" w:rsidRDefault="002D1EC1">
      <w:pPr>
        <w:pStyle w:val="Podpunkty"/>
        <w:ind w:left="0"/>
        <w:rPr>
          <w:rFonts w:ascii="Tahoma" w:hAnsi="Tahoma" w:cs="Tahoma"/>
          <w:smallCaps/>
        </w:rPr>
      </w:pPr>
    </w:p>
    <w:p w:rsidR="00236335" w:rsidRPr="005539A1" w:rsidRDefault="0023633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6335" w:rsidRPr="005539A1" w:rsidRDefault="00236335">
      <w:pPr>
        <w:pStyle w:val="Podpunkty"/>
        <w:ind w:left="0"/>
        <w:rPr>
          <w:rFonts w:ascii="Tahoma" w:hAnsi="Tahoma" w:cs="Tahoma"/>
          <w:smallCaps/>
        </w:rPr>
      </w:pPr>
    </w:p>
    <w:p w:rsidR="00236335" w:rsidRPr="005539A1" w:rsidRDefault="00574471">
      <w:pPr>
        <w:pStyle w:val="Podpunkty"/>
        <w:ind w:left="0"/>
        <w:rPr>
          <w:rFonts w:ascii="Tahoma" w:hAnsi="Tahoma" w:cs="Tahoma"/>
          <w:smallCaps/>
        </w:rPr>
      </w:pPr>
      <w:r w:rsidRPr="005539A1">
        <w:rPr>
          <w:rFonts w:ascii="Tahoma" w:hAnsi="Tahoma" w:cs="Tahoma"/>
          <w:smallCaps/>
        </w:rPr>
        <w:t>e-Learning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9217"/>
      </w:tblGrid>
      <w:tr w:rsidR="00236335" w:rsidRPr="005539A1" w:rsidTr="00574471">
        <w:trPr>
          <w:cantSplit/>
          <w:trHeight w:val="241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236335" w:rsidRPr="005539A1" w:rsidTr="00574471">
        <w:trPr>
          <w:cantSplit/>
          <w:trHeight w:val="241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23633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23633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74471" w:rsidRPr="005539A1" w:rsidTr="00574471">
        <w:trPr>
          <w:cantSplit/>
          <w:trHeight w:val="24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471" w:rsidRPr="005539A1" w:rsidRDefault="00574471" w:rsidP="00574471">
            <w:pPr>
              <w:pStyle w:val="rdtytu"/>
              <w:spacing w:line="240" w:lineRule="auto"/>
              <w:ind w:left="-57" w:right="-57"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b w:val="0"/>
                <w:smallCaps w:val="0"/>
                <w:szCs w:val="20"/>
              </w:rPr>
              <w:t>eL1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471" w:rsidRPr="005539A1" w:rsidRDefault="00574471" w:rsidP="00574471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b w:val="0"/>
                <w:smallCaps w:val="0"/>
                <w:szCs w:val="20"/>
              </w:rPr>
              <w:t>Zrównoważone paliwa lotnicze: uczynienie samolotów bardziej przyjaznymi dla środowiska</w:t>
            </w:r>
          </w:p>
        </w:tc>
      </w:tr>
      <w:tr w:rsidR="00574471" w:rsidRPr="005539A1" w:rsidTr="00574471">
        <w:trPr>
          <w:cantSplit/>
          <w:trHeight w:val="24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471" w:rsidRPr="005539A1" w:rsidRDefault="00574471" w:rsidP="00574471">
            <w:pPr>
              <w:pStyle w:val="rdtytu"/>
              <w:spacing w:line="240" w:lineRule="auto"/>
              <w:ind w:left="-57" w:right="-57"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b w:val="0"/>
                <w:smallCaps w:val="0"/>
                <w:szCs w:val="20"/>
              </w:rPr>
              <w:t>eL2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471" w:rsidRPr="005539A1" w:rsidRDefault="00574471" w:rsidP="002D1EC1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b w:val="0"/>
                <w:smallCaps w:val="0"/>
                <w:szCs w:val="20"/>
              </w:rPr>
              <w:t>Społeczna odpowiedzialność biznesu (CSR) w lotnictwie: Koncentracja na zrównoważonym rozwoju</w:t>
            </w:r>
          </w:p>
        </w:tc>
      </w:tr>
      <w:tr w:rsidR="00574471" w:rsidRPr="005539A1" w:rsidTr="00574471">
        <w:trPr>
          <w:cantSplit/>
          <w:trHeight w:val="24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471" w:rsidRPr="005539A1" w:rsidRDefault="00574471" w:rsidP="00574471">
            <w:pPr>
              <w:pStyle w:val="rdtytu"/>
              <w:spacing w:line="240" w:lineRule="auto"/>
              <w:ind w:left="-57" w:right="-57"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b w:val="0"/>
                <w:smallCaps w:val="0"/>
                <w:szCs w:val="20"/>
              </w:rPr>
              <w:t>eL3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471" w:rsidRPr="005539A1" w:rsidRDefault="00574471" w:rsidP="002D1EC1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b w:val="0"/>
                <w:smallCaps w:val="0"/>
                <w:szCs w:val="20"/>
              </w:rPr>
              <w:t>Wkład lotnictwa w zrównoważony rozwój społeczeństwa: zatrudnienie i warunki pracy w lotnictwie cywilnym UE</w:t>
            </w:r>
          </w:p>
        </w:tc>
      </w:tr>
      <w:tr w:rsidR="00574471" w:rsidRPr="005539A1" w:rsidTr="00574471">
        <w:trPr>
          <w:cantSplit/>
          <w:trHeight w:val="24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471" w:rsidRPr="005539A1" w:rsidRDefault="00574471" w:rsidP="00574471">
            <w:pPr>
              <w:pStyle w:val="rdtytu"/>
              <w:spacing w:line="240" w:lineRule="auto"/>
              <w:ind w:left="-57" w:right="-57"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b w:val="0"/>
                <w:smallCaps w:val="0"/>
                <w:szCs w:val="20"/>
              </w:rPr>
              <w:t>eL4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471" w:rsidRPr="005539A1" w:rsidRDefault="00574471" w:rsidP="002D1EC1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b w:val="0"/>
                <w:smallCaps w:val="0"/>
                <w:szCs w:val="20"/>
              </w:rPr>
              <w:t>Źródła i metody finansowania lotnictwa w celu wspierania zrównoważonego rozwoju</w:t>
            </w:r>
          </w:p>
        </w:tc>
      </w:tr>
      <w:tr w:rsidR="00574471" w:rsidRPr="005539A1" w:rsidTr="00574471">
        <w:trPr>
          <w:cantSplit/>
          <w:trHeight w:val="24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471" w:rsidRPr="005539A1" w:rsidRDefault="00574471" w:rsidP="00574471">
            <w:pPr>
              <w:pStyle w:val="rdtytu"/>
              <w:spacing w:line="240" w:lineRule="auto"/>
              <w:ind w:left="-57" w:right="-57"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b w:val="0"/>
                <w:smallCaps w:val="0"/>
                <w:szCs w:val="20"/>
              </w:rPr>
              <w:t>eL5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471" w:rsidRPr="005539A1" w:rsidRDefault="00574471" w:rsidP="002D1EC1">
            <w:pPr>
              <w:pStyle w:val="rdtytu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b w:val="0"/>
                <w:smallCaps w:val="0"/>
                <w:szCs w:val="20"/>
              </w:rPr>
              <w:t>Sojusz linii lotniczych jako skuteczna forma międzynarodowego biznesu: Bardziej zrównoważona przyszłość dla przemysłu lotniczego</w:t>
            </w:r>
          </w:p>
        </w:tc>
      </w:tr>
    </w:tbl>
    <w:p w:rsidR="00236335" w:rsidRPr="005539A1" w:rsidRDefault="0023633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6335" w:rsidRPr="005539A1" w:rsidRDefault="00236335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6335" w:rsidRPr="005539A1" w:rsidRDefault="00F534DE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5539A1">
        <w:rPr>
          <w:rFonts w:ascii="Tahoma" w:hAnsi="Tahoma" w:cs="Tahoma"/>
          <w:b w:val="0"/>
          <w:sz w:val="20"/>
        </w:rPr>
        <w:tab/>
      </w:r>
    </w:p>
    <w:p w:rsidR="00236335" w:rsidRPr="005539A1" w:rsidRDefault="00BF4DD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539A1"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6"/>
        <w:gridCol w:w="3265"/>
      </w:tblGrid>
      <w:tr w:rsidR="00236335" w:rsidRPr="005539A1" w:rsidTr="00574471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335" w:rsidRPr="005539A1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335" w:rsidRPr="005539A1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539A1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335" w:rsidRPr="005539A1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539A1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F534DE" w:rsidRPr="005539A1" w:rsidTr="00F534DE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4DE" w:rsidRPr="005539A1" w:rsidRDefault="00F534DE" w:rsidP="00F534DE">
            <w:pPr>
              <w:pStyle w:val="rdtytu"/>
              <w:spacing w:befor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5539A1">
              <w:rPr>
                <w:rFonts w:ascii="Tahoma" w:hAnsi="Tahoma" w:cs="Tahoma"/>
                <w:b w:val="0"/>
                <w:smallCaps w:val="0"/>
              </w:rPr>
              <w:t>P_W01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4DE" w:rsidRPr="005539A1" w:rsidRDefault="00F534DE" w:rsidP="00F534DE">
            <w:pPr>
              <w:pStyle w:val="rdtytu"/>
              <w:spacing w:befor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5539A1">
              <w:rPr>
                <w:rFonts w:ascii="Tahoma" w:hAnsi="Tahoma" w:cs="Tahoma"/>
                <w:b w:val="0"/>
                <w:smallCaps w:val="0"/>
              </w:rPr>
              <w:t>C1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4DE" w:rsidRPr="005539A1" w:rsidRDefault="00F534DE" w:rsidP="00F534DE">
            <w:pPr>
              <w:pStyle w:val="rdtytu"/>
              <w:spacing w:befor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5539A1">
              <w:rPr>
                <w:rFonts w:ascii="Tahoma" w:hAnsi="Tahoma" w:cs="Tahoma"/>
                <w:b w:val="0"/>
                <w:smallCaps w:val="0"/>
              </w:rPr>
              <w:t>P1-P5</w:t>
            </w:r>
          </w:p>
        </w:tc>
      </w:tr>
      <w:tr w:rsidR="00F534DE" w:rsidRPr="005539A1" w:rsidTr="00F534DE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4DE" w:rsidRPr="005539A1" w:rsidRDefault="00F534DE" w:rsidP="00F534DE">
            <w:pPr>
              <w:pStyle w:val="rdtytu"/>
              <w:spacing w:befor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5539A1">
              <w:rPr>
                <w:rFonts w:ascii="Tahoma" w:hAnsi="Tahoma" w:cs="Tahoma"/>
                <w:b w:val="0"/>
                <w:smallCaps w:val="0"/>
              </w:rPr>
              <w:t>P_U01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4DE" w:rsidRPr="005539A1" w:rsidRDefault="00F534DE" w:rsidP="00F534DE">
            <w:pPr>
              <w:pStyle w:val="rdtytu"/>
              <w:spacing w:befor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5539A1">
              <w:rPr>
                <w:rFonts w:ascii="Tahoma" w:hAnsi="Tahoma" w:cs="Tahoma"/>
                <w:b w:val="0"/>
                <w:smallCaps w:val="0"/>
              </w:rPr>
              <w:t>C2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4DE" w:rsidRPr="005539A1" w:rsidRDefault="00F534DE" w:rsidP="00F534DE">
            <w:pPr>
              <w:pStyle w:val="rdtytu"/>
              <w:spacing w:befor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5539A1">
              <w:rPr>
                <w:rFonts w:ascii="Tahoma" w:hAnsi="Tahoma" w:cs="Tahoma"/>
                <w:b w:val="0"/>
                <w:smallCaps w:val="0"/>
              </w:rPr>
              <w:t>P1-P5</w:t>
            </w:r>
          </w:p>
        </w:tc>
      </w:tr>
      <w:tr w:rsidR="00F534DE" w:rsidRPr="005539A1" w:rsidTr="00F534DE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4DE" w:rsidRPr="005539A1" w:rsidRDefault="00F534DE" w:rsidP="00F534DE">
            <w:pPr>
              <w:pStyle w:val="rdtytu"/>
              <w:spacing w:befor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5539A1">
              <w:rPr>
                <w:rFonts w:ascii="Tahoma" w:hAnsi="Tahoma" w:cs="Tahoma"/>
                <w:b w:val="0"/>
                <w:smallCaps w:val="0"/>
              </w:rPr>
              <w:t>P_K01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4DE" w:rsidRPr="005539A1" w:rsidRDefault="00F534DE" w:rsidP="00F534DE">
            <w:pPr>
              <w:pStyle w:val="rdtytu"/>
              <w:spacing w:befor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5539A1">
              <w:rPr>
                <w:rFonts w:ascii="Tahoma" w:hAnsi="Tahoma" w:cs="Tahoma"/>
                <w:b w:val="0"/>
                <w:smallCaps w:val="0"/>
              </w:rPr>
              <w:t>C3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4DE" w:rsidRPr="005539A1" w:rsidRDefault="00F534DE" w:rsidP="00F534DE">
            <w:pPr>
              <w:pStyle w:val="rdtytu"/>
              <w:spacing w:befor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5539A1">
              <w:rPr>
                <w:rFonts w:ascii="Tahoma" w:hAnsi="Tahoma" w:cs="Tahoma"/>
                <w:b w:val="0"/>
                <w:smallCaps w:val="0"/>
              </w:rPr>
              <w:t>eL1-eL5</w:t>
            </w:r>
          </w:p>
        </w:tc>
      </w:tr>
    </w:tbl>
    <w:p w:rsidR="00236335" w:rsidRPr="005539A1" w:rsidRDefault="00236335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6335" w:rsidRPr="005539A1" w:rsidRDefault="00BF4DD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539A1">
        <w:rPr>
          <w:rFonts w:ascii="Tahoma" w:hAnsi="Tahoma" w:cs="Tahoma"/>
        </w:rPr>
        <w:t xml:space="preserve">Metody weryfikacji efektów uczenia się </w:t>
      </w:r>
      <w:r w:rsidRPr="005539A1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268"/>
        <w:gridCol w:w="4252"/>
        <w:gridCol w:w="3261"/>
      </w:tblGrid>
      <w:tr w:rsidR="00236335" w:rsidRPr="005539A1" w:rsidTr="00F534D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539A1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F534DE" w:rsidRPr="005539A1" w:rsidTr="00F534D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4DE" w:rsidRPr="005539A1" w:rsidRDefault="00F534DE" w:rsidP="00F534DE">
            <w:pPr>
              <w:pStyle w:val="centralniewrubryce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P_W01</w:t>
            </w:r>
          </w:p>
          <w:p w:rsidR="00F534DE" w:rsidRPr="005539A1" w:rsidRDefault="00F534DE" w:rsidP="00F534DE">
            <w:pPr>
              <w:pStyle w:val="centralniewrubryce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4DE" w:rsidRPr="005539A1" w:rsidRDefault="00F534DE" w:rsidP="00242163">
            <w:pPr>
              <w:rPr>
                <w:rFonts w:ascii="Tahoma" w:hAnsi="Tahoma" w:cs="Tahoma"/>
                <w:sz w:val="20"/>
                <w:szCs w:val="20"/>
              </w:rPr>
            </w:pPr>
            <w:r w:rsidRPr="005539A1">
              <w:rPr>
                <w:rFonts w:ascii="Tahoma" w:hAnsi="Tahoma" w:cs="Tahoma"/>
                <w:sz w:val="20"/>
                <w:szCs w:val="20"/>
              </w:rPr>
              <w:lastRenderedPageBreak/>
              <w:t xml:space="preserve">Praktyczne, wysoce symulowane zadania </w:t>
            </w:r>
            <w:r w:rsidRPr="005539A1">
              <w:rPr>
                <w:rFonts w:ascii="Tahoma" w:hAnsi="Tahoma" w:cs="Tahoma"/>
                <w:sz w:val="20"/>
                <w:szCs w:val="20"/>
              </w:rPr>
              <w:lastRenderedPageBreak/>
              <w:t>(rozwiązanie studium przypadku i prezentacja wyników)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4DE" w:rsidRPr="005539A1" w:rsidRDefault="00F534DE" w:rsidP="00242163">
            <w:pPr>
              <w:rPr>
                <w:rFonts w:ascii="Tahoma" w:hAnsi="Tahoma" w:cs="Tahoma"/>
                <w:sz w:val="20"/>
                <w:szCs w:val="20"/>
              </w:rPr>
            </w:pPr>
            <w:r w:rsidRPr="005539A1">
              <w:rPr>
                <w:rFonts w:ascii="Tahoma" w:hAnsi="Tahoma" w:cs="Tahoma"/>
                <w:sz w:val="20"/>
                <w:szCs w:val="20"/>
              </w:rPr>
              <w:lastRenderedPageBreak/>
              <w:t>Projekt</w:t>
            </w:r>
          </w:p>
        </w:tc>
      </w:tr>
      <w:tr w:rsidR="00F534DE" w:rsidRPr="005539A1" w:rsidTr="00F534D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4DE" w:rsidRPr="005539A1" w:rsidRDefault="00F534DE" w:rsidP="00F534DE">
            <w:pPr>
              <w:pStyle w:val="centralniewrubryce"/>
              <w:rPr>
                <w:rFonts w:ascii="Tahoma" w:hAnsi="Tahoma" w:cs="Tahoma"/>
              </w:rPr>
            </w:pPr>
          </w:p>
          <w:p w:rsidR="00F534DE" w:rsidRPr="005539A1" w:rsidRDefault="00F534DE" w:rsidP="00F534DE">
            <w:pPr>
              <w:pStyle w:val="centralniewrubryce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P_K01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4DE" w:rsidRPr="005539A1" w:rsidRDefault="00F534DE" w:rsidP="00242163">
            <w:pPr>
              <w:rPr>
                <w:rFonts w:ascii="Tahoma" w:hAnsi="Tahoma" w:cs="Tahoma"/>
                <w:sz w:val="20"/>
                <w:szCs w:val="20"/>
              </w:rPr>
            </w:pPr>
            <w:r w:rsidRPr="005539A1">
              <w:rPr>
                <w:rFonts w:ascii="Tahoma" w:hAnsi="Tahoma" w:cs="Tahoma"/>
                <w:sz w:val="20"/>
                <w:szCs w:val="20"/>
              </w:rPr>
              <w:t>Test po każdym module kursu e-learningowego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4DE" w:rsidRPr="005539A1" w:rsidRDefault="00F534DE" w:rsidP="00242163">
            <w:pPr>
              <w:rPr>
                <w:rFonts w:ascii="Tahoma" w:hAnsi="Tahoma" w:cs="Tahoma"/>
                <w:sz w:val="20"/>
                <w:szCs w:val="20"/>
              </w:rPr>
            </w:pPr>
            <w:r w:rsidRPr="005539A1">
              <w:rPr>
                <w:rFonts w:ascii="Tahoma" w:hAnsi="Tahoma" w:cs="Tahoma"/>
                <w:sz w:val="20"/>
                <w:szCs w:val="20"/>
              </w:rPr>
              <w:t>e-Learning</w:t>
            </w:r>
          </w:p>
        </w:tc>
      </w:tr>
    </w:tbl>
    <w:p w:rsidR="00236335" w:rsidRPr="005539A1" w:rsidRDefault="0023633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36335" w:rsidRPr="005539A1" w:rsidRDefault="00BF4DD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539A1"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1"/>
        <w:gridCol w:w="2126"/>
        <w:gridCol w:w="2122"/>
        <w:gridCol w:w="2123"/>
        <w:gridCol w:w="2279"/>
      </w:tblGrid>
      <w:tr w:rsidR="00236335" w:rsidRPr="005539A1">
        <w:trPr>
          <w:trHeight w:val="39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Nagwkitablic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Efekt</w:t>
            </w:r>
          </w:p>
          <w:p w:rsidR="00236335" w:rsidRPr="005539A1" w:rsidRDefault="00BF4DDC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Nagwkitablic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Na ocenę 2</w:t>
            </w:r>
          </w:p>
          <w:p w:rsidR="00236335" w:rsidRPr="005539A1" w:rsidRDefault="00BF4DDC">
            <w:pPr>
              <w:pStyle w:val="Nagwkitablic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Nagwkitablic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Na ocenę 3</w:t>
            </w:r>
          </w:p>
          <w:p w:rsidR="00236335" w:rsidRPr="005539A1" w:rsidRDefault="00BF4DDC">
            <w:pPr>
              <w:pStyle w:val="Nagwkitablic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student potrafi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Nagwkitablic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Na ocenę 4</w:t>
            </w:r>
          </w:p>
          <w:p w:rsidR="00236335" w:rsidRPr="005539A1" w:rsidRDefault="00BF4DDC">
            <w:pPr>
              <w:pStyle w:val="Nagwkitablic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student potrafi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335" w:rsidRPr="005539A1" w:rsidRDefault="00BF4DDC">
            <w:pPr>
              <w:pStyle w:val="Nagwkitablic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Na ocenę 5</w:t>
            </w:r>
          </w:p>
          <w:p w:rsidR="00236335" w:rsidRPr="005539A1" w:rsidRDefault="00BF4DDC">
            <w:pPr>
              <w:pStyle w:val="Nagwkitablic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student potrafi</w:t>
            </w:r>
          </w:p>
        </w:tc>
      </w:tr>
      <w:tr w:rsidR="00F534DE" w:rsidRPr="005539A1" w:rsidTr="00F534DE">
        <w:trPr>
          <w:trHeight w:val="39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4DE" w:rsidRPr="005539A1" w:rsidRDefault="00F534DE" w:rsidP="00F534DE">
            <w:pPr>
              <w:pStyle w:val="Nagwkitablic"/>
              <w:rPr>
                <w:rFonts w:ascii="Tahoma" w:hAnsi="Tahoma" w:cs="Tahoma"/>
                <w:b w:val="0"/>
              </w:rPr>
            </w:pPr>
            <w:r w:rsidRPr="005539A1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4DE" w:rsidRPr="005967F8" w:rsidRDefault="00F534DE" w:rsidP="005539A1">
            <w:pPr>
              <w:pStyle w:val="Nagwkitablic"/>
              <w:rPr>
                <w:rFonts w:ascii="Tahoma" w:hAnsi="Tahoma" w:cs="Tahoma"/>
                <w:b w:val="0"/>
              </w:rPr>
            </w:pPr>
            <w:r w:rsidRPr="005967F8">
              <w:rPr>
                <w:rFonts w:ascii="Tahoma" w:hAnsi="Tahoma" w:cs="Tahoma"/>
                <w:b w:val="0"/>
              </w:rPr>
              <w:t>Wyjaśnić zasady i konsekwencje wdrożenia zrównoważonych standardów lotniczych w liniach lotniczych, portach lotniczych oraz klientów i instytucjach zaangażowanych w opracowywanie prawodawstwa w dziedzinie lotnictwa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4DE" w:rsidRPr="005539A1" w:rsidRDefault="005539A1" w:rsidP="005539A1">
            <w:pPr>
              <w:pStyle w:val="Nagwkitablic"/>
              <w:rPr>
                <w:rFonts w:ascii="Tahoma" w:hAnsi="Tahoma" w:cs="Tahoma"/>
                <w:b w:val="0"/>
              </w:rPr>
            </w:pPr>
            <w:r w:rsidRPr="005539A1">
              <w:rPr>
                <w:rFonts w:ascii="Tahoma" w:hAnsi="Tahoma" w:cs="Tahoma"/>
                <w:b w:val="0"/>
              </w:rPr>
              <w:t>Ogólnie wyjaśnić zasady i konsekwencje wdrożenia zrównoważonych standardów lotniczych w liniach lotniczych, portach lotniczych oraz klientów i instytucjach zaangażowanych w opracowywanie prawodawstwa w dziedzinie lotnictwa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4DE" w:rsidRPr="005967F8" w:rsidRDefault="005539A1" w:rsidP="005539A1">
            <w:pPr>
              <w:pStyle w:val="Nagwkitablic"/>
              <w:rPr>
                <w:rFonts w:ascii="Tahoma" w:hAnsi="Tahoma" w:cs="Tahoma"/>
                <w:b w:val="0"/>
              </w:rPr>
            </w:pPr>
            <w:r w:rsidRPr="005967F8">
              <w:rPr>
                <w:rFonts w:ascii="Tahoma" w:hAnsi="Tahoma" w:cs="Tahoma"/>
                <w:b w:val="0"/>
              </w:rPr>
              <w:t>Precyzyjnie wyjaśnić zasady i konsekwencje wdrożenia zrównoważonych standardów lotniczych w liniach lotniczych, portach lotniczych oraz klientów i instytucjach zaangażowanych w opracowywanie prawodawstwa w dziedzinie lotnictwa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4DE" w:rsidRPr="005967F8" w:rsidRDefault="005539A1" w:rsidP="005539A1">
            <w:pPr>
              <w:pStyle w:val="Nagwkitablic"/>
              <w:rPr>
                <w:rFonts w:ascii="Tahoma" w:hAnsi="Tahoma" w:cs="Tahoma"/>
                <w:b w:val="0"/>
              </w:rPr>
            </w:pPr>
            <w:r w:rsidRPr="005967F8">
              <w:rPr>
                <w:rFonts w:ascii="Tahoma" w:hAnsi="Tahoma" w:cs="Tahoma"/>
                <w:b w:val="0"/>
              </w:rPr>
              <w:t>W pełni wyjaśnić zasady i konsekwencje wdrożenia zrównoważonych standardów lotniczych w liniach lotniczych, portach lotniczych oraz klientów i instytucjach zaangażowanych w opracowywanie prawodawstwa w dziedzinie lotnictwa</w:t>
            </w:r>
          </w:p>
        </w:tc>
      </w:tr>
      <w:tr w:rsidR="00F534DE" w:rsidRPr="005539A1" w:rsidTr="00F534DE">
        <w:trPr>
          <w:trHeight w:val="39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4DE" w:rsidRPr="005539A1" w:rsidRDefault="00F534DE" w:rsidP="00F534DE">
            <w:pPr>
              <w:pStyle w:val="Nagwkitablic"/>
              <w:rPr>
                <w:rFonts w:ascii="Tahoma" w:hAnsi="Tahoma" w:cs="Tahoma"/>
                <w:b w:val="0"/>
              </w:rPr>
            </w:pPr>
            <w:r w:rsidRPr="005539A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4DE" w:rsidRPr="005539A1" w:rsidRDefault="00F534DE" w:rsidP="005539A1">
            <w:pPr>
              <w:pStyle w:val="Nagwkitablic"/>
              <w:rPr>
                <w:rFonts w:ascii="Tahoma" w:hAnsi="Tahoma" w:cs="Tahoma"/>
                <w:b w:val="0"/>
              </w:rPr>
            </w:pPr>
            <w:r w:rsidRPr="005539A1">
              <w:rPr>
                <w:rFonts w:ascii="Tahoma" w:hAnsi="Tahoma" w:cs="Tahoma"/>
                <w:b w:val="0"/>
              </w:rPr>
              <w:t>Prognozować rezultaty podjętych decyzji oraz przewidywać ich wpływ na organizację w zakresie zrównoważonego rozwoju lotnictwa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4DE" w:rsidRPr="005539A1" w:rsidRDefault="005539A1" w:rsidP="005539A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Ogólnie prognozować re</w:t>
            </w:r>
            <w:r w:rsidRPr="005539A1">
              <w:rPr>
                <w:rFonts w:ascii="Tahoma" w:hAnsi="Tahoma" w:cs="Tahoma"/>
                <w:b w:val="0"/>
              </w:rPr>
              <w:t>zultaty podjętych decyzji oraz</w:t>
            </w:r>
            <w:r>
              <w:rPr>
                <w:rFonts w:ascii="Tahoma" w:hAnsi="Tahoma" w:cs="Tahoma"/>
                <w:b w:val="0"/>
              </w:rPr>
              <w:t xml:space="preserve"> ogólnie</w:t>
            </w:r>
            <w:r w:rsidRPr="005539A1">
              <w:rPr>
                <w:rFonts w:ascii="Tahoma" w:hAnsi="Tahoma" w:cs="Tahoma"/>
                <w:b w:val="0"/>
              </w:rPr>
              <w:t xml:space="preserve"> p</w:t>
            </w:r>
            <w:r>
              <w:rPr>
                <w:rFonts w:ascii="Tahoma" w:hAnsi="Tahoma" w:cs="Tahoma"/>
                <w:b w:val="0"/>
              </w:rPr>
              <w:t>rze-widywać ich wpływ na organi</w:t>
            </w:r>
            <w:r w:rsidRPr="005539A1">
              <w:rPr>
                <w:rFonts w:ascii="Tahoma" w:hAnsi="Tahoma" w:cs="Tahoma"/>
                <w:b w:val="0"/>
              </w:rPr>
              <w:t>zację w zakresie zrównoważonego rozwoju lotnictwa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4DE" w:rsidRPr="005539A1" w:rsidRDefault="005539A1" w:rsidP="005539A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Precyzyjnie prognozować re</w:t>
            </w:r>
            <w:r w:rsidRPr="005539A1">
              <w:rPr>
                <w:rFonts w:ascii="Tahoma" w:hAnsi="Tahoma" w:cs="Tahoma"/>
                <w:b w:val="0"/>
              </w:rPr>
              <w:t>zultaty podjętych decyzji oraz</w:t>
            </w:r>
            <w:r>
              <w:rPr>
                <w:rFonts w:ascii="Tahoma" w:hAnsi="Tahoma" w:cs="Tahoma"/>
                <w:b w:val="0"/>
              </w:rPr>
              <w:t xml:space="preserve"> ogólnie</w:t>
            </w:r>
            <w:r w:rsidRPr="005539A1">
              <w:rPr>
                <w:rFonts w:ascii="Tahoma" w:hAnsi="Tahoma" w:cs="Tahoma"/>
                <w:b w:val="0"/>
              </w:rPr>
              <w:t xml:space="preserve"> p</w:t>
            </w:r>
            <w:r>
              <w:rPr>
                <w:rFonts w:ascii="Tahoma" w:hAnsi="Tahoma" w:cs="Tahoma"/>
                <w:b w:val="0"/>
              </w:rPr>
              <w:t>rze-widywać ich wpływ na organi</w:t>
            </w:r>
            <w:r w:rsidRPr="005539A1">
              <w:rPr>
                <w:rFonts w:ascii="Tahoma" w:hAnsi="Tahoma" w:cs="Tahoma"/>
                <w:b w:val="0"/>
              </w:rPr>
              <w:t>zację w zakresie zrównoważonego rozwoju lotnictwa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4DE" w:rsidRPr="005539A1" w:rsidRDefault="005539A1" w:rsidP="005539A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Precyzyjnie prognozować re</w:t>
            </w:r>
            <w:r w:rsidRPr="005539A1">
              <w:rPr>
                <w:rFonts w:ascii="Tahoma" w:hAnsi="Tahoma" w:cs="Tahoma"/>
                <w:b w:val="0"/>
              </w:rPr>
              <w:t>zultaty podjętych decyzji oraz</w:t>
            </w:r>
            <w:r>
              <w:rPr>
                <w:rFonts w:ascii="Tahoma" w:hAnsi="Tahoma" w:cs="Tahoma"/>
                <w:b w:val="0"/>
              </w:rPr>
              <w:t xml:space="preserve"> precyzyjnie</w:t>
            </w:r>
            <w:r w:rsidRPr="005539A1">
              <w:rPr>
                <w:rFonts w:ascii="Tahoma" w:hAnsi="Tahoma" w:cs="Tahoma"/>
                <w:b w:val="0"/>
              </w:rPr>
              <w:t xml:space="preserve"> p</w:t>
            </w:r>
            <w:r>
              <w:rPr>
                <w:rFonts w:ascii="Tahoma" w:hAnsi="Tahoma" w:cs="Tahoma"/>
                <w:b w:val="0"/>
              </w:rPr>
              <w:t>rzewidywać ich wpływ na organi</w:t>
            </w:r>
            <w:r w:rsidRPr="005539A1">
              <w:rPr>
                <w:rFonts w:ascii="Tahoma" w:hAnsi="Tahoma" w:cs="Tahoma"/>
                <w:b w:val="0"/>
              </w:rPr>
              <w:t>zację w zakresie zrównoważonego rozwoju lotnictwa</w:t>
            </w:r>
          </w:p>
        </w:tc>
      </w:tr>
      <w:tr w:rsidR="00F534DE" w:rsidRPr="005539A1" w:rsidTr="00F534DE">
        <w:trPr>
          <w:trHeight w:val="39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4DE" w:rsidRPr="005539A1" w:rsidRDefault="00F534DE" w:rsidP="00F534DE">
            <w:pPr>
              <w:pStyle w:val="Nagwkitablic"/>
              <w:rPr>
                <w:rFonts w:ascii="Tahoma" w:hAnsi="Tahoma" w:cs="Tahoma"/>
                <w:b w:val="0"/>
              </w:rPr>
            </w:pPr>
            <w:r w:rsidRPr="005539A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4DE" w:rsidRPr="005539A1" w:rsidRDefault="00F534DE" w:rsidP="005539A1">
            <w:pPr>
              <w:pStyle w:val="wrubryce"/>
              <w:jc w:val="center"/>
              <w:rPr>
                <w:rFonts w:ascii="Tahoma" w:hAnsi="Tahoma" w:cs="Tahoma"/>
              </w:rPr>
            </w:pPr>
            <w:r w:rsidRPr="005539A1">
              <w:rPr>
                <w:rFonts w:ascii="Tahoma" w:hAnsi="Tahoma" w:cs="Tahoma"/>
              </w:rPr>
              <w:t>Oceniać i doskonalić własną wiedzę, a także krytycznie oceniać przeglądane treści w zakresie rozwoju zrównoważonego lotnictwa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4DE" w:rsidRPr="005539A1" w:rsidRDefault="005539A1" w:rsidP="005539A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Oceniać własną wiedzę </w:t>
            </w:r>
            <w:r w:rsidR="00F534DE" w:rsidRPr="005539A1">
              <w:rPr>
                <w:rFonts w:ascii="Tahoma" w:hAnsi="Tahoma" w:cs="Tahoma"/>
                <w:b w:val="0"/>
              </w:rPr>
              <w:t>w zakresie rozwoju zrównoważonego lotnictwa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4DE" w:rsidRPr="005539A1" w:rsidRDefault="005539A1" w:rsidP="005539A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Oceniać i doskonalić własną wiedzę </w:t>
            </w:r>
            <w:r w:rsidRPr="005539A1">
              <w:rPr>
                <w:rFonts w:ascii="Tahoma" w:hAnsi="Tahoma" w:cs="Tahoma"/>
                <w:b w:val="0"/>
              </w:rPr>
              <w:t>w zakresie rozwoju zrównoważonego lotnictwa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4DE" w:rsidRPr="005539A1" w:rsidRDefault="005539A1" w:rsidP="005539A1">
            <w:pPr>
              <w:pStyle w:val="Nagwkitablic"/>
              <w:rPr>
                <w:rFonts w:ascii="Tahoma" w:hAnsi="Tahoma" w:cs="Tahoma"/>
                <w:b w:val="0"/>
              </w:rPr>
            </w:pPr>
            <w:r w:rsidRPr="005539A1">
              <w:rPr>
                <w:rFonts w:ascii="Tahoma" w:hAnsi="Tahoma" w:cs="Tahoma"/>
                <w:b w:val="0"/>
              </w:rPr>
              <w:t>Oceniać i doskonalić własną wiedzę, a także krytycznie oceniać przeglądane treści w zakresie rozwoju zrównoważonego lotnictwa</w:t>
            </w:r>
          </w:p>
        </w:tc>
      </w:tr>
    </w:tbl>
    <w:p w:rsidR="00236335" w:rsidRPr="005539A1" w:rsidRDefault="0023633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36335" w:rsidRPr="005539A1" w:rsidRDefault="00BF4DD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5539A1">
        <w:rPr>
          <w:rFonts w:ascii="Tahoma" w:hAnsi="Tahoma" w:cs="Tahoma"/>
        </w:rPr>
        <w:t>Literatura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36335" w:rsidRPr="005539A1" w:rsidTr="005539A1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335" w:rsidRPr="005539A1" w:rsidRDefault="00BF4DD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539A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539A1" w:rsidRPr="00A541C8" w:rsidTr="005539A1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9A1" w:rsidRPr="00FC052D" w:rsidRDefault="005539A1" w:rsidP="005539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Manual “The development of sustainable aviation”, M.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Nędza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J.Zyla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Wdawnictwo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IVG, WSIZ, 2018</w:t>
            </w:r>
          </w:p>
        </w:tc>
      </w:tr>
    </w:tbl>
    <w:p w:rsidR="00236335" w:rsidRPr="005539A1" w:rsidRDefault="00236335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236335" w:rsidRDefault="00BF4DD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5539A1">
        <w:rPr>
          <w:rFonts w:ascii="Tahoma" w:hAnsi="Tahoma" w:cs="Tahoma"/>
        </w:rPr>
        <w:t>Nakład pracy studenta - bilans punktów ECTS</w:t>
      </w:r>
    </w:p>
    <w:p w:rsidR="009D5D7F" w:rsidRPr="005539A1" w:rsidRDefault="009D5D7F" w:rsidP="009D5D7F">
      <w:pPr>
        <w:pStyle w:val="Punktygwne"/>
        <w:spacing w:before="0" w:after="0"/>
        <w:ind w:left="360"/>
        <w:rPr>
          <w:rFonts w:ascii="Tahoma" w:hAnsi="Tahoma" w:cs="Tahoma"/>
        </w:rPr>
      </w:pPr>
    </w:p>
    <w:tbl>
      <w:tblPr>
        <w:tblW w:w="9676" w:type="dxa"/>
        <w:jc w:val="center"/>
        <w:tblLook w:val="0000" w:firstRow="0" w:lastRow="0" w:firstColumn="0" w:lastColumn="0" w:noHBand="0" w:noVBand="0"/>
      </w:tblPr>
      <w:tblGrid>
        <w:gridCol w:w="5544"/>
        <w:gridCol w:w="4132"/>
      </w:tblGrid>
      <w:tr w:rsidR="00041E0E" w:rsidRPr="005539A1" w:rsidTr="005967F8">
        <w:trPr>
          <w:cantSplit/>
          <w:trHeight w:val="493"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E0E" w:rsidRPr="005539A1" w:rsidRDefault="00041E0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539A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E0E" w:rsidRPr="005539A1" w:rsidRDefault="00041E0E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5539A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  <w:p w:rsidR="00041E0E" w:rsidRPr="005539A1" w:rsidRDefault="00041E0E" w:rsidP="00323B9C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9D5D7F" w:rsidRPr="005539A1" w:rsidTr="005967F8">
        <w:trPr>
          <w:cantSplit/>
          <w:trHeight w:val="295"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D7F" w:rsidRPr="005539A1" w:rsidRDefault="009D5D7F" w:rsidP="009D5D7F">
            <w:pPr>
              <w:pStyle w:val="Default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Przygotowanie do samodzielnego zaliczenia Projektu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D7F" w:rsidRPr="000F3E4E" w:rsidRDefault="009D5D7F" w:rsidP="009D5D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F3E4E">
              <w:rPr>
                <w:sz w:val="20"/>
                <w:szCs w:val="20"/>
              </w:rPr>
              <w:t>h</w:t>
            </w:r>
          </w:p>
        </w:tc>
      </w:tr>
      <w:tr w:rsidR="009D5D7F" w:rsidRPr="005539A1" w:rsidTr="005967F8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D7F" w:rsidRPr="005539A1" w:rsidRDefault="009D5D7F" w:rsidP="009D5D7F">
            <w:pPr>
              <w:pStyle w:val="Default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Przygotowanie do samodzielnego zaliczenia e-Learning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D7F" w:rsidRDefault="009D5D7F" w:rsidP="009D5D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40h</w:t>
            </w:r>
          </w:p>
        </w:tc>
      </w:tr>
      <w:tr w:rsidR="009D5D7F" w:rsidRPr="005539A1" w:rsidTr="005967F8">
        <w:trPr>
          <w:cantSplit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D7F" w:rsidRPr="005539A1" w:rsidRDefault="009D5D7F" w:rsidP="009D5D7F">
            <w:pPr>
              <w:pStyle w:val="Default"/>
              <w:rPr>
                <w:color w:val="auto"/>
              </w:rPr>
            </w:pPr>
            <w:r w:rsidRPr="005539A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D7F" w:rsidRPr="004600E4" w:rsidRDefault="009D5D7F" w:rsidP="009D5D7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60h</w:t>
            </w:r>
          </w:p>
        </w:tc>
      </w:tr>
      <w:tr w:rsidR="009D5D7F" w:rsidRPr="005539A1" w:rsidTr="005967F8">
        <w:trPr>
          <w:cantSplit/>
          <w:jc w:val="center"/>
        </w:trPr>
        <w:tc>
          <w:tcPr>
            <w:tcW w:w="5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D7F" w:rsidRPr="005539A1" w:rsidRDefault="009D5D7F" w:rsidP="009D5D7F">
            <w:pPr>
              <w:pStyle w:val="Default"/>
              <w:rPr>
                <w:color w:val="auto"/>
              </w:rPr>
            </w:pPr>
            <w:r w:rsidRPr="005539A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4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D7F" w:rsidRPr="004600E4" w:rsidRDefault="009D5D7F" w:rsidP="009D5D7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ECTS</w:t>
            </w:r>
          </w:p>
        </w:tc>
      </w:tr>
      <w:tr w:rsidR="009D5D7F" w:rsidRPr="005539A1" w:rsidTr="005967F8">
        <w:trPr>
          <w:cantSplit/>
          <w:jc w:val="center"/>
        </w:trPr>
        <w:tc>
          <w:tcPr>
            <w:tcW w:w="5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D7F" w:rsidRPr="005539A1" w:rsidRDefault="009D5D7F" w:rsidP="009D5D7F">
            <w:pPr>
              <w:pStyle w:val="Default"/>
              <w:rPr>
                <w:color w:val="auto"/>
              </w:rPr>
            </w:pPr>
            <w:r w:rsidRPr="005539A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4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D7F" w:rsidRPr="007720A2" w:rsidRDefault="009D5D7F" w:rsidP="009D5D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20h(</w:t>
            </w:r>
            <w:r>
              <w:rPr>
                <w:b/>
                <w:sz w:val="20"/>
                <w:szCs w:val="20"/>
              </w:rPr>
              <w:t>1</w:t>
            </w:r>
            <w:r w:rsidRPr="00854BF5">
              <w:rPr>
                <w:b/>
                <w:sz w:val="20"/>
                <w:szCs w:val="20"/>
              </w:rPr>
              <w:t>ECTS</w:t>
            </w:r>
            <w:r>
              <w:rPr>
                <w:sz w:val="20"/>
                <w:szCs w:val="20"/>
              </w:rPr>
              <w:t>)</w:t>
            </w:r>
          </w:p>
        </w:tc>
      </w:tr>
      <w:tr w:rsidR="009D5D7F" w:rsidRPr="005539A1" w:rsidTr="005967F8">
        <w:trPr>
          <w:cantSplit/>
          <w:jc w:val="center"/>
        </w:trPr>
        <w:tc>
          <w:tcPr>
            <w:tcW w:w="5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D7F" w:rsidRPr="005539A1" w:rsidRDefault="009D5D7F" w:rsidP="009D5D7F">
            <w:pPr>
              <w:pStyle w:val="Default"/>
              <w:rPr>
                <w:color w:val="auto"/>
              </w:rPr>
            </w:pPr>
            <w:r w:rsidRPr="005539A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4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D7F" w:rsidRPr="00854BF5" w:rsidRDefault="009D5D7F" w:rsidP="009D5D7F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10h(</w:t>
            </w:r>
            <w:r>
              <w:rPr>
                <w:b/>
                <w:sz w:val="20"/>
                <w:szCs w:val="20"/>
              </w:rPr>
              <w:t>1</w:t>
            </w:r>
            <w:r w:rsidRPr="00854BF5">
              <w:rPr>
                <w:b/>
                <w:sz w:val="20"/>
                <w:szCs w:val="20"/>
              </w:rPr>
              <w:t>ECTS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5539A1" w:rsidRPr="005539A1" w:rsidRDefault="005539A1">
      <w:pPr>
        <w:tabs>
          <w:tab w:val="left" w:pos="1907"/>
        </w:tabs>
        <w:spacing w:after="0" w:line="240" w:lineRule="auto"/>
        <w:rPr>
          <w:rFonts w:ascii="Tahoma" w:hAnsi="Tahoma" w:cs="Tahoma"/>
        </w:rPr>
      </w:pPr>
    </w:p>
    <w:sectPr w:rsidR="005539A1" w:rsidRPr="005539A1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426" w:rsidRDefault="002A0426">
      <w:pPr>
        <w:spacing w:after="0" w:line="240" w:lineRule="auto"/>
      </w:pPr>
      <w:r>
        <w:separator/>
      </w:r>
    </w:p>
  </w:endnote>
  <w:endnote w:type="continuationSeparator" w:id="0">
    <w:p w:rsidR="002A0426" w:rsidRDefault="002A0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335" w:rsidRDefault="00BF4DDC">
    <w:pPr>
      <w:pStyle w:val="Stopka"/>
      <w:spacing w:after="0" w:line="240" w:lineRule="auto"/>
      <w:jc w:val="center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9D5D7F">
      <w:rPr>
        <w:noProof/>
        <w:sz w:val="20"/>
      </w:rPr>
      <w:t>4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426" w:rsidRDefault="002A0426">
      <w:pPr>
        <w:spacing w:after="0" w:line="240" w:lineRule="auto"/>
      </w:pPr>
      <w:r>
        <w:separator/>
      </w:r>
    </w:p>
  </w:footnote>
  <w:footnote w:type="continuationSeparator" w:id="0">
    <w:p w:rsidR="002A0426" w:rsidRDefault="002A0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3DAE"/>
    <w:multiLevelType w:val="multilevel"/>
    <w:tmpl w:val="EA1819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416508FC"/>
    <w:multiLevelType w:val="multilevel"/>
    <w:tmpl w:val="97225DC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E0D1DE4"/>
    <w:multiLevelType w:val="multilevel"/>
    <w:tmpl w:val="C720D4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6335"/>
    <w:rsid w:val="00041E0E"/>
    <w:rsid w:val="00051741"/>
    <w:rsid w:val="00074CB8"/>
    <w:rsid w:val="00227015"/>
    <w:rsid w:val="00236335"/>
    <w:rsid w:val="002A0426"/>
    <w:rsid w:val="002D1EC1"/>
    <w:rsid w:val="003C3BFE"/>
    <w:rsid w:val="00413DF8"/>
    <w:rsid w:val="004D7653"/>
    <w:rsid w:val="004E2CE1"/>
    <w:rsid w:val="005539A1"/>
    <w:rsid w:val="00574471"/>
    <w:rsid w:val="005967F8"/>
    <w:rsid w:val="005C2449"/>
    <w:rsid w:val="007749BD"/>
    <w:rsid w:val="007A1C33"/>
    <w:rsid w:val="007B30DC"/>
    <w:rsid w:val="007C3EF9"/>
    <w:rsid w:val="009D5D7F"/>
    <w:rsid w:val="00A541C8"/>
    <w:rsid w:val="00AB38CA"/>
    <w:rsid w:val="00AD6AD9"/>
    <w:rsid w:val="00BF4DDC"/>
    <w:rsid w:val="00EE6259"/>
    <w:rsid w:val="00F5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05D37"/>
  <w15:docId w15:val="{709A8CE4-8C7B-44D5-9DF4-B7A4A052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qFormat/>
    <w:rsid w:val="003973B8"/>
    <w:rPr>
      <w:b/>
      <w:sz w:val="24"/>
    </w:rPr>
  </w:style>
  <w:style w:type="character" w:customStyle="1" w:styleId="TekstdymkaZnak">
    <w:name w:val="Tekst dymka Znak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link w:val="Zwykytekst"/>
    <w:uiPriority w:val="99"/>
    <w:semiHidden/>
    <w:qFormat/>
    <w:rsid w:val="00AF7D73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463E43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463E43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63E43"/>
    <w:rPr>
      <w:b/>
      <w:bCs/>
      <w:lang w:eastAsia="en-US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63E43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63E43"/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D5640-8EAB-4B55-B93D-C4653D4C9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939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25</cp:revision>
  <cp:lastPrinted>2012-02-27T11:59:00Z</cp:lastPrinted>
  <dcterms:created xsi:type="dcterms:W3CDTF">2019-06-12T13:12:00Z</dcterms:created>
  <dcterms:modified xsi:type="dcterms:W3CDTF">2022-05-31T09:10:00Z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