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1"/>
        <w:gridCol w:w="7610"/>
      </w:tblGrid>
      <w:tr w:rsidR="009C0C0D"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9C0C0D" w:rsidRDefault="009C0C0D">
      <w:pPr>
        <w:spacing w:after="0" w:line="240" w:lineRule="auto"/>
        <w:rPr>
          <w:rFonts w:ascii="Tahoma" w:hAnsi="Tahoma" w:cs="Tahoma"/>
        </w:rPr>
      </w:pPr>
    </w:p>
    <w:p w:rsidR="009C0C0D" w:rsidRDefault="009C0C0D">
      <w:pPr>
        <w:spacing w:after="0" w:line="240" w:lineRule="auto"/>
        <w:rPr>
          <w:rFonts w:ascii="Tahoma" w:hAnsi="Tahoma" w:cs="Tahoma"/>
        </w:rPr>
      </w:pPr>
    </w:p>
    <w:p w:rsidR="009C0C0D" w:rsidRDefault="00747659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9C0C0D" w:rsidRDefault="009C0C0D">
      <w:pPr>
        <w:spacing w:after="0" w:line="240" w:lineRule="auto"/>
        <w:rPr>
          <w:rFonts w:ascii="Tahoma" w:hAnsi="Tahoma" w:cs="Tahoma"/>
        </w:rPr>
      </w:pPr>
    </w:p>
    <w:p w:rsidR="009C0C0D" w:rsidRDefault="00747659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9C0C0D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komercyjne lotniskiem</w:t>
            </w:r>
          </w:p>
        </w:tc>
      </w:tr>
      <w:tr w:rsidR="009C0C0D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312561">
              <w:rPr>
                <w:rFonts w:ascii="Tahoma" w:hAnsi="Tahoma" w:cs="Tahoma"/>
                <w:b w:val="0"/>
              </w:rPr>
              <w:t>2</w:t>
            </w:r>
            <w:r w:rsidR="001726F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1726FF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9C0C0D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BB685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9C0C0D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9C0C0D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9C0C0D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9C0C0D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5C4619" w:rsidP="005C461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Lotnictwem</w:t>
            </w:r>
          </w:p>
        </w:tc>
      </w:tr>
      <w:tr w:rsidR="009C0C0D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0E5DEE" w:rsidP="00C13D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proofErr w:type="spellStart"/>
            <w:r w:rsidR="00C13DEB">
              <w:rPr>
                <w:rFonts w:ascii="Tahoma" w:hAnsi="Tahoma" w:cs="Tahoma"/>
                <w:b w:val="0"/>
              </w:rPr>
              <w:t>Christos</w:t>
            </w:r>
            <w:proofErr w:type="spellEnd"/>
            <w:r w:rsidR="00C13DEB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C13DEB">
              <w:rPr>
                <w:rFonts w:ascii="Tahoma" w:hAnsi="Tahoma" w:cs="Tahoma"/>
                <w:b w:val="0"/>
              </w:rPr>
              <w:t>Evangelinos</w:t>
            </w:r>
            <w:proofErr w:type="spellEnd"/>
          </w:p>
        </w:tc>
      </w:tr>
      <w:tr w:rsidR="009C0C0D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9C0C0D" w:rsidRDefault="009C0C0D">
      <w:pPr>
        <w:pStyle w:val="Punktygwne"/>
        <w:spacing w:before="0" w:after="0"/>
        <w:rPr>
          <w:rFonts w:ascii="Tahoma" w:hAnsi="Tahoma" w:cs="Tahoma"/>
          <w:b w:val="0"/>
        </w:rPr>
      </w:pPr>
    </w:p>
    <w:p w:rsidR="009C0C0D" w:rsidRDefault="009C0C0D">
      <w:pPr>
        <w:pStyle w:val="Punktygwne"/>
        <w:spacing w:before="0" w:after="0"/>
        <w:rPr>
          <w:rFonts w:ascii="Tahoma" w:hAnsi="Tahoma" w:cs="Tahoma"/>
          <w:b w:val="0"/>
        </w:rPr>
      </w:pPr>
    </w:p>
    <w:p w:rsidR="009C0C0D" w:rsidRDefault="00747659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9C0C0D">
        <w:tc>
          <w:tcPr>
            <w:tcW w:w="9778" w:type="dxa"/>
            <w:shd w:val="clear" w:color="auto" w:fill="auto"/>
          </w:tcPr>
          <w:p w:rsidR="009C0C0D" w:rsidRDefault="007476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zarządzania, Wprowadzenie do zarządzania lotnictwem i polityki lotniczej, Marketing lotniczy</w:t>
            </w:r>
          </w:p>
        </w:tc>
      </w:tr>
    </w:tbl>
    <w:p w:rsidR="009C0C0D" w:rsidRDefault="009C0C0D">
      <w:pPr>
        <w:pStyle w:val="Punktygwne"/>
        <w:spacing w:before="0" w:after="0"/>
        <w:rPr>
          <w:rFonts w:ascii="Tahoma" w:hAnsi="Tahoma" w:cs="Tahoma"/>
          <w:b w:val="0"/>
        </w:rPr>
      </w:pPr>
    </w:p>
    <w:p w:rsidR="009C0C0D" w:rsidRDefault="009C0C0D">
      <w:pPr>
        <w:pStyle w:val="Punktygwne"/>
        <w:spacing w:before="0" w:after="0"/>
        <w:rPr>
          <w:rFonts w:ascii="Tahoma" w:hAnsi="Tahoma" w:cs="Tahoma"/>
          <w:b w:val="0"/>
        </w:rPr>
      </w:pPr>
    </w:p>
    <w:p w:rsidR="009C0C0D" w:rsidRDefault="00747659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:rsidR="009C0C0D" w:rsidRDefault="009C0C0D">
      <w:pPr>
        <w:pStyle w:val="Punktygwne"/>
        <w:spacing w:before="0" w:after="0"/>
        <w:rPr>
          <w:rFonts w:ascii="Tahoma" w:hAnsi="Tahoma" w:cs="Tahoma"/>
          <w:b w:val="0"/>
        </w:rPr>
      </w:pPr>
    </w:p>
    <w:p w:rsidR="009C0C0D" w:rsidRDefault="0074765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p w:rsidR="009C0C0D" w:rsidRDefault="009C0C0D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B85AF2" w:rsidRPr="0001795B" w:rsidTr="0008529A">
        <w:tc>
          <w:tcPr>
            <w:tcW w:w="675" w:type="dxa"/>
            <w:vAlign w:val="center"/>
          </w:tcPr>
          <w:p w:rsidR="00B85AF2" w:rsidRPr="0001795B" w:rsidRDefault="00B85AF2" w:rsidP="0008529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B85AF2" w:rsidRDefault="00B85AF2" w:rsidP="0008529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Zaznajomienie studenta ze sposobami prowadzenia działalności komercyjnej przez porty lotnicze</w:t>
            </w:r>
          </w:p>
        </w:tc>
      </w:tr>
      <w:tr w:rsidR="00B85AF2" w:rsidRPr="0001795B" w:rsidTr="0008529A">
        <w:tc>
          <w:tcPr>
            <w:tcW w:w="675" w:type="dxa"/>
            <w:vAlign w:val="center"/>
          </w:tcPr>
          <w:p w:rsidR="00B85AF2" w:rsidRPr="0001795B" w:rsidRDefault="00B85AF2" w:rsidP="0008529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:rsidR="00B85AF2" w:rsidRPr="0001795B" w:rsidRDefault="00B85AF2" w:rsidP="0008529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prawidłowej interpretacji zjawisk ekonomicznych występujących w otoczeniu biznesowym lotniska</w:t>
            </w:r>
          </w:p>
        </w:tc>
      </w:tr>
      <w:tr w:rsidR="00B85AF2" w:rsidRPr="0001795B" w:rsidTr="0008529A">
        <w:tc>
          <w:tcPr>
            <w:tcW w:w="675" w:type="dxa"/>
            <w:vAlign w:val="center"/>
          </w:tcPr>
          <w:p w:rsidR="00B85AF2" w:rsidRPr="0001795B" w:rsidRDefault="00B85AF2" w:rsidP="0008529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B85AF2" w:rsidRDefault="00B85AF2" w:rsidP="0008529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poprawnej obserwacji zjawisk ekonomicznych mających wpływ na funkcjonowanie portów lotniczych</w:t>
            </w:r>
          </w:p>
        </w:tc>
      </w:tr>
      <w:tr w:rsidR="00B85AF2" w:rsidRPr="0001795B" w:rsidTr="0008529A">
        <w:tc>
          <w:tcPr>
            <w:tcW w:w="675" w:type="dxa"/>
            <w:vAlign w:val="center"/>
          </w:tcPr>
          <w:p w:rsidR="00B85AF2" w:rsidRDefault="00B85AF2" w:rsidP="0008529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:rsidR="00B85AF2" w:rsidRDefault="00B85AF2" w:rsidP="0008529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planowania strategii marketingowej portu lotniczego i planowania strategii biznesowych</w:t>
            </w:r>
          </w:p>
        </w:tc>
      </w:tr>
    </w:tbl>
    <w:p w:rsidR="00B85AF2" w:rsidRDefault="00B85AF2">
      <w:pPr>
        <w:pStyle w:val="Punktygwne"/>
        <w:spacing w:before="0" w:after="0"/>
        <w:rPr>
          <w:rFonts w:ascii="Tahoma" w:hAnsi="Tahoma" w:cs="Tahoma"/>
          <w:b w:val="0"/>
        </w:rPr>
      </w:pPr>
    </w:p>
    <w:p w:rsidR="00B85AF2" w:rsidRDefault="00B85AF2">
      <w:pPr>
        <w:pStyle w:val="Punktygwne"/>
        <w:spacing w:before="0" w:after="0"/>
        <w:rPr>
          <w:rFonts w:ascii="Tahoma" w:hAnsi="Tahoma" w:cs="Tahoma"/>
          <w:b w:val="0"/>
        </w:rPr>
      </w:pPr>
    </w:p>
    <w:p w:rsidR="009C0C0D" w:rsidRDefault="00747659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2"/>
        <w:gridCol w:w="2837"/>
      </w:tblGrid>
      <w:tr w:rsidR="009C0C0D" w:rsidTr="006B7971">
        <w:trPr>
          <w:cantSplit/>
          <w:trHeight w:val="114"/>
          <w:jc w:val="righ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9C0C0D" w:rsidRDefault="00747659">
            <w:pPr>
              <w:pStyle w:val="Nagwkitablic"/>
            </w:pPr>
            <w:r>
              <w:rPr>
                <w:rFonts w:ascii="Tahoma" w:hAnsi="Tahoma" w:cs="Tahoma"/>
              </w:rPr>
              <w:t>uczenia się dla kierunku</w:t>
            </w:r>
          </w:p>
          <w:p w:rsidR="009C0C0D" w:rsidRDefault="009C0C0D">
            <w:pPr>
              <w:pStyle w:val="Nagwkitablic"/>
            </w:pPr>
          </w:p>
        </w:tc>
      </w:tr>
      <w:tr w:rsidR="006B7971" w:rsidTr="0008529A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Default="006B7971" w:rsidP="006B797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6B7971" w:rsidTr="006B7971">
        <w:trPr>
          <w:trHeight w:val="227"/>
          <w:jc w:val="righ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Default="006B7971" w:rsidP="006B7971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01795B" w:rsidRDefault="006B7971" w:rsidP="006B797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funkcjonowanie portu lotniczego w aspekcie działalności komercyjnej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01795B" w:rsidRDefault="006B7971" w:rsidP="006B797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K_W05</w:t>
            </w:r>
          </w:p>
        </w:tc>
      </w:tr>
      <w:tr w:rsidR="006B7971" w:rsidTr="006B7971">
        <w:trPr>
          <w:trHeight w:val="227"/>
          <w:jc w:val="righ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Default="006B7971" w:rsidP="006B7971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01795B" w:rsidRDefault="006B7971" w:rsidP="006B797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Wymienić i omówić różne podejścia do zarządzania komercyjnego portem lotniczym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01795B" w:rsidRDefault="006B7971" w:rsidP="006B797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9C0C0D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6B7971" w:rsidRPr="0001795B" w:rsidTr="00476C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right"/>
        </w:trPr>
        <w:tc>
          <w:tcPr>
            <w:tcW w:w="851" w:type="dxa"/>
            <w:vAlign w:val="center"/>
          </w:tcPr>
          <w:p w:rsidR="006B7971" w:rsidRPr="0001795B" w:rsidRDefault="006B7971" w:rsidP="0008529A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2" w:type="dxa"/>
            <w:vAlign w:val="center"/>
          </w:tcPr>
          <w:p w:rsidR="006B7971" w:rsidRPr="0001795B" w:rsidRDefault="006B7971" w:rsidP="0008529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Sklasyfikować uwarunkowania występujące pomiędzy podmiotami biznesowymi w otoczeniu biznesowym portów lotniczych oraz pomiędzy samymi lotniskami</w:t>
            </w:r>
          </w:p>
        </w:tc>
        <w:tc>
          <w:tcPr>
            <w:tcW w:w="2837" w:type="dxa"/>
            <w:vMerge w:val="restart"/>
            <w:vAlign w:val="center"/>
          </w:tcPr>
          <w:p w:rsidR="006B7971" w:rsidRPr="0001795B" w:rsidRDefault="006B7971" w:rsidP="006B797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6B7971" w:rsidRPr="0001795B" w:rsidTr="00476C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right"/>
        </w:trPr>
        <w:tc>
          <w:tcPr>
            <w:tcW w:w="851" w:type="dxa"/>
            <w:vAlign w:val="center"/>
          </w:tcPr>
          <w:p w:rsidR="006B7971" w:rsidRPr="0001795B" w:rsidRDefault="006B7971" w:rsidP="0008529A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162" w:type="dxa"/>
            <w:vAlign w:val="center"/>
          </w:tcPr>
          <w:p w:rsidR="006B7971" w:rsidRPr="0001795B" w:rsidRDefault="006B7971" w:rsidP="0008529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Interpretować wpływ podstawowych zjawisk ekonomicznych na działania komercyjne portów lotniczych</w:t>
            </w:r>
          </w:p>
        </w:tc>
        <w:tc>
          <w:tcPr>
            <w:tcW w:w="2837" w:type="dxa"/>
            <w:vMerge/>
            <w:vAlign w:val="center"/>
          </w:tcPr>
          <w:p w:rsidR="006B7971" w:rsidRPr="0001795B" w:rsidRDefault="006B7971" w:rsidP="0008529A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6B7971" w:rsidRPr="0001795B" w:rsidTr="002D19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right"/>
        </w:trPr>
        <w:tc>
          <w:tcPr>
            <w:tcW w:w="851" w:type="dxa"/>
            <w:vAlign w:val="center"/>
          </w:tcPr>
          <w:p w:rsidR="006B7971" w:rsidRPr="0001795B" w:rsidRDefault="006B7971" w:rsidP="0008529A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162" w:type="dxa"/>
            <w:vAlign w:val="center"/>
          </w:tcPr>
          <w:p w:rsidR="006B7971" w:rsidRDefault="006B7971" w:rsidP="0008529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Zaplanować strategię marketingową portu lotniczego</w:t>
            </w:r>
          </w:p>
        </w:tc>
        <w:tc>
          <w:tcPr>
            <w:tcW w:w="2837" w:type="dxa"/>
            <w:vAlign w:val="center"/>
          </w:tcPr>
          <w:p w:rsidR="006B7971" w:rsidRPr="00606CD2" w:rsidRDefault="006B7971" w:rsidP="006B7971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K_U08</w:t>
            </w:r>
          </w:p>
        </w:tc>
      </w:tr>
    </w:tbl>
    <w:p w:rsidR="009C0C0D" w:rsidRDefault="009C0C0D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B7971" w:rsidRDefault="006B797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9C0C0D" w:rsidRDefault="0074765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9C0C0D">
        <w:tc>
          <w:tcPr>
            <w:tcW w:w="9774" w:type="dxa"/>
            <w:gridSpan w:val="8"/>
            <w:shd w:val="clear" w:color="auto" w:fill="auto"/>
            <w:vAlign w:val="center"/>
          </w:tcPr>
          <w:p w:rsidR="009C0C0D" w:rsidRDefault="0074765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9C0C0D">
        <w:tc>
          <w:tcPr>
            <w:tcW w:w="1221" w:type="dxa"/>
            <w:shd w:val="clear" w:color="auto" w:fill="auto"/>
            <w:vAlign w:val="center"/>
          </w:tcPr>
          <w:p w:rsidR="009C0C0D" w:rsidRDefault="0074765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C0C0D" w:rsidRDefault="0074765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9C0C0D" w:rsidRDefault="00747659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:rsidR="009C0C0D" w:rsidRDefault="0074765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C0C0D" w:rsidRDefault="0074765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C0C0D" w:rsidRDefault="0074765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C0C0D" w:rsidRDefault="00747659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:rsidR="009C0C0D" w:rsidRDefault="0074765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9C0C0D">
        <w:tc>
          <w:tcPr>
            <w:tcW w:w="1221" w:type="dxa"/>
            <w:shd w:val="clear" w:color="auto" w:fill="auto"/>
            <w:vAlign w:val="center"/>
          </w:tcPr>
          <w:p w:rsidR="009C0C0D" w:rsidRDefault="0074765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C0C0D" w:rsidRDefault="0074765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9C0C0D" w:rsidRDefault="0074765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C0C0D" w:rsidRDefault="0074765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C0C0D" w:rsidRDefault="0074765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C0C0D" w:rsidRDefault="0074765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C0C0D" w:rsidRDefault="0074765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C0C0D" w:rsidRDefault="0074765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9C0C0D" w:rsidRDefault="009C0C0D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9C0C0D" w:rsidRDefault="009C0C0D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9C0C0D" w:rsidRDefault="0074765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9C0C0D">
        <w:tc>
          <w:tcPr>
            <w:tcW w:w="2125" w:type="dxa"/>
            <w:shd w:val="clear" w:color="auto" w:fill="auto"/>
            <w:vAlign w:val="center"/>
          </w:tcPr>
          <w:p w:rsidR="009C0C0D" w:rsidRDefault="0074765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9C0C0D" w:rsidRDefault="0074765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9C0C0D">
        <w:tc>
          <w:tcPr>
            <w:tcW w:w="2125" w:type="dxa"/>
            <w:shd w:val="clear" w:color="auto" w:fill="auto"/>
            <w:vAlign w:val="center"/>
          </w:tcPr>
          <w:p w:rsidR="009C0C0D" w:rsidRDefault="007476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9C0C0D" w:rsidRDefault="007476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Wykład konwersatoryjny.</w:t>
            </w:r>
            <w:r>
              <w:rPr>
                <w:rFonts w:ascii="Tahoma" w:hAnsi="Tahoma" w:cs="Tahoma"/>
                <w:b w:val="0"/>
              </w:rPr>
              <w:t xml:space="preserve"> Wykład połączony z bezpośrednią aktywnością samych słuchaczy, skierowaną na rozwiązanie problemów teoretycznych lub praktycznych.</w:t>
            </w:r>
          </w:p>
        </w:tc>
      </w:tr>
      <w:tr w:rsidR="009C0C0D">
        <w:tc>
          <w:tcPr>
            <w:tcW w:w="2125" w:type="dxa"/>
            <w:shd w:val="clear" w:color="auto" w:fill="auto"/>
            <w:vAlign w:val="center"/>
          </w:tcPr>
          <w:p w:rsidR="009C0C0D" w:rsidRDefault="007476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9C0C0D" w:rsidRDefault="007476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Dyskusja seminaryjna.</w:t>
            </w:r>
            <w:r>
              <w:rPr>
                <w:rFonts w:ascii="Tahoma" w:hAnsi="Tahoma" w:cs="Tahoma"/>
                <w:b w:val="0"/>
              </w:rPr>
              <w:t xml:space="preserve"> Opiera się na kompetentnych wypowiedziach przygotowanych do dyskusji studentów. W trakcie seminarium nauczyciel akademicki: wprowadza w temat, organizuje i kieruje dyskusją, porządkuje, podsumowuje wypowiedzi studentów, dokonuje oceny: przygotowania do dyskusji, formy wypowiedzi, udziału w dyskusji.</w:t>
            </w:r>
          </w:p>
          <w:p w:rsidR="009C0C0D" w:rsidRDefault="00747659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</w:rPr>
              <w:t>Giełda pomysłów</w:t>
            </w:r>
            <w:r>
              <w:rPr>
                <w:rFonts w:ascii="Tahoma" w:hAnsi="Tahoma" w:cs="Tahoma"/>
                <w:b w:val="0"/>
              </w:rPr>
              <w:t xml:space="preserve"> - z</w:t>
            </w:r>
            <w:r>
              <w:rPr>
                <w:rFonts w:ascii="Tahoma" w:hAnsi="Tahoma" w:cs="Tahoma"/>
                <w:b w:val="0"/>
                <w:color w:val="000000"/>
              </w:rPr>
              <w:t>głaszanie przez grupę studentów pomysłów i skojarzeń mających na celu rozwiązanie określonego problemu, w trzech etapach: formułowanie problemu, zgłaszanie propozycji rozwiązań, weryfikacja hipotez oraz przyjęcie ostatecznego rozwiązania.</w:t>
            </w:r>
          </w:p>
          <w:p w:rsidR="009C0C0D" w:rsidRDefault="00747659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aktywizujące – Multimedialne Przerywniki, Test - Quiz</w:t>
            </w:r>
          </w:p>
        </w:tc>
      </w:tr>
    </w:tbl>
    <w:p w:rsidR="009C0C0D" w:rsidRDefault="009C0C0D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9C0C0D" w:rsidRDefault="0074765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9C0C0D" w:rsidRDefault="009C0C0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C0C0D" w:rsidRDefault="009C0C0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C0C0D" w:rsidRDefault="0074765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9C0C0D" w:rsidTr="00312561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konwersatorium</w:t>
            </w:r>
          </w:p>
        </w:tc>
      </w:tr>
      <w:tr w:rsidR="009C0C0D" w:rsidTr="0031256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Modele biznesowe lotnisk</w:t>
            </w:r>
          </w:p>
        </w:tc>
      </w:tr>
      <w:tr w:rsidR="009C0C0D" w:rsidTr="0031256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Otoczenie biznesowe poszczególnych typów lotnisk</w:t>
            </w:r>
          </w:p>
        </w:tc>
      </w:tr>
      <w:tr w:rsidR="009C0C0D" w:rsidTr="0031256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Wpływ ustawodawstwa i liberalizacji na rynek lotnisk</w:t>
            </w:r>
          </w:p>
        </w:tc>
      </w:tr>
      <w:tr w:rsidR="009C0C0D" w:rsidTr="0031256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Zarządzanie finansowe lotniskiem</w:t>
            </w:r>
          </w:p>
        </w:tc>
      </w:tr>
      <w:tr w:rsidR="009C0C0D" w:rsidTr="0031256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Planowanie strategiczne na lotniskach</w:t>
            </w:r>
          </w:p>
        </w:tc>
      </w:tr>
      <w:tr w:rsidR="009C0C0D" w:rsidTr="0031256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K6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Wpływ regionu na proces zarządzania lotniskami</w:t>
            </w:r>
          </w:p>
        </w:tc>
      </w:tr>
    </w:tbl>
    <w:p w:rsidR="009C0C0D" w:rsidRDefault="009C0C0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C0C0D" w:rsidRDefault="0074765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9C0C0D" w:rsidTr="00312561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9C0C0D" w:rsidTr="0031256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Struktury własnościowe i organizacyjne lotnisk</w:t>
            </w:r>
          </w:p>
        </w:tc>
      </w:tr>
      <w:tr w:rsidR="009C0C0D" w:rsidTr="0031256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Konkurencja pomiędzy lotniskami</w:t>
            </w:r>
          </w:p>
        </w:tc>
      </w:tr>
      <w:tr w:rsidR="009C0C0D" w:rsidTr="0031256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wpływu lotniska na region</w:t>
            </w:r>
          </w:p>
        </w:tc>
      </w:tr>
      <w:tr w:rsidR="009C0C0D" w:rsidTr="0031256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Rynek lotnisk regionalnych w Polsce</w:t>
            </w:r>
          </w:p>
        </w:tc>
      </w:tr>
    </w:tbl>
    <w:p w:rsidR="009C0C0D" w:rsidRDefault="009C0C0D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C0C0D" w:rsidRDefault="00747659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9C0C0D" w:rsidTr="006B7971">
        <w:tc>
          <w:tcPr>
            <w:tcW w:w="3260" w:type="dxa"/>
            <w:shd w:val="clear" w:color="auto" w:fill="auto"/>
          </w:tcPr>
          <w:p w:rsidR="009C0C0D" w:rsidRDefault="00747659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lastRenderedPageBreak/>
              <w:t>Efekt uczenia się</w:t>
            </w:r>
          </w:p>
        </w:tc>
        <w:tc>
          <w:tcPr>
            <w:tcW w:w="3258" w:type="dxa"/>
            <w:shd w:val="clear" w:color="auto" w:fill="auto"/>
          </w:tcPr>
          <w:p w:rsidR="009C0C0D" w:rsidRDefault="0074765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:rsidR="009C0C0D" w:rsidRDefault="0074765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6B7971" w:rsidRPr="0001795B" w:rsidTr="006B7971">
        <w:tc>
          <w:tcPr>
            <w:tcW w:w="3260" w:type="dxa"/>
          </w:tcPr>
          <w:p w:rsidR="006B7971" w:rsidRPr="00962B02" w:rsidRDefault="006B7971" w:rsidP="000852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0962B02">
              <w:rPr>
                <w:rFonts w:ascii="Tahoma" w:hAnsi="Tahoma" w:cs="Tahoma"/>
                <w:b w:val="0"/>
                <w:smallCaps w:val="0"/>
              </w:rPr>
              <w:t>P_W01</w:t>
            </w:r>
          </w:p>
        </w:tc>
        <w:tc>
          <w:tcPr>
            <w:tcW w:w="3258" w:type="dxa"/>
          </w:tcPr>
          <w:p w:rsidR="006B7971" w:rsidRPr="00962B02" w:rsidRDefault="006B7971" w:rsidP="000852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0962B02">
              <w:rPr>
                <w:rFonts w:ascii="Tahoma" w:hAnsi="Tahoma" w:cs="Tahoma"/>
                <w:b w:val="0"/>
                <w:smallCaps w:val="0"/>
              </w:rPr>
              <w:t>C1</w:t>
            </w:r>
          </w:p>
        </w:tc>
        <w:tc>
          <w:tcPr>
            <w:tcW w:w="3263" w:type="dxa"/>
          </w:tcPr>
          <w:p w:rsidR="006B7971" w:rsidRPr="00962B02" w:rsidRDefault="006B7971" w:rsidP="000852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</w:rPr>
            </w:pPr>
            <w:r w:rsidRPr="00962B02">
              <w:rPr>
                <w:rFonts w:ascii="Tahoma" w:hAnsi="Tahoma" w:cs="Tahoma"/>
                <w:b w:val="0"/>
                <w:smallCaps w:val="0"/>
              </w:rPr>
              <w:t>K1-K6</w:t>
            </w:r>
          </w:p>
        </w:tc>
      </w:tr>
      <w:tr w:rsidR="006B7971" w:rsidRPr="0001795B" w:rsidTr="006B7971">
        <w:tc>
          <w:tcPr>
            <w:tcW w:w="3260" w:type="dxa"/>
          </w:tcPr>
          <w:p w:rsidR="006B7971" w:rsidRPr="006B7971" w:rsidRDefault="006B7971" w:rsidP="000852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B7971">
              <w:rPr>
                <w:rFonts w:ascii="Tahoma" w:hAnsi="Tahoma" w:cs="Tahoma"/>
                <w:b w:val="0"/>
                <w:smallCaps w:val="0"/>
                <w:szCs w:val="20"/>
              </w:rPr>
              <w:t>P_W02</w:t>
            </w:r>
          </w:p>
        </w:tc>
        <w:tc>
          <w:tcPr>
            <w:tcW w:w="3258" w:type="dxa"/>
          </w:tcPr>
          <w:p w:rsidR="006B7971" w:rsidRPr="006B7971" w:rsidRDefault="006B7971" w:rsidP="000852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B7971">
              <w:rPr>
                <w:rFonts w:ascii="Tahoma" w:hAnsi="Tahoma" w:cs="Tahoma"/>
                <w:b w:val="0"/>
                <w:smallCaps w:val="0"/>
                <w:szCs w:val="20"/>
              </w:rPr>
              <w:t>C1</w:t>
            </w:r>
          </w:p>
        </w:tc>
        <w:tc>
          <w:tcPr>
            <w:tcW w:w="3263" w:type="dxa"/>
          </w:tcPr>
          <w:p w:rsidR="006B7971" w:rsidRPr="006B7971" w:rsidRDefault="006B7971" w:rsidP="000852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B7971">
              <w:rPr>
                <w:rFonts w:ascii="Tahoma" w:hAnsi="Tahoma" w:cs="Tahoma"/>
                <w:b w:val="0"/>
                <w:smallCaps w:val="0"/>
                <w:szCs w:val="20"/>
              </w:rPr>
              <w:t>K1-K6</w:t>
            </w:r>
          </w:p>
        </w:tc>
      </w:tr>
      <w:tr w:rsidR="006B7971" w:rsidRPr="0001795B" w:rsidTr="006B7971">
        <w:tc>
          <w:tcPr>
            <w:tcW w:w="3260" w:type="dxa"/>
          </w:tcPr>
          <w:p w:rsidR="006B7971" w:rsidRPr="006B7971" w:rsidRDefault="006B7971" w:rsidP="0008529A">
            <w:pPr>
              <w:pStyle w:val="centralniewrubryce"/>
              <w:rPr>
                <w:rFonts w:ascii="Tahoma" w:hAnsi="Tahoma" w:cs="Tahoma"/>
              </w:rPr>
            </w:pPr>
            <w:r w:rsidRPr="006B7971"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</w:tcPr>
          <w:p w:rsidR="006B7971" w:rsidRPr="00594973" w:rsidRDefault="006B7971" w:rsidP="0008529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94973">
              <w:rPr>
                <w:rFonts w:ascii="Tahoma" w:hAnsi="Tahoma" w:cs="Tahoma"/>
                <w:sz w:val="20"/>
              </w:rPr>
              <w:t>C2</w:t>
            </w:r>
          </w:p>
        </w:tc>
        <w:tc>
          <w:tcPr>
            <w:tcW w:w="3263" w:type="dxa"/>
          </w:tcPr>
          <w:p w:rsidR="006B7971" w:rsidRPr="00594973" w:rsidRDefault="006B7971" w:rsidP="0008529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94973">
              <w:rPr>
                <w:rFonts w:ascii="Tahoma" w:hAnsi="Tahoma" w:cs="Tahoma"/>
                <w:sz w:val="20"/>
              </w:rPr>
              <w:t>K1,K2,K5,Cw1,Cw2,Cw3,Cw4</w:t>
            </w:r>
          </w:p>
        </w:tc>
      </w:tr>
      <w:tr w:rsidR="006B7971" w:rsidRPr="0001795B" w:rsidTr="006B7971">
        <w:tc>
          <w:tcPr>
            <w:tcW w:w="3260" w:type="dxa"/>
          </w:tcPr>
          <w:p w:rsidR="006B7971" w:rsidRPr="006B7971" w:rsidRDefault="006B7971" w:rsidP="0008529A">
            <w:pPr>
              <w:pStyle w:val="centralniewrubryce"/>
              <w:rPr>
                <w:rFonts w:ascii="Tahoma" w:hAnsi="Tahoma" w:cs="Tahoma"/>
              </w:rPr>
            </w:pPr>
            <w:r w:rsidRPr="006B7971">
              <w:rPr>
                <w:rFonts w:ascii="Tahoma" w:hAnsi="Tahoma" w:cs="Tahoma"/>
              </w:rPr>
              <w:t>P_U02</w:t>
            </w:r>
          </w:p>
        </w:tc>
        <w:tc>
          <w:tcPr>
            <w:tcW w:w="3258" w:type="dxa"/>
          </w:tcPr>
          <w:p w:rsidR="006B7971" w:rsidRPr="00594973" w:rsidRDefault="006B7971" w:rsidP="0008529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94973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63" w:type="dxa"/>
          </w:tcPr>
          <w:p w:rsidR="006B7971" w:rsidRPr="00594973" w:rsidRDefault="006B7971" w:rsidP="0008529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94973">
              <w:rPr>
                <w:rFonts w:ascii="Tahoma" w:hAnsi="Tahoma" w:cs="Tahoma"/>
                <w:sz w:val="20"/>
              </w:rPr>
              <w:t>K3,K4,K6,Cw1,Cw3</w:t>
            </w:r>
          </w:p>
        </w:tc>
      </w:tr>
      <w:tr w:rsidR="006B7971" w:rsidRPr="0001795B" w:rsidTr="006B7971">
        <w:tc>
          <w:tcPr>
            <w:tcW w:w="3260" w:type="dxa"/>
          </w:tcPr>
          <w:p w:rsidR="006B7971" w:rsidRPr="006B7971" w:rsidRDefault="006B7971" w:rsidP="0008529A">
            <w:pPr>
              <w:pStyle w:val="centralniewrubryce"/>
              <w:rPr>
                <w:rFonts w:ascii="Tahoma" w:hAnsi="Tahoma" w:cs="Tahoma"/>
              </w:rPr>
            </w:pPr>
            <w:r w:rsidRPr="006B7971">
              <w:rPr>
                <w:rFonts w:ascii="Tahoma" w:hAnsi="Tahoma" w:cs="Tahoma"/>
              </w:rPr>
              <w:t>P_U03</w:t>
            </w:r>
          </w:p>
        </w:tc>
        <w:tc>
          <w:tcPr>
            <w:tcW w:w="3258" w:type="dxa"/>
          </w:tcPr>
          <w:p w:rsidR="006B7971" w:rsidRPr="00594973" w:rsidRDefault="006B7971" w:rsidP="0008529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94973">
              <w:rPr>
                <w:rFonts w:ascii="Tahoma" w:hAnsi="Tahoma" w:cs="Tahoma"/>
                <w:sz w:val="20"/>
              </w:rPr>
              <w:t>C4</w:t>
            </w:r>
          </w:p>
        </w:tc>
        <w:tc>
          <w:tcPr>
            <w:tcW w:w="3263" w:type="dxa"/>
          </w:tcPr>
          <w:p w:rsidR="006B7971" w:rsidRPr="00594973" w:rsidRDefault="006B7971" w:rsidP="0008529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94973">
              <w:rPr>
                <w:rFonts w:ascii="Tahoma" w:hAnsi="Tahoma" w:cs="Tahoma"/>
                <w:sz w:val="20"/>
              </w:rPr>
              <w:t>K1, K3,K5, Cw1-Cw3</w:t>
            </w:r>
          </w:p>
        </w:tc>
      </w:tr>
    </w:tbl>
    <w:p w:rsidR="009C0C0D" w:rsidRDefault="009C0C0D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C0C0D" w:rsidRDefault="00747659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1920"/>
        <w:gridCol w:w="5749"/>
      </w:tblGrid>
      <w:tr w:rsidR="009C0C0D" w:rsidTr="006B7971">
        <w:tc>
          <w:tcPr>
            <w:tcW w:w="2112" w:type="dxa"/>
            <w:shd w:val="clear" w:color="auto" w:fill="auto"/>
            <w:vAlign w:val="center"/>
          </w:tcPr>
          <w:p w:rsidR="009C0C0D" w:rsidRDefault="00747659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9C0C0D" w:rsidRDefault="0074765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749" w:type="dxa"/>
            <w:shd w:val="clear" w:color="auto" w:fill="auto"/>
            <w:vAlign w:val="center"/>
          </w:tcPr>
          <w:p w:rsidR="009C0C0D" w:rsidRDefault="0074765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6B7971" w:rsidRPr="0001795B" w:rsidTr="006B7971">
        <w:tc>
          <w:tcPr>
            <w:tcW w:w="2112" w:type="dxa"/>
          </w:tcPr>
          <w:p w:rsidR="006B7971" w:rsidRPr="0001795B" w:rsidRDefault="006B7971" w:rsidP="0008529A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20" w:type="dxa"/>
          </w:tcPr>
          <w:p w:rsidR="006B7971" w:rsidRPr="0001795B" w:rsidRDefault="006B7971" w:rsidP="0008529A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Kolokwium, składające się zadań otwartych z rozszerzoną i krótką odpowiedzią oraz zadań praktycznych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wysoko-symulowanych</w:t>
            </w:r>
            <w:proofErr w:type="spellEnd"/>
          </w:p>
        </w:tc>
        <w:tc>
          <w:tcPr>
            <w:tcW w:w="5749" w:type="dxa"/>
            <w:vMerge w:val="restart"/>
          </w:tcPr>
          <w:p w:rsidR="006B7971" w:rsidRPr="0001795B" w:rsidRDefault="006B7971" w:rsidP="0008529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6B7971" w:rsidRPr="0001795B" w:rsidTr="006B7971">
        <w:tc>
          <w:tcPr>
            <w:tcW w:w="2112" w:type="dxa"/>
          </w:tcPr>
          <w:p w:rsidR="006B7971" w:rsidRPr="0001795B" w:rsidRDefault="006B7971" w:rsidP="0008529A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1920" w:type="dxa"/>
          </w:tcPr>
          <w:p w:rsidR="006B7971" w:rsidRDefault="006B7971" w:rsidP="0008529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Kolokwium, składające się zadań otwartych z rozszerzoną i krótką odpowiedzią oraz zadań praktycznych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wysoko-symulowanych</w:t>
            </w:r>
            <w:proofErr w:type="spellEnd"/>
          </w:p>
        </w:tc>
        <w:tc>
          <w:tcPr>
            <w:tcW w:w="5749" w:type="dxa"/>
            <w:vMerge/>
          </w:tcPr>
          <w:p w:rsidR="006B7971" w:rsidRDefault="006B7971" w:rsidP="0008529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6B7971" w:rsidRPr="0001795B" w:rsidTr="006B7971">
        <w:tc>
          <w:tcPr>
            <w:tcW w:w="2112" w:type="dxa"/>
          </w:tcPr>
          <w:p w:rsidR="006B7971" w:rsidRPr="0001795B" w:rsidRDefault="006B7971" w:rsidP="0008529A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1920" w:type="dxa"/>
            <w:vMerge w:val="restart"/>
          </w:tcPr>
          <w:p w:rsidR="006B7971" w:rsidRPr="0001795B" w:rsidRDefault="006B7971" w:rsidP="0008529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Dyskusja, rozwiązywanie zadań praktycznych (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), prezentacja wyniku</w:t>
            </w:r>
          </w:p>
        </w:tc>
        <w:tc>
          <w:tcPr>
            <w:tcW w:w="5749" w:type="dxa"/>
            <w:vMerge w:val="restart"/>
          </w:tcPr>
          <w:p w:rsidR="006B7971" w:rsidRPr="0001795B" w:rsidRDefault="006B7971" w:rsidP="0008529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6B7971" w:rsidRPr="0001795B" w:rsidTr="006B7971">
        <w:tc>
          <w:tcPr>
            <w:tcW w:w="2112" w:type="dxa"/>
          </w:tcPr>
          <w:p w:rsidR="006B7971" w:rsidRPr="0001795B" w:rsidRDefault="006B7971" w:rsidP="0008529A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20" w:type="dxa"/>
            <w:vMerge/>
          </w:tcPr>
          <w:p w:rsidR="006B7971" w:rsidRDefault="006B7971" w:rsidP="0008529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749" w:type="dxa"/>
            <w:vMerge/>
          </w:tcPr>
          <w:p w:rsidR="006B7971" w:rsidRDefault="006B7971" w:rsidP="0008529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6B7971" w:rsidRPr="0001795B" w:rsidTr="006B7971">
        <w:tc>
          <w:tcPr>
            <w:tcW w:w="2112" w:type="dxa"/>
          </w:tcPr>
          <w:p w:rsidR="006B7971" w:rsidRPr="0001795B" w:rsidRDefault="006B7971" w:rsidP="0008529A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920" w:type="dxa"/>
            <w:vMerge/>
          </w:tcPr>
          <w:p w:rsidR="006B7971" w:rsidRDefault="006B7971" w:rsidP="0008529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749" w:type="dxa"/>
            <w:vMerge/>
          </w:tcPr>
          <w:p w:rsidR="006B7971" w:rsidRDefault="006B7971" w:rsidP="0008529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9C0C0D" w:rsidRDefault="009C0C0D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B7971" w:rsidRDefault="006B7971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C0C0D" w:rsidRDefault="00747659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4"/>
        <w:gridCol w:w="2070"/>
        <w:gridCol w:w="2069"/>
        <w:gridCol w:w="2068"/>
        <w:gridCol w:w="2220"/>
      </w:tblGrid>
      <w:tr w:rsidR="009C0C0D">
        <w:trPr>
          <w:trHeight w:val="397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9C0C0D" w:rsidRDefault="00747659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9C0C0D" w:rsidRDefault="0074765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9C0C0D" w:rsidRDefault="0074765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9C0C0D" w:rsidRDefault="0074765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9C0C0D" w:rsidRDefault="0074765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6B7971" w:rsidRPr="0001795B" w:rsidTr="006B7971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6B7971" w:rsidRDefault="006B7971" w:rsidP="006B7971">
            <w:pPr>
              <w:pStyle w:val="Tekstpodstawowy"/>
              <w:rPr>
                <w:rFonts w:ascii="Tahoma" w:hAnsi="Tahoma" w:cs="Tahoma"/>
              </w:rPr>
            </w:pPr>
            <w:r w:rsidRPr="00962B02">
              <w:rPr>
                <w:rFonts w:ascii="Tahoma" w:hAnsi="Tahoma" w:cs="Tahoma"/>
              </w:rPr>
              <w:t>P_W01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6B7971" w:rsidRDefault="006B7971" w:rsidP="006B7971">
            <w:pPr>
              <w:pStyle w:val="wrubrycemn"/>
              <w:rPr>
                <w:rFonts w:ascii="Tahoma" w:hAnsi="Tahoma" w:cs="Tahoma"/>
                <w:sz w:val="20"/>
              </w:rPr>
            </w:pPr>
            <w:r w:rsidRPr="006B7971">
              <w:rPr>
                <w:rFonts w:ascii="Tahoma" w:hAnsi="Tahoma" w:cs="Tahoma"/>
                <w:sz w:val="20"/>
              </w:rPr>
              <w:t>Opisać funkcjonowanie portu lotniczego w aspekcie działalności komercyjnej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6B7971" w:rsidRDefault="006B7971" w:rsidP="006B7971">
            <w:pPr>
              <w:pStyle w:val="wrubrycemn"/>
              <w:rPr>
                <w:rFonts w:ascii="Tahoma" w:hAnsi="Tahoma" w:cs="Tahoma"/>
                <w:sz w:val="20"/>
              </w:rPr>
            </w:pPr>
            <w:r w:rsidRPr="006B7971">
              <w:rPr>
                <w:rFonts w:ascii="Tahoma" w:hAnsi="Tahoma" w:cs="Tahoma"/>
                <w:sz w:val="20"/>
              </w:rPr>
              <w:t>W ogólnym stopniu opisać funkcjonowanie portu lotniczego w aspekcie działalności komercyjnej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6B7971" w:rsidRDefault="006B7971" w:rsidP="006B7971">
            <w:pPr>
              <w:pStyle w:val="wrubrycemn"/>
              <w:rPr>
                <w:rFonts w:ascii="Tahoma" w:hAnsi="Tahoma" w:cs="Tahoma"/>
                <w:sz w:val="20"/>
              </w:rPr>
            </w:pPr>
            <w:r w:rsidRPr="006B7971">
              <w:rPr>
                <w:rFonts w:ascii="Tahoma" w:hAnsi="Tahoma" w:cs="Tahoma"/>
                <w:sz w:val="20"/>
              </w:rPr>
              <w:t>Precyzyjnie opisać funkcjonowanie portu lotniczego w aspekcie działalności komercyjnej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6B7971" w:rsidRDefault="006B7971" w:rsidP="006B7971">
            <w:pPr>
              <w:pStyle w:val="wrubrycemn"/>
              <w:rPr>
                <w:rFonts w:ascii="Tahoma" w:hAnsi="Tahoma" w:cs="Tahoma"/>
                <w:sz w:val="20"/>
              </w:rPr>
            </w:pPr>
            <w:r w:rsidRPr="006B7971">
              <w:rPr>
                <w:rFonts w:ascii="Tahoma" w:hAnsi="Tahoma" w:cs="Tahoma"/>
                <w:sz w:val="20"/>
              </w:rPr>
              <w:t>Wyczerpująco opisać funkcjonowanie portu lotniczego w aspekcie działalności komercyjnej</w:t>
            </w:r>
          </w:p>
        </w:tc>
      </w:tr>
      <w:tr w:rsidR="006B7971" w:rsidRPr="0001795B" w:rsidTr="006B7971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6B7971" w:rsidRDefault="006B7971" w:rsidP="006B7971">
            <w:pPr>
              <w:pStyle w:val="Tekstpodstawowy"/>
              <w:rPr>
                <w:rFonts w:ascii="Tahoma" w:hAnsi="Tahoma" w:cs="Tahoma"/>
              </w:rPr>
            </w:pPr>
            <w:r w:rsidRPr="00962B02">
              <w:rPr>
                <w:rFonts w:ascii="Tahoma" w:hAnsi="Tahoma" w:cs="Tahoma"/>
              </w:rPr>
              <w:t>P_W02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6B7971" w:rsidRDefault="006B7971" w:rsidP="006B7971">
            <w:pPr>
              <w:pStyle w:val="wrubrycemn"/>
              <w:rPr>
                <w:rFonts w:ascii="Tahoma" w:hAnsi="Tahoma" w:cs="Tahoma"/>
                <w:sz w:val="20"/>
              </w:rPr>
            </w:pPr>
            <w:r w:rsidRPr="006B7971">
              <w:rPr>
                <w:rFonts w:ascii="Tahoma" w:hAnsi="Tahoma" w:cs="Tahoma"/>
                <w:sz w:val="20"/>
              </w:rPr>
              <w:t>Wymienić i omówić różne podejścia do zarządzania komercyjnego portem lotniczym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6B7971" w:rsidRDefault="006B7971" w:rsidP="006B7971">
            <w:pPr>
              <w:pStyle w:val="wrubrycemn"/>
              <w:rPr>
                <w:rFonts w:ascii="Tahoma" w:hAnsi="Tahoma" w:cs="Tahoma"/>
                <w:sz w:val="20"/>
              </w:rPr>
            </w:pPr>
            <w:r w:rsidRPr="006B7971">
              <w:rPr>
                <w:rFonts w:ascii="Tahoma" w:hAnsi="Tahoma" w:cs="Tahoma"/>
                <w:sz w:val="20"/>
              </w:rPr>
              <w:t>Wymienić wybrane oraz ogólnie opisać podejścia do zarządzania komercyjnego portem lotniczym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6B7971" w:rsidRDefault="006B7971" w:rsidP="006B7971">
            <w:pPr>
              <w:pStyle w:val="wrubrycemn"/>
              <w:rPr>
                <w:rFonts w:ascii="Tahoma" w:hAnsi="Tahoma" w:cs="Tahoma"/>
                <w:sz w:val="20"/>
              </w:rPr>
            </w:pPr>
            <w:r w:rsidRPr="006B7971">
              <w:rPr>
                <w:rFonts w:ascii="Tahoma" w:hAnsi="Tahoma" w:cs="Tahoma"/>
                <w:sz w:val="20"/>
              </w:rPr>
              <w:t>Wymienić wszystkie oraz ogólnie opisać podejścia do zarządzania komercyjnego portem lotniczym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6B7971" w:rsidRDefault="006B7971" w:rsidP="006B7971">
            <w:pPr>
              <w:pStyle w:val="wrubrycemn"/>
              <w:rPr>
                <w:rFonts w:ascii="Tahoma" w:hAnsi="Tahoma" w:cs="Tahoma"/>
                <w:sz w:val="20"/>
              </w:rPr>
            </w:pPr>
            <w:r w:rsidRPr="006B7971">
              <w:rPr>
                <w:rFonts w:ascii="Tahoma" w:hAnsi="Tahoma" w:cs="Tahoma"/>
                <w:sz w:val="20"/>
              </w:rPr>
              <w:t>Wymienić wszystkie oraz precyzyjnie opisać podejścia do zarządzania komercyjnego portem lotniczym</w:t>
            </w:r>
          </w:p>
        </w:tc>
      </w:tr>
      <w:tr w:rsidR="006B7971" w:rsidRPr="0001795B" w:rsidTr="006B7971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01795B" w:rsidRDefault="006B7971" w:rsidP="0008529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01795B" w:rsidRDefault="006B7971" w:rsidP="0008529A">
            <w:pPr>
              <w:pStyle w:val="wrubrycemn"/>
              <w:rPr>
                <w:rFonts w:ascii="Tahoma" w:hAnsi="Tahoma" w:cs="Tahoma"/>
                <w:sz w:val="20"/>
              </w:rPr>
            </w:pPr>
            <w:r w:rsidRPr="00E42170">
              <w:rPr>
                <w:rFonts w:ascii="Tahoma" w:hAnsi="Tahoma" w:cs="Tahoma"/>
                <w:sz w:val="20"/>
              </w:rPr>
              <w:t>Sklasyfikować uwarunkowania występujące pomiędzy podmiotami biznesowymi w otoczeniu biznesowym portów lotniczych oraz pomiędzy samymi lotniskami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01795B" w:rsidRDefault="006B7971" w:rsidP="0008529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Ogólnie sklasyfikować</w:t>
            </w:r>
            <w:r w:rsidRPr="00BB632A">
              <w:rPr>
                <w:rFonts w:ascii="Tahoma" w:hAnsi="Tahoma" w:cs="Tahoma"/>
                <w:sz w:val="20"/>
              </w:rPr>
              <w:t xml:space="preserve"> uwarunkowania występujące pomiędzy podmiotami biznesowymi w otoczeniu biznesowym portów lotniczych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01795B" w:rsidRDefault="006B7971" w:rsidP="0008529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Dokładnie sklasyfikować</w:t>
            </w:r>
            <w:r w:rsidRPr="00BB632A">
              <w:rPr>
                <w:rFonts w:ascii="Tahoma" w:hAnsi="Tahoma" w:cs="Tahoma"/>
                <w:sz w:val="20"/>
              </w:rPr>
              <w:t xml:space="preserve"> uwarunkowania występujące pomiędzy podmiotami biznesowymi w otoczeniu biznesowym portów lotniczych oraz pomiędzy samymi lotniskami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01795B" w:rsidRDefault="006B7971" w:rsidP="0008529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Bezbłędnie sklasyfikować uwarunkowania występujące pomiędzy</w:t>
            </w:r>
            <w:r w:rsidRPr="00BB632A">
              <w:rPr>
                <w:rFonts w:ascii="Tahoma" w:hAnsi="Tahoma" w:cs="Tahoma"/>
                <w:sz w:val="20"/>
              </w:rPr>
              <w:t xml:space="preserve"> podmiotami biznesowymi w otoczeniu biznesowym portów lotniczych</w:t>
            </w:r>
            <w:r>
              <w:rPr>
                <w:rFonts w:ascii="Tahoma" w:hAnsi="Tahoma" w:cs="Tahoma"/>
                <w:sz w:val="20"/>
              </w:rPr>
              <w:t xml:space="preserve"> i pomiędzy samymi lotniskami  oraz potrafi przewidzieć wpływ zidentyfikowanych zjawisk gospodar</w:t>
            </w:r>
            <w:r>
              <w:rPr>
                <w:rFonts w:ascii="Tahoma" w:hAnsi="Tahoma" w:cs="Tahoma"/>
                <w:sz w:val="20"/>
              </w:rPr>
              <w:lastRenderedPageBreak/>
              <w:t>czych na lotnisko</w:t>
            </w:r>
          </w:p>
        </w:tc>
      </w:tr>
      <w:tr w:rsidR="006B7971" w:rsidRPr="0001795B" w:rsidTr="006B7971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01795B" w:rsidRDefault="006B7971" w:rsidP="0008529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01795B" w:rsidRDefault="006B7971" w:rsidP="0008529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</w:t>
            </w:r>
            <w:r w:rsidRPr="00BB632A">
              <w:rPr>
                <w:rFonts w:ascii="Tahoma" w:hAnsi="Tahoma" w:cs="Tahoma"/>
                <w:sz w:val="20"/>
              </w:rPr>
              <w:t>nterpretować podstawowe zjawiska ekonomiczne wpływające na działania portów lotniczych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01795B" w:rsidRDefault="006B7971" w:rsidP="0008529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Ogólnie</w:t>
            </w:r>
            <w:r w:rsidRPr="00BB632A">
              <w:rPr>
                <w:rFonts w:ascii="Tahoma" w:hAnsi="Tahoma" w:cs="Tahoma"/>
                <w:sz w:val="20"/>
              </w:rPr>
              <w:t xml:space="preserve"> zinterpretować podstawowe zjawiska ekonomiczne wpływające na działania portów lotniczych</w:t>
            </w:r>
            <w:r>
              <w:rPr>
                <w:rFonts w:ascii="Tahoma" w:hAnsi="Tahoma" w:cs="Tahoma"/>
                <w:sz w:val="20"/>
              </w:rPr>
              <w:t xml:space="preserve"> oraz w podstawowy sposób przedstawić wyniki swojej analizy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01795B" w:rsidRDefault="006B7971" w:rsidP="0008529A">
            <w:pPr>
              <w:pStyle w:val="wrubrycemn"/>
              <w:rPr>
                <w:rFonts w:ascii="Tahoma" w:hAnsi="Tahoma" w:cs="Tahoma"/>
                <w:sz w:val="20"/>
              </w:rPr>
            </w:pPr>
            <w:r w:rsidRPr="00BB632A">
              <w:rPr>
                <w:rFonts w:ascii="Tahoma" w:hAnsi="Tahoma" w:cs="Tahoma"/>
                <w:sz w:val="20"/>
              </w:rPr>
              <w:t>Dokładnie zinterpretować podstawowe zjawiska ekonomiczne wpływające na działania portów lotniczych</w:t>
            </w:r>
            <w:r>
              <w:rPr>
                <w:rFonts w:ascii="Tahoma" w:hAnsi="Tahoma" w:cs="Tahoma"/>
                <w:sz w:val="20"/>
              </w:rPr>
              <w:t xml:space="preserve"> w dokładny sposób przedstawić wyniki swojej analizy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01795B" w:rsidRDefault="006B7971" w:rsidP="0008529A">
            <w:pPr>
              <w:pStyle w:val="wrubrycemn"/>
              <w:rPr>
                <w:rFonts w:ascii="Tahoma" w:hAnsi="Tahoma" w:cs="Tahoma"/>
                <w:sz w:val="20"/>
              </w:rPr>
            </w:pPr>
            <w:r w:rsidRPr="00BB632A">
              <w:rPr>
                <w:rFonts w:ascii="Tahoma" w:hAnsi="Tahoma" w:cs="Tahoma"/>
                <w:sz w:val="20"/>
              </w:rPr>
              <w:t>Dokładnie zinterpretować podstawowe zjawiska ekonomiczne wpływające na działania portów lotniczych</w:t>
            </w:r>
            <w:r>
              <w:rPr>
                <w:rFonts w:ascii="Tahoma" w:hAnsi="Tahoma" w:cs="Tahoma"/>
                <w:sz w:val="20"/>
              </w:rPr>
              <w:t xml:space="preserve"> oraz potrafi bezbłędnie przewidzieć wpływ tych zjawisk na funkcjonowanie lotniska oraz w wyczerpujący sposób przedstawić wyniki swoje analizy</w:t>
            </w:r>
          </w:p>
        </w:tc>
      </w:tr>
      <w:tr w:rsidR="006B7971" w:rsidRPr="0001795B" w:rsidTr="006B7971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01795B" w:rsidRDefault="006B7971" w:rsidP="0008529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BB632A" w:rsidRDefault="006B7971" w:rsidP="0008529A">
            <w:pPr>
              <w:pStyle w:val="wrubrycemn"/>
              <w:rPr>
                <w:rFonts w:ascii="Tahoma" w:hAnsi="Tahoma" w:cs="Tahoma"/>
                <w:sz w:val="20"/>
              </w:rPr>
            </w:pPr>
            <w:r w:rsidRPr="00D11E9D">
              <w:rPr>
                <w:rFonts w:ascii="Tahoma" w:hAnsi="Tahoma" w:cs="Tahoma"/>
                <w:sz w:val="20"/>
              </w:rPr>
              <w:t>Zaplanować strategię marketingową portu lotniczego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Default="006B7971" w:rsidP="0008529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Ogólnie z</w:t>
            </w:r>
            <w:r w:rsidRPr="00D11E9D">
              <w:rPr>
                <w:rFonts w:ascii="Tahoma" w:hAnsi="Tahoma" w:cs="Tahoma"/>
                <w:sz w:val="20"/>
              </w:rPr>
              <w:t>aplanować strategię marketingową portu lotniczego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BB632A" w:rsidRDefault="006B7971" w:rsidP="0008529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Precyzyjnie z</w:t>
            </w:r>
            <w:r w:rsidRPr="00D11E9D">
              <w:rPr>
                <w:rFonts w:ascii="Tahoma" w:hAnsi="Tahoma" w:cs="Tahoma"/>
                <w:sz w:val="20"/>
              </w:rPr>
              <w:t>aplanować strategię marketingową portu lotniczego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971" w:rsidRPr="00BB632A" w:rsidRDefault="006B7971" w:rsidP="0008529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Wyczerpująco z</w:t>
            </w:r>
            <w:r w:rsidRPr="00D11E9D">
              <w:rPr>
                <w:rFonts w:ascii="Tahoma" w:hAnsi="Tahoma" w:cs="Tahoma"/>
                <w:sz w:val="20"/>
              </w:rPr>
              <w:t>aplanować strategię marketingową portu lotniczego</w:t>
            </w:r>
          </w:p>
        </w:tc>
      </w:tr>
    </w:tbl>
    <w:p w:rsidR="009C0C0D" w:rsidRDefault="009C0C0D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B7971" w:rsidRDefault="006B7971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C0C0D" w:rsidRDefault="0074765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9C0C0D">
        <w:tc>
          <w:tcPr>
            <w:tcW w:w="9778" w:type="dxa"/>
            <w:shd w:val="clear" w:color="auto" w:fill="auto"/>
          </w:tcPr>
          <w:p w:rsidR="009C0C0D" w:rsidRDefault="0074765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C0C0D" w:rsidRPr="001726FF">
        <w:tc>
          <w:tcPr>
            <w:tcW w:w="9778" w:type="dxa"/>
            <w:shd w:val="clear" w:color="auto" w:fill="auto"/>
            <w:vAlign w:val="center"/>
          </w:tcPr>
          <w:p w:rsidR="009C0C0D" w:rsidRPr="00332708" w:rsidRDefault="0074765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332708">
              <w:rPr>
                <w:rFonts w:ascii="Tahoma" w:hAnsi="Tahoma" w:cs="Tahoma"/>
                <w:b w:val="0"/>
                <w:sz w:val="20"/>
                <w:lang w:val="en-US"/>
              </w:rPr>
              <w:t>R.Doganis</w:t>
            </w:r>
            <w:proofErr w:type="spellEnd"/>
            <w:r w:rsidRPr="00332708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332708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The airport business, </w:t>
            </w:r>
            <w:r w:rsidRPr="00332708">
              <w:rPr>
                <w:rFonts w:ascii="Tahoma" w:hAnsi="Tahoma" w:cs="Tahoma"/>
                <w:b w:val="0"/>
                <w:sz w:val="20"/>
                <w:lang w:val="en-US"/>
              </w:rPr>
              <w:t>New York, 1992</w:t>
            </w:r>
          </w:p>
        </w:tc>
      </w:tr>
      <w:tr w:rsidR="009C0C0D" w:rsidRPr="001726FF">
        <w:tc>
          <w:tcPr>
            <w:tcW w:w="9778" w:type="dxa"/>
            <w:shd w:val="clear" w:color="auto" w:fill="auto"/>
            <w:vAlign w:val="center"/>
          </w:tcPr>
          <w:p w:rsidR="009C0C0D" w:rsidRPr="00332708" w:rsidRDefault="00747659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332708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R. de </w:t>
            </w:r>
            <w:proofErr w:type="spellStart"/>
            <w:r w:rsidRPr="00332708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Neufville</w:t>
            </w:r>
            <w:proofErr w:type="spellEnd"/>
            <w:r w:rsidRPr="00332708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, A. </w:t>
            </w:r>
            <w:proofErr w:type="spellStart"/>
            <w:r w:rsidRPr="00332708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Odoni</w:t>
            </w:r>
            <w:proofErr w:type="spellEnd"/>
            <w:r w:rsidRPr="00332708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, </w:t>
            </w:r>
            <w:r w:rsidRPr="00332708">
              <w:rPr>
                <w:rFonts w:ascii="Calibri" w:hAnsi="Calibri"/>
                <w:i/>
                <w:color w:val="000000"/>
                <w:sz w:val="20"/>
                <w:szCs w:val="20"/>
                <w:lang w:val="en-US"/>
              </w:rPr>
              <w:t xml:space="preserve">Airport Systems planning, design, and </w:t>
            </w:r>
            <w:proofErr w:type="spellStart"/>
            <w:r w:rsidRPr="00332708">
              <w:rPr>
                <w:rFonts w:ascii="Calibri" w:hAnsi="Calibri"/>
                <w:i/>
                <w:color w:val="000000"/>
                <w:sz w:val="20"/>
                <w:szCs w:val="20"/>
                <w:lang w:val="en-US"/>
              </w:rPr>
              <w:t>management,</w:t>
            </w:r>
            <w:r w:rsidRPr="00332708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New</w:t>
            </w:r>
            <w:proofErr w:type="spellEnd"/>
            <w:r w:rsidRPr="00332708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York, 2003</w:t>
            </w:r>
          </w:p>
        </w:tc>
      </w:tr>
    </w:tbl>
    <w:p w:rsidR="009C0C0D" w:rsidRDefault="009C0C0D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9C0C0D">
        <w:tc>
          <w:tcPr>
            <w:tcW w:w="9778" w:type="dxa"/>
            <w:shd w:val="clear" w:color="auto" w:fill="auto"/>
          </w:tcPr>
          <w:p w:rsidR="009C0C0D" w:rsidRDefault="0074765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C0C0D" w:rsidRPr="001726FF">
        <w:tc>
          <w:tcPr>
            <w:tcW w:w="9778" w:type="dxa"/>
            <w:shd w:val="clear" w:color="auto" w:fill="auto"/>
            <w:vAlign w:val="center"/>
          </w:tcPr>
          <w:p w:rsidR="009C0C0D" w:rsidRPr="00332708" w:rsidRDefault="0074765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332708">
              <w:rPr>
                <w:rFonts w:ascii="Tahoma" w:hAnsi="Tahoma" w:cs="Tahoma"/>
                <w:b w:val="0"/>
                <w:sz w:val="20"/>
                <w:lang w:val="en-US"/>
              </w:rPr>
              <w:t>D.Jarach</w:t>
            </w:r>
            <w:proofErr w:type="spellEnd"/>
            <w:r w:rsidRPr="00332708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332708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Airport marketing strategies to cope with the new </w:t>
            </w:r>
            <w:proofErr w:type="spellStart"/>
            <w:r w:rsidRPr="00332708">
              <w:rPr>
                <w:rFonts w:ascii="Tahoma" w:hAnsi="Tahoma" w:cs="Tahoma"/>
                <w:b w:val="0"/>
                <w:i/>
                <w:sz w:val="20"/>
                <w:lang w:val="en-US"/>
              </w:rPr>
              <w:t>Milenium</w:t>
            </w:r>
            <w:proofErr w:type="spellEnd"/>
            <w:r w:rsidRPr="00332708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332708">
              <w:rPr>
                <w:rFonts w:ascii="Tahoma" w:hAnsi="Tahoma" w:cs="Tahoma"/>
                <w:b w:val="0"/>
                <w:i/>
                <w:sz w:val="20"/>
                <w:lang w:val="en-US"/>
              </w:rPr>
              <w:t>enivironment</w:t>
            </w:r>
            <w:proofErr w:type="spellEnd"/>
            <w:r w:rsidRPr="00332708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, </w:t>
            </w:r>
            <w:r w:rsidRPr="00332708">
              <w:rPr>
                <w:rFonts w:ascii="Tahoma" w:hAnsi="Tahoma" w:cs="Tahoma"/>
                <w:b w:val="0"/>
                <w:sz w:val="20"/>
                <w:lang w:val="en-US"/>
              </w:rPr>
              <w:t>Surrey, 2005</w:t>
            </w:r>
          </w:p>
        </w:tc>
      </w:tr>
      <w:tr w:rsidR="009C0C0D" w:rsidRPr="001726FF">
        <w:tc>
          <w:tcPr>
            <w:tcW w:w="9778" w:type="dxa"/>
            <w:shd w:val="clear" w:color="auto" w:fill="auto"/>
            <w:vAlign w:val="center"/>
          </w:tcPr>
          <w:p w:rsidR="009C0C0D" w:rsidRPr="00332708" w:rsidRDefault="00747659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332708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A. </w:t>
            </w:r>
            <w:proofErr w:type="spellStart"/>
            <w:r w:rsidRPr="00332708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T.Wells</w:t>
            </w:r>
            <w:proofErr w:type="spellEnd"/>
            <w:r w:rsidRPr="00332708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et all., </w:t>
            </w:r>
            <w:r w:rsidRPr="00332708">
              <w:rPr>
                <w:rFonts w:ascii="Calibri" w:hAnsi="Calibri"/>
                <w:i/>
                <w:color w:val="000000"/>
                <w:sz w:val="20"/>
                <w:szCs w:val="20"/>
                <w:lang w:val="en-US"/>
              </w:rPr>
              <w:t>Airport Planning &amp; Management,</w:t>
            </w:r>
            <w:r w:rsidRPr="00332708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New York, 2004</w:t>
            </w:r>
          </w:p>
        </w:tc>
      </w:tr>
    </w:tbl>
    <w:p w:rsidR="009C0C0D" w:rsidRDefault="009C0C0D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9C0C0D" w:rsidRDefault="009C0C0D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9C0C0D" w:rsidRDefault="00747659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9C0C0D" w:rsidRDefault="009C0C0D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9C0C0D" w:rsidTr="00E97CF9">
        <w:trPr>
          <w:cantSplit/>
          <w:trHeight w:val="734"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Default="00747659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9C0C0D" w:rsidTr="00E97CF9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Pr="00E97CF9" w:rsidRDefault="00747659">
            <w:pPr>
              <w:pStyle w:val="Default"/>
              <w:rPr>
                <w:color w:val="auto"/>
              </w:rPr>
            </w:pPr>
            <w:r w:rsidRPr="00E97CF9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Pr="00E97CF9" w:rsidRDefault="0074765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7CF9">
              <w:rPr>
                <w:color w:val="auto"/>
                <w:sz w:val="20"/>
                <w:szCs w:val="20"/>
              </w:rPr>
              <w:t>20h</w:t>
            </w:r>
          </w:p>
        </w:tc>
      </w:tr>
      <w:tr w:rsidR="009C0C0D" w:rsidTr="00E97CF9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Pr="00E97CF9" w:rsidRDefault="00747659">
            <w:pPr>
              <w:pStyle w:val="Default"/>
              <w:rPr>
                <w:color w:val="auto"/>
              </w:rPr>
            </w:pPr>
            <w:r w:rsidRPr="00E97CF9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C0D" w:rsidRPr="00E97CF9" w:rsidRDefault="00747659">
            <w:pPr>
              <w:pStyle w:val="Default"/>
              <w:jc w:val="center"/>
              <w:rPr>
                <w:color w:val="auto"/>
              </w:rPr>
            </w:pPr>
            <w:r w:rsidRPr="00E97CF9">
              <w:rPr>
                <w:color w:val="auto"/>
                <w:sz w:val="20"/>
                <w:szCs w:val="20"/>
              </w:rPr>
              <w:t>4h</w:t>
            </w:r>
          </w:p>
        </w:tc>
      </w:tr>
      <w:tr w:rsidR="00E97CF9" w:rsidTr="00E97CF9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CF9" w:rsidRPr="00E97CF9" w:rsidRDefault="00E97CF9">
            <w:pPr>
              <w:pStyle w:val="Default"/>
              <w:rPr>
                <w:color w:val="auto"/>
                <w:sz w:val="20"/>
                <w:szCs w:val="20"/>
              </w:rPr>
            </w:pPr>
            <w:r w:rsidRPr="00E97CF9"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CF9" w:rsidRPr="00E97CF9" w:rsidRDefault="00E97CF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7CF9">
              <w:rPr>
                <w:color w:val="auto"/>
                <w:sz w:val="20"/>
                <w:szCs w:val="20"/>
              </w:rPr>
              <w:t>18h</w:t>
            </w:r>
          </w:p>
        </w:tc>
      </w:tr>
      <w:tr w:rsidR="00E97CF9" w:rsidTr="00E97CF9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CF9" w:rsidRPr="00E97CF9" w:rsidRDefault="00E97CF9">
            <w:pPr>
              <w:pStyle w:val="Default"/>
              <w:rPr>
                <w:color w:val="auto"/>
              </w:rPr>
            </w:pPr>
            <w:r w:rsidRPr="00E97CF9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CF9" w:rsidRPr="00E97CF9" w:rsidRDefault="00E97CF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7CF9">
              <w:rPr>
                <w:color w:val="auto"/>
                <w:sz w:val="20"/>
                <w:szCs w:val="20"/>
              </w:rPr>
              <w:t>10h</w:t>
            </w:r>
          </w:p>
        </w:tc>
      </w:tr>
      <w:tr w:rsidR="00E97CF9" w:rsidTr="00E97CF9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CF9" w:rsidRPr="00E97CF9" w:rsidRDefault="00E97CF9">
            <w:pPr>
              <w:pStyle w:val="Default"/>
              <w:rPr>
                <w:color w:val="auto"/>
              </w:rPr>
            </w:pPr>
            <w:r w:rsidRPr="00E97CF9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CF9" w:rsidRPr="00E97CF9" w:rsidRDefault="00E97CF9">
            <w:pPr>
              <w:pStyle w:val="Default"/>
              <w:jc w:val="center"/>
              <w:rPr>
                <w:color w:val="auto"/>
              </w:rPr>
            </w:pPr>
            <w:r w:rsidRPr="00E97CF9">
              <w:rPr>
                <w:color w:val="auto"/>
                <w:sz w:val="20"/>
                <w:szCs w:val="20"/>
              </w:rPr>
              <w:t>2h</w:t>
            </w:r>
          </w:p>
        </w:tc>
      </w:tr>
      <w:tr w:rsidR="00E97CF9" w:rsidTr="00E97CF9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CF9" w:rsidRPr="00E97CF9" w:rsidRDefault="00E97CF9" w:rsidP="00E97CF9">
            <w:pPr>
              <w:pStyle w:val="Default"/>
              <w:rPr>
                <w:color w:val="auto"/>
                <w:sz w:val="20"/>
                <w:szCs w:val="20"/>
              </w:rPr>
            </w:pPr>
            <w:r w:rsidRPr="00E97CF9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CF9" w:rsidRPr="00E97CF9" w:rsidRDefault="00E97CF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97CF9">
              <w:rPr>
                <w:color w:val="auto"/>
                <w:sz w:val="20"/>
                <w:szCs w:val="20"/>
              </w:rPr>
              <w:t>21h</w:t>
            </w:r>
          </w:p>
        </w:tc>
      </w:tr>
      <w:tr w:rsidR="00E97CF9" w:rsidTr="00E97CF9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CF9" w:rsidRPr="00E97CF9" w:rsidRDefault="00E97CF9">
            <w:pPr>
              <w:pStyle w:val="Default"/>
              <w:rPr>
                <w:color w:val="auto"/>
              </w:rPr>
            </w:pPr>
            <w:r w:rsidRPr="00E97CF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CF9" w:rsidRPr="00E97CF9" w:rsidRDefault="00E97CF9">
            <w:pPr>
              <w:pStyle w:val="Default"/>
              <w:jc w:val="center"/>
              <w:rPr>
                <w:color w:val="auto"/>
              </w:rPr>
            </w:pPr>
            <w:r w:rsidRPr="00E97CF9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E97CF9" w:rsidTr="00E97CF9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CF9" w:rsidRPr="00E97CF9" w:rsidRDefault="00E97CF9">
            <w:pPr>
              <w:pStyle w:val="Default"/>
              <w:rPr>
                <w:color w:val="auto"/>
              </w:rPr>
            </w:pPr>
            <w:r w:rsidRPr="00E97CF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CF9" w:rsidRPr="00E97CF9" w:rsidRDefault="00E97CF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97CF9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E97CF9" w:rsidTr="00E97CF9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CF9" w:rsidRPr="00E97CF9" w:rsidRDefault="00E97CF9">
            <w:pPr>
              <w:pStyle w:val="Default"/>
              <w:rPr>
                <w:color w:val="auto"/>
              </w:rPr>
            </w:pPr>
            <w:r w:rsidRPr="00E97CF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CF9" w:rsidRPr="00E97CF9" w:rsidRDefault="00E97CF9">
            <w:pPr>
              <w:pStyle w:val="Default"/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E97CF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E97CF9" w:rsidTr="00E97CF9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CF9" w:rsidRPr="00E97CF9" w:rsidRDefault="00E97CF9">
            <w:pPr>
              <w:pStyle w:val="Default"/>
              <w:rPr>
                <w:color w:val="auto"/>
              </w:rPr>
            </w:pPr>
            <w:r w:rsidRPr="00E97CF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CF9" w:rsidRPr="00E97CF9" w:rsidRDefault="00E97CF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97CF9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</w:tbl>
    <w:p w:rsidR="009C0C0D" w:rsidRDefault="009C0C0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9C0C0D" w:rsidRDefault="009C0C0D">
      <w:pPr>
        <w:tabs>
          <w:tab w:val="left" w:pos="1907"/>
        </w:tabs>
        <w:spacing w:after="0" w:line="240" w:lineRule="auto"/>
      </w:pPr>
    </w:p>
    <w:sectPr w:rsidR="009C0C0D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5B5" w:rsidRDefault="00E805B5">
      <w:pPr>
        <w:spacing w:after="0" w:line="240" w:lineRule="auto"/>
      </w:pPr>
      <w:r>
        <w:separator/>
      </w:r>
    </w:p>
  </w:endnote>
  <w:endnote w:type="continuationSeparator" w:id="0">
    <w:p w:rsidR="00E805B5" w:rsidRDefault="00E80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9083025"/>
      <w:docPartObj>
        <w:docPartGallery w:val="Page Numbers (Bottom of Page)"/>
        <w:docPartUnique/>
      </w:docPartObj>
    </w:sdtPr>
    <w:sdtEndPr/>
    <w:sdtContent>
      <w:p w:rsidR="009C0C0D" w:rsidRDefault="00747659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332708">
          <w:rPr>
            <w:noProof/>
            <w:sz w:val="20"/>
          </w:rPr>
          <w:t>4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5B5" w:rsidRDefault="00E805B5">
      <w:pPr>
        <w:spacing w:after="0" w:line="240" w:lineRule="auto"/>
      </w:pPr>
      <w:r>
        <w:separator/>
      </w:r>
    </w:p>
  </w:footnote>
  <w:footnote w:type="continuationSeparator" w:id="0">
    <w:p w:rsidR="00E805B5" w:rsidRDefault="00E805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61D4E"/>
    <w:multiLevelType w:val="multilevel"/>
    <w:tmpl w:val="D5D028E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D9D5245"/>
    <w:multiLevelType w:val="multilevel"/>
    <w:tmpl w:val="CC34879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415F2D99"/>
    <w:multiLevelType w:val="multilevel"/>
    <w:tmpl w:val="F86E52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0C0D"/>
    <w:rsid w:val="000E5DEE"/>
    <w:rsid w:val="001726FF"/>
    <w:rsid w:val="00312561"/>
    <w:rsid w:val="00332708"/>
    <w:rsid w:val="004D07E6"/>
    <w:rsid w:val="00594973"/>
    <w:rsid w:val="005C4619"/>
    <w:rsid w:val="00695AF2"/>
    <w:rsid w:val="006B7971"/>
    <w:rsid w:val="00747659"/>
    <w:rsid w:val="00940DB4"/>
    <w:rsid w:val="009C0C0D"/>
    <w:rsid w:val="00B85AF2"/>
    <w:rsid w:val="00BB685C"/>
    <w:rsid w:val="00C13DEB"/>
    <w:rsid w:val="00C45E53"/>
    <w:rsid w:val="00DC6A9B"/>
    <w:rsid w:val="00E805B5"/>
    <w:rsid w:val="00E97CF9"/>
    <w:rsid w:val="00FD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73EF68"/>
  <w15:docId w15:val="{3D2F7597-1C6E-4913-A7F9-33860AC1A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97DE10-5A50-49CD-A5CE-8DDE743E1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1123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56</cp:revision>
  <cp:lastPrinted>2012-05-21T07:27:00Z</cp:lastPrinted>
  <dcterms:created xsi:type="dcterms:W3CDTF">2012-07-30T08:11:00Z</dcterms:created>
  <dcterms:modified xsi:type="dcterms:W3CDTF">2022-05-26T12:31:00Z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