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3810DE" w:rsidRPr="0001795B" w:rsidRDefault="003810DE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DB0142" w:rsidRPr="0001795B" w:rsidTr="003810DE">
        <w:tc>
          <w:tcPr>
            <w:tcW w:w="3119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6662" w:type="dxa"/>
            <w:vAlign w:val="center"/>
          </w:tcPr>
          <w:p w:rsidR="00DB0142" w:rsidRPr="00DF5C11" w:rsidRDefault="00BC17E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Marketing</w:t>
            </w:r>
          </w:p>
        </w:tc>
      </w:tr>
      <w:tr w:rsidR="00FB3165" w:rsidRPr="0011434D" w:rsidTr="00FB3165">
        <w:tc>
          <w:tcPr>
            <w:tcW w:w="3119" w:type="dxa"/>
            <w:vAlign w:val="center"/>
          </w:tcPr>
          <w:p w:rsidR="00FB3165" w:rsidRPr="0011434D" w:rsidRDefault="00FB3165" w:rsidP="00E9501E">
            <w:pPr>
              <w:pStyle w:val="Pytania"/>
              <w:jc w:val="left"/>
              <w:rPr>
                <w:rFonts w:ascii="Tahoma" w:hAnsi="Tahoma" w:cs="Tahoma"/>
              </w:rPr>
            </w:pPr>
            <w:r w:rsidRPr="0011434D">
              <w:rPr>
                <w:rFonts w:ascii="Tahoma" w:hAnsi="Tahoma" w:cs="Tahoma"/>
              </w:rPr>
              <w:t>Rocznik studiów</w:t>
            </w:r>
          </w:p>
        </w:tc>
        <w:tc>
          <w:tcPr>
            <w:tcW w:w="6662" w:type="dxa"/>
            <w:vAlign w:val="center"/>
          </w:tcPr>
          <w:p w:rsidR="00FB3165" w:rsidRPr="0011434D" w:rsidRDefault="00FB3165" w:rsidP="000F35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1434D">
              <w:rPr>
                <w:rFonts w:ascii="Tahoma" w:hAnsi="Tahoma" w:cs="Tahoma"/>
                <w:b w:val="0"/>
                <w:color w:val="auto"/>
              </w:rPr>
              <w:t>20</w:t>
            </w:r>
            <w:r w:rsidR="00E40FFF">
              <w:rPr>
                <w:rFonts w:ascii="Tahoma" w:hAnsi="Tahoma" w:cs="Tahoma"/>
                <w:b w:val="0"/>
                <w:color w:val="auto"/>
              </w:rPr>
              <w:t>2</w:t>
            </w:r>
            <w:r w:rsidR="00C068F2">
              <w:rPr>
                <w:rFonts w:ascii="Tahoma" w:hAnsi="Tahoma" w:cs="Tahoma"/>
                <w:b w:val="0"/>
                <w:color w:val="auto"/>
              </w:rPr>
              <w:t>2</w:t>
            </w:r>
            <w:r w:rsidR="00BF4B98">
              <w:rPr>
                <w:rFonts w:ascii="Tahoma" w:hAnsi="Tahoma" w:cs="Tahoma"/>
                <w:b w:val="0"/>
                <w:color w:val="auto"/>
              </w:rPr>
              <w:t>/202</w:t>
            </w:r>
            <w:r w:rsidR="00C068F2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DB0142" w:rsidRPr="0001795B" w:rsidTr="003810DE">
        <w:tc>
          <w:tcPr>
            <w:tcW w:w="3119" w:type="dxa"/>
            <w:vAlign w:val="center"/>
          </w:tcPr>
          <w:p w:rsidR="00DB0142" w:rsidRPr="0001795B" w:rsidRDefault="00EF303B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6662" w:type="dxa"/>
            <w:vAlign w:val="center"/>
          </w:tcPr>
          <w:p w:rsidR="00DB0142" w:rsidRPr="00DF5C11" w:rsidRDefault="00A175E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3810DE">
        <w:tc>
          <w:tcPr>
            <w:tcW w:w="3119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938C7" w:rsidRPr="00DF5C11" w:rsidRDefault="006C774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</w:t>
            </w:r>
            <w:r w:rsidR="00314D62">
              <w:rPr>
                <w:rFonts w:ascii="Tahoma" w:hAnsi="Tahoma" w:cs="Tahoma"/>
                <w:b w:val="0"/>
              </w:rPr>
              <w:t>dzanie</w:t>
            </w:r>
          </w:p>
        </w:tc>
      </w:tr>
      <w:tr w:rsidR="008938C7" w:rsidRPr="0001795B" w:rsidTr="003810DE">
        <w:tc>
          <w:tcPr>
            <w:tcW w:w="3119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938C7" w:rsidRPr="00DF5C11" w:rsidRDefault="007C681B" w:rsidP="00314D6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832041">
              <w:rPr>
                <w:rFonts w:ascii="Tahoma" w:hAnsi="Tahoma" w:cs="Tahoma"/>
                <w:b w:val="0"/>
              </w:rPr>
              <w:t>pierwszego</w:t>
            </w:r>
            <w:r>
              <w:rPr>
                <w:rFonts w:ascii="Tahoma" w:hAnsi="Tahoma" w:cs="Tahoma"/>
                <w:b w:val="0"/>
              </w:rPr>
              <w:t xml:space="preserve"> stopnia </w:t>
            </w:r>
          </w:p>
        </w:tc>
      </w:tr>
      <w:tr w:rsidR="008938C7" w:rsidRPr="0001795B" w:rsidTr="003810DE">
        <w:tc>
          <w:tcPr>
            <w:tcW w:w="3119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6662" w:type="dxa"/>
            <w:vAlign w:val="center"/>
          </w:tcPr>
          <w:p w:rsidR="008938C7" w:rsidRPr="00DF5C11" w:rsidRDefault="00BC17E8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3810DE">
        <w:tc>
          <w:tcPr>
            <w:tcW w:w="3119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6662" w:type="dxa"/>
            <w:vAlign w:val="center"/>
          </w:tcPr>
          <w:p w:rsidR="008938C7" w:rsidRPr="00DF5C11" w:rsidRDefault="007C681B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897657" w:rsidTr="003810DE">
        <w:tc>
          <w:tcPr>
            <w:tcW w:w="3119" w:type="dxa"/>
            <w:vAlign w:val="center"/>
          </w:tcPr>
          <w:p w:rsidR="008938C7" w:rsidRPr="0001795B" w:rsidRDefault="00DB0142" w:rsidP="00FB316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</w:t>
            </w:r>
            <w:r w:rsidR="00FB3165">
              <w:rPr>
                <w:rFonts w:ascii="Tahoma" w:hAnsi="Tahoma" w:cs="Tahoma"/>
              </w:rPr>
              <w:t>a odpowiedzialna</w:t>
            </w:r>
          </w:p>
        </w:tc>
        <w:tc>
          <w:tcPr>
            <w:tcW w:w="6662" w:type="dxa"/>
            <w:vAlign w:val="center"/>
          </w:tcPr>
          <w:p w:rsidR="008938C7" w:rsidRPr="00897657" w:rsidRDefault="00897657" w:rsidP="00226566">
            <w:pPr>
              <w:pStyle w:val="Odpowiedzi"/>
              <w:rPr>
                <w:rFonts w:ascii="Tahoma" w:hAnsi="Tahoma" w:cs="Tahoma"/>
                <w:b w:val="0"/>
              </w:rPr>
            </w:pPr>
            <w:r w:rsidRPr="00897657">
              <w:rPr>
                <w:rFonts w:ascii="Tahoma" w:hAnsi="Tahoma" w:cs="Tahoma"/>
                <w:b w:val="0"/>
              </w:rPr>
              <w:t>Dr hab., prof. WSIiZ Andrzej Rozmus</w:t>
            </w:r>
          </w:p>
        </w:tc>
      </w:tr>
    </w:tbl>
    <w:p w:rsidR="0001795B" w:rsidRPr="0089765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931F5B" w:rsidTr="00856E1E">
        <w:tc>
          <w:tcPr>
            <w:tcW w:w="9778" w:type="dxa"/>
          </w:tcPr>
          <w:p w:rsidR="004846A3" w:rsidRPr="00856E1E" w:rsidRDefault="003810DE" w:rsidP="003810D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z</w:t>
            </w:r>
            <w:r w:rsidR="00BC17E8" w:rsidRPr="00856E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arządzani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EF303B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Efekty uczenia się</w:t>
      </w:r>
      <w:r w:rsidR="008938C7"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="008938C7"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  <w:r w:rsidR="005C2B2F">
        <w:rPr>
          <w:rFonts w:ascii="Tahoma" w:hAnsi="Tahoma" w:cs="Tahoma"/>
        </w:rPr>
        <w:t xml:space="preserve"> 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BC58D4" w:rsidRPr="0001795B" w:rsidTr="00856E1E">
        <w:trPr>
          <w:trHeight w:val="898"/>
        </w:trPr>
        <w:tc>
          <w:tcPr>
            <w:tcW w:w="675" w:type="dxa"/>
            <w:vAlign w:val="center"/>
          </w:tcPr>
          <w:p w:rsidR="00BC58D4" w:rsidRPr="00856E1E" w:rsidRDefault="00BC58D4" w:rsidP="003810DE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856E1E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:rsidR="00BC58D4" w:rsidRPr="00856E1E" w:rsidRDefault="00F14102" w:rsidP="005F40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>Zapoznanie studentów z zasadami marketingowego działania przeds</w:t>
            </w:r>
            <w:r w:rsidR="00AD3247" w:rsidRPr="00856E1E">
              <w:rPr>
                <w:rFonts w:ascii="Tahoma" w:hAnsi="Tahoma" w:cs="Tahoma"/>
                <w:b w:val="0"/>
                <w:sz w:val="20"/>
              </w:rPr>
              <w:t>iębiorstw jako efektem zmian w</w:t>
            </w:r>
            <w:r w:rsidR="003810DE">
              <w:rPr>
                <w:rFonts w:ascii="Tahoma" w:hAnsi="Tahoma" w:cs="Tahoma"/>
                <w:b w:val="0"/>
                <w:sz w:val="20"/>
              </w:rPr>
              <w:t> </w:t>
            </w:r>
            <w:r w:rsidR="00AD3247" w:rsidRPr="00856E1E">
              <w:rPr>
                <w:rFonts w:ascii="Tahoma" w:hAnsi="Tahoma" w:cs="Tahoma"/>
                <w:b w:val="0"/>
                <w:sz w:val="20"/>
              </w:rPr>
              <w:t>otoczeniu gospodarczym</w:t>
            </w:r>
            <w:r w:rsidR="0033382D" w:rsidRPr="00856E1E">
              <w:rPr>
                <w:rFonts w:ascii="Tahoma" w:hAnsi="Tahoma" w:cs="Tahoma"/>
                <w:b w:val="0"/>
                <w:sz w:val="20"/>
              </w:rPr>
              <w:t xml:space="preserve"> oraz znaczeniem marketingu dla konsumenta, przedsiębiorstwa i gospodarki</w:t>
            </w:r>
          </w:p>
        </w:tc>
      </w:tr>
      <w:tr w:rsidR="00BC58D4" w:rsidRPr="0001795B" w:rsidTr="00856E1E">
        <w:tc>
          <w:tcPr>
            <w:tcW w:w="675" w:type="dxa"/>
            <w:vAlign w:val="center"/>
          </w:tcPr>
          <w:p w:rsidR="00BC58D4" w:rsidRPr="00856E1E" w:rsidRDefault="00F06444" w:rsidP="003810D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E464C1" w:rsidRPr="00856E1E" w:rsidRDefault="00E464C1" w:rsidP="003810D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 xml:space="preserve">Zapoznanie studentów ze strategiami narzędziowymi wykorzystywanymi w działaniach </w:t>
            </w:r>
          </w:p>
          <w:p w:rsidR="00BC58D4" w:rsidRPr="00856E1E" w:rsidRDefault="00F23C64" w:rsidP="003810D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>r</w:t>
            </w:r>
            <w:r w:rsidR="00E464C1" w:rsidRPr="00856E1E">
              <w:rPr>
                <w:rFonts w:ascii="Tahoma" w:hAnsi="Tahoma" w:cs="Tahoma"/>
                <w:b w:val="0"/>
                <w:sz w:val="20"/>
              </w:rPr>
              <w:t>ynkowych</w:t>
            </w:r>
            <w:r w:rsidR="00997053" w:rsidRPr="00856E1E">
              <w:rPr>
                <w:rFonts w:ascii="Tahoma" w:hAnsi="Tahoma" w:cs="Tahoma"/>
                <w:b w:val="0"/>
                <w:sz w:val="20"/>
              </w:rPr>
              <w:t xml:space="preserve"> przedsiębiorstwa </w:t>
            </w:r>
          </w:p>
        </w:tc>
      </w:tr>
      <w:tr w:rsidR="00BC58D4" w:rsidRPr="0001795B" w:rsidTr="00856E1E">
        <w:trPr>
          <w:trHeight w:val="234"/>
        </w:trPr>
        <w:tc>
          <w:tcPr>
            <w:tcW w:w="675" w:type="dxa"/>
            <w:vAlign w:val="center"/>
          </w:tcPr>
          <w:p w:rsidR="00BC58D4" w:rsidRPr="00856E1E" w:rsidRDefault="00BC58D4" w:rsidP="003810D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>C</w:t>
            </w:r>
            <w:r w:rsidR="00F06444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:rsidR="00E464C1" w:rsidRPr="00856E1E" w:rsidRDefault="00E464C1" w:rsidP="005F40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56E1E">
              <w:rPr>
                <w:rFonts w:ascii="Tahoma" w:hAnsi="Tahoma" w:cs="Tahoma"/>
                <w:b w:val="0"/>
                <w:sz w:val="20"/>
              </w:rPr>
              <w:t>Nauczen</w:t>
            </w:r>
            <w:r w:rsidR="00C06FE2" w:rsidRPr="00856E1E">
              <w:rPr>
                <w:rFonts w:ascii="Tahoma" w:hAnsi="Tahoma" w:cs="Tahoma"/>
                <w:b w:val="0"/>
                <w:sz w:val="20"/>
              </w:rPr>
              <w:t>ie studentów plano</w:t>
            </w:r>
            <w:r w:rsidR="00337053" w:rsidRPr="00856E1E">
              <w:rPr>
                <w:rFonts w:ascii="Tahoma" w:hAnsi="Tahoma" w:cs="Tahoma"/>
                <w:b w:val="0"/>
                <w:sz w:val="20"/>
              </w:rPr>
              <w:t>w</w:t>
            </w:r>
            <w:r w:rsidR="00C06FE2" w:rsidRPr="00856E1E">
              <w:rPr>
                <w:rFonts w:ascii="Tahoma" w:hAnsi="Tahoma" w:cs="Tahoma"/>
                <w:b w:val="0"/>
                <w:sz w:val="20"/>
              </w:rPr>
              <w:t xml:space="preserve">ania działań </w:t>
            </w:r>
            <w:r w:rsidRPr="00856E1E">
              <w:rPr>
                <w:rFonts w:ascii="Tahoma" w:hAnsi="Tahoma" w:cs="Tahoma"/>
                <w:b w:val="0"/>
                <w:sz w:val="20"/>
              </w:rPr>
              <w:t xml:space="preserve">marketingowych 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D45E8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EF303B">
        <w:rPr>
          <w:rFonts w:ascii="Tahoma" w:hAnsi="Tahoma" w:cs="Tahoma"/>
        </w:rPr>
        <w:t>fekty uczenia się</w:t>
      </w:r>
      <w:r w:rsidR="008938C7"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="008938C7" w:rsidRPr="00307065">
        <w:rPr>
          <w:rFonts w:ascii="Tahoma" w:hAnsi="Tahoma" w:cs="Tahoma"/>
        </w:rPr>
        <w:t>odni</w:t>
      </w:r>
      <w:r w:rsidR="00EF303B">
        <w:rPr>
          <w:rFonts w:ascii="Tahoma" w:hAnsi="Tahoma" w:cs="Tahoma"/>
        </w:rPr>
        <w:t xml:space="preserve">esieniem do efektów uczenia się </w:t>
      </w:r>
      <w:r w:rsidR="008938C7" w:rsidRPr="00307065">
        <w:rPr>
          <w:rFonts w:ascii="Tahoma" w:hAnsi="Tahoma" w:cs="Tahoma"/>
        </w:rPr>
        <w:t xml:space="preserve">dla </w:t>
      </w:r>
      <w:r w:rsidR="00EF303B">
        <w:rPr>
          <w:rFonts w:ascii="Tahoma" w:hAnsi="Tahoma" w:cs="Tahoma"/>
        </w:rPr>
        <w:t xml:space="preserve">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628"/>
      </w:tblGrid>
      <w:tr w:rsidR="00BF4B98" w:rsidRPr="0001795B" w:rsidTr="00FF1D70">
        <w:trPr>
          <w:cantSplit/>
          <w:trHeight w:val="976"/>
          <w:jc w:val="right"/>
        </w:trPr>
        <w:tc>
          <w:tcPr>
            <w:tcW w:w="851" w:type="dxa"/>
            <w:vAlign w:val="center"/>
          </w:tcPr>
          <w:p w:rsidR="00BF4B98" w:rsidRPr="0001795B" w:rsidRDefault="00BF4B98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:rsidR="00BF4B98" w:rsidRPr="0001795B" w:rsidRDefault="00BF4B98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>przedmiotowych efektów uczenia się</w:t>
            </w:r>
          </w:p>
        </w:tc>
        <w:tc>
          <w:tcPr>
            <w:tcW w:w="1628" w:type="dxa"/>
            <w:vAlign w:val="center"/>
          </w:tcPr>
          <w:p w:rsidR="00BF4B98" w:rsidRPr="0001795B" w:rsidRDefault="00BF4B98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BF4B98" w:rsidRPr="0001795B" w:rsidRDefault="00BF4B98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:rsidR="00BF4B98" w:rsidRPr="0001795B" w:rsidRDefault="00BF4B98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870DE" w:rsidRPr="0001795B" w:rsidTr="001870DE">
        <w:trPr>
          <w:trHeight w:val="227"/>
          <w:jc w:val="right"/>
        </w:trPr>
        <w:tc>
          <w:tcPr>
            <w:tcW w:w="851" w:type="dxa"/>
            <w:vAlign w:val="center"/>
          </w:tcPr>
          <w:p w:rsidR="001870DE" w:rsidRPr="0001795B" w:rsidRDefault="001870D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371" w:type="dxa"/>
            <w:vAlign w:val="center"/>
          </w:tcPr>
          <w:p w:rsidR="001870DE" w:rsidRPr="00D0002C" w:rsidRDefault="001870D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uwarunkowania rozwoju marketingu jako filozofii działania przedsiębiorstwa</w:t>
            </w:r>
          </w:p>
        </w:tc>
        <w:tc>
          <w:tcPr>
            <w:tcW w:w="1628" w:type="dxa"/>
            <w:vAlign w:val="center"/>
          </w:tcPr>
          <w:p w:rsidR="001870DE" w:rsidRPr="00EF303B" w:rsidRDefault="001870DE" w:rsidP="003810DE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314D62">
              <w:rPr>
                <w:rFonts w:ascii="Tahoma" w:hAnsi="Tahoma" w:cs="Tahoma"/>
              </w:rPr>
              <w:t>K_W02</w:t>
            </w:r>
          </w:p>
        </w:tc>
      </w:tr>
      <w:tr w:rsidR="001870DE" w:rsidRPr="0001795B" w:rsidTr="001870DE">
        <w:trPr>
          <w:trHeight w:val="227"/>
          <w:jc w:val="right"/>
        </w:trPr>
        <w:tc>
          <w:tcPr>
            <w:tcW w:w="851" w:type="dxa"/>
            <w:vAlign w:val="center"/>
          </w:tcPr>
          <w:p w:rsidR="001870DE" w:rsidRPr="0001795B" w:rsidRDefault="001870D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371" w:type="dxa"/>
            <w:vAlign w:val="center"/>
          </w:tcPr>
          <w:p w:rsidR="001870DE" w:rsidRPr="0001795B" w:rsidRDefault="001870D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wyjaśniać na czym polegają określone  działania marketingowe  przedsiębiorstwa </w:t>
            </w:r>
          </w:p>
        </w:tc>
        <w:tc>
          <w:tcPr>
            <w:tcW w:w="1628" w:type="dxa"/>
            <w:vAlign w:val="center"/>
          </w:tcPr>
          <w:p w:rsidR="001870DE" w:rsidRPr="00B93070" w:rsidRDefault="001870DE" w:rsidP="00A103C9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93070">
              <w:rPr>
                <w:rFonts w:ascii="Tahoma" w:hAnsi="Tahoma" w:cs="Tahoma"/>
                <w:sz w:val="20"/>
                <w:szCs w:val="20"/>
              </w:rPr>
              <w:t>K_W09</w:t>
            </w:r>
          </w:p>
        </w:tc>
      </w:tr>
      <w:tr w:rsidR="003810DE" w:rsidRPr="0001795B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3810DE" w:rsidRPr="0001795B" w:rsidRDefault="003810DE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1870DE" w:rsidRPr="0001795B" w:rsidTr="001870DE">
        <w:trPr>
          <w:trHeight w:val="227"/>
          <w:jc w:val="right"/>
        </w:trPr>
        <w:tc>
          <w:tcPr>
            <w:tcW w:w="851" w:type="dxa"/>
            <w:vAlign w:val="center"/>
          </w:tcPr>
          <w:p w:rsidR="001870DE" w:rsidRPr="0001795B" w:rsidRDefault="001870DE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371" w:type="dxa"/>
            <w:vAlign w:val="center"/>
          </w:tcPr>
          <w:p w:rsidR="001870DE" w:rsidRPr="0001795B" w:rsidRDefault="001870D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projektować  zestaw narzędzi marketingowego oddziaływania na konsumenta</w:t>
            </w:r>
          </w:p>
        </w:tc>
        <w:tc>
          <w:tcPr>
            <w:tcW w:w="1628" w:type="dxa"/>
            <w:vAlign w:val="center"/>
          </w:tcPr>
          <w:p w:rsidR="001870DE" w:rsidRPr="003810DE" w:rsidRDefault="001870D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  <w:tr w:rsidR="001870DE" w:rsidRPr="0001795B" w:rsidTr="001870DE">
        <w:trPr>
          <w:trHeight w:val="227"/>
          <w:jc w:val="right"/>
        </w:trPr>
        <w:tc>
          <w:tcPr>
            <w:tcW w:w="851" w:type="dxa"/>
            <w:vAlign w:val="center"/>
          </w:tcPr>
          <w:p w:rsidR="001870DE" w:rsidRPr="0001795B" w:rsidRDefault="00DA26E5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371" w:type="dxa"/>
            <w:vAlign w:val="center"/>
          </w:tcPr>
          <w:p w:rsidR="001870DE" w:rsidRDefault="001870DE" w:rsidP="00B3617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planować działania związane z wykorzystaniem narzędzi marketingowych</w:t>
            </w:r>
          </w:p>
        </w:tc>
        <w:tc>
          <w:tcPr>
            <w:tcW w:w="1628" w:type="dxa"/>
            <w:vAlign w:val="center"/>
          </w:tcPr>
          <w:p w:rsidR="001870DE" w:rsidRPr="00EF303B" w:rsidRDefault="001870DE" w:rsidP="003810DE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K_U08</w:t>
            </w:r>
          </w:p>
        </w:tc>
      </w:tr>
    </w:tbl>
    <w:p w:rsidR="007B3C5A" w:rsidRDefault="007B3C5A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3"/>
        <w:gridCol w:w="1222"/>
        <w:gridCol w:w="1222"/>
        <w:gridCol w:w="1223"/>
        <w:gridCol w:w="1223"/>
      </w:tblGrid>
      <w:tr w:rsidR="003B2DC6" w:rsidRPr="003B2DC6" w:rsidTr="00856E1E">
        <w:tc>
          <w:tcPr>
            <w:tcW w:w="9779" w:type="dxa"/>
            <w:gridSpan w:val="8"/>
            <w:vAlign w:val="center"/>
          </w:tcPr>
          <w:p w:rsidR="00F23C64" w:rsidRPr="003B2DC6" w:rsidRDefault="00F23C64" w:rsidP="00856E1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Studia stacjonarne (ST)</w:t>
            </w:r>
          </w:p>
        </w:tc>
      </w:tr>
      <w:tr w:rsidR="003B2DC6" w:rsidRPr="003B2DC6" w:rsidTr="00856E1E"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F23C64" w:rsidRPr="003B2DC6" w:rsidRDefault="00F23C64" w:rsidP="00F7334F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ECTS</w:t>
            </w:r>
          </w:p>
        </w:tc>
      </w:tr>
      <w:tr w:rsidR="003B2DC6" w:rsidRPr="003B2DC6" w:rsidTr="00856E1E"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23C64" w:rsidRPr="003B2DC6" w:rsidRDefault="00F23C64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F23C64" w:rsidRPr="003B2DC6" w:rsidRDefault="00C068F2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F23C64" w:rsidRPr="003B2DC6" w:rsidRDefault="00C068F2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F23C64" w:rsidRPr="003B2DC6" w:rsidRDefault="00C068F2" w:rsidP="00856E1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35344F" w:rsidRPr="003B2DC6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B2DC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3"/>
        <w:gridCol w:w="1222"/>
        <w:gridCol w:w="1222"/>
        <w:gridCol w:w="1223"/>
        <w:gridCol w:w="1223"/>
      </w:tblGrid>
      <w:tr w:rsidR="003B2DC6" w:rsidRPr="003B2DC6" w:rsidTr="00583F56">
        <w:tc>
          <w:tcPr>
            <w:tcW w:w="9779" w:type="dxa"/>
            <w:gridSpan w:val="8"/>
            <w:vAlign w:val="center"/>
          </w:tcPr>
          <w:p w:rsidR="0079346D" w:rsidRPr="003B2DC6" w:rsidRDefault="0079346D" w:rsidP="00583F5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lastRenderedPageBreak/>
              <w:t xml:space="preserve">Studia </w:t>
            </w:r>
            <w:r w:rsidR="00533A73">
              <w:rPr>
                <w:rFonts w:ascii="Tahoma" w:hAnsi="Tahoma" w:cs="Tahoma"/>
              </w:rPr>
              <w:t>nie</w:t>
            </w:r>
            <w:r w:rsidRPr="003B2DC6">
              <w:rPr>
                <w:rFonts w:ascii="Tahoma" w:hAnsi="Tahoma" w:cs="Tahoma"/>
              </w:rPr>
              <w:t>stacjonarne (NST)</w:t>
            </w:r>
          </w:p>
        </w:tc>
      </w:tr>
      <w:tr w:rsidR="003B2DC6" w:rsidRPr="003B2DC6" w:rsidTr="00583F56"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2D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Nagwkitablic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ECTS</w:t>
            </w:r>
          </w:p>
        </w:tc>
      </w:tr>
      <w:tr w:rsidR="003B2DC6" w:rsidRPr="003B2DC6" w:rsidTr="00583F56"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9346D" w:rsidRPr="003B2DC6" w:rsidRDefault="003B2DC6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9346D" w:rsidRPr="003B2DC6" w:rsidRDefault="0079346D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B2D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9346D" w:rsidRPr="003B2DC6" w:rsidRDefault="00C068F2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9346D" w:rsidRPr="003B2DC6" w:rsidRDefault="00C068F2" w:rsidP="00583F5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79346D" w:rsidRPr="003B2DC6" w:rsidRDefault="00C068F2" w:rsidP="0033096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</w:tbl>
    <w:p w:rsidR="0079346D" w:rsidRPr="00F53F75" w:rsidRDefault="0079346D" w:rsidP="0079346D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6E1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6E1E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Default="009D33D0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Prowadzący wykorzystu</w:t>
            </w:r>
            <w:r w:rsidR="003562E2" w:rsidRPr="00856E1E">
              <w:rPr>
                <w:rFonts w:ascii="Tahoma" w:hAnsi="Tahoma" w:cs="Tahoma"/>
                <w:b w:val="0"/>
              </w:rPr>
              <w:t>jąc prezentacje przekazuje wcześ</w:t>
            </w:r>
            <w:r w:rsidRPr="00856E1E">
              <w:rPr>
                <w:rFonts w:ascii="Tahoma" w:hAnsi="Tahoma" w:cs="Tahoma"/>
                <w:b w:val="0"/>
              </w:rPr>
              <w:t>niej zaplanowana problematykę. Równocześnie podczas wykładu prowadzący zadaje pytania ukierunkowując myślenie studentów na określone zagadnienia, weryfikuje odpowiedzi , dodaje komentarze.</w:t>
            </w:r>
          </w:p>
          <w:p w:rsidR="00A73039" w:rsidRPr="00856E1E" w:rsidRDefault="00A73039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Wykład realizowany w trybie online.</w:t>
            </w:r>
          </w:p>
        </w:tc>
      </w:tr>
      <w:tr w:rsidR="006A46E0" w:rsidRPr="0001795B" w:rsidTr="00856E1E">
        <w:tc>
          <w:tcPr>
            <w:tcW w:w="2127" w:type="dxa"/>
            <w:vAlign w:val="center"/>
          </w:tcPr>
          <w:p w:rsidR="006A46E0" w:rsidRPr="00856E1E" w:rsidRDefault="006A46E0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6E1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856E1E" w:rsidRDefault="001870DE" w:rsidP="004961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realizowane metodą</w:t>
            </w:r>
            <w:r w:rsidR="00C06FE2" w:rsidRPr="00856E1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case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study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>. Podczas</w:t>
            </w:r>
            <w:r w:rsidR="009D33D0" w:rsidRPr="00856E1E">
              <w:rPr>
                <w:rFonts w:ascii="Tahoma" w:hAnsi="Tahoma" w:cs="Tahoma"/>
                <w:b w:val="0"/>
              </w:rPr>
              <w:t xml:space="preserve"> zajęć</w:t>
            </w:r>
            <w:r w:rsidR="00C06FE2" w:rsidRPr="00856E1E">
              <w:rPr>
                <w:rFonts w:ascii="Tahoma" w:hAnsi="Tahoma" w:cs="Tahoma"/>
                <w:b w:val="0"/>
              </w:rPr>
              <w:t xml:space="preserve"> studenci zapoznaj</w:t>
            </w:r>
            <w:r w:rsidR="008B63C9">
              <w:rPr>
                <w:rFonts w:ascii="Tahoma" w:hAnsi="Tahoma" w:cs="Tahoma"/>
                <w:b w:val="0"/>
              </w:rPr>
              <w:t>ą</w:t>
            </w:r>
            <w:r w:rsidR="00C06FE2" w:rsidRPr="00856E1E">
              <w:rPr>
                <w:rFonts w:ascii="Tahoma" w:hAnsi="Tahoma" w:cs="Tahoma"/>
                <w:b w:val="0"/>
              </w:rPr>
              <w:t xml:space="preserve"> się  z określonym przypadkiem a następnie odpowiadają na pytania problemowe</w:t>
            </w:r>
            <w:r w:rsidR="00496116">
              <w:rPr>
                <w:rFonts w:ascii="Tahoma" w:hAnsi="Tahoma" w:cs="Tahoma"/>
                <w:b w:val="0"/>
              </w:rPr>
              <w:t xml:space="preserve"> z nim </w:t>
            </w:r>
            <w:r w:rsidR="00C06FE2" w:rsidRPr="00856E1E">
              <w:rPr>
                <w:rFonts w:ascii="Tahoma" w:hAnsi="Tahoma" w:cs="Tahoma"/>
                <w:b w:val="0"/>
              </w:rPr>
              <w:t xml:space="preserve"> związane. Rozwiązywanie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case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C06FE2" w:rsidRPr="00856E1E">
              <w:rPr>
                <w:rFonts w:ascii="Tahoma" w:hAnsi="Tahoma" w:cs="Tahoma"/>
                <w:b w:val="0"/>
              </w:rPr>
              <w:t>study</w:t>
            </w:r>
            <w:proofErr w:type="spellEnd"/>
            <w:r w:rsidR="00C06FE2" w:rsidRPr="00856E1E">
              <w:rPr>
                <w:rFonts w:ascii="Tahoma" w:hAnsi="Tahoma" w:cs="Tahoma"/>
                <w:b w:val="0"/>
              </w:rPr>
              <w:t xml:space="preserve"> odbywa się w małych grupach.</w:t>
            </w:r>
          </w:p>
        </w:tc>
      </w:tr>
      <w:tr w:rsidR="006A46E0" w:rsidRPr="0001795B" w:rsidTr="00856E1E">
        <w:tc>
          <w:tcPr>
            <w:tcW w:w="2127" w:type="dxa"/>
            <w:vAlign w:val="center"/>
          </w:tcPr>
          <w:p w:rsidR="00C068F2" w:rsidRPr="00897657" w:rsidRDefault="00C068F2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9765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56E1E" w:rsidRDefault="00897657" w:rsidP="00856E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6CA9">
              <w:rPr>
                <w:rFonts w:ascii="Tahoma" w:hAnsi="Tahoma" w:cs="Tahoma"/>
                <w:b w:val="0"/>
              </w:rPr>
              <w:t xml:space="preserve">Tekst programowany - powiązane ze sobą logicznie i merytorycznie dawki </w:t>
            </w:r>
            <w:proofErr w:type="spellStart"/>
            <w:r w:rsidRPr="00EE6CA9">
              <w:rPr>
                <w:rFonts w:ascii="Tahoma" w:hAnsi="Tahoma" w:cs="Tahoma"/>
                <w:b w:val="0"/>
              </w:rPr>
              <w:t>infor-macji</w:t>
            </w:r>
            <w:proofErr w:type="spellEnd"/>
            <w:r w:rsidRPr="00EE6CA9">
              <w:rPr>
                <w:rFonts w:ascii="Tahoma" w:hAnsi="Tahoma" w:cs="Tahoma"/>
                <w:b w:val="0"/>
              </w:rPr>
              <w:t xml:space="preserve"> na dany temat, który ma zostać przyswojony za pomocą komputera z </w:t>
            </w:r>
            <w:proofErr w:type="spellStart"/>
            <w:r w:rsidRPr="00EE6CA9">
              <w:rPr>
                <w:rFonts w:ascii="Tahoma" w:hAnsi="Tahoma" w:cs="Tahoma"/>
                <w:b w:val="0"/>
              </w:rPr>
              <w:t>dostę-pem</w:t>
            </w:r>
            <w:proofErr w:type="spellEnd"/>
            <w:r w:rsidRPr="00EE6CA9">
              <w:rPr>
                <w:rFonts w:ascii="Tahoma" w:hAnsi="Tahoma" w:cs="Tahoma"/>
                <w:b w:val="0"/>
              </w:rPr>
              <w:t xml:space="preserve"> do Internetu. Każda dawka informacji kończy się pytaniami sprawdzającymi i zadaniami do wykonania, na które student formułuje odpowiedzi i otrzymuje informację zwrotną  dotyczącą poprawności odpowiedzi i sugestię dotyczącą kolejnych kroków postępowania.</w:t>
            </w:r>
          </w:p>
        </w:tc>
      </w:tr>
    </w:tbl>
    <w:p w:rsidR="00F23C64" w:rsidRDefault="00F23C64" w:rsidP="00F23C64">
      <w:pPr>
        <w:pStyle w:val="Podpunkty"/>
        <w:ind w:left="0"/>
        <w:rPr>
          <w:rFonts w:ascii="Tahoma" w:hAnsi="Tahoma" w:cs="Tahoma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1B44" w:rsidRPr="00FF3477" w:rsidTr="00011B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011B44" w:rsidRPr="00FF3477" w:rsidTr="00011B4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Charakterystyka podstawowych orientacji w działalności przedsiębiorstw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marketingowe i znaczenie marketingu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CE3B9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Konsument i jego zachowanie na rynku 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CE3B9E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 xml:space="preserve"> W4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Uwarunkowania budowy strategii marketingowej przedsiębiorstwa</w:t>
            </w:r>
          </w:p>
        </w:tc>
      </w:tr>
    </w:tbl>
    <w:p w:rsidR="00011B44" w:rsidRDefault="00011B44" w:rsidP="00F64E4A">
      <w:pPr>
        <w:spacing w:after="0" w:line="240" w:lineRule="auto"/>
        <w:rPr>
          <w:rFonts w:ascii="Tahoma" w:hAnsi="Tahoma" w:cs="Tahoma"/>
          <w:b/>
          <w:smallCaps/>
          <w:sz w:val="22"/>
        </w:rPr>
      </w:pPr>
    </w:p>
    <w:p w:rsidR="008938C7" w:rsidRPr="00F64E4A" w:rsidRDefault="00BB4F43" w:rsidP="00F64E4A">
      <w:pPr>
        <w:spacing w:after="0" w:line="240" w:lineRule="auto"/>
        <w:rPr>
          <w:rFonts w:ascii="Tahoma" w:hAnsi="Tahoma" w:cs="Tahoma"/>
          <w:b/>
          <w:smallCaps/>
          <w:sz w:val="22"/>
        </w:rPr>
      </w:pPr>
      <w:r w:rsidRPr="00F64E4A">
        <w:rPr>
          <w:rFonts w:ascii="Tahoma" w:hAnsi="Tahoma" w:cs="Tahoma"/>
          <w:b/>
          <w:smallCaps/>
          <w:sz w:val="22"/>
        </w:rPr>
        <w:t>Ć</w:t>
      </w:r>
      <w:r w:rsidR="008938C7" w:rsidRPr="00F64E4A">
        <w:rPr>
          <w:rFonts w:ascii="Tahoma" w:hAnsi="Tahoma" w:cs="Tahoma"/>
          <w:b/>
          <w:smallCaps/>
          <w:sz w:val="22"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1B44" w:rsidRPr="00FF3477" w:rsidTr="00011B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11B44" w:rsidRPr="00FF3477" w:rsidRDefault="00011B44" w:rsidP="00F23C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011B44" w:rsidRPr="00FF3477" w:rsidTr="00011B4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F23C6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 Segmentacja rynku, kryteria segmentacji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Produkt jako narzędzie marketingowe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F23C6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Kształtowanie polityki cen w przedsiębiorstwie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Polityka promocyjna przedsiębiorstwa </w:t>
            </w: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011B44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011B44" w:rsidRPr="0001795B" w:rsidRDefault="00011B44" w:rsidP="00883A1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Dystrybucja  jako narzędzie marketingowe</w:t>
            </w:r>
          </w:p>
        </w:tc>
      </w:tr>
    </w:tbl>
    <w:p w:rsidR="00FB3165" w:rsidRDefault="00FB3165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D465B9" w:rsidRDefault="00897657" w:rsidP="00D465B9">
      <w:pPr>
        <w:pStyle w:val="Podpunkty"/>
        <w:ind w:left="0"/>
        <w:rPr>
          <w:rFonts w:ascii="Tahoma" w:hAnsi="Tahoma" w:cs="Tahoma"/>
          <w:smallCaps/>
        </w:rPr>
      </w:pPr>
      <w:r w:rsidRPr="00897657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1B44" w:rsidRPr="00FF3477" w:rsidTr="00011B4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011B44" w:rsidRPr="00FF3477" w:rsidRDefault="00011B44" w:rsidP="00F23C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FF3477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011B44" w:rsidRPr="00FF3477" w:rsidTr="00011B4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011B44" w:rsidRPr="00FF3477" w:rsidRDefault="00011B44" w:rsidP="00F7334F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11B44" w:rsidRPr="0001795B" w:rsidTr="00011B44">
        <w:tc>
          <w:tcPr>
            <w:tcW w:w="568" w:type="dxa"/>
            <w:vAlign w:val="center"/>
          </w:tcPr>
          <w:p w:rsidR="00011B44" w:rsidRPr="0001795B" w:rsidRDefault="0089765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D</w:t>
            </w:r>
            <w:r w:rsidR="00011B44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011B44" w:rsidRPr="0001795B" w:rsidRDefault="0089765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Plan marketingowy przedsiębiorstwa</w:t>
            </w:r>
            <w:r w:rsidRPr="00F43381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 xml:space="preserve">podstawy teoretyczne, aspekty </w:t>
            </w:r>
            <w:r w:rsidRPr="00F43381">
              <w:rPr>
                <w:rFonts w:ascii="Tahoma" w:hAnsi="Tahoma" w:cs="Tahoma"/>
              </w:rPr>
              <w:t>praktyczne</w:t>
            </w:r>
            <w:r>
              <w:rPr>
                <w:rFonts w:ascii="Tahoma" w:hAnsi="Tahoma" w:cs="Tahoma"/>
              </w:rPr>
              <w:t>, etapy planowania, realizowania i kontrolowania. R</w:t>
            </w:r>
            <w:r w:rsidRPr="00F43381">
              <w:rPr>
                <w:rFonts w:ascii="Tahoma" w:hAnsi="Tahoma" w:cs="Tahoma"/>
              </w:rPr>
              <w:t>odzaje</w:t>
            </w:r>
            <w:r>
              <w:rPr>
                <w:rFonts w:ascii="Tahoma" w:hAnsi="Tahoma" w:cs="Tahoma"/>
              </w:rPr>
              <w:t xml:space="preserve"> i ź</w:t>
            </w:r>
            <w:r w:rsidRPr="00F43381">
              <w:rPr>
                <w:rFonts w:ascii="Tahoma" w:hAnsi="Tahoma" w:cs="Tahoma"/>
              </w:rPr>
              <w:t xml:space="preserve">ródła </w:t>
            </w:r>
            <w:r>
              <w:rPr>
                <w:rFonts w:ascii="Tahoma" w:hAnsi="Tahoma" w:cs="Tahoma"/>
              </w:rPr>
              <w:t>pochodzenia danych.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75948" w:rsidRDefault="00C7594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</w:t>
      </w:r>
      <w:r w:rsidR="00EF303B">
        <w:rPr>
          <w:rFonts w:ascii="Tahoma" w:hAnsi="Tahoma" w:cs="Tahoma"/>
          <w:spacing w:val="-8"/>
        </w:rPr>
        <w:t>pomiędzy efektami 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856E1E">
        <w:tc>
          <w:tcPr>
            <w:tcW w:w="3261" w:type="dxa"/>
          </w:tcPr>
          <w:p w:rsidR="00F4304E" w:rsidRPr="00856E1E" w:rsidRDefault="00F4304E" w:rsidP="00856E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56E1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:rsidR="00F4304E" w:rsidRPr="00856E1E" w:rsidRDefault="00426BA1" w:rsidP="00856E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56E1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856E1E" w:rsidRDefault="00426BA1" w:rsidP="00856E1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856E1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01795B" w:rsidTr="00856E1E">
        <w:tc>
          <w:tcPr>
            <w:tcW w:w="3261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856E1E" w:rsidRDefault="006D482F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05749C" w:rsidRPr="0001795B" w:rsidTr="00856E1E">
        <w:tc>
          <w:tcPr>
            <w:tcW w:w="3261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856E1E" w:rsidRDefault="006D482F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W2,</w:t>
            </w:r>
            <w:r w:rsidR="00F06444">
              <w:rPr>
                <w:rFonts w:ascii="Tahoma" w:hAnsi="Tahoma" w:cs="Tahoma"/>
                <w:color w:val="auto"/>
              </w:rPr>
              <w:t>W3,</w:t>
            </w:r>
            <w:r w:rsidRPr="00856E1E">
              <w:rPr>
                <w:rFonts w:ascii="Tahoma" w:hAnsi="Tahoma" w:cs="Tahoma"/>
                <w:color w:val="auto"/>
              </w:rPr>
              <w:t xml:space="preserve"> W4</w:t>
            </w:r>
          </w:p>
        </w:tc>
      </w:tr>
      <w:tr w:rsidR="0005749C" w:rsidRPr="0001795B" w:rsidTr="00856E1E">
        <w:tc>
          <w:tcPr>
            <w:tcW w:w="3261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856E1E" w:rsidRDefault="00D50FEB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:rsidR="0005749C" w:rsidRPr="00856E1E" w:rsidRDefault="006D482F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56E1E">
              <w:rPr>
                <w:rFonts w:ascii="Tahoma" w:hAnsi="Tahoma" w:cs="Tahoma"/>
                <w:color w:val="auto"/>
              </w:rPr>
              <w:t>Cw1-Cw5</w:t>
            </w:r>
          </w:p>
        </w:tc>
      </w:tr>
      <w:tr w:rsidR="00D50FEB" w:rsidRPr="0001795B" w:rsidTr="00856E1E">
        <w:tc>
          <w:tcPr>
            <w:tcW w:w="3261" w:type="dxa"/>
            <w:vAlign w:val="center"/>
          </w:tcPr>
          <w:p w:rsidR="00D50FEB" w:rsidRPr="00856E1E" w:rsidRDefault="00DA26E5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D50FEB" w:rsidRPr="00856E1E" w:rsidRDefault="00F06444" w:rsidP="00856E1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D50FEB" w:rsidRPr="00856E1E" w:rsidRDefault="00897657" w:rsidP="0089063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D</w:t>
            </w:r>
            <w:r w:rsidR="00890639" w:rsidRPr="00856E1E">
              <w:rPr>
                <w:rFonts w:ascii="Tahoma" w:hAnsi="Tahoma" w:cs="Tahoma"/>
                <w:color w:val="auto"/>
              </w:rPr>
              <w:t>1</w:t>
            </w:r>
          </w:p>
        </w:tc>
      </w:tr>
    </w:tbl>
    <w:p w:rsidR="00962AA5" w:rsidRDefault="00962AA5" w:rsidP="00962AA5">
      <w:pPr>
        <w:pStyle w:val="Podpunkty"/>
        <w:ind w:left="0"/>
        <w:rPr>
          <w:rFonts w:ascii="Tahoma" w:hAnsi="Tahoma" w:cs="Tahoma"/>
        </w:rPr>
      </w:pPr>
    </w:p>
    <w:p w:rsidR="00897657" w:rsidRDefault="00897657" w:rsidP="00962AA5">
      <w:pPr>
        <w:pStyle w:val="Podpunkty"/>
        <w:ind w:left="0"/>
        <w:rPr>
          <w:rFonts w:ascii="Tahoma" w:hAnsi="Tahoma" w:cs="Tahoma"/>
        </w:rPr>
      </w:pPr>
    </w:p>
    <w:p w:rsidR="00897657" w:rsidRDefault="00897657" w:rsidP="00962AA5">
      <w:pPr>
        <w:pStyle w:val="Podpunkty"/>
        <w:ind w:left="0"/>
        <w:rPr>
          <w:rFonts w:ascii="Tahoma" w:hAnsi="Tahoma" w:cs="Tahoma"/>
        </w:rPr>
      </w:pPr>
    </w:p>
    <w:p w:rsidR="00D45E82" w:rsidRPr="00307065" w:rsidRDefault="00D45E82" w:rsidP="00D45E8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</w:t>
      </w:r>
      <w:r w:rsidR="00EF303B">
        <w:rPr>
          <w:rFonts w:ascii="Tahoma" w:hAnsi="Tahoma" w:cs="Tahoma"/>
        </w:rPr>
        <w:t xml:space="preserve"> weryfikacji efektów uczenia się</w:t>
      </w:r>
      <w:r w:rsidRPr="00307065">
        <w:rPr>
          <w:rFonts w:ascii="Tahoma" w:hAnsi="Tahoma" w:cs="Tahoma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394"/>
      </w:tblGrid>
      <w:tr w:rsidR="00D45E82" w:rsidRPr="0001795B" w:rsidTr="00C75948">
        <w:tc>
          <w:tcPr>
            <w:tcW w:w="1418" w:type="dxa"/>
            <w:vAlign w:val="center"/>
          </w:tcPr>
          <w:p w:rsidR="00D45E82" w:rsidRPr="00E66C44" w:rsidRDefault="00EF303B" w:rsidP="004D47A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3969" w:type="dxa"/>
            <w:vAlign w:val="center"/>
          </w:tcPr>
          <w:p w:rsidR="00D45E82" w:rsidRPr="00E66C44" w:rsidRDefault="00D45E82" w:rsidP="004D47A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E66C44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394" w:type="dxa"/>
            <w:vAlign w:val="center"/>
          </w:tcPr>
          <w:p w:rsidR="00D45E82" w:rsidRPr="005A28DE" w:rsidRDefault="00D45E82" w:rsidP="004D47A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A28DE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D45E82" w:rsidRPr="0001795B" w:rsidTr="00C75948">
        <w:tc>
          <w:tcPr>
            <w:tcW w:w="1418" w:type="dxa"/>
            <w:vAlign w:val="center"/>
          </w:tcPr>
          <w:p w:rsidR="00D45E82" w:rsidRPr="00E66C44" w:rsidRDefault="00D45E82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C44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969" w:type="dxa"/>
            <w:vMerge w:val="restart"/>
            <w:vAlign w:val="center"/>
          </w:tcPr>
          <w:p w:rsidR="00D45E82" w:rsidRPr="00E66C44" w:rsidRDefault="00D45E82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otwarty (pytanie opisowe)</w:t>
            </w:r>
          </w:p>
        </w:tc>
        <w:tc>
          <w:tcPr>
            <w:tcW w:w="4394" w:type="dxa"/>
            <w:vMerge w:val="restart"/>
            <w:vAlign w:val="center"/>
          </w:tcPr>
          <w:p w:rsidR="00D45E82" w:rsidRPr="00E66C44" w:rsidRDefault="00D45E82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810DE" w:rsidRPr="0001795B" w:rsidTr="00C75948">
        <w:trPr>
          <w:trHeight w:val="296"/>
        </w:trPr>
        <w:tc>
          <w:tcPr>
            <w:tcW w:w="1418" w:type="dxa"/>
            <w:vAlign w:val="center"/>
          </w:tcPr>
          <w:p w:rsidR="003810DE" w:rsidRPr="00E66C44" w:rsidRDefault="003810DE" w:rsidP="003810D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C44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3969" w:type="dxa"/>
            <w:vMerge/>
            <w:vAlign w:val="center"/>
          </w:tcPr>
          <w:p w:rsidR="003810DE" w:rsidRPr="00E66C44" w:rsidRDefault="003810DE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394" w:type="dxa"/>
            <w:vMerge/>
            <w:vAlign w:val="center"/>
          </w:tcPr>
          <w:p w:rsidR="003810DE" w:rsidRPr="00E66C44" w:rsidRDefault="003810DE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75085" w:rsidRPr="0001795B" w:rsidTr="00C75948">
        <w:trPr>
          <w:trHeight w:val="301"/>
        </w:trPr>
        <w:tc>
          <w:tcPr>
            <w:tcW w:w="1418" w:type="dxa"/>
            <w:vAlign w:val="center"/>
          </w:tcPr>
          <w:p w:rsidR="00175085" w:rsidRPr="00E66C44" w:rsidRDefault="00175085" w:rsidP="0089063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E66C44">
              <w:rPr>
                <w:rFonts w:ascii="Tahoma" w:hAnsi="Tahoma" w:cs="Tahoma"/>
                <w:b w:val="0"/>
                <w:sz w:val="20"/>
              </w:rPr>
              <w:t>P_U01</w:t>
            </w:r>
            <w:r w:rsidR="0089063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175085" w:rsidRPr="00E66C44" w:rsidRDefault="00897657" w:rsidP="00C97ED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4394" w:type="dxa"/>
            <w:vAlign w:val="center"/>
          </w:tcPr>
          <w:p w:rsidR="00175085" w:rsidRPr="00E66C44" w:rsidRDefault="00897657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  <w:bookmarkStart w:id="0" w:name="_GoBack"/>
            <w:bookmarkEnd w:id="0"/>
          </w:p>
        </w:tc>
      </w:tr>
      <w:tr w:rsidR="00175085" w:rsidRPr="0001795B" w:rsidTr="00C75948">
        <w:trPr>
          <w:trHeight w:val="300"/>
        </w:trPr>
        <w:tc>
          <w:tcPr>
            <w:tcW w:w="1418" w:type="dxa"/>
            <w:vAlign w:val="center"/>
          </w:tcPr>
          <w:p w:rsidR="00175085" w:rsidRPr="00E66C44" w:rsidRDefault="00890639" w:rsidP="0017508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</w:t>
            </w:r>
            <w:r w:rsidR="00DA26E5">
              <w:rPr>
                <w:rFonts w:ascii="Tahoma" w:hAnsi="Tahoma" w:cs="Tahoma"/>
                <w:b w:val="0"/>
                <w:sz w:val="20"/>
              </w:rPr>
              <w:t>_U02</w:t>
            </w:r>
          </w:p>
        </w:tc>
        <w:tc>
          <w:tcPr>
            <w:tcW w:w="3969" w:type="dxa"/>
            <w:vAlign w:val="center"/>
          </w:tcPr>
          <w:p w:rsidR="00175085" w:rsidRDefault="00897657" w:rsidP="00C97ED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4394" w:type="dxa"/>
            <w:vAlign w:val="center"/>
          </w:tcPr>
          <w:p w:rsidR="00175085" w:rsidRDefault="00897657" w:rsidP="004D47A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F0759">
              <w:rPr>
                <w:rFonts w:ascii="Tahoma" w:hAnsi="Tahoma" w:cs="Tahoma"/>
                <w:b w:val="0"/>
                <w:sz w:val="20"/>
              </w:rPr>
              <w:t xml:space="preserve">e-Learning </w:t>
            </w:r>
          </w:p>
        </w:tc>
      </w:tr>
    </w:tbl>
    <w:p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EF303B">
        <w:rPr>
          <w:rFonts w:ascii="Tahoma" w:hAnsi="Tahoma" w:cs="Tahoma"/>
        </w:rPr>
        <w:t>stopnia osiągnięcia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EF303B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253340" w:rsidP="0025334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90FE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253340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253340" w:rsidRPr="00A90FE7">
              <w:rPr>
                <w:rFonts w:ascii="Tahoma" w:hAnsi="Tahoma" w:cs="Tahoma"/>
                <w:sz w:val="20"/>
              </w:rPr>
              <w:t>pisać  podstawowych koncepcji funkcjonowania przedsiębiorstw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25334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253340" w:rsidRPr="00A90FE7">
              <w:rPr>
                <w:rFonts w:ascii="Tahoma" w:hAnsi="Tahoma" w:cs="Tahoma"/>
                <w:sz w:val="20"/>
              </w:rPr>
              <w:t xml:space="preserve">pisać w podstawowe   koncepcje funkcjonowania przedsiębiorstw </w:t>
            </w:r>
          </w:p>
          <w:p w:rsidR="00253340" w:rsidRPr="00A90FE7" w:rsidRDefault="00253340" w:rsidP="00253340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( 2 koncepcje )</w:t>
            </w:r>
            <w:r w:rsidR="00CA2C4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25334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253340" w:rsidRPr="00A90FE7">
              <w:rPr>
                <w:rFonts w:ascii="Tahoma" w:hAnsi="Tahoma" w:cs="Tahoma"/>
                <w:sz w:val="20"/>
              </w:rPr>
              <w:t>pisać podstawowe koncepcje funkcjonowania przedsiębiorstw (3 koncepcje)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253340" w:rsidRPr="00A90FE7" w:rsidRDefault="00CA2C47" w:rsidP="0025334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253340" w:rsidRPr="00A90FE7">
              <w:rPr>
                <w:rFonts w:ascii="Tahoma" w:hAnsi="Tahoma" w:cs="Tahoma"/>
                <w:sz w:val="20"/>
              </w:rPr>
              <w:t>pisać podstawowe koncepcje funkcjonowania przedsiębiorstw (4 koncepcje)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25334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90FE7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1E75E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253340" w:rsidRPr="00A90FE7">
              <w:rPr>
                <w:rFonts w:ascii="Tahoma" w:hAnsi="Tahoma" w:cs="Tahoma"/>
                <w:sz w:val="20"/>
              </w:rPr>
              <w:t xml:space="preserve">yjaśnić na czym polegają </w:t>
            </w:r>
            <w:r w:rsidR="001E75E9" w:rsidRPr="00A90FE7">
              <w:rPr>
                <w:rFonts w:ascii="Tahoma" w:hAnsi="Tahoma" w:cs="Tahoma"/>
                <w:sz w:val="20"/>
              </w:rPr>
              <w:t xml:space="preserve">przynajmniej </w:t>
            </w:r>
            <w:r w:rsidR="00581C81" w:rsidRPr="00A90FE7">
              <w:rPr>
                <w:rFonts w:ascii="Tahoma" w:hAnsi="Tahoma" w:cs="Tahoma"/>
                <w:sz w:val="20"/>
              </w:rPr>
              <w:t xml:space="preserve"> 2 z 4  </w:t>
            </w:r>
            <w:r w:rsidR="00296A16">
              <w:rPr>
                <w:rFonts w:ascii="Tahoma" w:hAnsi="Tahoma" w:cs="Tahoma"/>
                <w:sz w:val="20"/>
              </w:rPr>
              <w:t>zasad</w:t>
            </w:r>
            <w:r w:rsidR="00253340" w:rsidRPr="00A90FE7">
              <w:rPr>
                <w:rFonts w:ascii="Tahoma" w:hAnsi="Tahoma" w:cs="Tahoma"/>
                <w:sz w:val="20"/>
              </w:rPr>
              <w:t xml:space="preserve"> marketin</w:t>
            </w:r>
            <w:r w:rsidR="00296A16">
              <w:rPr>
                <w:rFonts w:ascii="Tahoma" w:hAnsi="Tahoma" w:cs="Tahoma"/>
                <w:sz w:val="20"/>
              </w:rPr>
              <w:t>gowych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1E75E9" w:rsidRPr="00A90FE7" w:rsidRDefault="00CA2C47" w:rsidP="001E75E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253340" w:rsidRPr="00A90FE7">
              <w:rPr>
                <w:rFonts w:ascii="Tahoma" w:hAnsi="Tahoma" w:cs="Tahoma"/>
                <w:sz w:val="20"/>
              </w:rPr>
              <w:t>yjaśnić na czym polegają zasady marketingowe</w:t>
            </w:r>
            <w:r w:rsidR="001E75E9" w:rsidRPr="00A90FE7">
              <w:rPr>
                <w:rFonts w:ascii="Tahoma" w:hAnsi="Tahoma" w:cs="Tahoma"/>
                <w:sz w:val="20"/>
              </w:rPr>
              <w:t xml:space="preserve"> </w:t>
            </w:r>
          </w:p>
          <w:p w:rsidR="00253340" w:rsidRPr="00A90FE7" w:rsidRDefault="001E75E9" w:rsidP="001E75E9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(2 z 4)</w:t>
            </w:r>
            <w:r w:rsidR="00CA2C4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1E75E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253340" w:rsidRPr="00A90FE7">
              <w:rPr>
                <w:rFonts w:ascii="Tahoma" w:hAnsi="Tahoma" w:cs="Tahoma"/>
                <w:sz w:val="20"/>
              </w:rPr>
              <w:t xml:space="preserve">yjaśnić na </w:t>
            </w:r>
            <w:r w:rsidR="001E75E9" w:rsidRPr="00A90FE7">
              <w:rPr>
                <w:rFonts w:ascii="Tahoma" w:hAnsi="Tahoma" w:cs="Tahoma"/>
                <w:sz w:val="20"/>
              </w:rPr>
              <w:t>czym polegają  zasady m</w:t>
            </w:r>
            <w:r w:rsidR="00253340" w:rsidRPr="00A90FE7">
              <w:rPr>
                <w:rFonts w:ascii="Tahoma" w:hAnsi="Tahoma" w:cs="Tahoma"/>
                <w:sz w:val="20"/>
              </w:rPr>
              <w:t>arketingowe</w:t>
            </w:r>
            <w:r w:rsidR="001E75E9" w:rsidRPr="00A90FE7">
              <w:rPr>
                <w:rFonts w:ascii="Tahoma" w:hAnsi="Tahoma" w:cs="Tahoma"/>
                <w:sz w:val="20"/>
              </w:rPr>
              <w:t xml:space="preserve"> (3 z 4)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1E75E9" w:rsidRPr="00A90FE7" w:rsidRDefault="00CA2C47" w:rsidP="001E75E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1E75E9" w:rsidRPr="00A90FE7">
              <w:rPr>
                <w:rFonts w:ascii="Tahoma" w:hAnsi="Tahoma" w:cs="Tahoma"/>
                <w:sz w:val="20"/>
              </w:rPr>
              <w:t>yjaśnić na czym polegają</w:t>
            </w:r>
          </w:p>
          <w:p w:rsidR="001E75E9" w:rsidRPr="00A90FE7" w:rsidRDefault="001E75E9" w:rsidP="001E75E9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zasady marketingowe</w:t>
            </w:r>
          </w:p>
          <w:p w:rsidR="00253340" w:rsidRPr="00A90FE7" w:rsidRDefault="001E75E9" w:rsidP="001E75E9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>(4z 4)</w:t>
            </w:r>
            <w:r w:rsidR="00CA2C47">
              <w:rPr>
                <w:rFonts w:ascii="Tahoma" w:hAnsi="Tahoma" w:cs="Tahoma"/>
                <w:sz w:val="20"/>
              </w:rPr>
              <w:t>.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25334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90FE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="00253340" w:rsidRPr="00A90FE7">
              <w:rPr>
                <w:rFonts w:ascii="Tahoma" w:hAnsi="Tahoma" w:cs="Tahoma"/>
                <w:sz w:val="20"/>
              </w:rPr>
              <w:t>aprojektować prostej oferty rynkowej dla wybranego  segmentu rynku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="00253340" w:rsidRPr="00A90FE7">
              <w:rPr>
                <w:rFonts w:ascii="Tahoma" w:hAnsi="Tahoma" w:cs="Tahoma"/>
                <w:sz w:val="20"/>
              </w:rPr>
              <w:t>aprojektować prostą ofertę dla wyb</w:t>
            </w:r>
            <w:r>
              <w:rPr>
                <w:rFonts w:ascii="Tahoma" w:hAnsi="Tahoma" w:cs="Tahoma"/>
                <w:sz w:val="20"/>
              </w:rPr>
              <w:t>ranego segmentu  rynku.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</w:t>
            </w:r>
            <w:r w:rsidR="00253340" w:rsidRPr="00A90FE7">
              <w:rPr>
                <w:rFonts w:ascii="Tahoma" w:hAnsi="Tahoma" w:cs="Tahoma"/>
                <w:sz w:val="20"/>
              </w:rPr>
              <w:t xml:space="preserve">rojektować oferty </w:t>
            </w:r>
            <w:r w:rsidR="009B2086">
              <w:rPr>
                <w:rFonts w:ascii="Tahoma" w:hAnsi="Tahoma" w:cs="Tahoma"/>
                <w:sz w:val="20"/>
              </w:rPr>
              <w:t>dla różnych segmentów rynkowych</w:t>
            </w:r>
          </w:p>
        </w:tc>
        <w:tc>
          <w:tcPr>
            <w:tcW w:w="2268" w:type="dxa"/>
            <w:vAlign w:val="center"/>
          </w:tcPr>
          <w:p w:rsidR="00253340" w:rsidRPr="00A90FE7" w:rsidRDefault="002533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A90FE7">
              <w:rPr>
                <w:rFonts w:ascii="Tahoma" w:hAnsi="Tahoma" w:cs="Tahoma"/>
                <w:sz w:val="20"/>
              </w:rPr>
              <w:t xml:space="preserve"> projektować oferty dla różnych segmentów rynkowych szeroko uzasadniając dokonane wybory</w:t>
            </w:r>
          </w:p>
        </w:tc>
      </w:tr>
      <w:tr w:rsidR="00253340" w:rsidRPr="00A90FE7" w:rsidTr="00004948">
        <w:tc>
          <w:tcPr>
            <w:tcW w:w="1135" w:type="dxa"/>
            <w:vAlign w:val="center"/>
          </w:tcPr>
          <w:p w:rsidR="00253340" w:rsidRPr="00A90FE7" w:rsidRDefault="00FF4606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B3617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z</w:t>
            </w:r>
            <w:r w:rsidR="00253340" w:rsidRPr="00A90FE7">
              <w:rPr>
                <w:rFonts w:ascii="Tahoma" w:hAnsi="Tahoma" w:cs="Tahoma"/>
                <w:spacing w:val="-6"/>
                <w:sz w:val="20"/>
              </w:rPr>
              <w:t>aplanować wykorzystania narzędzi marketingowych  w planie marketingowym</w:t>
            </w:r>
            <w:r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z</w:t>
            </w:r>
            <w:r w:rsidR="00253340" w:rsidRPr="00A90FE7">
              <w:rPr>
                <w:rFonts w:ascii="Tahoma" w:hAnsi="Tahoma" w:cs="Tahoma"/>
                <w:spacing w:val="-6"/>
                <w:sz w:val="20"/>
              </w:rPr>
              <w:t>aplanować wykorzystanie narzędzi marketingowych  w planie marketingowym</w:t>
            </w:r>
            <w:r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253340" w:rsidRPr="00A90FE7" w:rsidRDefault="00CA2C47" w:rsidP="00E6276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z</w:t>
            </w:r>
            <w:r w:rsidR="00253340" w:rsidRPr="00A90FE7">
              <w:rPr>
                <w:rFonts w:ascii="Tahoma" w:hAnsi="Tahoma" w:cs="Tahoma"/>
                <w:spacing w:val="-6"/>
                <w:sz w:val="20"/>
              </w:rPr>
              <w:t xml:space="preserve">aplanować wykorzystanie narzędzi marketingowych  w planie marketingowym wykorzystując typowe </w:t>
            </w:r>
            <w:r>
              <w:rPr>
                <w:rFonts w:ascii="Tahoma" w:hAnsi="Tahoma" w:cs="Tahoma"/>
                <w:spacing w:val="-6"/>
                <w:sz w:val="20"/>
              </w:rPr>
              <w:t>rozwiania.</w:t>
            </w:r>
          </w:p>
        </w:tc>
        <w:tc>
          <w:tcPr>
            <w:tcW w:w="2268" w:type="dxa"/>
            <w:vAlign w:val="center"/>
          </w:tcPr>
          <w:p w:rsidR="00253340" w:rsidRPr="00A90FE7" w:rsidRDefault="00CA2C47" w:rsidP="00B36178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z</w:t>
            </w:r>
            <w:r w:rsidR="00253340" w:rsidRPr="00A90FE7">
              <w:rPr>
                <w:rFonts w:ascii="Tahoma" w:hAnsi="Tahoma" w:cs="Tahoma"/>
                <w:spacing w:val="-6"/>
                <w:sz w:val="20"/>
              </w:rPr>
              <w:t>aplanować wykorzystanie narzędzi marketingowych  w planie marketingowym wykorzystując</w:t>
            </w:r>
            <w:r w:rsidR="00E6276E" w:rsidRPr="00A90FE7">
              <w:rPr>
                <w:rFonts w:ascii="Tahoma" w:hAnsi="Tahoma" w:cs="Tahoma"/>
                <w:spacing w:val="-6"/>
                <w:sz w:val="20"/>
              </w:rPr>
              <w:t xml:space="preserve">  własne </w:t>
            </w:r>
            <w:r w:rsidR="00AD4805" w:rsidRPr="00A90FE7">
              <w:rPr>
                <w:rFonts w:ascii="Tahoma" w:hAnsi="Tahoma" w:cs="Tahoma"/>
                <w:spacing w:val="-6"/>
                <w:sz w:val="20"/>
              </w:rPr>
              <w:t xml:space="preserve"> rozwią</w:t>
            </w:r>
            <w:r w:rsidR="00253340" w:rsidRPr="00A90FE7">
              <w:rPr>
                <w:rFonts w:ascii="Tahoma" w:hAnsi="Tahoma" w:cs="Tahoma"/>
                <w:spacing w:val="-6"/>
                <w:sz w:val="20"/>
              </w:rPr>
              <w:t>zania</w:t>
            </w:r>
            <w:r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</w:tr>
    </w:tbl>
    <w:p w:rsidR="008938C7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22D89" w:rsidRPr="0001795B" w:rsidTr="00856E1E">
        <w:tc>
          <w:tcPr>
            <w:tcW w:w="9778" w:type="dxa"/>
          </w:tcPr>
          <w:p w:rsidR="00422D89" w:rsidRPr="00856E1E" w:rsidRDefault="00422D89" w:rsidP="00856E1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6E1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D5E4E" w:rsidRPr="00A90FE7" w:rsidTr="009C3173">
        <w:tc>
          <w:tcPr>
            <w:tcW w:w="9778" w:type="dxa"/>
            <w:vAlign w:val="center"/>
          </w:tcPr>
          <w:p w:rsidR="00ED5E4E" w:rsidRPr="00A90FE7" w:rsidRDefault="00A13B69" w:rsidP="00ED5E4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40FFF">
              <w:rPr>
                <w:rFonts w:ascii="Tahoma" w:hAnsi="Tahoma" w:cs="Tahoma"/>
                <w:b w:val="0"/>
                <w:sz w:val="20"/>
                <w:lang w:val="en-US"/>
              </w:rPr>
              <w:t>Kotler Ph. Keller K.</w:t>
            </w:r>
            <w:r w:rsidR="00514DCF" w:rsidRPr="00E40FFF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E40FFF">
              <w:rPr>
                <w:rFonts w:ascii="Tahoma" w:hAnsi="Tahoma" w:cs="Tahoma"/>
                <w:b w:val="0"/>
                <w:sz w:val="20"/>
                <w:lang w:val="en-US"/>
              </w:rPr>
              <w:t xml:space="preserve">L., Marketing, Dom Wyd.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Rebis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Poznań 2012</w:t>
            </w:r>
          </w:p>
        </w:tc>
      </w:tr>
      <w:tr w:rsidR="00F11E3C" w:rsidRPr="00F11E3C" w:rsidTr="009C3173">
        <w:tc>
          <w:tcPr>
            <w:tcW w:w="9778" w:type="dxa"/>
            <w:vAlign w:val="center"/>
          </w:tcPr>
          <w:p w:rsidR="00F11E3C" w:rsidRPr="00F11E3C" w:rsidRDefault="00DF172F" w:rsidP="00DF17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Andruszkiewicz K</w:t>
            </w:r>
            <w:r w:rsidR="00514DCF">
              <w:rPr>
                <w:rFonts w:ascii="Tahoma" w:hAnsi="Tahoma" w:cs="Tahoma"/>
                <w:b w:val="0"/>
                <w:sz w:val="20"/>
              </w:rPr>
              <w:t>.</w:t>
            </w:r>
            <w:r>
              <w:rPr>
                <w:rFonts w:ascii="Tahoma" w:hAnsi="Tahoma" w:cs="Tahoma"/>
                <w:b w:val="0"/>
                <w:sz w:val="20"/>
              </w:rPr>
              <w:t xml:space="preserve"> (red.), </w:t>
            </w:r>
            <w:r w:rsidR="00A13B69">
              <w:rPr>
                <w:rFonts w:ascii="Tahoma" w:hAnsi="Tahoma" w:cs="Tahoma"/>
                <w:b w:val="0"/>
                <w:sz w:val="20"/>
              </w:rPr>
              <w:t>Mar</w:t>
            </w:r>
            <w:r>
              <w:rPr>
                <w:rFonts w:ascii="Tahoma" w:hAnsi="Tahoma" w:cs="Tahoma"/>
                <w:b w:val="0"/>
                <w:sz w:val="20"/>
              </w:rPr>
              <w:t xml:space="preserve">keting –podręcznik akademicki,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TNOiK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„Dom Organizatora”</w:t>
            </w:r>
            <w:r w:rsidR="00A13B69">
              <w:rPr>
                <w:rFonts w:ascii="Tahoma" w:hAnsi="Tahoma" w:cs="Tahoma"/>
                <w:b w:val="0"/>
                <w:sz w:val="20"/>
              </w:rPr>
              <w:t>, Toruń 2011</w:t>
            </w:r>
          </w:p>
        </w:tc>
      </w:tr>
    </w:tbl>
    <w:p w:rsidR="00422D89" w:rsidRPr="00422D89" w:rsidRDefault="00422D89" w:rsidP="00422D89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22D89" w:rsidRPr="0001795B" w:rsidTr="00856E1E">
        <w:tc>
          <w:tcPr>
            <w:tcW w:w="9778" w:type="dxa"/>
          </w:tcPr>
          <w:p w:rsidR="00422D89" w:rsidRPr="00856E1E" w:rsidRDefault="00422D89" w:rsidP="00856E1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6E1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2D89" w:rsidRPr="00ED5E4E" w:rsidTr="00856E1E">
        <w:tc>
          <w:tcPr>
            <w:tcW w:w="9778" w:type="dxa"/>
            <w:vAlign w:val="center"/>
          </w:tcPr>
          <w:p w:rsidR="00422D89" w:rsidRPr="00ED5E4E" w:rsidRDefault="00ED5E4E" w:rsidP="00856E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5E4E">
              <w:rPr>
                <w:rFonts w:ascii="Tahoma" w:hAnsi="Tahoma" w:cs="Tahoma"/>
                <w:b w:val="0"/>
                <w:sz w:val="20"/>
              </w:rPr>
              <w:t>Michalski E., Marketing – Podręcznik akademicki, PWN, Warszawa 2003</w:t>
            </w:r>
          </w:p>
        </w:tc>
      </w:tr>
      <w:tr w:rsidR="00ED5E4E" w:rsidRPr="00A90FE7" w:rsidTr="00ED5E4E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E4E" w:rsidRPr="00ED5E4E" w:rsidRDefault="00ED5E4E" w:rsidP="00ED4AB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5E4E">
              <w:rPr>
                <w:rFonts w:ascii="Tahoma" w:hAnsi="Tahoma" w:cs="Tahoma"/>
                <w:b w:val="0"/>
                <w:sz w:val="20"/>
              </w:rPr>
              <w:t xml:space="preserve">Przybyłowski, Hartley, </w:t>
            </w:r>
            <w:proofErr w:type="spellStart"/>
            <w:r w:rsidRPr="00ED5E4E">
              <w:rPr>
                <w:rFonts w:ascii="Tahoma" w:hAnsi="Tahoma" w:cs="Tahoma"/>
                <w:b w:val="0"/>
                <w:sz w:val="20"/>
              </w:rPr>
              <w:t>Kerrin</w:t>
            </w:r>
            <w:proofErr w:type="spellEnd"/>
            <w:r w:rsidRPr="00ED5E4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ED5E4E">
              <w:rPr>
                <w:rFonts w:ascii="Tahoma" w:hAnsi="Tahoma" w:cs="Tahoma"/>
                <w:b w:val="0"/>
                <w:sz w:val="20"/>
              </w:rPr>
              <w:t>Rudelius</w:t>
            </w:r>
            <w:proofErr w:type="spellEnd"/>
            <w:r w:rsidRPr="00ED5E4E">
              <w:rPr>
                <w:rFonts w:ascii="Tahoma" w:hAnsi="Tahoma" w:cs="Tahoma"/>
                <w:b w:val="0"/>
                <w:sz w:val="20"/>
              </w:rPr>
              <w:t xml:space="preserve"> -Marketing , Dom Wydawniczy ABC, 1998</w:t>
            </w:r>
          </w:p>
        </w:tc>
      </w:tr>
    </w:tbl>
    <w:p w:rsidR="00C47370" w:rsidRDefault="00C47370" w:rsidP="00C4737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948" w:rsidRPr="00C75948" w:rsidRDefault="00C75948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94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48" w:rsidRPr="00C75948" w:rsidRDefault="00C75948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94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5948" w:rsidRPr="00C75948" w:rsidRDefault="00C75948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48" w:rsidRPr="00C75948" w:rsidRDefault="00C75948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94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48" w:rsidRPr="00C75948" w:rsidRDefault="00C75948" w:rsidP="003F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5948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C75948">
            <w:pPr>
              <w:pStyle w:val="Default"/>
              <w:rPr>
                <w:color w:val="auto"/>
                <w:sz w:val="20"/>
                <w:szCs w:val="20"/>
              </w:rPr>
            </w:pPr>
            <w:r w:rsidRPr="00C7594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C7594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C7594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C75948">
            <w:pPr>
              <w:pStyle w:val="Default"/>
              <w:rPr>
                <w:color w:val="auto"/>
                <w:sz w:val="20"/>
                <w:szCs w:val="20"/>
              </w:rPr>
            </w:pPr>
            <w:r w:rsidRPr="00C75948">
              <w:rPr>
                <w:color w:val="auto"/>
                <w:sz w:val="20"/>
                <w:szCs w:val="20"/>
              </w:rPr>
              <w:t>Konsultacje do WK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C75948">
            <w:pPr>
              <w:pStyle w:val="Default"/>
              <w:rPr>
                <w:color w:val="auto"/>
                <w:sz w:val="20"/>
                <w:szCs w:val="20"/>
              </w:rPr>
            </w:pPr>
            <w:r w:rsidRPr="00C75948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C7594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C068F2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C7594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75948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C75948">
            <w:pPr>
              <w:pStyle w:val="Default"/>
              <w:rPr>
                <w:color w:val="auto"/>
                <w:sz w:val="20"/>
                <w:szCs w:val="20"/>
              </w:rPr>
            </w:pPr>
            <w:r w:rsidRPr="00C75948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C75948">
            <w:pPr>
              <w:pStyle w:val="Default"/>
              <w:rPr>
                <w:color w:val="auto"/>
                <w:sz w:val="20"/>
                <w:szCs w:val="20"/>
              </w:rPr>
            </w:pPr>
            <w:r w:rsidRPr="00C75948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C7594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C7594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31h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rPr>
                <w:color w:val="auto"/>
                <w:sz w:val="20"/>
                <w:szCs w:val="20"/>
              </w:rPr>
            </w:pPr>
            <w:r w:rsidRPr="00C75948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="00C068F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C7594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C068F2">
              <w:rPr>
                <w:color w:val="auto"/>
                <w:sz w:val="20"/>
                <w:szCs w:val="20"/>
              </w:rPr>
              <w:t>0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C75948">
            <w:pPr>
              <w:pStyle w:val="Default"/>
              <w:rPr>
                <w:color w:val="auto"/>
                <w:sz w:val="20"/>
                <w:szCs w:val="20"/>
              </w:rPr>
            </w:pPr>
            <w:r w:rsidRPr="00C75948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="00C068F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068F2" w:rsidP="003F4E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C75948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068F2" w:rsidP="00C7594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C75948">
              <w:rPr>
                <w:color w:val="auto"/>
                <w:sz w:val="20"/>
                <w:szCs w:val="20"/>
              </w:rPr>
              <w:t>h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7594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068F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</w:t>
            </w:r>
            <w:r w:rsidR="00C75948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068F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85h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7594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068F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C7594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75948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C75948" w:rsidRPr="00C75948" w:rsidTr="003F4E0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75948" w:rsidP="003F4E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7594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068F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7594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948" w:rsidRPr="00C75948" w:rsidRDefault="00C068F2" w:rsidP="003F4E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75948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7B3C5A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D55" w:rsidRDefault="00EB1D55">
      <w:r>
        <w:separator/>
      </w:r>
    </w:p>
  </w:endnote>
  <w:endnote w:type="continuationSeparator" w:id="0">
    <w:p w:rsidR="00EB1D55" w:rsidRDefault="00EB1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340" w:rsidRDefault="00DA4BB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53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53340" w:rsidRDefault="0025334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340" w:rsidRPr="0080542D" w:rsidRDefault="00DA4BBB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253340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962AA5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D55" w:rsidRDefault="00EB1D55">
      <w:r>
        <w:separator/>
      </w:r>
    </w:p>
  </w:footnote>
  <w:footnote w:type="continuationSeparator" w:id="0">
    <w:p w:rsidR="00EB1D55" w:rsidRDefault="00EB1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C5A" w:rsidRDefault="007B3C5A">
    <w:pPr>
      <w:pStyle w:val="Nagwek"/>
    </w:pPr>
  </w:p>
  <w:p w:rsidR="007B3C5A" w:rsidRDefault="007B3C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C5A" w:rsidRDefault="007B3C5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D9EFA38" wp14:editId="56F22E6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A549EE"/>
    <w:multiLevelType w:val="hybridMultilevel"/>
    <w:tmpl w:val="BF1E5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539"/>
    <w:rsid w:val="00004948"/>
    <w:rsid w:val="00005313"/>
    <w:rsid w:val="00011B44"/>
    <w:rsid w:val="0001795B"/>
    <w:rsid w:val="00022E06"/>
    <w:rsid w:val="00027526"/>
    <w:rsid w:val="00030F12"/>
    <w:rsid w:val="0003677D"/>
    <w:rsid w:val="00041E4B"/>
    <w:rsid w:val="00043806"/>
    <w:rsid w:val="00046652"/>
    <w:rsid w:val="00050972"/>
    <w:rsid w:val="00050BBA"/>
    <w:rsid w:val="0005749C"/>
    <w:rsid w:val="0007488A"/>
    <w:rsid w:val="00080540"/>
    <w:rsid w:val="00096DEE"/>
    <w:rsid w:val="000A1201"/>
    <w:rsid w:val="000A5135"/>
    <w:rsid w:val="000C41C8"/>
    <w:rsid w:val="000D5B2D"/>
    <w:rsid w:val="000D6CF0"/>
    <w:rsid w:val="000F35E1"/>
    <w:rsid w:val="00105A0B"/>
    <w:rsid w:val="00114163"/>
    <w:rsid w:val="00122E47"/>
    <w:rsid w:val="001309B0"/>
    <w:rsid w:val="00131673"/>
    <w:rsid w:val="00133A52"/>
    <w:rsid w:val="001631B1"/>
    <w:rsid w:val="00175085"/>
    <w:rsid w:val="00184E89"/>
    <w:rsid w:val="001870DE"/>
    <w:rsid w:val="00196F16"/>
    <w:rsid w:val="001B0A46"/>
    <w:rsid w:val="001B191E"/>
    <w:rsid w:val="001B3BF7"/>
    <w:rsid w:val="001C4F0A"/>
    <w:rsid w:val="001D3871"/>
    <w:rsid w:val="001D5E74"/>
    <w:rsid w:val="001D73E7"/>
    <w:rsid w:val="001E2694"/>
    <w:rsid w:val="001E3F2A"/>
    <w:rsid w:val="001E75E9"/>
    <w:rsid w:val="001F2A33"/>
    <w:rsid w:val="00206661"/>
    <w:rsid w:val="0020696D"/>
    <w:rsid w:val="00214DBC"/>
    <w:rsid w:val="00221355"/>
    <w:rsid w:val="00223F31"/>
    <w:rsid w:val="00226566"/>
    <w:rsid w:val="002325AB"/>
    <w:rsid w:val="00232843"/>
    <w:rsid w:val="00232A98"/>
    <w:rsid w:val="00237ED6"/>
    <w:rsid w:val="00242350"/>
    <w:rsid w:val="00253340"/>
    <w:rsid w:val="00267762"/>
    <w:rsid w:val="00285CA1"/>
    <w:rsid w:val="002918BE"/>
    <w:rsid w:val="00293E7C"/>
    <w:rsid w:val="00296A16"/>
    <w:rsid w:val="002A249F"/>
    <w:rsid w:val="002A6895"/>
    <w:rsid w:val="002D40E1"/>
    <w:rsid w:val="002E0688"/>
    <w:rsid w:val="003017FA"/>
    <w:rsid w:val="00307065"/>
    <w:rsid w:val="00314269"/>
    <w:rsid w:val="00314D62"/>
    <w:rsid w:val="00330966"/>
    <w:rsid w:val="0033382D"/>
    <w:rsid w:val="00337053"/>
    <w:rsid w:val="00341C9C"/>
    <w:rsid w:val="00350CF9"/>
    <w:rsid w:val="0035344F"/>
    <w:rsid w:val="003562E2"/>
    <w:rsid w:val="00365292"/>
    <w:rsid w:val="00374E40"/>
    <w:rsid w:val="003810DE"/>
    <w:rsid w:val="00386690"/>
    <w:rsid w:val="00393B33"/>
    <w:rsid w:val="0039645B"/>
    <w:rsid w:val="003973B8"/>
    <w:rsid w:val="003B2DC6"/>
    <w:rsid w:val="003B7283"/>
    <w:rsid w:val="003C4584"/>
    <w:rsid w:val="003D3A67"/>
    <w:rsid w:val="003D4003"/>
    <w:rsid w:val="003E1A8D"/>
    <w:rsid w:val="003F1CFC"/>
    <w:rsid w:val="003F4233"/>
    <w:rsid w:val="003F7B62"/>
    <w:rsid w:val="004039E0"/>
    <w:rsid w:val="00412A5F"/>
    <w:rsid w:val="00413CEF"/>
    <w:rsid w:val="00422D89"/>
    <w:rsid w:val="00426BA1"/>
    <w:rsid w:val="00426BFE"/>
    <w:rsid w:val="00442815"/>
    <w:rsid w:val="00443AC3"/>
    <w:rsid w:val="00453191"/>
    <w:rsid w:val="00453696"/>
    <w:rsid w:val="00457FDC"/>
    <w:rsid w:val="004600E4"/>
    <w:rsid w:val="004846A3"/>
    <w:rsid w:val="0048771D"/>
    <w:rsid w:val="00496116"/>
    <w:rsid w:val="00497319"/>
    <w:rsid w:val="004A1B60"/>
    <w:rsid w:val="004B00CF"/>
    <w:rsid w:val="004C4181"/>
    <w:rsid w:val="004D26FD"/>
    <w:rsid w:val="004D65A5"/>
    <w:rsid w:val="004D72D9"/>
    <w:rsid w:val="004E1D85"/>
    <w:rsid w:val="004F2C68"/>
    <w:rsid w:val="00514DCF"/>
    <w:rsid w:val="005247A6"/>
    <w:rsid w:val="005273FB"/>
    <w:rsid w:val="00533A73"/>
    <w:rsid w:val="00550B49"/>
    <w:rsid w:val="0057751D"/>
    <w:rsid w:val="00581858"/>
    <w:rsid w:val="00581B15"/>
    <w:rsid w:val="00581C81"/>
    <w:rsid w:val="005955F9"/>
    <w:rsid w:val="005C2B2F"/>
    <w:rsid w:val="005D3643"/>
    <w:rsid w:val="005E2029"/>
    <w:rsid w:val="005F4071"/>
    <w:rsid w:val="005F6FBA"/>
    <w:rsid w:val="00603431"/>
    <w:rsid w:val="006048D2"/>
    <w:rsid w:val="00610E53"/>
    <w:rsid w:val="006157D6"/>
    <w:rsid w:val="00617282"/>
    <w:rsid w:val="00617941"/>
    <w:rsid w:val="00626EA3"/>
    <w:rsid w:val="0063007E"/>
    <w:rsid w:val="0063342B"/>
    <w:rsid w:val="0063612D"/>
    <w:rsid w:val="006378BD"/>
    <w:rsid w:val="00641D09"/>
    <w:rsid w:val="00642EEB"/>
    <w:rsid w:val="00656537"/>
    <w:rsid w:val="00656FAC"/>
    <w:rsid w:val="00663E53"/>
    <w:rsid w:val="00676A3F"/>
    <w:rsid w:val="00680BA2"/>
    <w:rsid w:val="006831BD"/>
    <w:rsid w:val="00684D54"/>
    <w:rsid w:val="006863F4"/>
    <w:rsid w:val="00691855"/>
    <w:rsid w:val="006979C6"/>
    <w:rsid w:val="006A46E0"/>
    <w:rsid w:val="006B07BF"/>
    <w:rsid w:val="006C3917"/>
    <w:rsid w:val="006C774C"/>
    <w:rsid w:val="006D482F"/>
    <w:rsid w:val="006E6720"/>
    <w:rsid w:val="006F078B"/>
    <w:rsid w:val="006F752B"/>
    <w:rsid w:val="0070339A"/>
    <w:rsid w:val="007158A9"/>
    <w:rsid w:val="00735BA7"/>
    <w:rsid w:val="00741B8D"/>
    <w:rsid w:val="007423DE"/>
    <w:rsid w:val="00745A18"/>
    <w:rsid w:val="007461A1"/>
    <w:rsid w:val="00764B46"/>
    <w:rsid w:val="00775410"/>
    <w:rsid w:val="00776076"/>
    <w:rsid w:val="00790329"/>
    <w:rsid w:val="0079346D"/>
    <w:rsid w:val="007A79F2"/>
    <w:rsid w:val="007B3C5A"/>
    <w:rsid w:val="007C068F"/>
    <w:rsid w:val="007C675D"/>
    <w:rsid w:val="007C681B"/>
    <w:rsid w:val="007D191E"/>
    <w:rsid w:val="007D7223"/>
    <w:rsid w:val="007E13A6"/>
    <w:rsid w:val="007F2FF6"/>
    <w:rsid w:val="00800FE0"/>
    <w:rsid w:val="008046AE"/>
    <w:rsid w:val="0080542D"/>
    <w:rsid w:val="00814C3C"/>
    <w:rsid w:val="00827444"/>
    <w:rsid w:val="00832041"/>
    <w:rsid w:val="00846BE3"/>
    <w:rsid w:val="00847A73"/>
    <w:rsid w:val="00856E1E"/>
    <w:rsid w:val="00856E38"/>
    <w:rsid w:val="00857E00"/>
    <w:rsid w:val="00863E6E"/>
    <w:rsid w:val="00866CA7"/>
    <w:rsid w:val="00877135"/>
    <w:rsid w:val="0088269E"/>
    <w:rsid w:val="00883A15"/>
    <w:rsid w:val="00890639"/>
    <w:rsid w:val="008938C7"/>
    <w:rsid w:val="00897657"/>
    <w:rsid w:val="008A5379"/>
    <w:rsid w:val="008A78CC"/>
    <w:rsid w:val="008B63C9"/>
    <w:rsid w:val="008B6A8D"/>
    <w:rsid w:val="008C2F39"/>
    <w:rsid w:val="008C6711"/>
    <w:rsid w:val="008C7BF3"/>
    <w:rsid w:val="008D2150"/>
    <w:rsid w:val="008D342F"/>
    <w:rsid w:val="008F22D4"/>
    <w:rsid w:val="00903D86"/>
    <w:rsid w:val="00914E87"/>
    <w:rsid w:val="00923212"/>
    <w:rsid w:val="009237C8"/>
    <w:rsid w:val="00931F5B"/>
    <w:rsid w:val="00933296"/>
    <w:rsid w:val="00940876"/>
    <w:rsid w:val="009458F5"/>
    <w:rsid w:val="00955477"/>
    <w:rsid w:val="00957DAA"/>
    <w:rsid w:val="009614FE"/>
    <w:rsid w:val="00962AA5"/>
    <w:rsid w:val="00964390"/>
    <w:rsid w:val="00997053"/>
    <w:rsid w:val="009A3FEE"/>
    <w:rsid w:val="009A43CE"/>
    <w:rsid w:val="009B2086"/>
    <w:rsid w:val="009B4991"/>
    <w:rsid w:val="009C3D35"/>
    <w:rsid w:val="009C7640"/>
    <w:rsid w:val="009D13BE"/>
    <w:rsid w:val="009D33D0"/>
    <w:rsid w:val="009E09D8"/>
    <w:rsid w:val="00A10A77"/>
    <w:rsid w:val="00A11DDA"/>
    <w:rsid w:val="00A13B69"/>
    <w:rsid w:val="00A175E0"/>
    <w:rsid w:val="00A22B5F"/>
    <w:rsid w:val="00A23CDE"/>
    <w:rsid w:val="00A32047"/>
    <w:rsid w:val="00A324BB"/>
    <w:rsid w:val="00A3534F"/>
    <w:rsid w:val="00A35D76"/>
    <w:rsid w:val="00A45FE3"/>
    <w:rsid w:val="00A55055"/>
    <w:rsid w:val="00A6281E"/>
    <w:rsid w:val="00A64607"/>
    <w:rsid w:val="00A72786"/>
    <w:rsid w:val="00A73039"/>
    <w:rsid w:val="00A80566"/>
    <w:rsid w:val="00A81292"/>
    <w:rsid w:val="00A90FE7"/>
    <w:rsid w:val="00A91B75"/>
    <w:rsid w:val="00AA3B18"/>
    <w:rsid w:val="00AB655E"/>
    <w:rsid w:val="00AB770F"/>
    <w:rsid w:val="00AC57A5"/>
    <w:rsid w:val="00AD3247"/>
    <w:rsid w:val="00AD4805"/>
    <w:rsid w:val="00AE3B8A"/>
    <w:rsid w:val="00AF0B6F"/>
    <w:rsid w:val="00AF7D73"/>
    <w:rsid w:val="00B03E50"/>
    <w:rsid w:val="00B056F7"/>
    <w:rsid w:val="00B15357"/>
    <w:rsid w:val="00B1536C"/>
    <w:rsid w:val="00B245E7"/>
    <w:rsid w:val="00B27115"/>
    <w:rsid w:val="00B32510"/>
    <w:rsid w:val="00B36178"/>
    <w:rsid w:val="00B42794"/>
    <w:rsid w:val="00B45D00"/>
    <w:rsid w:val="00B60B0B"/>
    <w:rsid w:val="00B83F26"/>
    <w:rsid w:val="00B92EA9"/>
    <w:rsid w:val="00B93070"/>
    <w:rsid w:val="00B95607"/>
    <w:rsid w:val="00B96AC5"/>
    <w:rsid w:val="00BB4F43"/>
    <w:rsid w:val="00BC17E8"/>
    <w:rsid w:val="00BC58D4"/>
    <w:rsid w:val="00BE53AA"/>
    <w:rsid w:val="00BF4B98"/>
    <w:rsid w:val="00C068F2"/>
    <w:rsid w:val="00C06FE2"/>
    <w:rsid w:val="00C10249"/>
    <w:rsid w:val="00C15B5C"/>
    <w:rsid w:val="00C37C9A"/>
    <w:rsid w:val="00C41AA3"/>
    <w:rsid w:val="00C454D4"/>
    <w:rsid w:val="00C47370"/>
    <w:rsid w:val="00C50308"/>
    <w:rsid w:val="00C55A89"/>
    <w:rsid w:val="00C67933"/>
    <w:rsid w:val="00C75948"/>
    <w:rsid w:val="00C850DF"/>
    <w:rsid w:val="00C947FB"/>
    <w:rsid w:val="00C95496"/>
    <w:rsid w:val="00C97EDF"/>
    <w:rsid w:val="00CA2C47"/>
    <w:rsid w:val="00CA6760"/>
    <w:rsid w:val="00CB5513"/>
    <w:rsid w:val="00CC3AE7"/>
    <w:rsid w:val="00CD244C"/>
    <w:rsid w:val="00CD2DB2"/>
    <w:rsid w:val="00CE3B9E"/>
    <w:rsid w:val="00CF1CB2"/>
    <w:rsid w:val="00D0002C"/>
    <w:rsid w:val="00D002C8"/>
    <w:rsid w:val="00D11547"/>
    <w:rsid w:val="00D36BD4"/>
    <w:rsid w:val="00D408B3"/>
    <w:rsid w:val="00D43CB7"/>
    <w:rsid w:val="00D45E82"/>
    <w:rsid w:val="00D465B9"/>
    <w:rsid w:val="00D47E16"/>
    <w:rsid w:val="00D50FEB"/>
    <w:rsid w:val="00D6771C"/>
    <w:rsid w:val="00D74CEB"/>
    <w:rsid w:val="00D807EA"/>
    <w:rsid w:val="00DA26E5"/>
    <w:rsid w:val="00DA2B06"/>
    <w:rsid w:val="00DA4BBB"/>
    <w:rsid w:val="00DB0142"/>
    <w:rsid w:val="00DB7672"/>
    <w:rsid w:val="00DC358E"/>
    <w:rsid w:val="00DD276A"/>
    <w:rsid w:val="00DD2ED3"/>
    <w:rsid w:val="00DD7E66"/>
    <w:rsid w:val="00DE190F"/>
    <w:rsid w:val="00DF172F"/>
    <w:rsid w:val="00DF5C11"/>
    <w:rsid w:val="00DF78A8"/>
    <w:rsid w:val="00E16E4A"/>
    <w:rsid w:val="00E40332"/>
    <w:rsid w:val="00E40FFF"/>
    <w:rsid w:val="00E443FC"/>
    <w:rsid w:val="00E464C1"/>
    <w:rsid w:val="00E62340"/>
    <w:rsid w:val="00E6276E"/>
    <w:rsid w:val="00E77CA8"/>
    <w:rsid w:val="00E91638"/>
    <w:rsid w:val="00E9725F"/>
    <w:rsid w:val="00EA1B88"/>
    <w:rsid w:val="00EB1D55"/>
    <w:rsid w:val="00EB52B7"/>
    <w:rsid w:val="00EC15E6"/>
    <w:rsid w:val="00ED5E4E"/>
    <w:rsid w:val="00EE1335"/>
    <w:rsid w:val="00EE2E24"/>
    <w:rsid w:val="00EE4732"/>
    <w:rsid w:val="00EF303B"/>
    <w:rsid w:val="00EF498C"/>
    <w:rsid w:val="00F00795"/>
    <w:rsid w:val="00F01879"/>
    <w:rsid w:val="00F03B30"/>
    <w:rsid w:val="00F06444"/>
    <w:rsid w:val="00F11E3C"/>
    <w:rsid w:val="00F128D3"/>
    <w:rsid w:val="00F14102"/>
    <w:rsid w:val="00F201F9"/>
    <w:rsid w:val="00F23C64"/>
    <w:rsid w:val="00F261E0"/>
    <w:rsid w:val="00F31D23"/>
    <w:rsid w:val="00F4304E"/>
    <w:rsid w:val="00F469CC"/>
    <w:rsid w:val="00F53F75"/>
    <w:rsid w:val="00F64E4A"/>
    <w:rsid w:val="00F7005D"/>
    <w:rsid w:val="00F7334F"/>
    <w:rsid w:val="00FA09BD"/>
    <w:rsid w:val="00FA5FD5"/>
    <w:rsid w:val="00FB3165"/>
    <w:rsid w:val="00FB6199"/>
    <w:rsid w:val="00FC1BE5"/>
    <w:rsid w:val="00FC5DFF"/>
    <w:rsid w:val="00FD3016"/>
    <w:rsid w:val="00FD36B1"/>
    <w:rsid w:val="00FF4373"/>
    <w:rsid w:val="00FF460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2801554"/>
  <w15:docId w15:val="{73C86065-53D1-4949-B09B-D76C98CB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7B3C5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D88BD-F379-410F-B400-77D3CFAA6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943</Words>
  <Characters>5663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6593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2012-04-16T08:32:00Z</cp:lastPrinted>
  <dcterms:created xsi:type="dcterms:W3CDTF">2022-09-20T08:32:00Z</dcterms:created>
  <dcterms:modified xsi:type="dcterms:W3CDTF">2022-09-20T08:32:00Z</dcterms:modified>
</cp:coreProperties>
</file>