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EE250" w14:textId="77777777" w:rsidR="004D4F70" w:rsidRPr="00FA65BE" w:rsidRDefault="004D4F70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</w:rPr>
      </w:pPr>
    </w:p>
    <w:p w14:paraId="455CCF09" w14:textId="77777777" w:rsidR="00264D49" w:rsidRPr="00FA65BE" w:rsidRDefault="00264D49" w:rsidP="007A6082">
      <w:pPr>
        <w:spacing w:before="40" w:after="4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A65BE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147F5A0C" w14:textId="77777777" w:rsidR="00264D49" w:rsidRPr="00FA65BE" w:rsidRDefault="00264D49" w:rsidP="007A6082">
      <w:pPr>
        <w:spacing w:before="40" w:after="40" w:line="240" w:lineRule="auto"/>
        <w:rPr>
          <w:rFonts w:ascii="Tahoma" w:hAnsi="Tahoma" w:cs="Tahoma"/>
        </w:rPr>
      </w:pPr>
    </w:p>
    <w:p w14:paraId="74AE46AA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>Podstawowe informacje o przedmiocie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7157"/>
      </w:tblGrid>
      <w:tr w:rsidR="00FA65BE" w:rsidRPr="00FA65BE" w14:paraId="64C47D26" w14:textId="77777777" w:rsidTr="007A6082">
        <w:tc>
          <w:tcPr>
            <w:tcW w:w="2624" w:type="dxa"/>
            <w:vAlign w:val="center"/>
          </w:tcPr>
          <w:p w14:paraId="5CD9CC76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Nazwa przedmiotu</w:t>
            </w:r>
          </w:p>
        </w:tc>
        <w:tc>
          <w:tcPr>
            <w:tcW w:w="7157" w:type="dxa"/>
            <w:vAlign w:val="center"/>
          </w:tcPr>
          <w:p w14:paraId="2A85A981" w14:textId="77777777" w:rsidR="00264D49" w:rsidRPr="00FA65BE" w:rsidRDefault="003571A0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Bezpieczeństwo i higiena warunków kształcenia</w:t>
            </w:r>
          </w:p>
        </w:tc>
      </w:tr>
      <w:tr w:rsidR="00FA65BE" w:rsidRPr="00FA65BE" w14:paraId="2E0A7116" w14:textId="77777777" w:rsidTr="007A6082">
        <w:tc>
          <w:tcPr>
            <w:tcW w:w="2624" w:type="dxa"/>
            <w:vAlign w:val="center"/>
          </w:tcPr>
          <w:p w14:paraId="6101F8FD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Rocznik studiów</w:t>
            </w:r>
          </w:p>
        </w:tc>
        <w:tc>
          <w:tcPr>
            <w:tcW w:w="7157" w:type="dxa"/>
            <w:vAlign w:val="center"/>
          </w:tcPr>
          <w:p w14:paraId="23B9E81D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20</w:t>
            </w:r>
            <w:r w:rsidR="00DF17E3" w:rsidRPr="00FA65BE">
              <w:rPr>
                <w:rFonts w:ascii="Tahoma" w:hAnsi="Tahoma" w:cs="Tahoma"/>
                <w:b w:val="0"/>
                <w:bCs w:val="0"/>
                <w:color w:val="auto"/>
              </w:rPr>
              <w:t>2</w:t>
            </w:r>
            <w:r w:rsidR="00685319" w:rsidRPr="00FA65BE">
              <w:rPr>
                <w:rFonts w:ascii="Tahoma" w:hAnsi="Tahoma" w:cs="Tahoma"/>
                <w:b w:val="0"/>
                <w:bCs w:val="0"/>
                <w:color w:val="auto"/>
              </w:rPr>
              <w:t>2/2023</w:t>
            </w:r>
          </w:p>
        </w:tc>
      </w:tr>
      <w:tr w:rsidR="00FA65BE" w:rsidRPr="00FA65BE" w14:paraId="3025C655" w14:textId="77777777" w:rsidTr="007A6082">
        <w:tc>
          <w:tcPr>
            <w:tcW w:w="2624" w:type="dxa"/>
            <w:vAlign w:val="center"/>
          </w:tcPr>
          <w:p w14:paraId="61A11695" w14:textId="77777777" w:rsidR="00C53CE6" w:rsidRPr="00FA65BE" w:rsidRDefault="002D1425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Kolegium</w:t>
            </w:r>
          </w:p>
        </w:tc>
        <w:tc>
          <w:tcPr>
            <w:tcW w:w="7157" w:type="dxa"/>
            <w:vAlign w:val="center"/>
          </w:tcPr>
          <w:p w14:paraId="7BEC37CE" w14:textId="65A2DB31" w:rsidR="00C53CE6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FA65BE" w:rsidRPr="00FA65BE" w14:paraId="2419E878" w14:textId="77777777" w:rsidTr="007A6082">
        <w:tc>
          <w:tcPr>
            <w:tcW w:w="2624" w:type="dxa"/>
            <w:vAlign w:val="center"/>
          </w:tcPr>
          <w:p w14:paraId="3436855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Kierunek studiów</w:t>
            </w:r>
          </w:p>
        </w:tc>
        <w:tc>
          <w:tcPr>
            <w:tcW w:w="7157" w:type="dxa"/>
            <w:vAlign w:val="center"/>
          </w:tcPr>
          <w:p w14:paraId="2AA5577C" w14:textId="18B22C0D" w:rsidR="00C424B3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</w:t>
            </w:r>
          </w:p>
        </w:tc>
      </w:tr>
      <w:tr w:rsidR="00FA65BE" w:rsidRPr="00FA65BE" w14:paraId="6D8E0A99" w14:textId="77777777" w:rsidTr="007A6082">
        <w:tc>
          <w:tcPr>
            <w:tcW w:w="2624" w:type="dxa"/>
            <w:vAlign w:val="center"/>
          </w:tcPr>
          <w:p w14:paraId="10F814D2" w14:textId="77777777" w:rsidR="00C424B3" w:rsidRPr="00FA65BE" w:rsidRDefault="00C424B3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157" w:type="dxa"/>
            <w:vAlign w:val="center"/>
          </w:tcPr>
          <w:p w14:paraId="18436BDF" w14:textId="0697EFB6" w:rsidR="00C424B3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I stopnia</w:t>
            </w:r>
          </w:p>
        </w:tc>
      </w:tr>
      <w:tr w:rsidR="00FA65BE" w:rsidRPr="00FA65BE" w14:paraId="73318A78" w14:textId="77777777" w:rsidTr="007A6082">
        <w:tc>
          <w:tcPr>
            <w:tcW w:w="2624" w:type="dxa"/>
            <w:vAlign w:val="center"/>
          </w:tcPr>
          <w:p w14:paraId="7D397F72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157" w:type="dxa"/>
            <w:vAlign w:val="center"/>
          </w:tcPr>
          <w:p w14:paraId="21DB3FF6" w14:textId="41F95DA7" w:rsidR="00264D49" w:rsidRPr="00FA65BE" w:rsidRDefault="00A510FD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>
              <w:rPr>
                <w:rFonts w:ascii="Tahoma" w:hAnsi="Tahoma" w:cs="Tahoma"/>
                <w:b w:val="0"/>
                <w:bCs w:val="0"/>
                <w:color w:val="auto"/>
              </w:rPr>
              <w:t>praktyczny</w:t>
            </w:r>
          </w:p>
        </w:tc>
      </w:tr>
      <w:tr w:rsidR="00FA65BE" w:rsidRPr="00FA65BE" w14:paraId="37B3DC0E" w14:textId="77777777" w:rsidTr="007A6082">
        <w:tc>
          <w:tcPr>
            <w:tcW w:w="2624" w:type="dxa"/>
            <w:vAlign w:val="center"/>
          </w:tcPr>
          <w:p w14:paraId="4E9A1015" w14:textId="77777777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Specjalność</w:t>
            </w:r>
          </w:p>
        </w:tc>
        <w:tc>
          <w:tcPr>
            <w:tcW w:w="7157" w:type="dxa"/>
            <w:vAlign w:val="center"/>
          </w:tcPr>
          <w:p w14:paraId="0767E474" w14:textId="77777777" w:rsidR="00264D49" w:rsidRPr="00FA65BE" w:rsidRDefault="00C378A6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-</w:t>
            </w:r>
          </w:p>
        </w:tc>
      </w:tr>
      <w:tr w:rsidR="00FA65BE" w:rsidRPr="00FA65BE" w14:paraId="1B7986FD" w14:textId="77777777" w:rsidTr="007A6082">
        <w:tc>
          <w:tcPr>
            <w:tcW w:w="2624" w:type="dxa"/>
            <w:vAlign w:val="center"/>
          </w:tcPr>
          <w:p w14:paraId="0A0DDB7B" w14:textId="4F8E8A1F" w:rsidR="00264D49" w:rsidRPr="00FA65BE" w:rsidRDefault="00264D49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Osoba </w:t>
            </w:r>
            <w:r w:rsidR="00537222">
              <w:rPr>
                <w:rFonts w:ascii="Tahoma" w:hAnsi="Tahoma" w:cs="Tahoma"/>
              </w:rPr>
              <w:t>odpowiedzialna</w:t>
            </w:r>
          </w:p>
        </w:tc>
        <w:tc>
          <w:tcPr>
            <w:tcW w:w="7157" w:type="dxa"/>
            <w:vAlign w:val="center"/>
          </w:tcPr>
          <w:p w14:paraId="50A9C1B8" w14:textId="77777777" w:rsidR="00264D49" w:rsidRPr="00FA65BE" w:rsidRDefault="00264D49" w:rsidP="007A6082">
            <w:pPr>
              <w:pStyle w:val="Odpowiedzi"/>
              <w:rPr>
                <w:rFonts w:ascii="Tahoma" w:hAnsi="Tahoma" w:cs="Tahoma"/>
                <w:b w:val="0"/>
                <w:bCs w:val="0"/>
                <w:color w:val="auto"/>
              </w:rPr>
            </w:pPr>
            <w:r w:rsidRPr="00FA65BE">
              <w:rPr>
                <w:rFonts w:ascii="Tahoma" w:hAnsi="Tahoma" w:cs="Tahoma"/>
                <w:b w:val="0"/>
                <w:bCs w:val="0"/>
                <w:color w:val="auto"/>
              </w:rPr>
              <w:t>dr Stanisław Wieczorek</w:t>
            </w:r>
            <w:r w:rsidR="00BA3D8A" w:rsidRPr="00FA65BE">
              <w:rPr>
                <w:rFonts w:ascii="Tahoma" w:hAnsi="Tahoma" w:cs="Tahoma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203C54E7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591F636" w14:textId="77777777" w:rsidR="00264D49" w:rsidRPr="00FA65BE" w:rsidRDefault="00264D49" w:rsidP="007A6082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Wymagania wstępne </w:t>
      </w:r>
      <w:r w:rsidRPr="00FA65BE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6"/>
      </w:tblGrid>
      <w:tr w:rsidR="00FA65BE" w:rsidRPr="00FA65BE" w14:paraId="7BB4D648" w14:textId="77777777" w:rsidTr="00FA65BE">
        <w:tc>
          <w:tcPr>
            <w:tcW w:w="9776" w:type="dxa"/>
          </w:tcPr>
          <w:p w14:paraId="0B9F5CB9" w14:textId="77777777" w:rsidR="00264D49" w:rsidRPr="00FA65BE" w:rsidRDefault="00697401" w:rsidP="007A6082">
            <w:pPr>
              <w:pStyle w:val="Pytania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</w:t>
            </w:r>
            <w:r w:rsidR="00EC6F66" w:rsidRPr="00FA65BE">
              <w:rPr>
                <w:rFonts w:ascii="Tahoma" w:hAnsi="Tahoma" w:cs="Tahoma"/>
              </w:rPr>
              <w:t>rak</w:t>
            </w:r>
          </w:p>
        </w:tc>
      </w:tr>
    </w:tbl>
    <w:p w14:paraId="638D8762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</w:rPr>
      </w:pPr>
    </w:p>
    <w:p w14:paraId="478FA4ED" w14:textId="77777777" w:rsidR="00264D49" w:rsidRPr="00FA65BE" w:rsidRDefault="00264D49" w:rsidP="007A6082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Efekty </w:t>
      </w:r>
      <w:r w:rsidR="00CF15A8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i sposób realizacji zajęć</w:t>
      </w:r>
    </w:p>
    <w:p w14:paraId="6CB6E845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3FF9868B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Cele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9105"/>
      </w:tblGrid>
      <w:tr w:rsidR="00FA65BE" w:rsidRPr="00FA65BE" w14:paraId="4A4146ED" w14:textId="77777777" w:rsidTr="00FA65BE">
        <w:tc>
          <w:tcPr>
            <w:tcW w:w="671" w:type="dxa"/>
            <w:vAlign w:val="center"/>
          </w:tcPr>
          <w:p w14:paraId="62AB567D" w14:textId="77777777" w:rsidR="00264D49" w:rsidRPr="00FA65BE" w:rsidRDefault="00264D49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6221EB00" w14:textId="77777777" w:rsidR="00264D49" w:rsidRPr="00FA65BE" w:rsidRDefault="00FC276E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studentów z niektórymi</w:t>
            </w:r>
            <w:r w:rsidR="009834C3" w:rsidRPr="00FA65BE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FA65BE" w:rsidRPr="00FA65BE" w14:paraId="171B35EC" w14:textId="77777777" w:rsidTr="00FA65BE">
        <w:tc>
          <w:tcPr>
            <w:tcW w:w="671" w:type="dxa"/>
            <w:vAlign w:val="center"/>
          </w:tcPr>
          <w:p w14:paraId="454AC977" w14:textId="77777777" w:rsidR="00264D49" w:rsidRPr="00FA65BE" w:rsidRDefault="004D0F5B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611FAC20" w14:textId="77777777" w:rsidR="00264D49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FA65BE">
              <w:rPr>
                <w:rFonts w:ascii="Tahoma" w:hAnsi="Tahoma" w:cs="Tahoma"/>
              </w:rPr>
              <w:t>Zapoznanie z podstawowymi zasadami i postulatami ergonomii</w:t>
            </w:r>
            <w:r w:rsidR="00FC276E" w:rsidRPr="00FA65BE">
              <w:rPr>
                <w:rFonts w:ascii="Tahoma" w:hAnsi="Tahoma" w:cs="Tahoma"/>
              </w:rPr>
              <w:t xml:space="preserve"> oraz psychologii</w:t>
            </w:r>
            <w:r w:rsidRPr="00FA65BE">
              <w:rPr>
                <w:rFonts w:ascii="Tahoma" w:hAnsi="Tahoma" w:cs="Tahoma"/>
              </w:rPr>
              <w:t xml:space="preserve"> w zakresie kształtowania bezpiecz</w:t>
            </w:r>
            <w:r w:rsidR="00FC276E" w:rsidRPr="00FA65BE">
              <w:rPr>
                <w:rFonts w:ascii="Tahoma" w:hAnsi="Tahoma" w:cs="Tahoma"/>
              </w:rPr>
              <w:t>nych warunków nauki</w:t>
            </w:r>
            <w:r w:rsidR="009834C3" w:rsidRPr="00FA65BE">
              <w:rPr>
                <w:rFonts w:ascii="Tahoma" w:hAnsi="Tahoma" w:cs="Tahoma"/>
              </w:rPr>
              <w:t>, stosowania</w:t>
            </w:r>
            <w:r w:rsidR="00FC276E" w:rsidRPr="00FA65BE">
              <w:rPr>
                <w:rFonts w:ascii="Tahoma" w:hAnsi="Tahoma" w:cs="Tahoma"/>
              </w:rPr>
              <w:t xml:space="preserve"> skutecznych technik pracy umysłowej</w:t>
            </w:r>
            <w:r w:rsidR="009834C3" w:rsidRPr="00FA65BE">
              <w:rPr>
                <w:rFonts w:ascii="Tahoma" w:hAnsi="Tahoma" w:cs="Tahoma"/>
              </w:rPr>
              <w:t xml:space="preserve"> </w:t>
            </w:r>
            <w:r w:rsidR="00A863CE" w:rsidRPr="00FA65BE">
              <w:rPr>
                <w:rFonts w:ascii="Tahoma" w:hAnsi="Tahoma" w:cs="Tahoma"/>
              </w:rPr>
              <w:t>(</w:t>
            </w:r>
            <w:r w:rsidR="002E6222" w:rsidRPr="00FA65BE">
              <w:rPr>
                <w:rFonts w:ascii="Tahoma" w:hAnsi="Tahoma" w:cs="Tahoma"/>
              </w:rPr>
              <w:t>w tym mne</w:t>
            </w:r>
            <w:r w:rsidR="005A2B44" w:rsidRPr="00FA65BE">
              <w:rPr>
                <w:rFonts w:ascii="Tahoma" w:hAnsi="Tahoma" w:cs="Tahoma"/>
              </w:rPr>
              <w:t xml:space="preserve">motechnik) </w:t>
            </w:r>
            <w:r w:rsidR="009834C3" w:rsidRPr="00FA65BE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FA65BE" w:rsidRPr="00FA65BE" w14:paraId="29506248" w14:textId="77777777" w:rsidTr="00FA65BE">
        <w:tc>
          <w:tcPr>
            <w:tcW w:w="671" w:type="dxa"/>
            <w:vAlign w:val="center"/>
          </w:tcPr>
          <w:p w14:paraId="09F0609A" w14:textId="77777777" w:rsidR="00D6239C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65B69A75" w14:textId="77777777" w:rsidR="00D6239C" w:rsidRPr="00FA65BE" w:rsidRDefault="00D6239C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Wskazanie na </w:t>
            </w:r>
            <w:r w:rsidR="00FC276E" w:rsidRPr="00FA65BE">
              <w:rPr>
                <w:rFonts w:ascii="Tahoma" w:hAnsi="Tahoma" w:cs="Tahoma"/>
              </w:rPr>
              <w:t xml:space="preserve">niektóre </w:t>
            </w:r>
            <w:r w:rsidRPr="00FA65BE">
              <w:rPr>
                <w:rFonts w:ascii="Tahoma" w:hAnsi="Tahoma" w:cs="Tahoma"/>
              </w:rPr>
              <w:t>zagrożenia z obszaru materialnyc</w:t>
            </w:r>
            <w:r w:rsidR="00FC276E" w:rsidRPr="00FA65BE">
              <w:rPr>
                <w:rFonts w:ascii="Tahoma" w:hAnsi="Tahoma" w:cs="Tahoma"/>
              </w:rPr>
              <w:t>h parametrów środowiska nauki i pracy</w:t>
            </w:r>
            <w:r w:rsidR="009834C3" w:rsidRPr="00FA65BE">
              <w:rPr>
                <w:rFonts w:ascii="Tahoma" w:hAnsi="Tahoma" w:cs="Tahoma"/>
              </w:rPr>
              <w:t xml:space="preserve"> oraz zagrożeń psychofizycznych</w:t>
            </w:r>
            <w:r w:rsidR="00A32FA1" w:rsidRPr="00FA65BE">
              <w:rPr>
                <w:rFonts w:ascii="Tahoma" w:hAnsi="Tahoma" w:cs="Tahoma"/>
              </w:rPr>
              <w:t>.</w:t>
            </w:r>
          </w:p>
        </w:tc>
      </w:tr>
      <w:tr w:rsidR="00FA65BE" w:rsidRPr="00FA65BE" w14:paraId="709DE708" w14:textId="77777777" w:rsidTr="00FA65BE">
        <w:tc>
          <w:tcPr>
            <w:tcW w:w="671" w:type="dxa"/>
            <w:vAlign w:val="center"/>
          </w:tcPr>
          <w:p w14:paraId="0BD72D97" w14:textId="77777777" w:rsidR="00264D49" w:rsidRPr="00FA65BE" w:rsidRDefault="00D6239C" w:rsidP="007A608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58FCADA1" w14:textId="77777777" w:rsidR="00264D49" w:rsidRPr="00FA65BE" w:rsidRDefault="00697401" w:rsidP="007A6082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 w:rsidRPr="00FA65BE">
              <w:rPr>
                <w:rFonts w:ascii="Tahoma" w:hAnsi="Tahoma" w:cs="Tahoma"/>
              </w:rPr>
              <w:t>Zapoznanie z postę</w:t>
            </w:r>
            <w:r w:rsidR="004D0F5B" w:rsidRPr="00FA65BE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14:paraId="74B50D2C" w14:textId="77777777" w:rsidR="00264D49" w:rsidRPr="00FA65BE" w:rsidRDefault="00264D49" w:rsidP="007A6082">
      <w:pPr>
        <w:pStyle w:val="Punktygwne"/>
        <w:spacing w:before="40" w:after="40"/>
        <w:rPr>
          <w:rFonts w:ascii="Tahoma" w:hAnsi="Tahoma" w:cs="Tahoma"/>
          <w:b w:val="0"/>
          <w:bCs w:val="0"/>
          <w:sz w:val="16"/>
        </w:rPr>
      </w:pPr>
    </w:p>
    <w:p w14:paraId="60C74725" w14:textId="77777777" w:rsidR="00264D49" w:rsidRPr="00FA65BE" w:rsidRDefault="0069740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Przedmiotowe e</w:t>
      </w:r>
      <w:r w:rsidR="00264D49" w:rsidRPr="00FA65BE">
        <w:rPr>
          <w:rFonts w:ascii="Tahoma" w:hAnsi="Tahoma" w:cs="Tahoma"/>
        </w:rPr>
        <w:t xml:space="preserve">fekty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8925"/>
      </w:tblGrid>
      <w:tr w:rsidR="00FA65BE" w:rsidRPr="00FA65BE" w14:paraId="5063C042" w14:textId="77777777" w:rsidTr="00FA65BE">
        <w:trPr>
          <w:cantSplit/>
          <w:trHeight w:val="281"/>
        </w:trPr>
        <w:tc>
          <w:tcPr>
            <w:tcW w:w="923" w:type="dxa"/>
            <w:vMerge w:val="restart"/>
            <w:vAlign w:val="center"/>
          </w:tcPr>
          <w:p w14:paraId="58014183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8925" w:type="dxa"/>
            <w:vMerge w:val="restart"/>
            <w:vAlign w:val="center"/>
          </w:tcPr>
          <w:p w14:paraId="433B2E1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FA65BE" w:rsidRPr="00FA65BE" w14:paraId="5ABAA424" w14:textId="77777777" w:rsidTr="00FA65BE">
        <w:trPr>
          <w:cantSplit/>
          <w:trHeight w:val="321"/>
        </w:trPr>
        <w:tc>
          <w:tcPr>
            <w:tcW w:w="923" w:type="dxa"/>
            <w:vMerge/>
            <w:vAlign w:val="center"/>
          </w:tcPr>
          <w:p w14:paraId="1DD37BA5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8925" w:type="dxa"/>
            <w:vMerge/>
            <w:vAlign w:val="center"/>
          </w:tcPr>
          <w:p w14:paraId="553B3059" w14:textId="77777777" w:rsidR="00DF17E3" w:rsidRPr="00FA65BE" w:rsidRDefault="00DF17E3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FA65BE" w:rsidRPr="00FA65BE" w14:paraId="0C04B7A1" w14:textId="77777777" w:rsidTr="00FA65BE">
        <w:trPr>
          <w:trHeight w:val="227"/>
        </w:trPr>
        <w:tc>
          <w:tcPr>
            <w:tcW w:w="9848" w:type="dxa"/>
            <w:gridSpan w:val="2"/>
            <w:vAlign w:val="center"/>
          </w:tcPr>
          <w:p w14:paraId="4537E2CD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Po zaliczeniu przedmiotu student w zakresie </w:t>
            </w:r>
            <w:r w:rsidRPr="00FA65BE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A65BE">
              <w:rPr>
                <w:rFonts w:ascii="Tahoma" w:hAnsi="Tahoma" w:cs="Tahoma"/>
              </w:rPr>
              <w:t xml:space="preserve"> potrafi</w:t>
            </w:r>
          </w:p>
        </w:tc>
      </w:tr>
      <w:tr w:rsidR="00FA65BE" w:rsidRPr="00FA65BE" w14:paraId="70D667C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2C055735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8925" w:type="dxa"/>
            <w:vAlign w:val="center"/>
          </w:tcPr>
          <w:p w14:paraId="63EF5D2D" w14:textId="77777777" w:rsidR="00DF17E3" w:rsidRPr="00FA65BE" w:rsidRDefault="00A863CE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</w:t>
            </w:r>
            <w:r w:rsidR="009834C3" w:rsidRPr="00FA65BE">
              <w:rPr>
                <w:rFonts w:ascii="Tahoma" w:hAnsi="Tahoma" w:cs="Tahoma"/>
              </w:rPr>
              <w:t xml:space="preserve"> niektóre </w:t>
            </w:r>
            <w:r w:rsidR="00DF17E3" w:rsidRPr="00FA65BE">
              <w:rPr>
                <w:rFonts w:ascii="Tahoma" w:hAnsi="Tahoma" w:cs="Tahoma"/>
              </w:rPr>
              <w:t>regulacje prawne w zakresie ogólnych zasad</w:t>
            </w:r>
            <w:r w:rsidR="00BA4705" w:rsidRPr="00FA65BE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FA65BE" w:rsidRPr="00FA65BE" w14:paraId="031BF33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C5834BA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8925" w:type="dxa"/>
            <w:vAlign w:val="center"/>
          </w:tcPr>
          <w:p w14:paraId="0EEBB218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wymienić zasady i postulaty ergonomii w zakres</w:t>
            </w:r>
            <w:r w:rsidR="00A32FA1" w:rsidRPr="00FA65BE">
              <w:rPr>
                <w:rFonts w:ascii="Tahoma" w:hAnsi="Tahoma" w:cs="Tahoma"/>
              </w:rPr>
              <w:t>ie organizowania</w:t>
            </w:r>
            <w:r w:rsidRPr="00FA65BE">
              <w:rPr>
                <w:rFonts w:ascii="Tahoma" w:hAnsi="Tahoma" w:cs="Tahoma"/>
              </w:rPr>
              <w:t xml:space="preserve"> bezpiecznego sta</w:t>
            </w:r>
            <w:r w:rsidR="00A32FA1" w:rsidRPr="00FA65BE">
              <w:rPr>
                <w:rFonts w:ascii="Tahoma" w:hAnsi="Tahoma" w:cs="Tahoma"/>
              </w:rPr>
              <w:t>nowiska nauki</w:t>
            </w:r>
            <w:r w:rsidRPr="00FA65BE">
              <w:rPr>
                <w:rFonts w:ascii="Tahoma" w:hAnsi="Tahoma" w:cs="Tahoma"/>
              </w:rPr>
              <w:t xml:space="preserve"> z komputerem i innymi maszynami.</w:t>
            </w:r>
            <w:r w:rsidR="00FE218E" w:rsidRPr="00FA65B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 w:rsidRPr="00FA65B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FA65BE" w:rsidRPr="00FA65BE" w14:paraId="7D59A977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624DB302" w14:textId="77777777" w:rsidR="00DF17E3" w:rsidRPr="00FA65BE" w:rsidRDefault="00DF17E3" w:rsidP="007A6082">
            <w:pPr>
              <w:pStyle w:val="centralniewrubryce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8925" w:type="dxa"/>
            <w:vAlign w:val="center"/>
          </w:tcPr>
          <w:p w14:paraId="59D93882" w14:textId="77777777" w:rsidR="00DF17E3" w:rsidRPr="00FA65BE" w:rsidRDefault="00DF17E3" w:rsidP="007A608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podstawowe zagroże</w:t>
            </w:r>
            <w:r w:rsidR="00A32FA1" w:rsidRPr="00FA65BE">
              <w:rPr>
                <w:rFonts w:ascii="Tahoma" w:hAnsi="Tahoma" w:cs="Tahoma"/>
              </w:rPr>
              <w:t>nia psychofizyczne wynikające z uczestnictwa w procesie oddziaływań</w:t>
            </w:r>
            <w:r w:rsidR="00BA4705" w:rsidRPr="00FA65BE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FA65BE" w:rsidRPr="00FA65BE" w14:paraId="2ADC9B04" w14:textId="77777777" w:rsidTr="00FA65BE">
        <w:trPr>
          <w:trHeight w:val="227"/>
        </w:trPr>
        <w:tc>
          <w:tcPr>
            <w:tcW w:w="923" w:type="dxa"/>
            <w:vAlign w:val="center"/>
          </w:tcPr>
          <w:p w14:paraId="73C73D0D" w14:textId="77777777" w:rsidR="00DF17E3" w:rsidRPr="00FA65BE" w:rsidRDefault="00DF17E3" w:rsidP="007A60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8925" w:type="dxa"/>
            <w:vAlign w:val="center"/>
          </w:tcPr>
          <w:p w14:paraId="3D7E219F" w14:textId="77777777" w:rsidR="00DF17E3" w:rsidRPr="00FA65BE" w:rsidRDefault="00DF17E3" w:rsidP="007A6082">
            <w:pPr>
              <w:pStyle w:val="wrubryce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14:paraId="4C8AC31C" w14:textId="77777777" w:rsidR="00FA65BE" w:rsidRDefault="00FA65BE" w:rsidP="00FA65B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1F9045C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14:paraId="18BA2888" w14:textId="026BF094" w:rsidR="00264D49" w:rsidRPr="00FA65BE" w:rsidRDefault="003F408E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>Formy zajęć dydaktycz</w:t>
      </w:r>
      <w:r w:rsidR="00264D49" w:rsidRPr="00FA65BE">
        <w:rPr>
          <w:rFonts w:ascii="Tahoma" w:hAnsi="Tahoma" w:cs="Tahoma"/>
        </w:rPr>
        <w:t>nych oraz wymiar godzin i punktów ECTS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5"/>
        <w:gridCol w:w="1225"/>
        <w:gridCol w:w="1225"/>
        <w:gridCol w:w="1225"/>
        <w:gridCol w:w="1225"/>
        <w:gridCol w:w="1225"/>
        <w:gridCol w:w="1226"/>
        <w:gridCol w:w="1198"/>
      </w:tblGrid>
      <w:tr w:rsidR="00FA65BE" w:rsidRPr="00FA65BE" w14:paraId="14B36F8C" w14:textId="77777777" w:rsidTr="00FA65BE">
        <w:trPr>
          <w:trHeight w:val="284"/>
        </w:trPr>
        <w:tc>
          <w:tcPr>
            <w:tcW w:w="9774" w:type="dxa"/>
            <w:gridSpan w:val="8"/>
            <w:vAlign w:val="center"/>
          </w:tcPr>
          <w:p w14:paraId="38B1B682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stacjonarne (ST)</w:t>
            </w:r>
          </w:p>
        </w:tc>
      </w:tr>
      <w:tr w:rsidR="00FA65BE" w:rsidRPr="00FA65BE" w14:paraId="41B32F48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42CB0AE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25" w:type="dxa"/>
            <w:vAlign w:val="center"/>
          </w:tcPr>
          <w:p w14:paraId="026F015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25" w:type="dxa"/>
            <w:vAlign w:val="center"/>
          </w:tcPr>
          <w:p w14:paraId="7794096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25" w:type="dxa"/>
            <w:vAlign w:val="center"/>
          </w:tcPr>
          <w:p w14:paraId="05398C3D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25" w:type="dxa"/>
            <w:vAlign w:val="center"/>
          </w:tcPr>
          <w:p w14:paraId="0BC5C63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25" w:type="dxa"/>
            <w:vAlign w:val="center"/>
          </w:tcPr>
          <w:p w14:paraId="3D5225D0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26" w:type="dxa"/>
            <w:vAlign w:val="center"/>
          </w:tcPr>
          <w:p w14:paraId="138183B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195" w:type="dxa"/>
            <w:vAlign w:val="center"/>
          </w:tcPr>
          <w:p w14:paraId="6AA7C81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4F2E6E49" w14:textId="77777777" w:rsidTr="00FA65BE">
        <w:trPr>
          <w:trHeight w:val="284"/>
        </w:trPr>
        <w:tc>
          <w:tcPr>
            <w:tcW w:w="1225" w:type="dxa"/>
            <w:vAlign w:val="center"/>
          </w:tcPr>
          <w:p w14:paraId="1229C7B5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25" w:type="dxa"/>
            <w:vAlign w:val="center"/>
          </w:tcPr>
          <w:p w14:paraId="67DF2977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7746BBB4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6F9BE3CC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4A7EE9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5" w:type="dxa"/>
            <w:vAlign w:val="center"/>
          </w:tcPr>
          <w:p w14:paraId="01C6CB2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26" w:type="dxa"/>
            <w:vAlign w:val="center"/>
          </w:tcPr>
          <w:p w14:paraId="426CC35A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195" w:type="dxa"/>
            <w:vAlign w:val="center"/>
          </w:tcPr>
          <w:p w14:paraId="618F3D45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4349C7C7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FA65BE" w:rsidRPr="00FA65BE" w14:paraId="139F7449" w14:textId="77777777" w:rsidTr="00FA65BE">
        <w:trPr>
          <w:trHeight w:val="284"/>
        </w:trPr>
        <w:tc>
          <w:tcPr>
            <w:tcW w:w="9776" w:type="dxa"/>
            <w:gridSpan w:val="8"/>
            <w:vAlign w:val="center"/>
          </w:tcPr>
          <w:p w14:paraId="0081EE4B" w14:textId="77777777" w:rsidR="00264D49" w:rsidRPr="00FA65BE" w:rsidRDefault="00264D49" w:rsidP="00FA65BE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Studia niestacjonarne (NST)</w:t>
            </w:r>
          </w:p>
        </w:tc>
      </w:tr>
      <w:tr w:rsidR="00FA65BE" w:rsidRPr="00FA65BE" w14:paraId="73088E0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673CE178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5A2B2D7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6DB3B606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14:paraId="225AEEC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5881A99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171172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0A93110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eL</w:t>
            </w:r>
          </w:p>
        </w:tc>
        <w:tc>
          <w:tcPr>
            <w:tcW w:w="1359" w:type="dxa"/>
            <w:vAlign w:val="center"/>
          </w:tcPr>
          <w:p w14:paraId="470056A3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ECTS</w:t>
            </w:r>
          </w:p>
        </w:tc>
      </w:tr>
      <w:tr w:rsidR="00FA65BE" w:rsidRPr="00FA65BE" w14:paraId="6D88CF7B" w14:textId="77777777" w:rsidTr="00FA65BE">
        <w:trPr>
          <w:trHeight w:val="284"/>
        </w:trPr>
        <w:tc>
          <w:tcPr>
            <w:tcW w:w="1202" w:type="dxa"/>
            <w:vAlign w:val="center"/>
          </w:tcPr>
          <w:p w14:paraId="2A3E2C3E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4</w:t>
            </w:r>
          </w:p>
        </w:tc>
        <w:tc>
          <w:tcPr>
            <w:tcW w:w="1201" w:type="dxa"/>
            <w:vAlign w:val="center"/>
          </w:tcPr>
          <w:p w14:paraId="2E33FDE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14:paraId="1BA01CF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0" w:type="dxa"/>
            <w:vAlign w:val="center"/>
          </w:tcPr>
          <w:p w14:paraId="68835930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12016826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14:paraId="5B0527E2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14:paraId="6FD7FE23" w14:textId="77777777" w:rsidR="00264D49" w:rsidRPr="00FA65BE" w:rsidRDefault="00264D49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14:paraId="4C3D7A47" w14:textId="77777777" w:rsidR="00264D49" w:rsidRPr="00FA65BE" w:rsidRDefault="00DF17E3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0</w:t>
            </w:r>
          </w:p>
        </w:tc>
      </w:tr>
    </w:tbl>
    <w:p w14:paraId="348C8BC8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z w:val="20"/>
          <w:szCs w:val="24"/>
        </w:rPr>
      </w:pPr>
    </w:p>
    <w:p w14:paraId="0EDB594B" w14:textId="77777777" w:rsidR="00711183" w:rsidRPr="00FA65BE" w:rsidRDefault="00711183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Metody realizacji zajęć dydaktycznych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3"/>
        <w:gridCol w:w="7673"/>
      </w:tblGrid>
      <w:tr w:rsidR="00FA65BE" w:rsidRPr="00FA65BE" w14:paraId="6ECEA02A" w14:textId="77777777" w:rsidTr="00FA65BE">
        <w:tc>
          <w:tcPr>
            <w:tcW w:w="2103" w:type="dxa"/>
            <w:vAlign w:val="center"/>
          </w:tcPr>
          <w:p w14:paraId="0FFD395D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08E5139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realizacji</w:t>
            </w:r>
          </w:p>
        </w:tc>
      </w:tr>
      <w:tr w:rsidR="00FA65BE" w:rsidRPr="00FA65BE" w14:paraId="5E9BC9AA" w14:textId="77777777" w:rsidTr="00FA65BE">
        <w:tc>
          <w:tcPr>
            <w:tcW w:w="2103" w:type="dxa"/>
            <w:vAlign w:val="center"/>
          </w:tcPr>
          <w:p w14:paraId="07E36EC3" w14:textId="77777777" w:rsidR="00264D49" w:rsidRPr="00FA65BE" w:rsidRDefault="00264D49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4BE9A6C5" w14:textId="77777777" w:rsidR="00264D49" w:rsidRDefault="00E75789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 w:rsidRPr="00FA65BE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 w:rsidRPr="00FA65BE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 xml:space="preserve"> w razie wypadku przy pracy i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5B16D8" w:rsidRPr="00FA65BE">
              <w:rPr>
                <w:rFonts w:ascii="Tahoma" w:hAnsi="Tahoma" w:cs="Tahoma"/>
                <w:b w:val="0"/>
                <w:bCs w:val="0"/>
              </w:rPr>
              <w:t>w</w:t>
            </w:r>
            <w:r w:rsid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A65BE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A65BE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A65BE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 w:rsidRPr="00FA65BE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 w:rsidRPr="00FA65B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  <w:p w14:paraId="3B1CE577" w14:textId="6616BB92" w:rsidR="002D6B7D" w:rsidRPr="00FA65BE" w:rsidRDefault="002D6B7D" w:rsidP="007A60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Wykład realizowany w trybie online.</w:t>
            </w:r>
          </w:p>
        </w:tc>
      </w:tr>
    </w:tbl>
    <w:p w14:paraId="19946AE2" w14:textId="77777777" w:rsidR="00264D49" w:rsidRPr="00FA65BE" w:rsidRDefault="00264D49" w:rsidP="007A608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Cs w:val="24"/>
        </w:rPr>
      </w:pPr>
    </w:p>
    <w:p w14:paraId="6DD517B2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Treści kształcenia</w:t>
      </w:r>
    </w:p>
    <w:p w14:paraId="22FAFF5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14:paraId="1221F024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A65BE">
        <w:rPr>
          <w:rFonts w:ascii="Tahoma" w:hAnsi="Tahoma" w:cs="Tahoma"/>
          <w:smallCaps/>
        </w:rPr>
        <w:t>Wykład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211"/>
      </w:tblGrid>
      <w:tr w:rsidR="00FA65BE" w:rsidRPr="00FA65BE" w14:paraId="79DC7513" w14:textId="77777777" w:rsidTr="00FA65BE">
        <w:trPr>
          <w:cantSplit/>
          <w:trHeight w:val="283"/>
        </w:trPr>
        <w:tc>
          <w:tcPr>
            <w:tcW w:w="637" w:type="dxa"/>
            <w:vMerge w:val="restart"/>
            <w:vAlign w:val="center"/>
          </w:tcPr>
          <w:p w14:paraId="3B065884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Lp.</w:t>
            </w:r>
          </w:p>
        </w:tc>
        <w:tc>
          <w:tcPr>
            <w:tcW w:w="9211" w:type="dxa"/>
            <w:vMerge w:val="restart"/>
            <w:vAlign w:val="center"/>
          </w:tcPr>
          <w:p w14:paraId="7D7E85B5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A65BE" w:rsidRPr="00FA65BE" w14:paraId="179EC731" w14:textId="77777777" w:rsidTr="00FA65BE">
        <w:trPr>
          <w:cantSplit/>
          <w:trHeight w:val="324"/>
        </w:trPr>
        <w:tc>
          <w:tcPr>
            <w:tcW w:w="637" w:type="dxa"/>
            <w:vMerge/>
            <w:vAlign w:val="center"/>
          </w:tcPr>
          <w:p w14:paraId="198451B7" w14:textId="77777777" w:rsidR="000C7FE7" w:rsidRPr="00FA65BE" w:rsidRDefault="000C7FE7" w:rsidP="007A6082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1" w:type="dxa"/>
            <w:vMerge/>
            <w:vAlign w:val="center"/>
          </w:tcPr>
          <w:p w14:paraId="043F9E0B" w14:textId="77777777" w:rsidR="000C7FE7" w:rsidRPr="00FA65BE" w:rsidRDefault="000C7FE7" w:rsidP="007A6082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FA65BE" w:rsidRPr="00FA65BE" w14:paraId="224CC5DA" w14:textId="77777777" w:rsidTr="00FA65BE">
        <w:trPr>
          <w:trHeight w:val="561"/>
        </w:trPr>
        <w:tc>
          <w:tcPr>
            <w:tcW w:w="637" w:type="dxa"/>
            <w:vAlign w:val="center"/>
          </w:tcPr>
          <w:p w14:paraId="414C694F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1" w:type="dxa"/>
            <w:vAlign w:val="center"/>
          </w:tcPr>
          <w:p w14:paraId="2B70D29E" w14:textId="77777777" w:rsidR="000C7FE7" w:rsidRPr="00FA65BE" w:rsidRDefault="000F5949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 w:rsidRPr="00FA65BE">
              <w:rPr>
                <w:rFonts w:ascii="Tahoma" w:hAnsi="Tahoma" w:cs="Tahoma"/>
                <w:b w:val="0"/>
                <w:bCs w:val="0"/>
              </w:rPr>
              <w:t>uczelni</w:t>
            </w:r>
            <w:r w:rsidR="002E6222" w:rsidRPr="00FA65BE">
              <w:rPr>
                <w:rFonts w:ascii="Tahoma" w:hAnsi="Tahoma" w:cs="Tahoma"/>
                <w:b w:val="0"/>
                <w:bCs w:val="0"/>
              </w:rPr>
              <w:t>.</w:t>
            </w:r>
            <w:bookmarkStart w:id="0" w:name="_GoBack"/>
            <w:bookmarkEnd w:id="0"/>
          </w:p>
        </w:tc>
      </w:tr>
      <w:tr w:rsidR="00FA65BE" w:rsidRPr="00FA65BE" w14:paraId="611C5B0B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764EF67D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1" w:type="dxa"/>
            <w:vAlign w:val="center"/>
          </w:tcPr>
          <w:p w14:paraId="4E52FF63" w14:textId="77777777" w:rsidR="000C7FE7" w:rsidRPr="00FA65BE" w:rsidRDefault="00FE218E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 w:rsidRPr="00FA65BE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 w:rsidRPr="00FA65BE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FA65BE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FA65BE" w:rsidRPr="00FA65BE" w14:paraId="2F003FEE" w14:textId="77777777" w:rsidTr="00FA65BE">
        <w:trPr>
          <w:trHeight w:val="808"/>
        </w:trPr>
        <w:tc>
          <w:tcPr>
            <w:tcW w:w="637" w:type="dxa"/>
            <w:vAlign w:val="center"/>
          </w:tcPr>
          <w:p w14:paraId="17DDAC49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1" w:type="dxa"/>
            <w:vAlign w:val="center"/>
          </w:tcPr>
          <w:p w14:paraId="2E272697" w14:textId="77777777" w:rsidR="000C7FE7" w:rsidRPr="00FA65BE" w:rsidRDefault="002E6222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 w:rsidRPr="00FA65BE"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 w:rsidRPr="00FA65BE"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 w:rsidRPr="00FA65BE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00FA65BE"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FA65BE" w:rsidRPr="00FA65BE" w14:paraId="3ACF0F5B" w14:textId="77777777" w:rsidTr="00FA65BE">
        <w:trPr>
          <w:trHeight w:val="576"/>
        </w:trPr>
        <w:tc>
          <w:tcPr>
            <w:tcW w:w="637" w:type="dxa"/>
            <w:vAlign w:val="center"/>
          </w:tcPr>
          <w:p w14:paraId="37A15578" w14:textId="77777777" w:rsidR="000C7FE7" w:rsidRPr="00FA65BE" w:rsidRDefault="000C7FE7" w:rsidP="007A6082">
            <w:pPr>
              <w:pStyle w:val="Nagwkitablic"/>
              <w:spacing w:before="40" w:after="40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1" w:type="dxa"/>
            <w:vAlign w:val="center"/>
          </w:tcPr>
          <w:p w14:paraId="4358A56D" w14:textId="77777777" w:rsidR="000C7FE7" w:rsidRPr="00FA65BE" w:rsidRDefault="000C7FE7" w:rsidP="007A60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A65BE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14:paraId="348CD7D9" w14:textId="77777777" w:rsidR="00264D49" w:rsidRPr="00FA65BE" w:rsidRDefault="00264D49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1A4165BE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A65BE">
        <w:rPr>
          <w:rFonts w:ascii="Tahoma" w:hAnsi="Tahoma" w:cs="Tahoma"/>
          <w:spacing w:val="-8"/>
        </w:rPr>
        <w:t xml:space="preserve">Korelacja pomiędzy efektami </w:t>
      </w:r>
      <w:r w:rsidR="002D1425" w:rsidRPr="00FA65BE">
        <w:rPr>
          <w:rFonts w:ascii="Tahoma" w:hAnsi="Tahoma" w:cs="Tahoma"/>
          <w:spacing w:val="-8"/>
        </w:rPr>
        <w:t>uczenia się</w:t>
      </w:r>
      <w:r w:rsidRPr="00FA65BE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210"/>
      </w:tblGrid>
      <w:tr w:rsidR="00FA65BE" w:rsidRPr="00FA65BE" w14:paraId="301D0FF8" w14:textId="77777777" w:rsidTr="00FA65BE">
        <w:trPr>
          <w:trHeight w:val="284"/>
        </w:trPr>
        <w:tc>
          <w:tcPr>
            <w:tcW w:w="3261" w:type="dxa"/>
          </w:tcPr>
          <w:p w14:paraId="59E8EF8E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 xml:space="preserve">Efekt </w:t>
            </w:r>
            <w:r w:rsidR="002D1425" w:rsidRPr="00FA6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83B0A01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BFBA605" w14:textId="77777777" w:rsidR="00264D49" w:rsidRPr="00FA65BE" w:rsidRDefault="00264D49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Treści kształcenia</w:t>
            </w:r>
          </w:p>
        </w:tc>
      </w:tr>
      <w:tr w:rsidR="00FA65BE" w:rsidRPr="00FA65BE" w14:paraId="0372F395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5FA6433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1E2E0D4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7D7F8DD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W1</w:t>
            </w:r>
          </w:p>
        </w:tc>
      </w:tr>
      <w:tr w:rsidR="00FA65BE" w:rsidRPr="00FA65BE" w14:paraId="7360D13C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BF73E91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7283DA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2DD22EF9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W2</w:t>
            </w:r>
          </w:p>
        </w:tc>
      </w:tr>
      <w:tr w:rsidR="00FA65BE" w:rsidRPr="00FA65BE" w14:paraId="56275177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6447CF46" w14:textId="77777777" w:rsidR="003C7BA6" w:rsidRPr="00FA65BE" w:rsidRDefault="003C7BA6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31E7A099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1E08E434" w14:textId="77777777" w:rsidR="003C7BA6" w:rsidRPr="00FA65BE" w:rsidRDefault="005A2B44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FA65BE" w:rsidRPr="00FA65BE" w14:paraId="43C84703" w14:textId="77777777" w:rsidTr="00FA65BE">
        <w:trPr>
          <w:trHeight w:val="284"/>
        </w:trPr>
        <w:tc>
          <w:tcPr>
            <w:tcW w:w="3261" w:type="dxa"/>
            <w:vAlign w:val="center"/>
          </w:tcPr>
          <w:p w14:paraId="3D6D335F" w14:textId="77777777" w:rsidR="003C7BA6" w:rsidRPr="00FA65BE" w:rsidRDefault="003C7BA6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158A7FE" w14:textId="77777777" w:rsidR="003C7BA6" w:rsidRPr="00FA65BE" w:rsidRDefault="00D6239C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1318500" w14:textId="77777777" w:rsidR="003C7BA6" w:rsidRPr="00FA65BE" w:rsidRDefault="00F55340" w:rsidP="00FA65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A65BE">
              <w:rPr>
                <w:rFonts w:ascii="Tahoma" w:hAnsi="Tahoma" w:cs="Tahoma"/>
                <w:color w:val="auto"/>
              </w:rPr>
              <w:t>W4</w:t>
            </w:r>
          </w:p>
        </w:tc>
      </w:tr>
    </w:tbl>
    <w:p w14:paraId="16BF10A2" w14:textId="77777777" w:rsidR="00C378A6" w:rsidRPr="00FA65BE" w:rsidRDefault="00C378A6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16"/>
          <w:szCs w:val="24"/>
        </w:rPr>
      </w:pPr>
    </w:p>
    <w:p w14:paraId="3AEDDB69" w14:textId="77777777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 xml:space="preserve">Metody weryfikacji efektów </w:t>
      </w:r>
      <w:r w:rsidR="002D1425" w:rsidRPr="00FA65BE">
        <w:rPr>
          <w:rFonts w:ascii="Tahoma" w:hAnsi="Tahoma" w:cs="Tahoma"/>
        </w:rPr>
        <w:t>uczenia się</w:t>
      </w:r>
      <w:r w:rsidRPr="00FA65BE">
        <w:rPr>
          <w:rFonts w:ascii="Tahoma" w:hAnsi="Tahoma" w:cs="Tahoma"/>
        </w:rPr>
        <w:t xml:space="preserve"> 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6535"/>
      </w:tblGrid>
      <w:tr w:rsidR="00FA65BE" w:rsidRPr="00FA65BE" w14:paraId="66173D78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2072CB3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Efekt uczenia się</w:t>
            </w:r>
          </w:p>
        </w:tc>
        <w:tc>
          <w:tcPr>
            <w:tcW w:w="6535" w:type="dxa"/>
            <w:vAlign w:val="center"/>
          </w:tcPr>
          <w:p w14:paraId="784ABBE5" w14:textId="77777777" w:rsidR="0065159F" w:rsidRPr="00FA65BE" w:rsidRDefault="0065159F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Metoda oceny</w:t>
            </w:r>
          </w:p>
        </w:tc>
      </w:tr>
      <w:tr w:rsidR="00FA65BE" w:rsidRPr="00FA65BE" w14:paraId="4D8F2DA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249E1969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6535" w:type="dxa"/>
            <w:vMerge w:val="restart"/>
            <w:vAlign w:val="center"/>
          </w:tcPr>
          <w:p w14:paraId="60418B70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A65BE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FA65BE" w:rsidRPr="00FA65BE" w14:paraId="38BA1C16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08D7B4C5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6535" w:type="dxa"/>
            <w:vMerge/>
            <w:vAlign w:val="center"/>
          </w:tcPr>
          <w:p w14:paraId="563E8D28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6C4F9773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56D448B0" w14:textId="77777777" w:rsidR="0065159F" w:rsidRPr="00FA65BE" w:rsidRDefault="0065159F" w:rsidP="00FA65B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6535" w:type="dxa"/>
            <w:vMerge/>
            <w:vAlign w:val="center"/>
          </w:tcPr>
          <w:p w14:paraId="28F579D5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FA65BE" w:rsidRPr="00FA65BE" w14:paraId="5F14005A" w14:textId="77777777" w:rsidTr="00FA65BE">
        <w:trPr>
          <w:trHeight w:val="284"/>
        </w:trPr>
        <w:tc>
          <w:tcPr>
            <w:tcW w:w="3256" w:type="dxa"/>
            <w:vAlign w:val="center"/>
          </w:tcPr>
          <w:p w14:paraId="44720406" w14:textId="77777777" w:rsidR="0065159F" w:rsidRPr="00FA65BE" w:rsidRDefault="0065159F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6535" w:type="dxa"/>
            <w:vMerge/>
            <w:vAlign w:val="center"/>
          </w:tcPr>
          <w:p w14:paraId="65112DB9" w14:textId="77777777" w:rsidR="0065159F" w:rsidRPr="00FA65BE" w:rsidRDefault="0065159F" w:rsidP="00FA65B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14:paraId="1D5E56FD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14:paraId="222A3B65" w14:textId="77777777" w:rsidR="00FA65BE" w:rsidRDefault="00FA65BE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lastRenderedPageBreak/>
        <w:br w:type="page"/>
      </w:r>
    </w:p>
    <w:p w14:paraId="473BD6AA" w14:textId="5CA4324A" w:rsidR="00264D49" w:rsidRPr="00FA65BE" w:rsidRDefault="00264D49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lastRenderedPageBreak/>
        <w:t xml:space="preserve">Kryteria oceny </w:t>
      </w:r>
      <w:r w:rsidR="003A00DE" w:rsidRPr="00FA65BE">
        <w:rPr>
          <w:rFonts w:ascii="Tahoma" w:hAnsi="Tahoma" w:cs="Tahoma"/>
        </w:rPr>
        <w:t>stopnia osiągnięcia</w:t>
      </w:r>
      <w:r w:rsidRPr="00FA65BE">
        <w:rPr>
          <w:rFonts w:ascii="Tahoma" w:hAnsi="Tahoma" w:cs="Tahoma"/>
        </w:rPr>
        <w:t xml:space="preserve"> efektów </w:t>
      </w:r>
      <w:r w:rsidR="002D1425" w:rsidRPr="00FA65BE">
        <w:rPr>
          <w:rFonts w:ascii="Tahoma" w:hAnsi="Tahoma" w:cs="Tahoma"/>
        </w:rPr>
        <w:t>uczenia się</w:t>
      </w: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44"/>
        <w:gridCol w:w="3402"/>
        <w:gridCol w:w="3379"/>
      </w:tblGrid>
      <w:tr w:rsidR="00FA65BE" w:rsidRPr="00FA65BE" w14:paraId="34052C6C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6F54D57D" w14:textId="62F7257E" w:rsidR="00900494" w:rsidRPr="00FA65BE" w:rsidRDefault="00900494" w:rsidP="00FA65BE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FA65BE">
              <w:rPr>
                <w:rFonts w:ascii="Tahoma" w:hAnsi="Tahoma" w:cs="Tahoma"/>
              </w:rPr>
              <w:t>Efekt</w:t>
            </w:r>
            <w:r w:rsidR="00FA65BE">
              <w:rPr>
                <w:rFonts w:ascii="Tahoma" w:hAnsi="Tahoma" w:cs="Tahoma"/>
              </w:rPr>
              <w:t xml:space="preserve"> </w:t>
            </w:r>
            <w:r w:rsidR="002D1425" w:rsidRPr="00FA65BE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248F1FC3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Brak zaliczenia:</w:t>
            </w:r>
          </w:p>
        </w:tc>
        <w:tc>
          <w:tcPr>
            <w:tcW w:w="3379" w:type="dxa"/>
            <w:vAlign w:val="center"/>
          </w:tcPr>
          <w:p w14:paraId="21C23F5A" w14:textId="77777777" w:rsidR="00900494" w:rsidRPr="00FA65BE" w:rsidRDefault="00900494" w:rsidP="00FA65BE">
            <w:pPr>
              <w:pStyle w:val="Nagwkitablic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Zaliczenie:</w:t>
            </w:r>
          </w:p>
        </w:tc>
      </w:tr>
      <w:tr w:rsidR="00FA65BE" w:rsidRPr="00FA65BE" w14:paraId="786B2CF8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586051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P_W01</w:t>
            </w:r>
          </w:p>
        </w:tc>
        <w:tc>
          <w:tcPr>
            <w:tcW w:w="3402" w:type="dxa"/>
            <w:vMerge w:val="restart"/>
            <w:vAlign w:val="center"/>
          </w:tcPr>
          <w:p w14:paraId="1D1625ED" w14:textId="77777777" w:rsid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 xml:space="preserve">Mniejsza niż 100% obecność </w:t>
            </w:r>
          </w:p>
          <w:p w14:paraId="417D7B93" w14:textId="6D16C1CF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na zajęciach</w:t>
            </w:r>
          </w:p>
        </w:tc>
        <w:tc>
          <w:tcPr>
            <w:tcW w:w="3379" w:type="dxa"/>
            <w:vMerge w:val="restart"/>
            <w:vAlign w:val="center"/>
          </w:tcPr>
          <w:p w14:paraId="05FA8FCC" w14:textId="77777777" w:rsidR="00A822BD" w:rsidRPr="00FA65BE" w:rsidRDefault="0035671B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  <w:r w:rsidRPr="00FA65BE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FA65BE" w:rsidRPr="00FA65BE" w14:paraId="6C45DF01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2A91836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P_W02</w:t>
            </w:r>
          </w:p>
        </w:tc>
        <w:tc>
          <w:tcPr>
            <w:tcW w:w="3402" w:type="dxa"/>
            <w:vMerge/>
            <w:vAlign w:val="center"/>
          </w:tcPr>
          <w:p w14:paraId="6C129BAB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20EAD6F9" w14:textId="77777777" w:rsidR="00A822BD" w:rsidRPr="00FA65BE" w:rsidRDefault="00A822BD" w:rsidP="00FA65BE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1C020AC6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4F890D51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P_W03</w:t>
            </w:r>
          </w:p>
        </w:tc>
        <w:tc>
          <w:tcPr>
            <w:tcW w:w="3402" w:type="dxa"/>
            <w:vMerge/>
            <w:vAlign w:val="center"/>
          </w:tcPr>
          <w:p w14:paraId="57D0C24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7EB90BAE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A65BE" w:rsidRPr="00FA65BE" w14:paraId="24E47DCE" w14:textId="77777777" w:rsidTr="00FA65BE">
        <w:trPr>
          <w:trHeight w:val="284"/>
        </w:trPr>
        <w:tc>
          <w:tcPr>
            <w:tcW w:w="3044" w:type="dxa"/>
            <w:vAlign w:val="center"/>
          </w:tcPr>
          <w:p w14:paraId="15640B73" w14:textId="77777777" w:rsidR="00A822BD" w:rsidRPr="00FA65BE" w:rsidRDefault="00A822BD" w:rsidP="00FA65B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A65BE">
              <w:rPr>
                <w:rFonts w:ascii="Tahoma" w:hAnsi="Tahoma" w:cs="Tahoma"/>
              </w:rPr>
              <w:t>P_W04</w:t>
            </w:r>
          </w:p>
        </w:tc>
        <w:tc>
          <w:tcPr>
            <w:tcW w:w="3402" w:type="dxa"/>
            <w:vMerge/>
            <w:vAlign w:val="center"/>
          </w:tcPr>
          <w:p w14:paraId="3A17F320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9" w:type="dxa"/>
            <w:vMerge/>
            <w:vAlign w:val="center"/>
          </w:tcPr>
          <w:p w14:paraId="43D6DCE1" w14:textId="77777777" w:rsidR="00A822BD" w:rsidRPr="00FA65BE" w:rsidRDefault="00A822BD" w:rsidP="00FA65BE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BB080C" w14:textId="77777777" w:rsidR="004D4F70" w:rsidRPr="00FA65BE" w:rsidRDefault="004D4F70" w:rsidP="007A6082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E30A7BF" w14:textId="77777777" w:rsidR="00566551" w:rsidRPr="00FA65BE" w:rsidRDefault="00566551" w:rsidP="007A6082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A65B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510FD" w:rsidRPr="00A510FD" w14:paraId="1DC7E6A3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401A" w14:textId="4160B1ED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Ergonomia / Stanisław Wieczorek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2014.</w:t>
            </w:r>
          </w:p>
        </w:tc>
      </w:tr>
      <w:tr w:rsidR="00A510FD" w:rsidRPr="00A510FD" w14:paraId="0B4DCC2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AFBE" w14:textId="59435BE3" w:rsidR="00685319" w:rsidRPr="00A510FD" w:rsidRDefault="00685319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Poradnik Służby BHP</w:t>
            </w:r>
            <w:r w:rsidR="0077112D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/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pod red. M.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Gałuszy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, wyd.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IV, 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Kraków-Tarnobrzeg,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2022.</w:t>
            </w:r>
          </w:p>
        </w:tc>
      </w:tr>
      <w:tr w:rsidR="00A510FD" w:rsidRPr="00A510FD" w14:paraId="493D4FE5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2D51" w14:textId="0CA6DDEF" w:rsidR="00566551" w:rsidRPr="00A510FD" w:rsidRDefault="00937B86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Organizacja bezpiecznej pracy / Stanisław Wieczorek, Paweł Żukowski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Kraków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-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Tarnobrzeg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;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Tarbonus</w:t>
            </w:r>
            <w:proofErr w:type="spellEnd"/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</w:t>
            </w:r>
            <w:r w:rsidR="000D220E">
              <w:rPr>
                <w:rFonts w:ascii="Tahoma" w:hAnsi="Tahoma" w:cs="Tahoma"/>
                <w:b w:val="0"/>
                <w:sz w:val="20"/>
                <w:szCs w:val="20"/>
              </w:rPr>
              <w:t>22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.</w:t>
            </w:r>
          </w:p>
        </w:tc>
      </w:tr>
      <w:tr w:rsidR="00A510FD" w:rsidRPr="00A510FD" w14:paraId="3308538F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B5E" w14:textId="54E6E75A" w:rsidR="00566551" w:rsidRPr="00A510FD" w:rsidRDefault="009D0E2D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Zarządzanie czasem: jak efektywnie planować i realizować zadania / Mike Clayton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,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przeł.</w:t>
            </w:r>
            <w:r w:rsidR="0040590B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Katarzyna Zimnoch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Warszawa</w:t>
            </w:r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>;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proofErr w:type="spellStart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Edgard</w:t>
            </w:r>
            <w:proofErr w:type="spellEnd"/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2011.</w:t>
            </w:r>
          </w:p>
        </w:tc>
      </w:tr>
      <w:tr w:rsidR="00A510FD" w:rsidRPr="00A510FD" w14:paraId="12C28AEA" w14:textId="77777777" w:rsidTr="00FA65BE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3595DA" w14:textId="5A7990D9" w:rsidR="00566551" w:rsidRPr="00A510FD" w:rsidRDefault="008C091F" w:rsidP="007A608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510FD">
              <w:rPr>
                <w:rFonts w:ascii="Tahoma" w:hAnsi="Tahoma" w:cs="Tahoma"/>
                <w:b w:val="0"/>
                <w:sz w:val="20"/>
              </w:rPr>
              <w:t>Techniki zapamiętywania / Bartłomiej Boral, To</w:t>
            </w:r>
            <w:r w:rsidR="00710015" w:rsidRPr="00A510FD">
              <w:rPr>
                <w:rFonts w:ascii="Tahoma" w:hAnsi="Tahoma" w:cs="Tahoma"/>
                <w:b w:val="0"/>
                <w:sz w:val="20"/>
              </w:rPr>
              <w:t>biasz</w:t>
            </w:r>
            <w:r w:rsidRPr="00A510FD">
              <w:rPr>
                <w:rFonts w:ascii="Tahoma" w:hAnsi="Tahoma" w:cs="Tahoma"/>
                <w:b w:val="0"/>
                <w:sz w:val="20"/>
              </w:rPr>
              <w:t xml:space="preserve"> Boral; </w:t>
            </w:r>
            <w:hyperlink r:id="rId7" w:history="1">
              <w:proofErr w:type="spellStart"/>
              <w:r w:rsidR="00710015" w:rsidRPr="00A510FD">
                <w:rPr>
                  <w:rFonts w:ascii="Tahoma" w:hAnsi="Tahoma" w:cs="Tahoma"/>
                  <w:b w:val="0"/>
                  <w:sz w:val="20"/>
                  <w:szCs w:val="20"/>
                </w:rPr>
                <w:t>Edgard</w:t>
              </w:r>
              <w:proofErr w:type="spellEnd"/>
            </w:hyperlink>
            <w:r w:rsidR="00710015" w:rsidRPr="00A510FD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A510FD">
              <w:rPr>
                <w:rFonts w:ascii="Tahoma" w:hAnsi="Tahoma" w:cs="Tahoma"/>
                <w:b w:val="0"/>
                <w:sz w:val="20"/>
                <w:szCs w:val="20"/>
              </w:rPr>
              <w:t>2013.</w:t>
            </w:r>
          </w:p>
        </w:tc>
      </w:tr>
    </w:tbl>
    <w:p w14:paraId="4C57E7C2" w14:textId="77777777" w:rsidR="00685319" w:rsidRPr="00FA65BE" w:rsidRDefault="00E148C2" w:rsidP="007A6082">
      <w:pPr>
        <w:pStyle w:val="Podpunkty"/>
        <w:spacing w:before="40" w:after="40"/>
        <w:rPr>
          <w:rFonts w:ascii="Tahoma" w:hAnsi="Tahoma" w:cs="Tahoma"/>
          <w:b w:val="0"/>
          <w:bCs w:val="0"/>
          <w:sz w:val="24"/>
          <w:szCs w:val="24"/>
        </w:rPr>
      </w:pP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  <w:r w:rsidRPr="00FA65BE">
        <w:rPr>
          <w:rFonts w:ascii="Tahoma" w:hAnsi="Tahoma" w:cs="Tahoma"/>
          <w:b w:val="0"/>
          <w:bCs w:val="0"/>
          <w:sz w:val="24"/>
          <w:szCs w:val="24"/>
        </w:rPr>
        <w:tab/>
      </w:r>
    </w:p>
    <w:sectPr w:rsidR="00685319" w:rsidRPr="00FA65BE" w:rsidSect="00FA65B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625A9" w14:textId="77777777" w:rsidR="00EE5305" w:rsidRDefault="00EE5305">
      <w:r>
        <w:separator/>
      </w:r>
    </w:p>
  </w:endnote>
  <w:endnote w:type="continuationSeparator" w:id="0">
    <w:p w14:paraId="21AA4403" w14:textId="77777777" w:rsidR="00EE5305" w:rsidRDefault="00EE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0428" w14:textId="77777777"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4C202E">
      <w:rPr>
        <w:noProof/>
        <w:sz w:val="20"/>
        <w:szCs w:val="20"/>
      </w:rPr>
      <w:t>2</w:t>
    </w:r>
    <w:r w:rsidRPr="0080542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95956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A91D8C9" w14:textId="5E596983" w:rsidR="004D4F70" w:rsidRPr="00FA65BE" w:rsidRDefault="004D4F70" w:rsidP="00FA65BE">
        <w:pPr>
          <w:pStyle w:val="Stopka"/>
          <w:jc w:val="center"/>
          <w:rPr>
            <w:sz w:val="20"/>
            <w:szCs w:val="20"/>
          </w:rPr>
        </w:pPr>
        <w:r w:rsidRPr="004D4F70">
          <w:rPr>
            <w:sz w:val="20"/>
            <w:szCs w:val="20"/>
          </w:rPr>
          <w:fldChar w:fldCharType="begin"/>
        </w:r>
        <w:r w:rsidRPr="004D4F70">
          <w:rPr>
            <w:sz w:val="20"/>
            <w:szCs w:val="20"/>
          </w:rPr>
          <w:instrText>PAGE   \* MERGEFORMAT</w:instrText>
        </w:r>
        <w:r w:rsidRPr="004D4F70">
          <w:rPr>
            <w:sz w:val="20"/>
            <w:szCs w:val="20"/>
          </w:rPr>
          <w:fldChar w:fldCharType="separate"/>
        </w:r>
        <w:r w:rsidR="004C202E">
          <w:rPr>
            <w:noProof/>
            <w:sz w:val="20"/>
            <w:szCs w:val="20"/>
          </w:rPr>
          <w:t>1</w:t>
        </w:r>
        <w:r w:rsidRPr="004D4F7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20DD5" w14:textId="77777777" w:rsidR="00EE5305" w:rsidRDefault="00EE5305">
      <w:r>
        <w:separator/>
      </w:r>
    </w:p>
  </w:footnote>
  <w:footnote w:type="continuationSeparator" w:id="0">
    <w:p w14:paraId="14DAC2F2" w14:textId="77777777" w:rsidR="00EE5305" w:rsidRDefault="00EE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4B590" w14:textId="77777777"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CD5BADA" wp14:editId="2E6E462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D6B7D">
      <w:pict w14:anchorId="578694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5413"/>
    <w:rsid w:val="000C41C8"/>
    <w:rsid w:val="000C7FE7"/>
    <w:rsid w:val="000D220E"/>
    <w:rsid w:val="000D2B94"/>
    <w:rsid w:val="000D5C64"/>
    <w:rsid w:val="000D6CF0"/>
    <w:rsid w:val="000F5949"/>
    <w:rsid w:val="000F67F6"/>
    <w:rsid w:val="00114163"/>
    <w:rsid w:val="00121C4C"/>
    <w:rsid w:val="00131673"/>
    <w:rsid w:val="00133A52"/>
    <w:rsid w:val="00196F16"/>
    <w:rsid w:val="001A728E"/>
    <w:rsid w:val="001B3BF7"/>
    <w:rsid w:val="001C4F0A"/>
    <w:rsid w:val="001D73E7"/>
    <w:rsid w:val="001E33BD"/>
    <w:rsid w:val="001E3F2A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D6B7D"/>
    <w:rsid w:val="002E6222"/>
    <w:rsid w:val="00305B58"/>
    <w:rsid w:val="00307065"/>
    <w:rsid w:val="00314269"/>
    <w:rsid w:val="003160CB"/>
    <w:rsid w:val="00320879"/>
    <w:rsid w:val="00331D6D"/>
    <w:rsid w:val="00336294"/>
    <w:rsid w:val="0033754F"/>
    <w:rsid w:val="00350CF9"/>
    <w:rsid w:val="0035344F"/>
    <w:rsid w:val="0035671B"/>
    <w:rsid w:val="003571A0"/>
    <w:rsid w:val="00365292"/>
    <w:rsid w:val="00384601"/>
    <w:rsid w:val="0039645B"/>
    <w:rsid w:val="003973B8"/>
    <w:rsid w:val="003A00DE"/>
    <w:rsid w:val="003B0108"/>
    <w:rsid w:val="003C7BA6"/>
    <w:rsid w:val="003D4003"/>
    <w:rsid w:val="003D73F4"/>
    <w:rsid w:val="003E1A8D"/>
    <w:rsid w:val="003F408E"/>
    <w:rsid w:val="003F4233"/>
    <w:rsid w:val="003F7B62"/>
    <w:rsid w:val="0040590B"/>
    <w:rsid w:val="00412A5F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1220"/>
    <w:rsid w:val="004C202E"/>
    <w:rsid w:val="004C4181"/>
    <w:rsid w:val="004D0F5B"/>
    <w:rsid w:val="004D26FD"/>
    <w:rsid w:val="004D4F70"/>
    <w:rsid w:val="004D531B"/>
    <w:rsid w:val="004D72D9"/>
    <w:rsid w:val="004F2C68"/>
    <w:rsid w:val="004F5F50"/>
    <w:rsid w:val="00523386"/>
    <w:rsid w:val="0052478D"/>
    <w:rsid w:val="005247A6"/>
    <w:rsid w:val="005322F5"/>
    <w:rsid w:val="00537222"/>
    <w:rsid w:val="0056031A"/>
    <w:rsid w:val="0056403A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5319"/>
    <w:rsid w:val="006863F4"/>
    <w:rsid w:val="00697401"/>
    <w:rsid w:val="006A46E0"/>
    <w:rsid w:val="006B07BF"/>
    <w:rsid w:val="006B1E24"/>
    <w:rsid w:val="006C62E7"/>
    <w:rsid w:val="006E6720"/>
    <w:rsid w:val="006F3436"/>
    <w:rsid w:val="00710015"/>
    <w:rsid w:val="00711183"/>
    <w:rsid w:val="007158A9"/>
    <w:rsid w:val="007225EB"/>
    <w:rsid w:val="00741B8D"/>
    <w:rsid w:val="007461A1"/>
    <w:rsid w:val="0075165D"/>
    <w:rsid w:val="0077112D"/>
    <w:rsid w:val="00776076"/>
    <w:rsid w:val="007845FD"/>
    <w:rsid w:val="00790329"/>
    <w:rsid w:val="007953E0"/>
    <w:rsid w:val="007A554C"/>
    <w:rsid w:val="007A6082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524D"/>
    <w:rsid w:val="00877135"/>
    <w:rsid w:val="00880063"/>
    <w:rsid w:val="008938C7"/>
    <w:rsid w:val="00897F7E"/>
    <w:rsid w:val="008B624F"/>
    <w:rsid w:val="008B6A8D"/>
    <w:rsid w:val="008C091F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37B86"/>
    <w:rsid w:val="00940876"/>
    <w:rsid w:val="00945764"/>
    <w:rsid w:val="009458F5"/>
    <w:rsid w:val="00955477"/>
    <w:rsid w:val="00960830"/>
    <w:rsid w:val="009614FE"/>
    <w:rsid w:val="00961E62"/>
    <w:rsid w:val="00964390"/>
    <w:rsid w:val="00974EB6"/>
    <w:rsid w:val="009834AB"/>
    <w:rsid w:val="009834C3"/>
    <w:rsid w:val="009A37D7"/>
    <w:rsid w:val="009A3FEE"/>
    <w:rsid w:val="009A43CE"/>
    <w:rsid w:val="009B02E5"/>
    <w:rsid w:val="009B1CCC"/>
    <w:rsid w:val="009B4991"/>
    <w:rsid w:val="009B54CB"/>
    <w:rsid w:val="009C7640"/>
    <w:rsid w:val="009D0E2D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510FD"/>
    <w:rsid w:val="00A64607"/>
    <w:rsid w:val="00A822BD"/>
    <w:rsid w:val="00A863CE"/>
    <w:rsid w:val="00AA3B18"/>
    <w:rsid w:val="00AB655E"/>
    <w:rsid w:val="00AC48C8"/>
    <w:rsid w:val="00AC57A5"/>
    <w:rsid w:val="00AD173A"/>
    <w:rsid w:val="00AE3B8A"/>
    <w:rsid w:val="00AF0B6F"/>
    <w:rsid w:val="00AF3721"/>
    <w:rsid w:val="00AF7D73"/>
    <w:rsid w:val="00B03E50"/>
    <w:rsid w:val="00B056F7"/>
    <w:rsid w:val="00B13BA8"/>
    <w:rsid w:val="00B22F43"/>
    <w:rsid w:val="00B24CEB"/>
    <w:rsid w:val="00B361AB"/>
    <w:rsid w:val="00B478E9"/>
    <w:rsid w:val="00B5433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C01B4F"/>
    <w:rsid w:val="00C10249"/>
    <w:rsid w:val="00C15B5C"/>
    <w:rsid w:val="00C32B7E"/>
    <w:rsid w:val="00C378A6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48C2"/>
    <w:rsid w:val="00E1542A"/>
    <w:rsid w:val="00E16E4A"/>
    <w:rsid w:val="00E2393A"/>
    <w:rsid w:val="00E3531C"/>
    <w:rsid w:val="00E75789"/>
    <w:rsid w:val="00E83489"/>
    <w:rsid w:val="00E9725F"/>
    <w:rsid w:val="00EA18E5"/>
    <w:rsid w:val="00EA1B88"/>
    <w:rsid w:val="00EB52B7"/>
    <w:rsid w:val="00EC15E6"/>
    <w:rsid w:val="00EC6F66"/>
    <w:rsid w:val="00EE1335"/>
    <w:rsid w:val="00EE4A4D"/>
    <w:rsid w:val="00EE5305"/>
    <w:rsid w:val="00EE65B7"/>
    <w:rsid w:val="00EF0C09"/>
    <w:rsid w:val="00F00795"/>
    <w:rsid w:val="00F01879"/>
    <w:rsid w:val="00F02816"/>
    <w:rsid w:val="00F03B30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A65BE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  <w14:docId w14:val="433EC651"/>
  <w15:docId w15:val="{5EEAFAE5-875B-44E2-8868-D54D02B5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12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12D"/>
    <w:pPr>
      <w:widowControl/>
      <w:spacing w:after="200"/>
    </w:pPr>
    <w:rPr>
      <w:rFonts w:eastAsia="Calibri"/>
      <w:b/>
      <w:bCs/>
      <w:snapToGrid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12D"/>
    <w:rPr>
      <w:rFonts w:eastAsia="Times New Roman"/>
      <w:b/>
      <w:bCs/>
      <w:snapToGrid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publisherFacet=edgar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2022-01-04T10:51:00Z</cp:lastPrinted>
  <dcterms:created xsi:type="dcterms:W3CDTF">2022-04-11T07:36:00Z</dcterms:created>
  <dcterms:modified xsi:type="dcterms:W3CDTF">2022-09-14T08:31:00Z</dcterms:modified>
</cp:coreProperties>
</file>