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A93B5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F9F19B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5AAA461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E70CC5D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FB1B6A" w14:textId="77777777" w:rsidTr="004846A3">
        <w:tc>
          <w:tcPr>
            <w:tcW w:w="2410" w:type="dxa"/>
            <w:vAlign w:val="center"/>
          </w:tcPr>
          <w:p w14:paraId="485D15A7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7461A1" w:rsidRPr="00B158DC" w14:paraId="0ECB9129" w14:textId="77777777" w:rsidTr="00494A96">
        <w:tc>
          <w:tcPr>
            <w:tcW w:w="2410" w:type="dxa"/>
            <w:shd w:val="clear" w:color="auto" w:fill="auto"/>
            <w:vAlign w:val="center"/>
          </w:tcPr>
          <w:p w14:paraId="585789B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3C97B060" w:rsidR="007461A1" w:rsidRPr="00F66D53" w:rsidRDefault="00103D2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195FE8">
              <w:rPr>
                <w:rFonts w:ascii="Tahoma" w:hAnsi="Tahoma" w:cs="Tahoma"/>
                <w:b w:val="0"/>
              </w:rPr>
              <w:t>2</w:t>
            </w:r>
            <w:r w:rsidR="00E551A3" w:rsidRPr="00F66D5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195FE8">
              <w:rPr>
                <w:rFonts w:ascii="Tahoma" w:hAnsi="Tahoma" w:cs="Tahoma"/>
                <w:b w:val="0"/>
              </w:rPr>
              <w:t>3</w:t>
            </w:r>
          </w:p>
        </w:tc>
      </w:tr>
      <w:tr w:rsidR="004D1D3A" w:rsidRPr="004D1D3A" w14:paraId="07719276" w14:textId="77777777" w:rsidTr="00494A96">
        <w:tc>
          <w:tcPr>
            <w:tcW w:w="2410" w:type="dxa"/>
            <w:shd w:val="clear" w:color="auto" w:fill="auto"/>
            <w:vAlign w:val="center"/>
          </w:tcPr>
          <w:p w14:paraId="328C97E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132D814B" w:rsidR="00DB0142" w:rsidRPr="00A3149B" w:rsidRDefault="00AD383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BA1BFD7" w14:textId="77777777" w:rsidTr="00494A96">
        <w:tc>
          <w:tcPr>
            <w:tcW w:w="2410" w:type="dxa"/>
            <w:shd w:val="clear" w:color="auto" w:fill="auto"/>
            <w:vAlign w:val="center"/>
          </w:tcPr>
          <w:p w14:paraId="2B0C70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34780939" w:rsidR="008938C7" w:rsidRPr="00A3149B" w:rsidRDefault="004500D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  <w:bookmarkStart w:id="0" w:name="_GoBack"/>
            <w:bookmarkEnd w:id="0"/>
          </w:p>
        </w:tc>
      </w:tr>
      <w:tr w:rsidR="008938C7" w:rsidRPr="00B158DC" w14:paraId="299B853C" w14:textId="77777777" w:rsidTr="00494A96">
        <w:tc>
          <w:tcPr>
            <w:tcW w:w="2410" w:type="dxa"/>
            <w:vAlign w:val="center"/>
          </w:tcPr>
          <w:p w14:paraId="0749A4A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204628E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AD383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B158DC" w14:paraId="232F6C73" w14:textId="77777777" w:rsidTr="00494A96">
        <w:tc>
          <w:tcPr>
            <w:tcW w:w="2410" w:type="dxa"/>
            <w:vAlign w:val="center"/>
          </w:tcPr>
          <w:p w14:paraId="4E53257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77777777" w:rsidR="008938C7" w:rsidRPr="00B158DC" w:rsidRDefault="006516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B158DC" w14:paraId="13334DEA" w14:textId="77777777" w:rsidTr="00494A96">
        <w:tc>
          <w:tcPr>
            <w:tcW w:w="2410" w:type="dxa"/>
            <w:vAlign w:val="center"/>
          </w:tcPr>
          <w:p w14:paraId="6D60364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B158DC" w:rsidRDefault="00CB29A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65166A" w14:paraId="3C5A77A1" w14:textId="77777777" w:rsidTr="004846A3">
        <w:tc>
          <w:tcPr>
            <w:tcW w:w="2410" w:type="dxa"/>
            <w:vAlign w:val="center"/>
          </w:tcPr>
          <w:p w14:paraId="3240C98C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641A3D6A" w:rsidR="008938C7" w:rsidRPr="00AD3836" w:rsidRDefault="0019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836">
              <w:rPr>
                <w:rFonts w:ascii="Tahoma" w:hAnsi="Tahoma" w:cs="Tahoma"/>
                <w:b w:val="0"/>
              </w:rPr>
              <w:t xml:space="preserve">Dr hab. Anna </w:t>
            </w:r>
            <w:proofErr w:type="spellStart"/>
            <w:r w:rsidRPr="00AD3836">
              <w:rPr>
                <w:rFonts w:ascii="Tahoma" w:hAnsi="Tahoma" w:cs="Tahoma"/>
                <w:b w:val="0"/>
              </w:rPr>
              <w:t>Tabęcka-Łonczyńska</w:t>
            </w:r>
            <w:proofErr w:type="spellEnd"/>
            <w:r w:rsidRPr="00AD3836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14:paraId="75AC3FD0" w14:textId="77777777" w:rsidR="0001795B" w:rsidRPr="00AD383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191714" w14:textId="77777777" w:rsidR="005D2001" w:rsidRPr="00AD383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9758A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C661F97" w14:textId="77777777" w:rsidTr="008046AE">
        <w:tc>
          <w:tcPr>
            <w:tcW w:w="9778" w:type="dxa"/>
          </w:tcPr>
          <w:p w14:paraId="5E318271" w14:textId="77777777" w:rsidR="004846A3" w:rsidRPr="00B158DC" w:rsidRDefault="0065166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4D6A4F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83920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8567B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3E89D2B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E22B4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="002D645D" w:rsidRPr="00B158DC" w14:paraId="7CE2C261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6B2259" w:rsidRDefault="002D645D" w:rsidP="007D392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B158DC" w14:paraId="664932B0" w14:textId="77777777" w:rsidTr="00E62256">
        <w:trPr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Default="002D645D" w:rsidP="00C2731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6B2259" w:rsidRDefault="002D645D" w:rsidP="002D645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4C8FAD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D4BD5EE" w14:textId="537CA05C" w:rsidR="008938C7" w:rsidRPr="00553B6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553B67">
        <w:rPr>
          <w:rFonts w:ascii="Tahoma" w:hAnsi="Tahoma" w:cs="Tahoma"/>
        </w:rPr>
        <w:t>Przedmiotowe e</w:t>
      </w:r>
      <w:r w:rsidR="008938C7" w:rsidRPr="00553B67">
        <w:rPr>
          <w:rFonts w:ascii="Tahoma" w:hAnsi="Tahoma" w:cs="Tahoma"/>
        </w:rPr>
        <w:t xml:space="preserve">fekty </w:t>
      </w:r>
      <w:r w:rsidR="00EE3891" w:rsidRPr="00553B67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="00FA47FE" w:rsidRPr="004D1D3A" w14:paraId="42752969" w14:textId="77777777" w:rsidTr="00D07A5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5B04C5" w14:textId="77777777" w:rsidR="00FA47FE" w:rsidRPr="004D1D3A" w:rsidRDefault="00FA47FE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14:paraId="5BD2D654" w14:textId="77777777" w:rsidR="00FA47FE" w:rsidRPr="004D1D3A" w:rsidRDefault="00FA47FE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4D1D3A" w:rsidRPr="004D1D3A" w14:paraId="75CCD489" w14:textId="77777777" w:rsidTr="00D07A59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14:paraId="23C27345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="00FA47FE" w:rsidRPr="004D1D3A" w14:paraId="6465332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4E028DFF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14:paraId="530E3DC9" w14:textId="77777777" w:rsidR="00FA47FE" w:rsidRPr="004D1D3A" w:rsidRDefault="00FA47FE" w:rsidP="00086AB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FA47FE" w:rsidRPr="004D1D3A" w14:paraId="00CB23BE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1968C8B9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14:paraId="63E91B59" w14:textId="77777777" w:rsidR="00FA47FE" w:rsidRPr="004D1D3A" w:rsidRDefault="00FA47FE" w:rsidP="001A771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FA47FE" w:rsidRPr="004D1D3A" w14:paraId="1C3B85EA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0C26CD8C" w14:textId="77777777" w:rsidR="00FA47FE" w:rsidRPr="004D1D3A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14:paraId="47A83D11" w14:textId="77777777" w:rsidR="00FA47FE" w:rsidRPr="004D1D3A" w:rsidRDefault="00FA47FE" w:rsidP="003471E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FA47FE" w:rsidRPr="004D1D3A" w14:paraId="7382E118" w14:textId="77777777" w:rsidTr="00D07A59">
        <w:trPr>
          <w:trHeight w:val="227"/>
          <w:jc w:val="center"/>
        </w:trPr>
        <w:tc>
          <w:tcPr>
            <w:tcW w:w="846" w:type="dxa"/>
            <w:vAlign w:val="center"/>
          </w:tcPr>
          <w:p w14:paraId="328D1DCD" w14:textId="77777777" w:rsidR="00FA47FE" w:rsidRDefault="00FA47F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14:paraId="6ABD195C" w14:textId="77777777" w:rsidR="00FA47FE" w:rsidRDefault="00FA47FE" w:rsidP="006270E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</w:tbl>
    <w:p w14:paraId="02C37C44" w14:textId="77777777" w:rsidR="006270E1" w:rsidRDefault="006270E1" w:rsidP="006270E1">
      <w:pPr>
        <w:pStyle w:val="Podpunkty"/>
        <w:ind w:left="0"/>
        <w:rPr>
          <w:rFonts w:ascii="Tahoma" w:hAnsi="Tahoma" w:cs="Tahoma"/>
        </w:rPr>
      </w:pPr>
    </w:p>
    <w:p w14:paraId="226C4C46" w14:textId="743023F1" w:rsidR="0035344F" w:rsidRPr="00B158DC" w:rsidRDefault="003A783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="008938C7" w:rsidRPr="00B158DC">
        <w:rPr>
          <w:rFonts w:ascii="Tahoma" w:hAnsi="Tahoma" w:cs="Tahoma"/>
        </w:rPr>
        <w:t xml:space="preserve">ormy zajęć dydaktycznych </w:t>
      </w:r>
      <w:r w:rsidR="004D72D9" w:rsidRPr="00B158DC">
        <w:rPr>
          <w:rFonts w:ascii="Tahoma" w:hAnsi="Tahoma" w:cs="Tahoma"/>
        </w:rPr>
        <w:t>oraz</w:t>
      </w:r>
      <w:r w:rsidR="008938C7"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0F01EC" w:rsidRPr="00B158DC" w14:paraId="5E14620D" w14:textId="77777777" w:rsidTr="00534D86">
        <w:trPr>
          <w:trHeight w:val="284"/>
        </w:trPr>
        <w:tc>
          <w:tcPr>
            <w:tcW w:w="9778" w:type="dxa"/>
            <w:gridSpan w:val="8"/>
            <w:vAlign w:val="center"/>
          </w:tcPr>
          <w:p w14:paraId="49911661" w14:textId="77777777" w:rsidR="000F01EC" w:rsidRPr="00B158DC" w:rsidRDefault="000F01EC" w:rsidP="00534D86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0F01EC" w:rsidRPr="00B158DC" w14:paraId="78BAFD9E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4F026C4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AFFEA2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6C6D3A1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18BD4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A4DEA4E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A228536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5D180B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3705D60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0F01EC" w:rsidRPr="00B158DC" w14:paraId="533783C3" w14:textId="77777777" w:rsidTr="00534D86">
        <w:trPr>
          <w:trHeight w:val="284"/>
        </w:trPr>
        <w:tc>
          <w:tcPr>
            <w:tcW w:w="1222" w:type="dxa"/>
            <w:vAlign w:val="center"/>
          </w:tcPr>
          <w:p w14:paraId="38A09D1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4B8785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33EE7A4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ED5BE3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8F06987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A0D366F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7EE2AB8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06E9D25A" w14:textId="77777777" w:rsidR="000F01EC" w:rsidRPr="00B158DC" w:rsidRDefault="000F01EC" w:rsidP="00534D8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2F3A11F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4FA5E7F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1CF784F" w14:textId="7DBF750D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FF1F4BA" w14:textId="77777777" w:rsidTr="00814C3C">
        <w:tc>
          <w:tcPr>
            <w:tcW w:w="2127" w:type="dxa"/>
            <w:vAlign w:val="center"/>
          </w:tcPr>
          <w:p w14:paraId="6F47512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E0138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CA7D349" w14:textId="77777777" w:rsidTr="00814C3C">
        <w:tc>
          <w:tcPr>
            <w:tcW w:w="2127" w:type="dxa"/>
            <w:vAlign w:val="center"/>
          </w:tcPr>
          <w:p w14:paraId="70465D7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D36B0" w14:textId="77777777" w:rsidR="006A46E0" w:rsidRPr="00B158DC" w:rsidRDefault="00C11A07" w:rsidP="00C11A0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14:paraId="6D6146B9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E311AE" w14:textId="3D556D61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</w:p>
    <w:p w14:paraId="03DCEEE6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DC597BD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178C79D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0BF99B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B158DC" w14:paraId="23E831C3" w14:textId="77777777" w:rsidTr="00A65076">
        <w:tc>
          <w:tcPr>
            <w:tcW w:w="568" w:type="dxa"/>
            <w:vAlign w:val="center"/>
          </w:tcPr>
          <w:p w14:paraId="518EAC79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697B810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B158DC" w14:paraId="00D10F9D" w14:textId="77777777" w:rsidTr="00A65076">
        <w:tc>
          <w:tcPr>
            <w:tcW w:w="568" w:type="dxa"/>
            <w:vAlign w:val="center"/>
          </w:tcPr>
          <w:p w14:paraId="1DC9D545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6307683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B158DC" w14:paraId="09D5C292" w14:textId="77777777" w:rsidTr="00A65076">
        <w:tc>
          <w:tcPr>
            <w:tcW w:w="568" w:type="dxa"/>
            <w:vAlign w:val="center"/>
          </w:tcPr>
          <w:p w14:paraId="6F50A484" w14:textId="77777777" w:rsidR="00A65076" w:rsidRPr="00B1425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03C45BC9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B14251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B14251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B158DC" w14:paraId="2D0D90B2" w14:textId="77777777" w:rsidTr="00A65076">
        <w:tc>
          <w:tcPr>
            <w:tcW w:w="568" w:type="dxa"/>
            <w:vAlign w:val="center"/>
          </w:tcPr>
          <w:p w14:paraId="68960658" w14:textId="77777777" w:rsidR="00A65076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E7E5DB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B158DC" w14:paraId="10CE679E" w14:textId="77777777" w:rsidTr="00A65076">
        <w:tc>
          <w:tcPr>
            <w:tcW w:w="568" w:type="dxa"/>
            <w:vAlign w:val="center"/>
          </w:tcPr>
          <w:p w14:paraId="7C74C5A4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213" w:type="dxa"/>
            <w:vAlign w:val="center"/>
          </w:tcPr>
          <w:p w14:paraId="26CF21A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B158DC" w14:paraId="58EBE724" w14:textId="77777777" w:rsidTr="00A65076">
        <w:tc>
          <w:tcPr>
            <w:tcW w:w="568" w:type="dxa"/>
            <w:vAlign w:val="center"/>
          </w:tcPr>
          <w:p w14:paraId="5969C042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213" w:type="dxa"/>
            <w:vAlign w:val="center"/>
          </w:tcPr>
          <w:p w14:paraId="49019618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szerzą się choroby zakaźne?</w:t>
            </w:r>
          </w:p>
          <w:p w14:paraId="19587A62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Jak wspomóc układ odpornościowy – granica między reklamą, a faktami?</w:t>
            </w:r>
          </w:p>
          <w:p w14:paraId="2E3F9961" w14:textId="77777777" w:rsidR="00CB7F2E" w:rsidRPr="00B14251" w:rsidRDefault="002E31FA" w:rsidP="002E31F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B158DC" w14:paraId="764FD349" w14:textId="77777777" w:rsidTr="00A65076">
        <w:tc>
          <w:tcPr>
            <w:tcW w:w="568" w:type="dxa"/>
            <w:vAlign w:val="center"/>
          </w:tcPr>
          <w:p w14:paraId="6D0F462A" w14:textId="77777777" w:rsidR="00CB7F2E" w:rsidRPr="00B14251" w:rsidRDefault="00CB7F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4251">
              <w:rPr>
                <w:rFonts w:ascii="Tahoma" w:hAnsi="Tahoma" w:cs="Tahoma"/>
                <w:b w:val="0"/>
              </w:rPr>
              <w:lastRenderedPageBreak/>
              <w:t>K7</w:t>
            </w:r>
          </w:p>
        </w:tc>
        <w:tc>
          <w:tcPr>
            <w:tcW w:w="9213" w:type="dxa"/>
            <w:vAlign w:val="center"/>
          </w:tcPr>
          <w:p w14:paraId="4A8C230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Skąd się wziął SARS-Cov2?</w:t>
            </w:r>
          </w:p>
          <w:p w14:paraId="7D2931BD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SARS-Cov2 zabija?</w:t>
            </w:r>
          </w:p>
          <w:p w14:paraId="30660A36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5A27855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przebiega transmisja wirusa?</w:t>
            </w:r>
          </w:p>
          <w:p w14:paraId="54EF2FFE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zapobiegać infekcji – DDM?</w:t>
            </w:r>
          </w:p>
          <w:p w14:paraId="7710F850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61131B7B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Jakie są objawy kliniczne COVID-19?</w:t>
            </w:r>
          </w:p>
          <w:p w14:paraId="351238A4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035525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035525">
              <w:rPr>
                <w:rFonts w:ascii="Tahoma" w:hAnsi="Tahoma" w:cs="Tahoma"/>
                <w:b w:val="0"/>
              </w:rPr>
              <w:t xml:space="preserve"> się?</w:t>
            </w:r>
          </w:p>
          <w:p w14:paraId="1713C83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Kiedy szukać pomocy lekarskiej?</w:t>
            </w:r>
          </w:p>
          <w:p w14:paraId="6CF3C6C1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diagnozuje się COVID-19?</w:t>
            </w:r>
          </w:p>
          <w:p w14:paraId="5F1CDAD7" w14:textId="77777777" w:rsidR="00035525" w:rsidRPr="00035525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Jak leczy się COVID-19?</w:t>
            </w:r>
          </w:p>
          <w:p w14:paraId="5CFD23B6" w14:textId="71044631" w:rsidR="00CB7F2E" w:rsidRPr="00B14251" w:rsidRDefault="00035525" w:rsidP="0003552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35525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</w:tbl>
    <w:p w14:paraId="0EE1E148" w14:textId="77777777" w:rsidR="00D465B9" w:rsidRPr="00553B67" w:rsidRDefault="00D465B9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3094E9E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26977C57" w14:textId="77777777" w:rsidTr="000B5966">
        <w:tc>
          <w:tcPr>
            <w:tcW w:w="3261" w:type="dxa"/>
          </w:tcPr>
          <w:p w14:paraId="3719C20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524247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4D1D3A" w14:paraId="5BDCA20F" w14:textId="77777777" w:rsidTr="000B5966">
        <w:tc>
          <w:tcPr>
            <w:tcW w:w="3261" w:type="dxa"/>
            <w:vAlign w:val="center"/>
          </w:tcPr>
          <w:p w14:paraId="1C89D54C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4D1D3A" w:rsidRDefault="00E11CFE" w:rsidP="006B00D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F85B8B" w14:textId="77777777" w:rsidR="00560346" w:rsidRPr="004D1D3A" w:rsidRDefault="000E12B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4D1D3A" w14:paraId="68C64198" w14:textId="77777777" w:rsidTr="000B5966">
        <w:tc>
          <w:tcPr>
            <w:tcW w:w="3261" w:type="dxa"/>
            <w:vAlign w:val="center"/>
          </w:tcPr>
          <w:p w14:paraId="3A420CFD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AC81478" w14:textId="2BD73E76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K6, K7</w:t>
            </w:r>
          </w:p>
        </w:tc>
      </w:tr>
      <w:tr w:rsidR="00560346" w:rsidRPr="004D1D3A" w14:paraId="0FB9F94E" w14:textId="77777777" w:rsidTr="000B5966">
        <w:tc>
          <w:tcPr>
            <w:tcW w:w="3261" w:type="dxa"/>
            <w:vAlign w:val="center"/>
          </w:tcPr>
          <w:p w14:paraId="18CF43C1" w14:textId="77777777" w:rsidR="00560346" w:rsidRPr="004D1D3A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675C958" w14:textId="536D4DC4" w:rsidR="00560346" w:rsidRPr="004D1D3A" w:rsidRDefault="0073615C" w:rsidP="007361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K3, K4, K5, K7</w:t>
            </w:r>
          </w:p>
        </w:tc>
      </w:tr>
      <w:tr w:rsidR="00560346" w:rsidRPr="004D1D3A" w14:paraId="0E43FB8A" w14:textId="77777777" w:rsidTr="000B5966">
        <w:tc>
          <w:tcPr>
            <w:tcW w:w="3261" w:type="dxa"/>
            <w:vAlign w:val="center"/>
          </w:tcPr>
          <w:p w14:paraId="6C9DF1FC" w14:textId="77777777" w:rsidR="00560346" w:rsidRDefault="00560346" w:rsidP="00ED309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4D1D3A" w:rsidRDefault="006B00D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70539A" w14:textId="77777777" w:rsidR="00560346" w:rsidRPr="004D1D3A" w:rsidRDefault="00EB58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</w:tbl>
    <w:p w14:paraId="260A4DD9" w14:textId="0EA70E30" w:rsidR="008D5CA2" w:rsidRPr="00553B67" w:rsidRDefault="008D5CA2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61AA81A" w14:textId="246DDED5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F01EC" w:rsidRPr="004D1D3A" w14:paraId="4EBC3F52" w14:textId="77777777" w:rsidTr="00534D86">
        <w:tc>
          <w:tcPr>
            <w:tcW w:w="1418" w:type="dxa"/>
            <w:vAlign w:val="center"/>
          </w:tcPr>
          <w:p w14:paraId="44FCB955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E5ECB32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5A60FE4" w14:textId="77777777" w:rsidR="000F01EC" w:rsidRPr="004D1D3A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F01EC" w:rsidRPr="004D1D3A" w14:paraId="7CE5B35A" w14:textId="77777777" w:rsidTr="00534D86">
        <w:tc>
          <w:tcPr>
            <w:tcW w:w="9781" w:type="dxa"/>
            <w:gridSpan w:val="3"/>
            <w:vAlign w:val="center"/>
          </w:tcPr>
          <w:p w14:paraId="26D60E0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="000F01EC" w:rsidRPr="004D1D3A" w14:paraId="605833CB" w14:textId="77777777" w:rsidTr="00534D86">
        <w:tc>
          <w:tcPr>
            <w:tcW w:w="1418" w:type="dxa"/>
            <w:vAlign w:val="center"/>
          </w:tcPr>
          <w:p w14:paraId="131E9176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6BF28D2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3E8DC8AC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313A3C5B" w14:textId="77777777" w:rsidTr="00534D86">
        <w:tc>
          <w:tcPr>
            <w:tcW w:w="1418" w:type="dxa"/>
            <w:vAlign w:val="center"/>
          </w:tcPr>
          <w:p w14:paraId="32C7CD43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361A4700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2922A5A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1035405" w14:textId="77777777" w:rsidTr="00534D86">
        <w:tc>
          <w:tcPr>
            <w:tcW w:w="1418" w:type="dxa"/>
            <w:vAlign w:val="center"/>
          </w:tcPr>
          <w:p w14:paraId="222A417B" w14:textId="77777777" w:rsidR="000F01EC" w:rsidRPr="004D1D3A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A1EDE08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1D38A449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75D742E2" w14:textId="77777777" w:rsidTr="00534D86">
        <w:tc>
          <w:tcPr>
            <w:tcW w:w="1418" w:type="dxa"/>
            <w:vAlign w:val="center"/>
          </w:tcPr>
          <w:p w14:paraId="17BB12F2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7ED27A31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14:paraId="6BA6B76A" w14:textId="77777777" w:rsidR="000F01EC" w:rsidRPr="004D1D3A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19251DF" w14:textId="77777777" w:rsidTr="00534D86">
        <w:tc>
          <w:tcPr>
            <w:tcW w:w="9781" w:type="dxa"/>
            <w:gridSpan w:val="3"/>
            <w:vAlign w:val="center"/>
          </w:tcPr>
          <w:p w14:paraId="512EF5A3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="000F01EC" w:rsidRPr="004D1D3A" w14:paraId="10CCF978" w14:textId="77777777" w:rsidTr="00534D86">
        <w:tc>
          <w:tcPr>
            <w:tcW w:w="1418" w:type="dxa"/>
            <w:vAlign w:val="center"/>
          </w:tcPr>
          <w:p w14:paraId="355BA1D1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75BA58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31EA9E70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1E3D7CBF" w14:textId="77777777" w:rsidTr="00534D86">
        <w:tc>
          <w:tcPr>
            <w:tcW w:w="1418" w:type="dxa"/>
            <w:vAlign w:val="center"/>
          </w:tcPr>
          <w:p w14:paraId="228B2EB6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508BC5D9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1D31E57C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2D2D9BF7" w14:textId="77777777" w:rsidTr="00534D86">
        <w:tc>
          <w:tcPr>
            <w:tcW w:w="1418" w:type="dxa"/>
            <w:vAlign w:val="center"/>
          </w:tcPr>
          <w:p w14:paraId="37E775CB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459EAE62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7394C3EF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0F01EC" w:rsidRPr="004D1D3A" w14:paraId="626DDB01" w14:textId="77777777" w:rsidTr="00534D86">
        <w:tc>
          <w:tcPr>
            <w:tcW w:w="1418" w:type="dxa"/>
            <w:vAlign w:val="center"/>
          </w:tcPr>
          <w:p w14:paraId="49C51B09" w14:textId="77777777" w:rsidR="000F01EC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29AB0CFA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14:paraId="221D8B18" w14:textId="77777777" w:rsidR="000F01EC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553B67" w:rsidRDefault="00F53F75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40C10CD" w14:textId="1FF38843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="00167B9C" w:rsidRPr="00447C99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="00167B9C" w:rsidRPr="00447C99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="00755AAB" w:rsidRPr="00447C99">
        <w:rPr>
          <w:rFonts w:ascii="Tahoma" w:hAnsi="Tahoma" w:cs="Tahoma"/>
        </w:rPr>
        <w:t>uczenia się</w:t>
      </w:r>
    </w:p>
    <w:p w14:paraId="2FD209CB" w14:textId="77777777" w:rsidR="00553B67" w:rsidRDefault="00553B67" w:rsidP="00553B67">
      <w:pPr>
        <w:pStyle w:val="Podpunkty"/>
        <w:ind w:left="0"/>
        <w:rPr>
          <w:rFonts w:ascii="Tahoma" w:hAnsi="Tahoma" w:cs="Tahoma"/>
        </w:rPr>
      </w:pPr>
    </w:p>
    <w:p w14:paraId="27CE74C8" w14:textId="77777777" w:rsidR="00553B67" w:rsidRPr="00447C99" w:rsidRDefault="00553B67" w:rsidP="00553B67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91131" w:rsidRPr="00447C99" w14:paraId="0FC7E6AC" w14:textId="77777777" w:rsidTr="00591131">
        <w:trPr>
          <w:trHeight w:val="397"/>
        </w:trPr>
        <w:tc>
          <w:tcPr>
            <w:tcW w:w="1418" w:type="dxa"/>
            <w:vAlign w:val="center"/>
          </w:tcPr>
          <w:p w14:paraId="6DED75A4" w14:textId="77777777" w:rsidR="00591131" w:rsidRPr="00447C99" w:rsidRDefault="00591131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49C7075E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73728579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14:paraId="0B777B7B" w14:textId="77777777" w:rsidR="00591131" w:rsidRPr="00447C99" w:rsidRDefault="00591131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01C8CF5D" w14:textId="77777777" w:rsidR="00591131" w:rsidRPr="00447C99" w:rsidRDefault="00591131" w:rsidP="00494A9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="00494A96" w:rsidRPr="00447C99" w14:paraId="059881A6" w14:textId="77777777" w:rsidTr="00591131">
        <w:tc>
          <w:tcPr>
            <w:tcW w:w="1418" w:type="dxa"/>
            <w:vAlign w:val="center"/>
          </w:tcPr>
          <w:p w14:paraId="02E91DB2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4424EB8A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576CD79D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760957FC" w14:textId="77777777" w:rsidTr="00591131">
        <w:tc>
          <w:tcPr>
            <w:tcW w:w="1418" w:type="dxa"/>
            <w:vAlign w:val="center"/>
          </w:tcPr>
          <w:p w14:paraId="46B26817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5500954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2A82C697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0E8D34C7" w14:textId="77777777" w:rsidTr="00591131">
        <w:tc>
          <w:tcPr>
            <w:tcW w:w="1418" w:type="dxa"/>
            <w:vAlign w:val="center"/>
          </w:tcPr>
          <w:p w14:paraId="5F81432D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CFAED1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416659BB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="00494A96" w:rsidRPr="00447C99" w14:paraId="5D980E58" w14:textId="77777777" w:rsidTr="00591131">
        <w:tc>
          <w:tcPr>
            <w:tcW w:w="1418" w:type="dxa"/>
            <w:vAlign w:val="center"/>
          </w:tcPr>
          <w:p w14:paraId="5A2E619A" w14:textId="77777777" w:rsidR="00494A96" w:rsidRPr="00447C99" w:rsidRDefault="00494A96" w:rsidP="00F43EB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40632A56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14:paraId="375BF378" w14:textId="77777777" w:rsidR="00494A96" w:rsidRPr="006B00D0" w:rsidRDefault="00494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14:paraId="0D2FBC78" w14:textId="77777777" w:rsidR="00553B67" w:rsidRDefault="00553B67" w:rsidP="000F01EC">
      <w:pPr>
        <w:pStyle w:val="Podpunkty"/>
        <w:ind w:left="0"/>
        <w:jc w:val="center"/>
        <w:rPr>
          <w:rFonts w:ascii="Tahoma" w:hAnsi="Tahoma" w:cs="Tahoma"/>
        </w:rPr>
      </w:pPr>
    </w:p>
    <w:p w14:paraId="5EA0FCC8" w14:textId="77777777" w:rsidR="00553B67" w:rsidRDefault="00553B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648A7BB" w14:textId="7B5DF586" w:rsidR="000F01EC" w:rsidRDefault="000F01EC" w:rsidP="000F01EC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Terminy poprawkowe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0F01EC" w:rsidRPr="00447C99" w14:paraId="03171B36" w14:textId="77777777" w:rsidTr="00534D86">
        <w:trPr>
          <w:trHeight w:val="397"/>
        </w:trPr>
        <w:tc>
          <w:tcPr>
            <w:tcW w:w="1418" w:type="dxa"/>
            <w:vAlign w:val="center"/>
          </w:tcPr>
          <w:p w14:paraId="0C57A6F3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19AC6EF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14:paraId="072A373A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14:paraId="79956DB4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14:paraId="749E9716" w14:textId="77777777" w:rsidR="000F01EC" w:rsidRPr="00447C99" w:rsidRDefault="000F01EC" w:rsidP="00534D8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="000F01EC" w:rsidRPr="00447C99" w14:paraId="087899FB" w14:textId="77777777" w:rsidTr="00534D86">
        <w:tc>
          <w:tcPr>
            <w:tcW w:w="1418" w:type="dxa"/>
            <w:vAlign w:val="center"/>
          </w:tcPr>
          <w:p w14:paraId="287B8F9B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2740EE80" w14:textId="59C70D3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010A7008" w14:textId="14B3D9A4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19E962AD" w14:textId="77777777" w:rsidTr="00534D86">
        <w:tc>
          <w:tcPr>
            <w:tcW w:w="1418" w:type="dxa"/>
            <w:vAlign w:val="center"/>
          </w:tcPr>
          <w:p w14:paraId="15B7F912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DDAE012" w14:textId="2A917630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0D30165" w14:textId="0063C072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0882C1C0" w14:textId="77777777" w:rsidTr="00534D86">
        <w:tc>
          <w:tcPr>
            <w:tcW w:w="1418" w:type="dxa"/>
            <w:vAlign w:val="center"/>
          </w:tcPr>
          <w:p w14:paraId="297B384D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72BB750" w14:textId="43EAEAC3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632473FE" w14:textId="59E41CEB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447C99" w14:paraId="51E4564A" w14:textId="77777777" w:rsidTr="00534D86">
        <w:tc>
          <w:tcPr>
            <w:tcW w:w="1418" w:type="dxa"/>
            <w:vAlign w:val="center"/>
          </w:tcPr>
          <w:p w14:paraId="1B4F9A80" w14:textId="77777777" w:rsidR="000F01EC" w:rsidRPr="00447C99" w:rsidRDefault="000F01EC" w:rsidP="00534D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57E6D95F" w14:textId="0D91C871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14:paraId="4E2DE62E" w14:textId="5C342186" w:rsidR="000F01EC" w:rsidRPr="006B00D0" w:rsidRDefault="000F01EC" w:rsidP="00534D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14:paraId="15447169" w14:textId="77777777" w:rsidR="00553B67" w:rsidRPr="00553B67" w:rsidRDefault="00553B67" w:rsidP="00553B6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2DC5F7" w14:textId="47CCC23D" w:rsidR="008938C7" w:rsidRPr="007D3926" w:rsidRDefault="008938C7" w:rsidP="00553B6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D39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1FE0F580" w14:textId="77777777" w:rsidTr="005B11FF">
        <w:tc>
          <w:tcPr>
            <w:tcW w:w="9776" w:type="dxa"/>
          </w:tcPr>
          <w:p w14:paraId="12108C3F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D3926" w14:paraId="1B4384C0" w14:textId="77777777" w:rsidTr="005B11FF">
        <w:tc>
          <w:tcPr>
            <w:tcW w:w="9776" w:type="dxa"/>
            <w:vAlign w:val="center"/>
          </w:tcPr>
          <w:p w14:paraId="1436F436" w14:textId="77777777" w:rsidR="00AB655E" w:rsidRPr="007D3926" w:rsidRDefault="005402D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02D8">
              <w:rPr>
                <w:rFonts w:ascii="Tahoma" w:hAnsi="Tahoma" w:cs="Tahoma"/>
                <w:b w:val="0"/>
                <w:sz w:val="20"/>
              </w:rPr>
              <w:t>Podstawy epidemiologii ogólnej, epidemiologia chorób zakaźnych : podręcznik dla studentów nauk medycznych i pielęgniarskich studiów licencjackich : praca zbiorowa / pod red. nauk. Leona Jabłońskiego i Ireny Doroty Karwat. - Lublin : Katedra i Zakład Epidemiologii Akademii Medycznej : "</w:t>
            </w:r>
            <w:proofErr w:type="spellStart"/>
            <w:r w:rsidRPr="005402D8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5402D8">
              <w:rPr>
                <w:rFonts w:ascii="Tahoma" w:hAnsi="Tahoma" w:cs="Tahoma"/>
                <w:b w:val="0"/>
                <w:sz w:val="20"/>
              </w:rPr>
              <w:t>", 2002.</w:t>
            </w:r>
          </w:p>
        </w:tc>
      </w:tr>
      <w:tr w:rsidR="00715F60" w:rsidRPr="007D3926" w14:paraId="5F31091E" w14:textId="77777777" w:rsidTr="005B11FF">
        <w:tc>
          <w:tcPr>
            <w:tcW w:w="9776" w:type="dxa"/>
            <w:vAlign w:val="center"/>
          </w:tcPr>
          <w:p w14:paraId="08487805" w14:textId="4BCFD2F9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Diagnostyka laboratoryjna z elementami biochemii klinicznej / redakcja Aldona Dembińska-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Kieć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Jerzy W.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Naskalski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, Bogdan Solnica. - Wydanie 4, dodruk.  - Wrocław :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Urban &amp; Partner, copyright 2018.</w:t>
            </w:r>
          </w:p>
        </w:tc>
      </w:tr>
      <w:tr w:rsidR="00715F60" w:rsidRPr="007D3926" w14:paraId="2EA7CAEF" w14:textId="77777777" w:rsidTr="005B11FF">
        <w:tc>
          <w:tcPr>
            <w:tcW w:w="9776" w:type="dxa"/>
            <w:vAlign w:val="center"/>
          </w:tcPr>
          <w:p w14:paraId="7737B1AA" w14:textId="03330080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Styl życia a zdrowie : wybrane zagadnienia / pod red. Violetty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Tuszyńskiej-Boguckiej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, Jacka Boguckiego. - Lublin : "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", 2005.</w:t>
            </w:r>
          </w:p>
        </w:tc>
      </w:tr>
      <w:tr w:rsidR="00715F60" w:rsidRPr="007D3926" w14:paraId="69914E3A" w14:textId="77777777" w:rsidTr="005B11FF">
        <w:tc>
          <w:tcPr>
            <w:tcW w:w="9776" w:type="dxa"/>
            <w:vAlign w:val="center"/>
          </w:tcPr>
          <w:p w14:paraId="7620F62F" w14:textId="08133FC7" w:rsidR="00715F60" w:rsidRPr="007D3926" w:rsidRDefault="00715F6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Bromatologia : zarys nauki o żywności i żywieniu / Henryk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Gertig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Juliusz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Przysławski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Warszawa : Wydawnictwo Lekarskie PZWL,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. 2006.</w:t>
            </w:r>
          </w:p>
        </w:tc>
      </w:tr>
      <w:tr w:rsidR="00425462" w:rsidRPr="007D3926" w14:paraId="016D0DD6" w14:textId="77777777" w:rsidTr="00425462">
        <w:trPr>
          <w:trHeight w:val="283"/>
        </w:trPr>
        <w:tc>
          <w:tcPr>
            <w:tcW w:w="9776" w:type="dxa"/>
            <w:vAlign w:val="center"/>
          </w:tcPr>
          <w:p w14:paraId="0672E94E" w14:textId="69FC6254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>Fizjologia człowieka w zarysie, W. Traczyk, Wyd. 8, Wydaw. Lekarskie PZWL, Warszawa 2013</w:t>
            </w:r>
            <w:r w:rsidR="00C46B3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067A8FAA" w14:textId="77777777" w:rsidR="00FC1BE5" w:rsidRPr="007D39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3926" w14:paraId="6535F20E" w14:textId="77777777" w:rsidTr="005B11FF">
        <w:tc>
          <w:tcPr>
            <w:tcW w:w="9776" w:type="dxa"/>
          </w:tcPr>
          <w:p w14:paraId="26E61EBD" w14:textId="77777777" w:rsidR="00AB655E" w:rsidRPr="007D39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39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5462" w:rsidRPr="002508E9" w14:paraId="015878B9" w14:textId="77777777" w:rsidTr="005B11FF">
        <w:tc>
          <w:tcPr>
            <w:tcW w:w="9776" w:type="dxa"/>
            <w:vAlign w:val="center"/>
          </w:tcPr>
          <w:p w14:paraId="6193E22B" w14:textId="551C93AB" w:rsidR="00425462" w:rsidRPr="007D3926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1C50">
              <w:rPr>
                <w:rFonts w:ascii="Tahoma" w:hAnsi="Tahoma" w:cs="Tahoma"/>
                <w:b w:val="0"/>
                <w:sz w:val="20"/>
              </w:rPr>
              <w:t xml:space="preserve">Interna Szczeklika 2018 / [redaktor prowadzący Piotr Gajewski]. - 10. wydanie.  - Cholerzyn : Medycyna Praktyczna ; Kraków : Polski Instytut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Evidence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Based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1C50">
              <w:rPr>
                <w:rFonts w:ascii="Tahoma" w:hAnsi="Tahoma" w:cs="Tahoma"/>
                <w:b w:val="0"/>
                <w:sz w:val="20"/>
              </w:rPr>
              <w:t>Medicine</w:t>
            </w:r>
            <w:proofErr w:type="spellEnd"/>
            <w:r w:rsidRPr="003C1C50">
              <w:rPr>
                <w:rFonts w:ascii="Tahoma" w:hAnsi="Tahoma" w:cs="Tahoma"/>
                <w:b w:val="0"/>
                <w:sz w:val="20"/>
              </w:rPr>
              <w:t>, 2018.</w:t>
            </w:r>
          </w:p>
        </w:tc>
      </w:tr>
      <w:tr w:rsidR="00425462" w:rsidRPr="002508E9" w14:paraId="5CDEA26C" w14:textId="77777777" w:rsidTr="00715F60">
        <w:trPr>
          <w:trHeight w:val="631"/>
        </w:trPr>
        <w:tc>
          <w:tcPr>
            <w:tcW w:w="9776" w:type="dxa"/>
            <w:vAlign w:val="center"/>
          </w:tcPr>
          <w:p w14:paraId="3A1BF04E" w14:textId="77777777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Dietetyka : żywienie zdrowego i chorego człowieka / Helena Ciborowska, Anna Rudnicka ; współpraca Artur Ciborowski. - Wydanie 4. rozszerzone i uaktualnione, 5. dodruk.  - Warszawa : Wydawnictwo Lekarskie PZWL, 2018.</w:t>
            </w:r>
          </w:p>
        </w:tc>
      </w:tr>
      <w:tr w:rsidR="00425462" w:rsidRPr="002508E9" w14:paraId="6D41A014" w14:textId="77777777" w:rsidTr="00715F60">
        <w:trPr>
          <w:trHeight w:val="709"/>
        </w:trPr>
        <w:tc>
          <w:tcPr>
            <w:tcW w:w="9776" w:type="dxa"/>
            <w:vAlign w:val="center"/>
          </w:tcPr>
          <w:p w14:paraId="6409F67A" w14:textId="7DA4227C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B14251">
              <w:rPr>
                <w:rFonts w:ascii="Tahoma" w:hAnsi="Tahoma" w:cs="Tahoma"/>
                <w:b w:val="0"/>
                <w:sz w:val="20"/>
              </w:rPr>
              <w:t>Edukacja prozdrowotna i promocja zdrowia / redakcja Joanna Gromadzka-Ostrowska ; autorzy Joanna Gromadzka-Ostrowska, Dariusz Włodarek, Zuzanna Toeplitz, Joanna Myszkowska-</w:t>
            </w:r>
            <w:proofErr w:type="spellStart"/>
            <w:r w:rsidRPr="00B14251">
              <w:rPr>
                <w:rFonts w:ascii="Tahoma" w:hAnsi="Tahoma" w:cs="Tahoma"/>
                <w:b w:val="0"/>
                <w:sz w:val="20"/>
              </w:rPr>
              <w:t>Ryciak</w:t>
            </w:r>
            <w:proofErr w:type="spellEnd"/>
            <w:r w:rsidRPr="00B14251">
              <w:rPr>
                <w:rFonts w:ascii="Tahoma" w:hAnsi="Tahoma" w:cs="Tahoma"/>
                <w:b w:val="0"/>
                <w:sz w:val="20"/>
              </w:rPr>
              <w:t>, Tomasz Królikowski. - Warszawa : Wydawnictwo SGGW, 2019.</w:t>
            </w:r>
          </w:p>
        </w:tc>
      </w:tr>
      <w:tr w:rsidR="00425462" w:rsidRPr="002508E9" w14:paraId="715E978F" w14:textId="77777777" w:rsidTr="00715F60">
        <w:trPr>
          <w:trHeight w:val="407"/>
        </w:trPr>
        <w:tc>
          <w:tcPr>
            <w:tcW w:w="9776" w:type="dxa"/>
            <w:vAlign w:val="center"/>
          </w:tcPr>
          <w:p w14:paraId="1641B237" w14:textId="625D879A" w:rsidR="00425462" w:rsidRPr="002508E9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F60889">
              <w:rPr>
                <w:rFonts w:ascii="Tahoma" w:hAnsi="Tahoma" w:cs="Tahoma"/>
                <w:b w:val="0"/>
                <w:sz w:val="20"/>
              </w:rPr>
              <w:t xml:space="preserve">Abc otyłości / red. nauk.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Naveed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Sattar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 xml:space="preserve"> i Mike Lean ; red. nauk. tł. Danuta Pupek-Musialik ; z jęz. ang. tł. Paweł Bogdański. - Warszawa : Wydawnictwo Lekarskie PZWL, </w:t>
            </w:r>
            <w:proofErr w:type="spellStart"/>
            <w:r w:rsidRPr="00F6088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F60889">
              <w:rPr>
                <w:rFonts w:ascii="Tahoma" w:hAnsi="Tahoma" w:cs="Tahoma"/>
                <w:b w:val="0"/>
                <w:sz w:val="20"/>
              </w:rPr>
              <w:t>. 2009.</w:t>
            </w:r>
          </w:p>
        </w:tc>
      </w:tr>
      <w:tr w:rsidR="0073615C" w:rsidRPr="002508E9" w14:paraId="07918D09" w14:textId="77777777" w:rsidTr="0073615C">
        <w:trPr>
          <w:trHeight w:val="739"/>
        </w:trPr>
        <w:tc>
          <w:tcPr>
            <w:tcW w:w="9776" w:type="dxa"/>
            <w:vAlign w:val="center"/>
          </w:tcPr>
          <w:p w14:paraId="68686257" w14:textId="138B0183" w:rsidR="0073615C" w:rsidRPr="002508E9" w:rsidRDefault="0073615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highlight w:val="yellow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 xml:space="preserve">Cukrzyca : zapobieganie i leczenie : porady lekarzy i dietetyków / Mirosław Jarosz, Longina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Kłosiewicz-Latoszek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 xml:space="preserve"> ; </w:t>
            </w:r>
            <w:proofErr w:type="spellStart"/>
            <w:r w:rsidRPr="002936BE">
              <w:rPr>
                <w:rFonts w:ascii="Tahoma" w:hAnsi="Tahoma" w:cs="Tahoma"/>
                <w:b w:val="0"/>
                <w:sz w:val="20"/>
              </w:rPr>
              <w:t>współaut</w:t>
            </w:r>
            <w:proofErr w:type="spellEnd"/>
            <w:r w:rsidRPr="002936BE">
              <w:rPr>
                <w:rFonts w:ascii="Tahoma" w:hAnsi="Tahoma" w:cs="Tahoma"/>
                <w:b w:val="0"/>
                <w:sz w:val="20"/>
              </w:rPr>
              <w:t>. Wioleta Respondek [et al.]. - Wydanie 1, 8 dodruk.  - Warszawa : Wydawnictwo Lekarskie PZWL, copyright 2017.</w:t>
            </w:r>
          </w:p>
        </w:tc>
      </w:tr>
      <w:tr w:rsidR="00425462" w:rsidRPr="002508E9" w14:paraId="7325AB10" w14:textId="77777777" w:rsidTr="00715F60">
        <w:trPr>
          <w:trHeight w:val="358"/>
        </w:trPr>
        <w:tc>
          <w:tcPr>
            <w:tcW w:w="9776" w:type="dxa"/>
            <w:vAlign w:val="center"/>
          </w:tcPr>
          <w:p w14:paraId="1056F5F0" w14:textId="4145D8CC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936BE">
              <w:rPr>
                <w:rFonts w:ascii="Tahoma" w:hAnsi="Tahoma" w:cs="Tahoma"/>
                <w:b w:val="0"/>
                <w:sz w:val="20"/>
              </w:rPr>
              <w:t>Badania laboratoryjne: zakres norm i interpretacja, F. Kokot, S Kokot, wyd. 5, Wydaw. Lekarskie PZWL, Warszawa 2011</w:t>
            </w:r>
          </w:p>
        </w:tc>
      </w:tr>
      <w:tr w:rsidR="00425462" w:rsidRPr="002508E9" w14:paraId="688FBA72" w14:textId="77777777" w:rsidTr="00CA4862">
        <w:trPr>
          <w:trHeight w:val="551"/>
        </w:trPr>
        <w:tc>
          <w:tcPr>
            <w:tcW w:w="9776" w:type="dxa"/>
            <w:vAlign w:val="center"/>
          </w:tcPr>
          <w:p w14:paraId="1AF949C5" w14:textId="0B92D793" w:rsidR="00425462" w:rsidRPr="002936BE" w:rsidRDefault="0042546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517E4">
              <w:rPr>
                <w:rFonts w:ascii="Tahoma" w:hAnsi="Tahoma" w:cs="Tahoma"/>
                <w:b w:val="0"/>
                <w:sz w:val="20"/>
              </w:rPr>
              <w:t xml:space="preserve">Onkologia : podręcznik dla studentów i lekarzy / pod redakcją Jacka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Jassema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 i Radzisława Kordka ; współpraca redakcyjna Arkadiusz Jeziorski, Jan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Kornafel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, Maciej Krzakowski, Janusz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Pawlęga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 xml:space="preserve">. - Wydanie piąte poprawione i uzupełnione.  - Gdańsk : Via </w:t>
            </w:r>
            <w:proofErr w:type="spellStart"/>
            <w:r w:rsidRPr="005517E4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5517E4">
              <w:rPr>
                <w:rFonts w:ascii="Tahoma" w:hAnsi="Tahoma" w:cs="Tahoma"/>
                <w:b w:val="0"/>
                <w:sz w:val="20"/>
              </w:rPr>
              <w:t>, 2019.</w:t>
            </w:r>
          </w:p>
        </w:tc>
      </w:tr>
    </w:tbl>
    <w:p w14:paraId="7622A0E1" w14:textId="18A66CB3" w:rsidR="00F20164" w:rsidRPr="00CA4862" w:rsidRDefault="00F20164" w:rsidP="00CA4862">
      <w:pPr>
        <w:tabs>
          <w:tab w:val="left" w:pos="7320"/>
        </w:tabs>
        <w:rPr>
          <w:rFonts w:ascii="Tahoma" w:hAnsi="Tahoma" w:cs="Tahoma"/>
          <w:sz w:val="22"/>
        </w:rPr>
      </w:pPr>
    </w:p>
    <w:sectPr w:rsidR="00F20164" w:rsidRPr="00CA4862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45487" w14:textId="77777777" w:rsidR="006B61E7" w:rsidRDefault="006B61E7">
      <w:r>
        <w:separator/>
      </w:r>
    </w:p>
  </w:endnote>
  <w:endnote w:type="continuationSeparator" w:id="0">
    <w:p w14:paraId="68A2A563" w14:textId="77777777" w:rsidR="006B61E7" w:rsidRDefault="006B6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1792E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A1792E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EE89A" w14:textId="77777777" w:rsidR="006B61E7" w:rsidRDefault="006B61E7">
      <w:r>
        <w:separator/>
      </w:r>
    </w:p>
  </w:footnote>
  <w:footnote w:type="continuationSeparator" w:id="0">
    <w:p w14:paraId="50726DC1" w14:textId="77777777" w:rsidR="006B61E7" w:rsidRDefault="006B6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4500DA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0F01EC"/>
    <w:rsid w:val="00103D23"/>
    <w:rsid w:val="00114163"/>
    <w:rsid w:val="001270B4"/>
    <w:rsid w:val="00131673"/>
    <w:rsid w:val="00133A52"/>
    <w:rsid w:val="00133BF8"/>
    <w:rsid w:val="00167B9C"/>
    <w:rsid w:val="00195FE8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960E4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0DF2"/>
    <w:rsid w:val="003471E9"/>
    <w:rsid w:val="00350CF9"/>
    <w:rsid w:val="0035344F"/>
    <w:rsid w:val="00365292"/>
    <w:rsid w:val="00371123"/>
    <w:rsid w:val="003724A3"/>
    <w:rsid w:val="003800E1"/>
    <w:rsid w:val="00393A68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00DA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53B67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B61E7"/>
    <w:rsid w:val="006D05AB"/>
    <w:rsid w:val="006E6720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0C6D"/>
    <w:rsid w:val="007720A2"/>
    <w:rsid w:val="00776076"/>
    <w:rsid w:val="00786A38"/>
    <w:rsid w:val="00790329"/>
    <w:rsid w:val="00794F15"/>
    <w:rsid w:val="007A459A"/>
    <w:rsid w:val="007A79F2"/>
    <w:rsid w:val="007C068F"/>
    <w:rsid w:val="007C0AC3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1792E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A7E"/>
    <w:rsid w:val="00AC57A5"/>
    <w:rsid w:val="00AD3836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80F67"/>
    <w:rsid w:val="00C947FB"/>
    <w:rsid w:val="00CA4862"/>
    <w:rsid w:val="00CB29AA"/>
    <w:rsid w:val="00CB5513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764A8"/>
    <w:rsid w:val="00D87195"/>
    <w:rsid w:val="00DB0142"/>
    <w:rsid w:val="00DB3A5B"/>
    <w:rsid w:val="00DB7026"/>
    <w:rsid w:val="00DD2ED3"/>
    <w:rsid w:val="00DE190F"/>
    <w:rsid w:val="00DF5C11"/>
    <w:rsid w:val="00E11CFE"/>
    <w:rsid w:val="00E16E4A"/>
    <w:rsid w:val="00E421D1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6FDC69F"/>
  <w15:docId w15:val="{74B5ECCF-3A68-404E-BF23-D22C0BBF8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85A9E-A36F-4F27-8ADA-40475771D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7556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2020-01-30T08:11:00Z</cp:lastPrinted>
  <dcterms:created xsi:type="dcterms:W3CDTF">2022-09-14T11:45:00Z</dcterms:created>
  <dcterms:modified xsi:type="dcterms:W3CDTF">2022-09-14T11:45:00Z</dcterms:modified>
</cp:coreProperties>
</file>