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58685E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16A8C447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637EA172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0C048176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23E746B0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4BECEC44" w14:textId="77777777" w:rsidTr="004846A3">
        <w:tc>
          <w:tcPr>
            <w:tcW w:w="2410" w:type="dxa"/>
            <w:vAlign w:val="center"/>
          </w:tcPr>
          <w:p w14:paraId="7A8F97F7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71C5CA40" w14:textId="77777777" w:rsidR="00DB0142" w:rsidRPr="00B158DC" w:rsidRDefault="00D10B0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10B00">
              <w:rPr>
                <w:rFonts w:ascii="Tahoma" w:hAnsi="Tahoma" w:cs="Tahoma"/>
                <w:b w:val="0"/>
              </w:rPr>
              <w:t>Pielęgnacja okolicy oczu i kosmetyka ich oprawy</w:t>
            </w:r>
          </w:p>
        </w:tc>
      </w:tr>
      <w:tr w:rsidR="007461A1" w:rsidRPr="00B158DC" w14:paraId="291C0112" w14:textId="77777777" w:rsidTr="004846A3">
        <w:tc>
          <w:tcPr>
            <w:tcW w:w="2410" w:type="dxa"/>
            <w:vAlign w:val="center"/>
          </w:tcPr>
          <w:p w14:paraId="5B30BFA6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78352010" w14:textId="170239CC" w:rsidR="007461A1" w:rsidRPr="00B158DC" w:rsidRDefault="007B039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3E02F5">
              <w:rPr>
                <w:rFonts w:ascii="Tahoma" w:hAnsi="Tahoma" w:cs="Tahoma"/>
                <w:b w:val="0"/>
              </w:rPr>
              <w:t>2</w:t>
            </w:r>
            <w:r w:rsidR="00124C94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124C94">
              <w:rPr>
                <w:rFonts w:ascii="Tahoma" w:hAnsi="Tahoma" w:cs="Tahoma"/>
                <w:b w:val="0"/>
              </w:rPr>
              <w:t>3</w:t>
            </w:r>
          </w:p>
        </w:tc>
      </w:tr>
      <w:tr w:rsidR="000F6FCA" w:rsidRPr="000F6FCA" w14:paraId="42523630" w14:textId="77777777" w:rsidTr="004846A3">
        <w:tc>
          <w:tcPr>
            <w:tcW w:w="2410" w:type="dxa"/>
            <w:vAlign w:val="center"/>
          </w:tcPr>
          <w:p w14:paraId="3261E1BD" w14:textId="77777777" w:rsidR="00DB0142" w:rsidRPr="000F6FC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6FC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701DCD19" w14:textId="77777777" w:rsidR="00DB0142" w:rsidRPr="000F6FCA" w:rsidRDefault="00B26C4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6FCA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14:paraId="3FDA013D" w14:textId="77777777" w:rsidTr="004846A3">
        <w:tc>
          <w:tcPr>
            <w:tcW w:w="2410" w:type="dxa"/>
            <w:vAlign w:val="center"/>
          </w:tcPr>
          <w:p w14:paraId="66F59DE3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77B6EE1F" w14:textId="77777777" w:rsidR="008938C7" w:rsidRPr="00B158DC" w:rsidRDefault="007B039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8938C7" w:rsidRPr="00B158DC" w14:paraId="1DEA7FD9" w14:textId="77777777" w:rsidTr="004846A3">
        <w:tc>
          <w:tcPr>
            <w:tcW w:w="2410" w:type="dxa"/>
            <w:vAlign w:val="center"/>
          </w:tcPr>
          <w:p w14:paraId="296E633E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AE21273" w14:textId="77777777" w:rsidR="008938C7" w:rsidRPr="00B158DC" w:rsidRDefault="003E02F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="007B039A">
              <w:rPr>
                <w:rFonts w:ascii="Tahoma" w:hAnsi="Tahoma" w:cs="Tahoma"/>
                <w:b w:val="0"/>
              </w:rPr>
              <w:t>tudia pierwszego stopnia</w:t>
            </w:r>
          </w:p>
        </w:tc>
      </w:tr>
      <w:tr w:rsidR="008938C7" w:rsidRPr="00B158DC" w14:paraId="394AF3B7" w14:textId="77777777" w:rsidTr="004846A3">
        <w:tc>
          <w:tcPr>
            <w:tcW w:w="2410" w:type="dxa"/>
            <w:vAlign w:val="center"/>
          </w:tcPr>
          <w:p w14:paraId="483778E7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1326244A" w14:textId="77777777" w:rsidR="008938C7" w:rsidRPr="00B158DC" w:rsidRDefault="007B039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158DC" w14:paraId="3424BD30" w14:textId="77777777" w:rsidTr="004846A3">
        <w:tc>
          <w:tcPr>
            <w:tcW w:w="2410" w:type="dxa"/>
            <w:vAlign w:val="center"/>
          </w:tcPr>
          <w:p w14:paraId="0B747C3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0ECEF1F3" w14:textId="77777777" w:rsidR="008938C7" w:rsidRPr="00B158DC" w:rsidRDefault="007B039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B158DC" w14:paraId="74B36B40" w14:textId="77777777" w:rsidTr="004846A3">
        <w:tc>
          <w:tcPr>
            <w:tcW w:w="2410" w:type="dxa"/>
            <w:vAlign w:val="center"/>
          </w:tcPr>
          <w:p w14:paraId="007A9FFA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7B57DC82" w14:textId="77777777" w:rsidR="008938C7" w:rsidRPr="00B158DC" w:rsidRDefault="003E02F5" w:rsidP="00550EA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</w:t>
            </w:r>
            <w:r w:rsidR="007B039A">
              <w:rPr>
                <w:rFonts w:ascii="Tahoma" w:hAnsi="Tahoma" w:cs="Tahoma"/>
                <w:b w:val="0"/>
              </w:rPr>
              <w:t xml:space="preserve">gr </w:t>
            </w:r>
            <w:r w:rsidR="00D10B00">
              <w:rPr>
                <w:rFonts w:ascii="Tahoma" w:hAnsi="Tahoma" w:cs="Tahoma"/>
                <w:b w:val="0"/>
              </w:rPr>
              <w:t>Joanna Ziarno-Buda</w:t>
            </w:r>
          </w:p>
        </w:tc>
      </w:tr>
    </w:tbl>
    <w:p w14:paraId="22265D94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4E0BCD3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CB8BE20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14:paraId="4E98B119" w14:textId="77777777" w:rsidTr="008046AE">
        <w:tc>
          <w:tcPr>
            <w:tcW w:w="9778" w:type="dxa"/>
          </w:tcPr>
          <w:p w14:paraId="46629270" w14:textId="77777777" w:rsidR="004846A3" w:rsidRPr="00B158DC" w:rsidRDefault="00B26C45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Estetyka, Podstawy </w:t>
            </w:r>
            <w:r w:rsidR="00D2406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k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osmetologii</w:t>
            </w:r>
            <w:r w:rsidR="00D10B0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</w:t>
            </w:r>
            <w:r w:rsidR="00D10B00" w:rsidRPr="00D10B0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Kosmetologia pielęgnacyjna</w:t>
            </w:r>
            <w:r w:rsidR="00D10B0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cz.1.</w:t>
            </w:r>
          </w:p>
        </w:tc>
      </w:tr>
    </w:tbl>
    <w:p w14:paraId="52CEE0D3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593E933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6662E9A" w14:textId="77777777" w:rsidR="008938C7" w:rsidRPr="000F6FC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F6FCA">
        <w:rPr>
          <w:rFonts w:ascii="Tahoma" w:hAnsi="Tahoma" w:cs="Tahoma"/>
        </w:rPr>
        <w:t xml:space="preserve">Efekty </w:t>
      </w:r>
      <w:r w:rsidR="00C41795" w:rsidRPr="000F6FCA">
        <w:rPr>
          <w:rFonts w:ascii="Tahoma" w:hAnsi="Tahoma" w:cs="Tahoma"/>
        </w:rPr>
        <w:t xml:space="preserve">uczenia się </w:t>
      </w:r>
      <w:r w:rsidRPr="000F6FCA">
        <w:rPr>
          <w:rFonts w:ascii="Tahoma" w:hAnsi="Tahoma" w:cs="Tahoma"/>
        </w:rPr>
        <w:t xml:space="preserve">i sposób </w:t>
      </w:r>
      <w:r w:rsidR="00B60B0B" w:rsidRPr="000F6FCA">
        <w:rPr>
          <w:rFonts w:ascii="Tahoma" w:hAnsi="Tahoma" w:cs="Tahoma"/>
        </w:rPr>
        <w:t>realizacji</w:t>
      </w:r>
      <w:r w:rsidRPr="000F6FCA">
        <w:rPr>
          <w:rFonts w:ascii="Tahoma" w:hAnsi="Tahoma" w:cs="Tahoma"/>
        </w:rPr>
        <w:t xml:space="preserve"> zajęć</w:t>
      </w:r>
    </w:p>
    <w:p w14:paraId="4916CB6C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A86C348" w14:textId="77777777" w:rsidR="00721413" w:rsidRPr="00593331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593331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14:paraId="4FB2EF12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E5AD9" w14:textId="77777777" w:rsidR="00721413" w:rsidRPr="00593331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3331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031CA" w14:textId="6E8B4BB5" w:rsidR="00721413" w:rsidRPr="002E6E73" w:rsidRDefault="00847756" w:rsidP="0084775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highlight w:val="yellow"/>
              </w:rPr>
            </w:pPr>
            <w:r w:rsidRPr="00847756">
              <w:rPr>
                <w:rFonts w:ascii="Tahoma" w:hAnsi="Tahoma" w:cs="Tahoma"/>
                <w:b w:val="0"/>
              </w:rPr>
              <w:t xml:space="preserve">Zaznajomienie </w:t>
            </w:r>
            <w:r w:rsidR="005F6AE4" w:rsidRPr="00847756">
              <w:rPr>
                <w:rFonts w:ascii="Tahoma" w:hAnsi="Tahoma" w:cs="Tahoma"/>
                <w:b w:val="0"/>
              </w:rPr>
              <w:t xml:space="preserve">studentów </w:t>
            </w:r>
            <w:r w:rsidRPr="00847756">
              <w:rPr>
                <w:rFonts w:ascii="Tahoma" w:hAnsi="Tahoma" w:cs="Tahoma"/>
                <w:b w:val="0"/>
              </w:rPr>
              <w:t xml:space="preserve">ze specyfiką postepowania kosmetycznego i pielęgnacyjnego </w:t>
            </w:r>
            <w:r>
              <w:rPr>
                <w:rFonts w:ascii="Tahoma" w:hAnsi="Tahoma" w:cs="Tahoma"/>
                <w:b w:val="0"/>
              </w:rPr>
              <w:t xml:space="preserve">na </w:t>
            </w:r>
            <w:r w:rsidRPr="00847756">
              <w:rPr>
                <w:rFonts w:ascii="Tahoma" w:hAnsi="Tahoma" w:cs="Tahoma"/>
                <w:b w:val="0"/>
              </w:rPr>
              <w:t>okoli</w:t>
            </w:r>
            <w:r>
              <w:rPr>
                <w:rFonts w:ascii="Tahoma" w:hAnsi="Tahoma" w:cs="Tahoma"/>
                <w:b w:val="0"/>
              </w:rPr>
              <w:t>cę</w:t>
            </w:r>
            <w:r w:rsidRPr="00847756">
              <w:rPr>
                <w:rFonts w:ascii="Tahoma" w:hAnsi="Tahoma" w:cs="Tahoma"/>
                <w:b w:val="0"/>
              </w:rPr>
              <w:t xml:space="preserve"> oczu. Defekty estetyczne i metody ich </w:t>
            </w:r>
            <w:r w:rsidR="008E6440">
              <w:rPr>
                <w:rFonts w:ascii="Tahoma" w:hAnsi="Tahoma" w:cs="Tahoma"/>
                <w:b w:val="0"/>
              </w:rPr>
              <w:t>niwelowania</w:t>
            </w:r>
            <w:r w:rsidRPr="00847756">
              <w:rPr>
                <w:rFonts w:ascii="Tahoma" w:hAnsi="Tahoma" w:cs="Tahoma"/>
                <w:b w:val="0"/>
              </w:rPr>
              <w:t>.</w:t>
            </w:r>
          </w:p>
        </w:tc>
      </w:tr>
      <w:tr w:rsidR="00721413" w:rsidRPr="00B158DC" w14:paraId="0987486C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A5378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0D279" w14:textId="6A0B97E5" w:rsidR="00721413" w:rsidRPr="00B158DC" w:rsidRDefault="00A530DF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Nabycie przez studenta praktycznych umiejętności z zakresu</w:t>
            </w:r>
            <w:r w:rsidR="00DE07BC">
              <w:rPr>
                <w:rFonts w:ascii="Tahoma" w:hAnsi="Tahoma" w:cs="Tahoma"/>
                <w:b w:val="0"/>
              </w:rPr>
              <w:t xml:space="preserve"> wykonywania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="00D10B00">
              <w:rPr>
                <w:rFonts w:ascii="Tahoma" w:hAnsi="Tahoma" w:cs="Tahoma"/>
                <w:b w:val="0"/>
              </w:rPr>
              <w:t xml:space="preserve">zabiegów </w:t>
            </w:r>
            <w:r w:rsidR="008E6440">
              <w:rPr>
                <w:rFonts w:ascii="Tahoma" w:hAnsi="Tahoma" w:cs="Tahoma"/>
                <w:b w:val="0"/>
              </w:rPr>
              <w:t>kosmetologicznych</w:t>
            </w:r>
            <w:r w:rsidR="00D10B00">
              <w:rPr>
                <w:rFonts w:ascii="Tahoma" w:hAnsi="Tahoma" w:cs="Tahoma"/>
                <w:b w:val="0"/>
              </w:rPr>
              <w:t xml:space="preserve"> okolicy oka. </w:t>
            </w:r>
          </w:p>
        </w:tc>
      </w:tr>
    </w:tbl>
    <w:p w14:paraId="25F21042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52667038" w14:textId="77777777" w:rsidR="008938C7" w:rsidRPr="00593331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93331">
        <w:rPr>
          <w:rFonts w:ascii="Tahoma" w:hAnsi="Tahoma" w:cs="Tahoma"/>
        </w:rPr>
        <w:t>Przedmiotowe e</w:t>
      </w:r>
      <w:r w:rsidR="008938C7" w:rsidRPr="00593331">
        <w:rPr>
          <w:rFonts w:ascii="Tahoma" w:hAnsi="Tahoma" w:cs="Tahoma"/>
        </w:rPr>
        <w:t xml:space="preserve">fekty </w:t>
      </w:r>
      <w:r w:rsidR="00EE3891" w:rsidRPr="00593331">
        <w:rPr>
          <w:rFonts w:ascii="Tahoma" w:hAnsi="Tahoma" w:cs="Tahoma"/>
        </w:rPr>
        <w:t>uczenia się</w:t>
      </w:r>
      <w:r w:rsidR="008938C7" w:rsidRPr="00593331">
        <w:rPr>
          <w:rFonts w:ascii="Tahoma" w:hAnsi="Tahoma" w:cs="Tahoma"/>
        </w:rPr>
        <w:t xml:space="preserve">, </w:t>
      </w:r>
      <w:r w:rsidR="00F31E7C" w:rsidRPr="00593331">
        <w:rPr>
          <w:rFonts w:ascii="Tahoma" w:hAnsi="Tahoma" w:cs="Tahoma"/>
        </w:rPr>
        <w:t>z podziałem na wiedzę, umiejętności i kompe</w:t>
      </w:r>
      <w:r w:rsidR="003E56F9" w:rsidRPr="00593331">
        <w:rPr>
          <w:rFonts w:ascii="Tahoma" w:hAnsi="Tahoma" w:cs="Tahoma"/>
        </w:rPr>
        <w:t xml:space="preserve">tencje społeczne, wraz z </w:t>
      </w:r>
      <w:r w:rsidR="00F31E7C" w:rsidRPr="00593331">
        <w:rPr>
          <w:rFonts w:ascii="Tahoma" w:hAnsi="Tahoma" w:cs="Tahoma"/>
        </w:rPr>
        <w:t>odniesieniem do e</w:t>
      </w:r>
      <w:r w:rsidR="00B21019" w:rsidRPr="00593331">
        <w:rPr>
          <w:rFonts w:ascii="Tahoma" w:hAnsi="Tahoma" w:cs="Tahoma"/>
        </w:rPr>
        <w:t xml:space="preserve">fektów </w:t>
      </w:r>
      <w:r w:rsidR="00EE3891" w:rsidRPr="00593331">
        <w:rPr>
          <w:rFonts w:ascii="Tahoma" w:hAnsi="Tahoma" w:cs="Tahoma"/>
        </w:rPr>
        <w:t>uczenia się</w:t>
      </w:r>
      <w:r w:rsidR="00B21019" w:rsidRPr="00593331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0F6FCA" w:rsidRPr="000F6FCA" w14:paraId="2990DEA6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3EEBEFAF" w14:textId="77777777" w:rsidR="00B21019" w:rsidRPr="000F6FC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F6FC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7C56D028" w14:textId="77777777" w:rsidR="00B21019" w:rsidRPr="000F6FC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F6FCA">
              <w:rPr>
                <w:rFonts w:ascii="Tahoma" w:hAnsi="Tahoma" w:cs="Tahoma"/>
              </w:rPr>
              <w:t xml:space="preserve">Opis przedmiotowych efektów </w:t>
            </w:r>
            <w:r w:rsidR="00EE3891" w:rsidRPr="000F6FC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297C8897" w14:textId="77777777" w:rsidR="00B21019" w:rsidRPr="000F6FC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0F6FCA">
              <w:rPr>
                <w:rFonts w:ascii="Tahoma" w:hAnsi="Tahoma" w:cs="Tahoma"/>
              </w:rPr>
              <w:t>Odniesienie do efektów</w:t>
            </w:r>
            <w:r w:rsidR="00B158DC" w:rsidRPr="000F6FCA">
              <w:rPr>
                <w:rFonts w:ascii="Tahoma" w:hAnsi="Tahoma" w:cs="Tahoma"/>
              </w:rPr>
              <w:t xml:space="preserve"> </w:t>
            </w:r>
            <w:r w:rsidR="00EE3891" w:rsidRPr="000F6FCA">
              <w:rPr>
                <w:rFonts w:ascii="Tahoma" w:hAnsi="Tahoma" w:cs="Tahoma"/>
              </w:rPr>
              <w:t xml:space="preserve">uczenia się </w:t>
            </w:r>
            <w:r w:rsidRPr="000F6FCA">
              <w:rPr>
                <w:rFonts w:ascii="Tahoma" w:hAnsi="Tahoma" w:cs="Tahoma"/>
              </w:rPr>
              <w:t>dla kierunku</w:t>
            </w:r>
          </w:p>
        </w:tc>
      </w:tr>
      <w:tr w:rsidR="000F6FCA" w:rsidRPr="000F6FCA" w14:paraId="49E79E89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5BA5F52" w14:textId="77777777" w:rsidR="008938C7" w:rsidRPr="002E6E73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2E6E73">
              <w:rPr>
                <w:rFonts w:ascii="Tahoma" w:hAnsi="Tahoma" w:cs="Tahoma"/>
              </w:rPr>
              <w:t xml:space="preserve">Po zaliczeniu przedmiotu student w zakresie </w:t>
            </w:r>
            <w:r w:rsidRPr="002E6E73">
              <w:rPr>
                <w:rFonts w:ascii="Tahoma" w:hAnsi="Tahoma" w:cs="Tahoma"/>
                <w:b/>
                <w:smallCaps/>
              </w:rPr>
              <w:t>umiejętności</w:t>
            </w:r>
            <w:r w:rsidRPr="002E6E73">
              <w:rPr>
                <w:rFonts w:ascii="Tahoma" w:hAnsi="Tahoma" w:cs="Tahoma"/>
              </w:rPr>
              <w:t xml:space="preserve"> </w:t>
            </w:r>
            <w:r w:rsidR="000F6FCA" w:rsidRPr="002E6E73">
              <w:rPr>
                <w:rFonts w:ascii="Tahoma" w:hAnsi="Tahoma" w:cs="Tahoma"/>
              </w:rPr>
              <w:t>potrafi</w:t>
            </w:r>
          </w:p>
        </w:tc>
      </w:tr>
      <w:tr w:rsidR="002E6E73" w:rsidRPr="00B158DC" w14:paraId="1B43434A" w14:textId="77777777" w:rsidTr="001E3A10">
        <w:trPr>
          <w:trHeight w:val="653"/>
          <w:jc w:val="center"/>
        </w:trPr>
        <w:tc>
          <w:tcPr>
            <w:tcW w:w="846" w:type="dxa"/>
            <w:vAlign w:val="center"/>
          </w:tcPr>
          <w:p w14:paraId="55B9CE20" w14:textId="77777777" w:rsidR="002E6E73" w:rsidRPr="002E6E73" w:rsidRDefault="002E6E73" w:rsidP="00A02A52">
            <w:pPr>
              <w:pStyle w:val="centralniewrubryce"/>
              <w:rPr>
                <w:rFonts w:ascii="Tahoma" w:hAnsi="Tahoma" w:cs="Tahoma"/>
              </w:rPr>
            </w:pPr>
            <w:r w:rsidRPr="002E6E73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54259217" w14:textId="7D1B24B9" w:rsidR="002E6E73" w:rsidRPr="002E6E73" w:rsidRDefault="002E6E73" w:rsidP="002E6E73">
            <w:pPr>
              <w:pStyle w:val="wrubryce"/>
              <w:jc w:val="left"/>
              <w:rPr>
                <w:rFonts w:ascii="Tahoma" w:hAnsi="Tahoma" w:cs="Tahoma"/>
              </w:rPr>
            </w:pPr>
            <w:r w:rsidRPr="002E6E73">
              <w:rPr>
                <w:rFonts w:ascii="Tahoma" w:hAnsi="Tahoma" w:cs="Tahoma"/>
              </w:rPr>
              <w:t>zaplanować postępowanie pielęgnacyjne dla skóry wokół oczu, dostosowane</w:t>
            </w:r>
            <w:r>
              <w:rPr>
                <w:rFonts w:ascii="Tahoma" w:hAnsi="Tahoma" w:cs="Tahoma"/>
              </w:rPr>
              <w:t xml:space="preserve"> do </w:t>
            </w:r>
            <w:r w:rsidRPr="002E6E73">
              <w:rPr>
                <w:rFonts w:ascii="Tahoma" w:hAnsi="Tahoma" w:cs="Tahoma"/>
              </w:rPr>
              <w:t>jej sta</w:t>
            </w:r>
            <w:r>
              <w:rPr>
                <w:rFonts w:ascii="Tahoma" w:hAnsi="Tahoma" w:cs="Tahoma"/>
              </w:rPr>
              <w:t xml:space="preserve">nu </w:t>
            </w:r>
            <w:r w:rsidRPr="002E6E73">
              <w:rPr>
                <w:rFonts w:ascii="Tahoma" w:hAnsi="Tahoma" w:cs="Tahoma"/>
              </w:rPr>
              <w:t xml:space="preserve">z uwzględnieniem doboru odpowiednich kosmetyków oraz nawyków żywieniowych sprzyjających poprawie jej wyglądu </w:t>
            </w:r>
          </w:p>
        </w:tc>
        <w:tc>
          <w:tcPr>
            <w:tcW w:w="1785" w:type="dxa"/>
            <w:vAlign w:val="center"/>
          </w:tcPr>
          <w:p w14:paraId="40626ED9" w14:textId="36CF9D7A" w:rsidR="002E6E73" w:rsidRPr="00B158DC" w:rsidRDefault="002E6E73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84742">
              <w:rPr>
                <w:rFonts w:ascii="Tahoma" w:hAnsi="Tahoma" w:cs="Tahoma"/>
              </w:rPr>
              <w:t>K_U01</w:t>
            </w:r>
            <w:r>
              <w:rPr>
                <w:rFonts w:ascii="Tahoma" w:hAnsi="Tahoma" w:cs="Tahoma"/>
              </w:rPr>
              <w:t xml:space="preserve">, </w:t>
            </w:r>
            <w:r w:rsidRPr="00C84742">
              <w:rPr>
                <w:rFonts w:ascii="Tahoma" w:hAnsi="Tahoma" w:cs="Tahoma"/>
              </w:rPr>
              <w:t>K_U14</w:t>
            </w:r>
          </w:p>
        </w:tc>
      </w:tr>
      <w:tr w:rsidR="002E6E73" w:rsidRPr="00B158DC" w14:paraId="5E489EB4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17616FD7" w14:textId="4F9DBDBA" w:rsidR="002E6E73" w:rsidRPr="002E6E73" w:rsidRDefault="002E6E73" w:rsidP="00593331">
            <w:pPr>
              <w:pStyle w:val="centralniewrubryce"/>
              <w:rPr>
                <w:rFonts w:ascii="Tahoma" w:hAnsi="Tahoma" w:cs="Tahoma"/>
              </w:rPr>
            </w:pPr>
            <w:r w:rsidRPr="002E6E73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100C396B" w14:textId="7A1B1C57" w:rsidR="002E6E73" w:rsidRPr="002E6E73" w:rsidRDefault="002E6E73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Pr="002E6E73">
              <w:rPr>
                <w:rFonts w:ascii="Tahoma" w:hAnsi="Tahoma" w:cs="Tahoma"/>
              </w:rPr>
              <w:t>ykonać zabiegi pielęgnacyjne okolicy oczu uwzględniając wskazania oraz przeciwskazania</w:t>
            </w:r>
          </w:p>
        </w:tc>
        <w:tc>
          <w:tcPr>
            <w:tcW w:w="1785" w:type="dxa"/>
            <w:vAlign w:val="center"/>
          </w:tcPr>
          <w:p w14:paraId="40036BBA" w14:textId="2071F6E3" w:rsidR="002E6E73" w:rsidRPr="00B158DC" w:rsidRDefault="002E6E73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84742">
              <w:rPr>
                <w:rFonts w:ascii="Tahoma" w:hAnsi="Tahoma" w:cs="Tahoma"/>
              </w:rPr>
              <w:t>K_U01</w:t>
            </w:r>
          </w:p>
        </w:tc>
      </w:tr>
      <w:tr w:rsidR="002E6E73" w:rsidRPr="00B158DC" w14:paraId="1551A66B" w14:textId="77777777" w:rsidTr="001E3A10">
        <w:trPr>
          <w:trHeight w:val="653"/>
          <w:jc w:val="center"/>
        </w:trPr>
        <w:tc>
          <w:tcPr>
            <w:tcW w:w="846" w:type="dxa"/>
            <w:vAlign w:val="center"/>
          </w:tcPr>
          <w:p w14:paraId="22FD3AF5" w14:textId="77777777" w:rsidR="002E6E73" w:rsidRPr="002E6E73" w:rsidRDefault="002E6E73" w:rsidP="0019109A">
            <w:pPr>
              <w:pStyle w:val="centralniewrubryce"/>
              <w:rPr>
                <w:rFonts w:ascii="Tahoma" w:hAnsi="Tahoma" w:cs="Tahoma"/>
              </w:rPr>
            </w:pPr>
            <w:r w:rsidRPr="002E6E73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67CB7B21" w14:textId="17691901" w:rsidR="002E6E73" w:rsidRPr="002E6E73" w:rsidRDefault="002E6E73" w:rsidP="002E6E73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Pr="002E6E73">
              <w:rPr>
                <w:rFonts w:ascii="Tahoma" w:hAnsi="Tahoma" w:cs="Tahoma"/>
              </w:rPr>
              <w:t>ykonać zabieg henny i regulacji dostosowując stylizację do rodzaju i gęstości owłos</w:t>
            </w:r>
            <w:r>
              <w:rPr>
                <w:rFonts w:ascii="Tahoma" w:hAnsi="Tahoma" w:cs="Tahoma"/>
              </w:rPr>
              <w:t>ienia oraz typu kolorystycznego</w:t>
            </w:r>
          </w:p>
        </w:tc>
        <w:tc>
          <w:tcPr>
            <w:tcW w:w="1785" w:type="dxa"/>
            <w:vAlign w:val="center"/>
          </w:tcPr>
          <w:p w14:paraId="043F8EB0" w14:textId="02779D03" w:rsidR="002E6E73" w:rsidRPr="00B158DC" w:rsidRDefault="002E6E73" w:rsidP="0019109A">
            <w:pPr>
              <w:pStyle w:val="wrubryce"/>
              <w:jc w:val="left"/>
              <w:rPr>
                <w:rFonts w:ascii="Tahoma" w:hAnsi="Tahoma" w:cs="Tahoma"/>
              </w:rPr>
            </w:pPr>
            <w:r w:rsidRPr="00C84742">
              <w:rPr>
                <w:rFonts w:ascii="Tahoma" w:hAnsi="Tahoma" w:cs="Tahoma"/>
              </w:rPr>
              <w:t>K_U01</w:t>
            </w:r>
          </w:p>
        </w:tc>
      </w:tr>
      <w:tr w:rsidR="002E6E73" w:rsidRPr="00B158DC" w14:paraId="5E92FD9F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40B799C5" w14:textId="77777777" w:rsidR="002E6E73" w:rsidRPr="00B158DC" w:rsidRDefault="002E6E73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  <w:r w:rsidRPr="00B158DC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potrafi</w:t>
            </w:r>
          </w:p>
        </w:tc>
      </w:tr>
      <w:tr w:rsidR="002E6E73" w:rsidRPr="00B158DC" w14:paraId="26EB2A11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8189B8C" w14:textId="77777777" w:rsidR="002E6E73" w:rsidRPr="00B158DC" w:rsidRDefault="002E6E73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73141B14" w14:textId="1158D673" w:rsidR="002E6E73" w:rsidRPr="00B158DC" w:rsidRDefault="002E6E73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odmówić klientowi wykonania usługi w przypadku stwierdzenia przeciwskazań, sugerując ewentualną konsultację medyczną </w:t>
            </w:r>
          </w:p>
        </w:tc>
        <w:tc>
          <w:tcPr>
            <w:tcW w:w="1785" w:type="dxa"/>
            <w:vAlign w:val="center"/>
          </w:tcPr>
          <w:p w14:paraId="655FCA92" w14:textId="77777777" w:rsidR="002E6E73" w:rsidRPr="00B158DC" w:rsidRDefault="002E6E73" w:rsidP="002D762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K_K01</w:t>
            </w:r>
          </w:p>
        </w:tc>
      </w:tr>
      <w:tr w:rsidR="002E6E73" w:rsidRPr="00B158DC" w14:paraId="32197A55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6B99EA7" w14:textId="77777777" w:rsidR="002E6E73" w:rsidRPr="00B158DC" w:rsidRDefault="002E6E73" w:rsidP="00A02A5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14:paraId="3A08234B" w14:textId="7C4B927D" w:rsidR="002E6E73" w:rsidRPr="00B158DC" w:rsidRDefault="002E6E73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wprowadzać </w:t>
            </w:r>
            <w:r w:rsidRPr="00593331">
              <w:rPr>
                <w:rFonts w:ascii="Tahoma" w:hAnsi="Tahoma" w:cs="Tahoma"/>
              </w:rPr>
              <w:t>właściwe standardy działania na stanowisku pracy, zapewniające be</w:t>
            </w:r>
            <w:r>
              <w:rPr>
                <w:rFonts w:ascii="Tahoma" w:hAnsi="Tahoma" w:cs="Tahoma"/>
              </w:rPr>
              <w:t>zpieczeństwo własne i otoczenia</w:t>
            </w:r>
          </w:p>
        </w:tc>
        <w:tc>
          <w:tcPr>
            <w:tcW w:w="1785" w:type="dxa"/>
            <w:vAlign w:val="center"/>
          </w:tcPr>
          <w:p w14:paraId="653EB7AE" w14:textId="77777777" w:rsidR="002E6E73" w:rsidRPr="00B158DC" w:rsidRDefault="002E6E73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K_K04</w:t>
            </w:r>
          </w:p>
        </w:tc>
      </w:tr>
    </w:tbl>
    <w:p w14:paraId="1676ECD8" w14:textId="77777777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6B68C566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14:paraId="515CC258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2D69DD55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4DBF9197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6E989A3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F60E73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3928AC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7E3133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D6508D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811BEA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BCB171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94240E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0E576BF2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49411AE2" w14:textId="77777777" w:rsidR="0035344F" w:rsidRPr="00B158DC" w:rsidRDefault="00D213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1B11F73" w14:textId="77777777" w:rsidR="0035344F" w:rsidRPr="00B158DC" w:rsidRDefault="00D213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3106654" w14:textId="77777777" w:rsidR="0035344F" w:rsidRPr="00B158DC" w:rsidRDefault="00D213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7327F68" w14:textId="77777777" w:rsidR="0035344F" w:rsidRPr="00B158DC" w:rsidRDefault="00D213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22" w:type="dxa"/>
            <w:vAlign w:val="center"/>
          </w:tcPr>
          <w:p w14:paraId="374E78EC" w14:textId="77777777" w:rsidR="0035344F" w:rsidRPr="00B158DC" w:rsidRDefault="00D213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881BBCB" w14:textId="77777777" w:rsidR="0035344F" w:rsidRPr="00B158DC" w:rsidRDefault="00B26C4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3" w:type="dxa"/>
            <w:vAlign w:val="center"/>
          </w:tcPr>
          <w:p w14:paraId="040E2E38" w14:textId="77777777" w:rsidR="0035344F" w:rsidRPr="00B158DC" w:rsidRDefault="00D213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2F0FDB28" w14:textId="77777777" w:rsidR="0035344F" w:rsidRPr="00B158DC" w:rsidRDefault="00B26C4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4AD4D14B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14:paraId="572094D3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616E14CB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0C8151F0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17FA3DC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6205D3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2A619F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93E2DA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16A709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B6DC2D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CD8B3A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071100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70D64D40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583112CB" w14:textId="77777777" w:rsidR="0035344F" w:rsidRPr="00B158DC" w:rsidRDefault="00D213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DAADA56" w14:textId="77777777" w:rsidR="0035344F" w:rsidRPr="00B158DC" w:rsidRDefault="00D213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E86FCA5" w14:textId="77777777" w:rsidR="0035344F" w:rsidRPr="00B158DC" w:rsidRDefault="00D213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B9712E5" w14:textId="77777777" w:rsidR="0035344F" w:rsidRPr="00B158DC" w:rsidRDefault="00B26C4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5DBCA392" w14:textId="77777777" w:rsidR="0035344F" w:rsidRPr="00B158DC" w:rsidRDefault="00D213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8DC03B6" w14:textId="77777777" w:rsidR="0035344F" w:rsidRPr="00B158DC" w:rsidRDefault="00B26C4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14:paraId="1B8737A2" w14:textId="77777777" w:rsidR="0035344F" w:rsidRPr="00B158DC" w:rsidRDefault="00D213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2D6E0583" w14:textId="77777777" w:rsidR="00B26C45" w:rsidRPr="00B158DC" w:rsidRDefault="00B26C45" w:rsidP="00B26C4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685E8835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D9C521E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14:paraId="3456AF04" w14:textId="77777777" w:rsidTr="00814C3C">
        <w:tc>
          <w:tcPr>
            <w:tcW w:w="2127" w:type="dxa"/>
            <w:vAlign w:val="center"/>
          </w:tcPr>
          <w:p w14:paraId="4106FBDA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43F8A174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209E4589" w14:textId="77777777" w:rsidTr="00814C3C">
        <w:tc>
          <w:tcPr>
            <w:tcW w:w="2127" w:type="dxa"/>
            <w:vAlign w:val="center"/>
          </w:tcPr>
          <w:p w14:paraId="7C84F80D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142D157E" w14:textId="77777777" w:rsidR="006A46E0" w:rsidRPr="00B158DC" w:rsidRDefault="00D21388" w:rsidP="00550EA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Praktyczne wykonywanie </w:t>
            </w:r>
            <w:r w:rsidR="00D10B00">
              <w:rPr>
                <w:rFonts w:ascii="Tahoma" w:hAnsi="Tahoma" w:cs="Tahoma"/>
                <w:b w:val="0"/>
              </w:rPr>
              <w:t>wybranego zabiegu.</w:t>
            </w:r>
          </w:p>
        </w:tc>
      </w:tr>
      <w:tr w:rsidR="006A46E0" w:rsidRPr="00B158DC" w14:paraId="6B363449" w14:textId="77777777" w:rsidTr="00814C3C">
        <w:tc>
          <w:tcPr>
            <w:tcW w:w="2127" w:type="dxa"/>
            <w:vAlign w:val="center"/>
          </w:tcPr>
          <w:p w14:paraId="72DE6C89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59F6C6D1" w14:textId="2E4EE2A0" w:rsidR="006A46E0" w:rsidRPr="00B158DC" w:rsidRDefault="008656D8" w:rsidP="008656D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Przygotowanie tematycznego opracowania</w:t>
            </w:r>
            <w:r w:rsidR="00B26C45">
              <w:rPr>
                <w:rFonts w:ascii="Tahoma" w:hAnsi="Tahoma" w:cs="Tahoma"/>
                <w:b w:val="0"/>
              </w:rPr>
              <w:t xml:space="preserve"> </w:t>
            </w:r>
            <w:r w:rsidR="00550EA8">
              <w:rPr>
                <w:rFonts w:ascii="Tahoma" w:hAnsi="Tahoma" w:cs="Tahoma"/>
                <w:b w:val="0"/>
              </w:rPr>
              <w:t>w formie portfolio</w:t>
            </w:r>
            <w:r w:rsidR="00B26C45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1980D819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EEEE90E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2E6FC436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0C7047E" w14:textId="77777777"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E040414" w14:textId="77777777" w:rsidR="008938C7" w:rsidRPr="008656D8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8656D8">
        <w:rPr>
          <w:rFonts w:ascii="Tahoma" w:hAnsi="Tahoma" w:cs="Tahoma"/>
          <w:smallCaps/>
        </w:rPr>
        <w:t>L</w:t>
      </w:r>
      <w:r w:rsidR="002325AB" w:rsidRPr="008656D8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8656D8" w14:paraId="6FA9CBDB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3B1D56D9" w14:textId="77777777" w:rsidR="00A65076" w:rsidRPr="008656D8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656D8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6F9985AA" w14:textId="77777777" w:rsidR="00A65076" w:rsidRPr="008656D8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8656D8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A65076" w:rsidRPr="008656D8" w14:paraId="11AD6E9A" w14:textId="77777777" w:rsidTr="00A65076">
        <w:tc>
          <w:tcPr>
            <w:tcW w:w="568" w:type="dxa"/>
            <w:vAlign w:val="center"/>
          </w:tcPr>
          <w:p w14:paraId="5FFE8F8F" w14:textId="77777777" w:rsidR="00A65076" w:rsidRPr="008656D8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656D8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5E475835" w14:textId="15ADDC2D" w:rsidR="00DE0143" w:rsidRPr="008656D8" w:rsidRDefault="00C76FF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656D8">
              <w:rPr>
                <w:rFonts w:ascii="Tahoma" w:hAnsi="Tahoma" w:cs="Tahoma"/>
                <w:b w:val="0"/>
              </w:rPr>
              <w:t xml:space="preserve">Defekty </w:t>
            </w:r>
            <w:r w:rsidR="002E6E73" w:rsidRPr="008656D8">
              <w:rPr>
                <w:rFonts w:ascii="Tahoma" w:hAnsi="Tahoma" w:cs="Tahoma"/>
                <w:b w:val="0"/>
              </w:rPr>
              <w:t>estetyczne</w:t>
            </w:r>
            <w:r w:rsidRPr="008656D8">
              <w:rPr>
                <w:rFonts w:ascii="Tahoma" w:hAnsi="Tahoma" w:cs="Tahoma"/>
                <w:b w:val="0"/>
              </w:rPr>
              <w:t xml:space="preserve"> i objawy starzenia się okolicy oczu.</w:t>
            </w:r>
          </w:p>
          <w:p w14:paraId="08832BA4" w14:textId="1D3C5089" w:rsidR="00074AD3" w:rsidRDefault="00C76FF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656D8">
              <w:rPr>
                <w:rFonts w:ascii="Tahoma" w:hAnsi="Tahoma" w:cs="Tahoma"/>
                <w:b w:val="0"/>
              </w:rPr>
              <w:t>Prawidłowa d</w:t>
            </w:r>
            <w:r w:rsidR="00DE0143" w:rsidRPr="008656D8">
              <w:rPr>
                <w:rFonts w:ascii="Tahoma" w:hAnsi="Tahoma" w:cs="Tahoma"/>
                <w:b w:val="0"/>
              </w:rPr>
              <w:t xml:space="preserve">iagnostyka problemów skórnych </w:t>
            </w:r>
            <w:r w:rsidRPr="008656D8">
              <w:rPr>
                <w:rFonts w:ascii="Tahoma" w:hAnsi="Tahoma" w:cs="Tahoma"/>
                <w:b w:val="0"/>
              </w:rPr>
              <w:t>okolicy oczodołowej</w:t>
            </w:r>
            <w:r w:rsidR="00DE0143" w:rsidRPr="008656D8">
              <w:rPr>
                <w:rFonts w:ascii="Tahoma" w:hAnsi="Tahoma" w:cs="Tahoma"/>
                <w:b w:val="0"/>
              </w:rPr>
              <w:t>.</w:t>
            </w:r>
          </w:p>
          <w:p w14:paraId="15487565" w14:textId="17CC4EB4" w:rsidR="008656D8" w:rsidRPr="008656D8" w:rsidRDefault="008656D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Wpływ diety i stylu życia na stan skóry wokół oczu.</w:t>
            </w:r>
          </w:p>
          <w:p w14:paraId="20B89DE4" w14:textId="09083F3B" w:rsidR="00A65076" w:rsidRPr="008656D8" w:rsidRDefault="00DE014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656D8">
              <w:rPr>
                <w:rFonts w:ascii="Tahoma" w:hAnsi="Tahoma" w:cs="Tahoma"/>
                <w:b w:val="0"/>
              </w:rPr>
              <w:t xml:space="preserve">Dobór zabiegów pielęgnacyjnych w zależności od rodzaju </w:t>
            </w:r>
            <w:r w:rsidR="00074AD3" w:rsidRPr="008656D8">
              <w:rPr>
                <w:rFonts w:ascii="Tahoma" w:hAnsi="Tahoma" w:cs="Tahoma"/>
                <w:b w:val="0"/>
              </w:rPr>
              <w:t>dolegliwości</w:t>
            </w:r>
            <w:r w:rsidR="008656D8" w:rsidRPr="008656D8">
              <w:rPr>
                <w:rFonts w:ascii="Tahoma" w:hAnsi="Tahoma" w:cs="Tahoma"/>
                <w:b w:val="0"/>
              </w:rPr>
              <w:t xml:space="preserve"> (</w:t>
            </w:r>
            <w:r w:rsidRPr="008656D8">
              <w:rPr>
                <w:rFonts w:ascii="Tahoma" w:hAnsi="Tahoma" w:cs="Tahoma"/>
                <w:b w:val="0"/>
              </w:rPr>
              <w:t>cienie pod oczami, nadmi</w:t>
            </w:r>
            <w:r w:rsidR="008656D8" w:rsidRPr="008656D8">
              <w:rPr>
                <w:rFonts w:ascii="Tahoma" w:hAnsi="Tahoma" w:cs="Tahoma"/>
                <w:b w:val="0"/>
              </w:rPr>
              <w:t>erna suchość, opuchnięte powieki górne/dolne</w:t>
            </w:r>
            <w:r w:rsidR="00074AD3" w:rsidRPr="008656D8">
              <w:rPr>
                <w:rFonts w:ascii="Tahoma" w:hAnsi="Tahoma" w:cs="Tahoma"/>
                <w:b w:val="0"/>
              </w:rPr>
              <w:t>, płytkie unaczynienie</w:t>
            </w:r>
            <w:r w:rsidR="008656D8" w:rsidRPr="008656D8">
              <w:rPr>
                <w:rFonts w:ascii="Tahoma" w:hAnsi="Tahoma" w:cs="Tahoma"/>
                <w:b w:val="0"/>
              </w:rPr>
              <w:t xml:space="preserve">, </w:t>
            </w:r>
            <w:r w:rsidR="00074AD3" w:rsidRPr="008656D8">
              <w:rPr>
                <w:rFonts w:ascii="Tahoma" w:hAnsi="Tahoma" w:cs="Tahoma"/>
                <w:b w:val="0"/>
              </w:rPr>
              <w:t>itp.)</w:t>
            </w:r>
          </w:p>
          <w:p w14:paraId="43D65CA8" w14:textId="2358EA72" w:rsidR="00C76FF1" w:rsidRPr="008656D8" w:rsidRDefault="00C76FF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656D8">
              <w:rPr>
                <w:rFonts w:ascii="Tahoma" w:hAnsi="Tahoma" w:cs="Tahoma"/>
                <w:b w:val="0"/>
              </w:rPr>
              <w:t>Zabiegi</w:t>
            </w:r>
            <w:r w:rsidR="008656D8" w:rsidRPr="008656D8">
              <w:rPr>
                <w:rFonts w:ascii="Tahoma" w:hAnsi="Tahoma" w:cs="Tahoma"/>
                <w:b w:val="0"/>
              </w:rPr>
              <w:t xml:space="preserve"> </w:t>
            </w:r>
            <w:r w:rsidR="008656D8">
              <w:rPr>
                <w:rFonts w:ascii="Tahoma" w:hAnsi="Tahoma" w:cs="Tahoma"/>
                <w:b w:val="0"/>
              </w:rPr>
              <w:t xml:space="preserve">kosmetyczne, w tym </w:t>
            </w:r>
            <w:r w:rsidR="008656D8" w:rsidRPr="008656D8">
              <w:rPr>
                <w:rFonts w:ascii="Tahoma" w:hAnsi="Tahoma" w:cs="Tahoma"/>
                <w:b w:val="0"/>
              </w:rPr>
              <w:t>aparaturowe okolicy oka.</w:t>
            </w:r>
          </w:p>
        </w:tc>
      </w:tr>
      <w:tr w:rsidR="00A65076" w:rsidRPr="008656D8" w14:paraId="161DD667" w14:textId="77777777" w:rsidTr="00A65076">
        <w:tc>
          <w:tcPr>
            <w:tcW w:w="568" w:type="dxa"/>
            <w:vAlign w:val="center"/>
          </w:tcPr>
          <w:p w14:paraId="4578CE0E" w14:textId="77777777" w:rsidR="00A65076" w:rsidRPr="008656D8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656D8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0B468714" w14:textId="7CDAED42" w:rsidR="00074AD3" w:rsidRPr="008656D8" w:rsidRDefault="00C76FF1" w:rsidP="00426C4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656D8">
              <w:rPr>
                <w:rFonts w:ascii="Tahoma" w:hAnsi="Tahoma" w:cs="Tahoma"/>
                <w:b w:val="0"/>
              </w:rPr>
              <w:t>Henna jako barwnik.</w:t>
            </w:r>
          </w:p>
          <w:p w14:paraId="3B7D9DAB" w14:textId="1C180026" w:rsidR="00C76FF1" w:rsidRPr="008656D8" w:rsidRDefault="00C76FF1" w:rsidP="00426C4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656D8">
              <w:rPr>
                <w:rFonts w:ascii="Tahoma" w:hAnsi="Tahoma" w:cs="Tahoma"/>
                <w:b w:val="0"/>
              </w:rPr>
              <w:t>Alergie i podrażnienia wywołane henną. Przeciwskazania zabiegowe.</w:t>
            </w:r>
            <w:r w:rsidR="008E6440">
              <w:rPr>
                <w:rFonts w:ascii="Tahoma" w:hAnsi="Tahoma" w:cs="Tahoma"/>
                <w:b w:val="0"/>
              </w:rPr>
              <w:t xml:space="preserve"> Test alergiczny.</w:t>
            </w:r>
          </w:p>
          <w:p w14:paraId="4685CD32" w14:textId="71B6039F" w:rsidR="00074AD3" w:rsidRPr="008656D8" w:rsidRDefault="008656D8" w:rsidP="00426C4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656D8">
              <w:rPr>
                <w:rFonts w:ascii="Tahoma" w:hAnsi="Tahoma" w:cs="Tahoma"/>
                <w:b w:val="0"/>
              </w:rPr>
              <w:t>Farbowanie brwi i rzęs. R</w:t>
            </w:r>
            <w:r w:rsidR="00074AD3" w:rsidRPr="008656D8">
              <w:rPr>
                <w:rFonts w:ascii="Tahoma" w:hAnsi="Tahoma" w:cs="Tahoma"/>
                <w:b w:val="0"/>
              </w:rPr>
              <w:t>egulacja brwi pęsetą oraz woskiem.</w:t>
            </w:r>
          </w:p>
        </w:tc>
      </w:tr>
      <w:tr w:rsidR="00A65076" w:rsidRPr="00B158DC" w14:paraId="4D54A738" w14:textId="77777777" w:rsidTr="00A65076">
        <w:tc>
          <w:tcPr>
            <w:tcW w:w="568" w:type="dxa"/>
            <w:vAlign w:val="center"/>
          </w:tcPr>
          <w:p w14:paraId="11B6DBBA" w14:textId="77777777" w:rsidR="00A65076" w:rsidRPr="008656D8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656D8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3AB61A30" w14:textId="77777777" w:rsidR="00074AD3" w:rsidRPr="008656D8" w:rsidRDefault="00074AD3" w:rsidP="00074AD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656D8">
              <w:rPr>
                <w:rFonts w:ascii="Tahoma" w:hAnsi="Tahoma" w:cs="Tahoma"/>
                <w:b w:val="0"/>
              </w:rPr>
              <w:t>Podstawy geometrii brwi.</w:t>
            </w:r>
          </w:p>
          <w:p w14:paraId="66856790" w14:textId="77777777" w:rsidR="00A65076" w:rsidRPr="008656D8" w:rsidRDefault="00074AD3" w:rsidP="00426C4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656D8">
              <w:rPr>
                <w:rFonts w:ascii="Tahoma" w:hAnsi="Tahoma" w:cs="Tahoma"/>
                <w:b w:val="0"/>
              </w:rPr>
              <w:t xml:space="preserve">Henna </w:t>
            </w:r>
            <w:proofErr w:type="spellStart"/>
            <w:r w:rsidRPr="008656D8">
              <w:rPr>
                <w:rFonts w:ascii="Tahoma" w:hAnsi="Tahoma" w:cs="Tahoma"/>
                <w:b w:val="0"/>
              </w:rPr>
              <w:t>Brow</w:t>
            </w:r>
            <w:proofErr w:type="spellEnd"/>
            <w:r w:rsidRPr="008656D8">
              <w:rPr>
                <w:rFonts w:ascii="Tahoma" w:hAnsi="Tahoma" w:cs="Tahoma"/>
                <w:b w:val="0"/>
              </w:rPr>
              <w:t xml:space="preserve"> – jej specyfika oraz sposoby wykonywania. </w:t>
            </w:r>
          </w:p>
          <w:p w14:paraId="2F182BCA" w14:textId="5199D335" w:rsidR="001378E5" w:rsidRPr="008656D8" w:rsidRDefault="001378E5" w:rsidP="00426C4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656D8">
              <w:rPr>
                <w:rFonts w:ascii="Tahoma" w:hAnsi="Tahoma" w:cs="Tahoma"/>
                <w:b w:val="0"/>
              </w:rPr>
              <w:t>Zabie</w:t>
            </w:r>
            <w:r w:rsidR="008656D8" w:rsidRPr="008656D8">
              <w:rPr>
                <w:rFonts w:ascii="Tahoma" w:hAnsi="Tahoma" w:cs="Tahoma"/>
                <w:b w:val="0"/>
              </w:rPr>
              <w:t>g</w:t>
            </w:r>
            <w:r w:rsidRPr="008656D8">
              <w:rPr>
                <w:rFonts w:ascii="Tahoma" w:hAnsi="Tahoma" w:cs="Tahoma"/>
                <w:b w:val="0"/>
              </w:rPr>
              <w:t xml:space="preserve"> na porost włosów z maską </w:t>
            </w:r>
            <w:proofErr w:type="spellStart"/>
            <w:r w:rsidRPr="008656D8">
              <w:rPr>
                <w:rFonts w:ascii="Tahoma" w:hAnsi="Tahoma" w:cs="Tahoma"/>
                <w:b w:val="0"/>
              </w:rPr>
              <w:t>Health</w:t>
            </w:r>
            <w:proofErr w:type="spellEnd"/>
            <w:r w:rsidRPr="008656D8">
              <w:rPr>
                <w:rFonts w:ascii="Tahoma" w:hAnsi="Tahoma" w:cs="Tahoma"/>
                <w:b w:val="0"/>
              </w:rPr>
              <w:t xml:space="preserve"> Henna stymulującą wzrost nowych włosów</w:t>
            </w:r>
            <w:r w:rsidR="008656D8" w:rsidRPr="008656D8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439FEA15" w14:textId="77777777"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8E40031" w14:textId="77777777" w:rsidR="00BB4F43" w:rsidRPr="00B158DC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DE84C78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8656D8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8656D8" w14:paraId="39627C65" w14:textId="77777777" w:rsidTr="00786A38">
        <w:trPr>
          <w:cantSplit/>
          <w:trHeight w:val="281"/>
        </w:trPr>
        <w:tc>
          <w:tcPr>
            <w:tcW w:w="568" w:type="dxa"/>
            <w:vAlign w:val="center"/>
          </w:tcPr>
          <w:p w14:paraId="23CA43F4" w14:textId="77777777" w:rsidR="00A65076" w:rsidRPr="008656D8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656D8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219DAF80" w14:textId="77777777" w:rsidR="00A65076" w:rsidRPr="008656D8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8656D8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B158DC" w14:paraId="490DD88E" w14:textId="77777777" w:rsidTr="00786A38">
        <w:tc>
          <w:tcPr>
            <w:tcW w:w="568" w:type="dxa"/>
            <w:vAlign w:val="center"/>
          </w:tcPr>
          <w:p w14:paraId="124AFFB1" w14:textId="77777777" w:rsidR="00A65076" w:rsidRPr="008656D8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656D8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623FEA56" w14:textId="3BADC136" w:rsidR="00A65076" w:rsidRPr="00B158DC" w:rsidRDefault="008656D8" w:rsidP="00813E6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656D8">
              <w:rPr>
                <w:rFonts w:ascii="Tahoma" w:hAnsi="Tahoma" w:cs="Tahoma"/>
                <w:b w:val="0"/>
              </w:rPr>
              <w:t>Zaplanowanie postępowanie pielęgnacyjnego dla skóry wokół oczu, dostosowanego do jej stanu z uwzględnieniem doboru odpowiednich kosmetyków oraz nawyków żywieniowych sprzyjających poprawie jej wyglądu.</w:t>
            </w:r>
          </w:p>
        </w:tc>
      </w:tr>
    </w:tbl>
    <w:p w14:paraId="3339AE55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6E1B830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C63E3F3" w14:textId="77777777" w:rsidR="00721413" w:rsidRPr="000F6FCA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0F6FCA">
        <w:rPr>
          <w:rFonts w:ascii="Tahoma" w:hAnsi="Tahoma" w:cs="Tahoma"/>
          <w:spacing w:val="-4"/>
        </w:rPr>
        <w:t xml:space="preserve">Korelacja pomiędzy efektami </w:t>
      </w:r>
      <w:r w:rsidR="004F33B4" w:rsidRPr="000F6FCA">
        <w:rPr>
          <w:rFonts w:ascii="Tahoma" w:hAnsi="Tahoma" w:cs="Tahoma"/>
          <w:spacing w:val="-4"/>
        </w:rPr>
        <w:t>uczenia się</w:t>
      </w:r>
      <w:r w:rsidRPr="000F6FCA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0F6FCA" w:rsidRPr="000F6FCA" w14:paraId="2E5FBECD" w14:textId="77777777" w:rsidTr="001E3A10">
        <w:tc>
          <w:tcPr>
            <w:tcW w:w="3261" w:type="dxa"/>
          </w:tcPr>
          <w:p w14:paraId="7F2CCB4C" w14:textId="77777777" w:rsidR="00721413" w:rsidRPr="000F6FC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6FCA">
              <w:rPr>
                <w:rFonts w:ascii="Tahoma" w:hAnsi="Tahoma" w:cs="Tahoma"/>
              </w:rPr>
              <w:t xml:space="preserve">Efekt </w:t>
            </w:r>
            <w:r w:rsidR="004F33B4" w:rsidRPr="000F6FC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48023A2" w14:textId="77777777" w:rsidR="00721413" w:rsidRPr="000F6FC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6FC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72E3F5F5" w14:textId="77777777" w:rsidR="00721413" w:rsidRPr="000F6FC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6FCA">
              <w:rPr>
                <w:rFonts w:ascii="Tahoma" w:hAnsi="Tahoma" w:cs="Tahoma"/>
              </w:rPr>
              <w:t>Treści kształcenia</w:t>
            </w:r>
          </w:p>
        </w:tc>
      </w:tr>
      <w:tr w:rsidR="00721413" w:rsidRPr="00B158DC" w14:paraId="634D5DA4" w14:textId="77777777" w:rsidTr="001E3A10">
        <w:tc>
          <w:tcPr>
            <w:tcW w:w="3261" w:type="dxa"/>
            <w:vAlign w:val="center"/>
          </w:tcPr>
          <w:p w14:paraId="2A278F9F" w14:textId="77777777" w:rsidR="00721413" w:rsidRPr="00B158DC" w:rsidRDefault="00F70D73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4ABD95BC" w14:textId="72F1B973" w:rsidR="00721413" w:rsidRPr="00B158DC" w:rsidRDefault="008656D8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  <w:r w:rsidR="00847756">
              <w:rPr>
                <w:rFonts w:ascii="Tahoma" w:hAnsi="Tahoma" w:cs="Tahoma"/>
                <w:b w:val="0"/>
              </w:rPr>
              <w:t>, C2</w:t>
            </w:r>
          </w:p>
        </w:tc>
        <w:tc>
          <w:tcPr>
            <w:tcW w:w="3260" w:type="dxa"/>
            <w:vAlign w:val="center"/>
          </w:tcPr>
          <w:p w14:paraId="6626385E" w14:textId="679E523C" w:rsidR="00721413" w:rsidRPr="00B158DC" w:rsidRDefault="008656D8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L1, P1</w:t>
            </w:r>
          </w:p>
        </w:tc>
      </w:tr>
      <w:tr w:rsidR="00847756" w:rsidRPr="00B158DC" w14:paraId="7C1600F6" w14:textId="77777777" w:rsidTr="001E3A10">
        <w:tc>
          <w:tcPr>
            <w:tcW w:w="3261" w:type="dxa"/>
            <w:vAlign w:val="center"/>
          </w:tcPr>
          <w:p w14:paraId="2A0E4135" w14:textId="77777777" w:rsidR="00847756" w:rsidRPr="00B158DC" w:rsidRDefault="0084775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</w:tcPr>
          <w:p w14:paraId="7FE865EB" w14:textId="1EE316BB" w:rsidR="00847756" w:rsidRPr="00B158DC" w:rsidRDefault="0084775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8710E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14:paraId="119AD625" w14:textId="46D8AD95" w:rsidR="00847756" w:rsidRPr="00B158DC" w:rsidRDefault="0084775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L1, L3</w:t>
            </w:r>
          </w:p>
        </w:tc>
      </w:tr>
      <w:tr w:rsidR="00847756" w:rsidRPr="00B158DC" w14:paraId="47DAA559" w14:textId="77777777" w:rsidTr="001E3A10">
        <w:tc>
          <w:tcPr>
            <w:tcW w:w="3261" w:type="dxa"/>
            <w:vAlign w:val="center"/>
          </w:tcPr>
          <w:p w14:paraId="732FCE0E" w14:textId="77777777" w:rsidR="00847756" w:rsidRDefault="0084775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60" w:type="dxa"/>
          </w:tcPr>
          <w:p w14:paraId="0C00F67C" w14:textId="55892D15" w:rsidR="00847756" w:rsidRDefault="0084775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8710E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</w:tcPr>
          <w:p w14:paraId="1BFCAF38" w14:textId="70C41D14" w:rsidR="00847756" w:rsidRDefault="0084775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65A8F">
              <w:rPr>
                <w:rFonts w:ascii="Tahoma" w:hAnsi="Tahoma" w:cs="Tahoma"/>
                <w:b w:val="0"/>
              </w:rPr>
              <w:t>L</w:t>
            </w:r>
            <w:r>
              <w:rPr>
                <w:rFonts w:ascii="Tahoma" w:hAnsi="Tahoma" w:cs="Tahoma"/>
                <w:b w:val="0"/>
              </w:rPr>
              <w:t>2</w:t>
            </w:r>
            <w:r w:rsidRPr="00265A8F">
              <w:rPr>
                <w:rFonts w:ascii="Tahoma" w:hAnsi="Tahoma" w:cs="Tahoma"/>
                <w:b w:val="0"/>
              </w:rPr>
              <w:t>-L3</w:t>
            </w:r>
          </w:p>
        </w:tc>
      </w:tr>
      <w:tr w:rsidR="00847756" w:rsidRPr="00B158DC" w14:paraId="53F6D835" w14:textId="77777777" w:rsidTr="001E3A10">
        <w:tc>
          <w:tcPr>
            <w:tcW w:w="3261" w:type="dxa"/>
            <w:vAlign w:val="center"/>
          </w:tcPr>
          <w:p w14:paraId="2A063567" w14:textId="77777777" w:rsidR="00847756" w:rsidRPr="00B158DC" w:rsidRDefault="0084775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3260" w:type="dxa"/>
          </w:tcPr>
          <w:p w14:paraId="4B3B83BD" w14:textId="54C681F5" w:rsidR="00847756" w:rsidRPr="00B158DC" w:rsidRDefault="0084775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8710E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</w:tcPr>
          <w:p w14:paraId="4539C2E6" w14:textId="02FCF209" w:rsidR="00847756" w:rsidRPr="00B158DC" w:rsidRDefault="0084775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65A8F">
              <w:rPr>
                <w:rFonts w:ascii="Tahoma" w:hAnsi="Tahoma" w:cs="Tahoma"/>
                <w:b w:val="0"/>
              </w:rPr>
              <w:t>L1-L3</w:t>
            </w:r>
          </w:p>
        </w:tc>
      </w:tr>
      <w:tr w:rsidR="00847756" w:rsidRPr="00B158DC" w14:paraId="7D35DB40" w14:textId="77777777" w:rsidTr="001E3A10">
        <w:tc>
          <w:tcPr>
            <w:tcW w:w="3261" w:type="dxa"/>
            <w:vAlign w:val="center"/>
          </w:tcPr>
          <w:p w14:paraId="3FD13D40" w14:textId="77777777" w:rsidR="00847756" w:rsidRDefault="0084775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3260" w:type="dxa"/>
          </w:tcPr>
          <w:p w14:paraId="59278B7A" w14:textId="37753D4D" w:rsidR="00847756" w:rsidRPr="00B158DC" w:rsidRDefault="0084775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8710E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</w:tcPr>
          <w:p w14:paraId="5D1EAF3F" w14:textId="3CDDE4C3" w:rsidR="00847756" w:rsidRPr="00B158DC" w:rsidRDefault="0084775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65A8F">
              <w:rPr>
                <w:rFonts w:ascii="Tahoma" w:hAnsi="Tahoma" w:cs="Tahoma"/>
                <w:b w:val="0"/>
              </w:rPr>
              <w:t>L1-L3</w:t>
            </w:r>
          </w:p>
        </w:tc>
      </w:tr>
    </w:tbl>
    <w:p w14:paraId="16291E83" w14:textId="64BB8F5F" w:rsidR="00721413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0A782D78" w14:textId="3F751508" w:rsidR="00A63E82" w:rsidRDefault="00A63E82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09B4B5D7" w14:textId="74B0BC17" w:rsidR="00A63E82" w:rsidRDefault="00A63E82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3B2CA708" w14:textId="77777777" w:rsidR="00A63E82" w:rsidRPr="00B158DC" w:rsidRDefault="00A63E82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42844F99" w14:textId="77777777" w:rsidR="008938C7" w:rsidRPr="000F6FC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F6FCA">
        <w:rPr>
          <w:rFonts w:ascii="Tahoma" w:hAnsi="Tahoma" w:cs="Tahoma"/>
        </w:rPr>
        <w:lastRenderedPageBreak/>
        <w:t xml:space="preserve">Metody </w:t>
      </w:r>
      <w:r w:rsidR="00603431" w:rsidRPr="000F6FCA">
        <w:rPr>
          <w:rFonts w:ascii="Tahoma" w:hAnsi="Tahoma" w:cs="Tahoma"/>
        </w:rPr>
        <w:t xml:space="preserve">weryfikacji efektów </w:t>
      </w:r>
      <w:r w:rsidR="004F33B4" w:rsidRPr="000F6FC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F6FCA" w:rsidRPr="000F6FCA" w14:paraId="3CD2E1AF" w14:textId="77777777" w:rsidTr="000A1541">
        <w:tc>
          <w:tcPr>
            <w:tcW w:w="1418" w:type="dxa"/>
            <w:vAlign w:val="center"/>
          </w:tcPr>
          <w:p w14:paraId="68EE6969" w14:textId="77777777" w:rsidR="004A1B60" w:rsidRPr="000F6FC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6FCA">
              <w:rPr>
                <w:rFonts w:ascii="Tahoma" w:hAnsi="Tahoma" w:cs="Tahoma"/>
              </w:rPr>
              <w:t xml:space="preserve">Efekt </w:t>
            </w:r>
            <w:r w:rsidR="004F33B4" w:rsidRPr="000F6FC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1D4ED044" w14:textId="77777777" w:rsidR="004A1B60" w:rsidRPr="000F6FC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6FC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7398827D" w14:textId="77777777" w:rsidR="004A1B60" w:rsidRPr="000F6FC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6FC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E3A10" w:rsidRPr="00B158DC" w14:paraId="03AD926E" w14:textId="77777777" w:rsidTr="000A1541">
        <w:tc>
          <w:tcPr>
            <w:tcW w:w="1418" w:type="dxa"/>
            <w:vAlign w:val="center"/>
          </w:tcPr>
          <w:p w14:paraId="0128BC30" w14:textId="77777777" w:rsidR="001E3A10" w:rsidRPr="00B158DC" w:rsidRDefault="001E3A10" w:rsidP="001E3A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12C8271A" w14:textId="1E9E8AF7" w:rsidR="001E3A10" w:rsidRPr="00B158DC" w:rsidRDefault="001E3A1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3260" w:type="dxa"/>
            <w:vAlign w:val="center"/>
          </w:tcPr>
          <w:p w14:paraId="2390C3A0" w14:textId="6CBB549E" w:rsidR="001E3A10" w:rsidRPr="00B158DC" w:rsidRDefault="001E3A1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  <w:tr w:rsidR="001E3A10" w:rsidRPr="00B158DC" w14:paraId="0882BE0C" w14:textId="77777777" w:rsidTr="001E3A10">
        <w:tc>
          <w:tcPr>
            <w:tcW w:w="1418" w:type="dxa"/>
            <w:vAlign w:val="center"/>
          </w:tcPr>
          <w:p w14:paraId="34D731C2" w14:textId="77777777" w:rsidR="001E3A10" w:rsidRPr="00B158DC" w:rsidRDefault="001E3A10" w:rsidP="001E3A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3E9CAC9E" w14:textId="3FAC345E" w:rsidR="001E3A10" w:rsidRPr="00B158DC" w:rsidRDefault="001E3A1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260" w:type="dxa"/>
          </w:tcPr>
          <w:p w14:paraId="1B96F005" w14:textId="3E1A1B38" w:rsidR="001E3A10" w:rsidRPr="00B158DC" w:rsidRDefault="001E3A1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21D2E"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1E3A10" w:rsidRPr="00B158DC" w14:paraId="77DB22A8" w14:textId="77777777" w:rsidTr="001E3A10">
        <w:tc>
          <w:tcPr>
            <w:tcW w:w="1418" w:type="dxa"/>
            <w:vAlign w:val="center"/>
          </w:tcPr>
          <w:p w14:paraId="1AC177C0" w14:textId="77777777" w:rsidR="001E3A10" w:rsidRDefault="001E3A10" w:rsidP="001E3A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14:paraId="0B1BCCBB" w14:textId="4C61E213" w:rsidR="001E3A10" w:rsidRDefault="001E3A1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260" w:type="dxa"/>
          </w:tcPr>
          <w:p w14:paraId="4489DC74" w14:textId="0A931A39" w:rsidR="001E3A10" w:rsidRDefault="001E3A1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21D2E"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F44A28" w:rsidRPr="00B158DC" w14:paraId="43E09E4F" w14:textId="77777777" w:rsidTr="000A1541">
        <w:tc>
          <w:tcPr>
            <w:tcW w:w="1418" w:type="dxa"/>
            <w:vAlign w:val="center"/>
          </w:tcPr>
          <w:p w14:paraId="2CCD830A" w14:textId="77777777" w:rsidR="00F44A28" w:rsidRPr="00B158DC" w:rsidRDefault="00F44A28" w:rsidP="001E3A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14:paraId="6328E1C9" w14:textId="77777777" w:rsidR="00F44A28" w:rsidRPr="00B158DC" w:rsidRDefault="00F44A2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326ABCFA" w14:textId="77777777" w:rsidR="00F44A28" w:rsidRPr="00B158DC" w:rsidRDefault="00F44A2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F44A28" w:rsidRPr="00B158DC" w14:paraId="3D2EB5CA" w14:textId="77777777" w:rsidTr="000A1541">
        <w:tc>
          <w:tcPr>
            <w:tcW w:w="1418" w:type="dxa"/>
            <w:vAlign w:val="center"/>
          </w:tcPr>
          <w:p w14:paraId="1B260E39" w14:textId="77777777" w:rsidR="00F44A28" w:rsidRDefault="00F44A28" w:rsidP="001E3A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5103" w:type="dxa"/>
            <w:vAlign w:val="center"/>
          </w:tcPr>
          <w:p w14:paraId="1DFC6C2A" w14:textId="77777777" w:rsidR="00F44A28" w:rsidRPr="00B158DC" w:rsidRDefault="00DF5D7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</w:t>
            </w:r>
            <w:r w:rsidR="00F44A28">
              <w:rPr>
                <w:rFonts w:ascii="Tahoma" w:hAnsi="Tahoma" w:cs="Tahoma"/>
                <w:b w:val="0"/>
              </w:rPr>
              <w:t>bserwacja</w:t>
            </w:r>
          </w:p>
        </w:tc>
        <w:tc>
          <w:tcPr>
            <w:tcW w:w="3260" w:type="dxa"/>
            <w:vAlign w:val="center"/>
          </w:tcPr>
          <w:p w14:paraId="77CE375C" w14:textId="77777777" w:rsidR="00F44A28" w:rsidRPr="00B158DC" w:rsidRDefault="00F44A2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</w:tbl>
    <w:p w14:paraId="4400D97A" w14:textId="77777777" w:rsidR="009215A3" w:rsidRPr="00B158DC" w:rsidRDefault="009215A3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FA40804" w14:textId="77777777" w:rsidR="008938C7" w:rsidRPr="0084775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47756">
        <w:rPr>
          <w:rFonts w:ascii="Tahoma" w:hAnsi="Tahoma" w:cs="Tahoma"/>
        </w:rPr>
        <w:t xml:space="preserve">Kryteria oceny </w:t>
      </w:r>
      <w:r w:rsidR="00167B9C" w:rsidRPr="00847756">
        <w:rPr>
          <w:rFonts w:ascii="Tahoma" w:hAnsi="Tahoma" w:cs="Tahoma"/>
        </w:rPr>
        <w:t xml:space="preserve">stopnia </w:t>
      </w:r>
      <w:r w:rsidRPr="00847756">
        <w:rPr>
          <w:rFonts w:ascii="Tahoma" w:hAnsi="Tahoma" w:cs="Tahoma"/>
        </w:rPr>
        <w:t>osiągnię</w:t>
      </w:r>
      <w:r w:rsidR="00167B9C" w:rsidRPr="00847756">
        <w:rPr>
          <w:rFonts w:ascii="Tahoma" w:hAnsi="Tahoma" w:cs="Tahoma"/>
        </w:rPr>
        <w:t>cia</w:t>
      </w:r>
      <w:r w:rsidRPr="00847756">
        <w:rPr>
          <w:rFonts w:ascii="Tahoma" w:hAnsi="Tahoma" w:cs="Tahoma"/>
        </w:rPr>
        <w:t xml:space="preserve"> efektów </w:t>
      </w:r>
      <w:r w:rsidR="00755AAB" w:rsidRPr="00847756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0F6FCA" w:rsidRPr="00847756" w14:paraId="00382541" w14:textId="77777777" w:rsidTr="00E2088C">
        <w:trPr>
          <w:trHeight w:val="397"/>
        </w:trPr>
        <w:tc>
          <w:tcPr>
            <w:tcW w:w="1418" w:type="dxa"/>
            <w:vAlign w:val="center"/>
          </w:tcPr>
          <w:p w14:paraId="02D47479" w14:textId="77777777" w:rsidR="008938C7" w:rsidRPr="00847756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47756">
              <w:rPr>
                <w:rFonts w:ascii="Tahoma" w:hAnsi="Tahoma" w:cs="Tahoma"/>
              </w:rPr>
              <w:t>Efekt</w:t>
            </w:r>
            <w:r w:rsidR="00755AAB" w:rsidRPr="0084775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2B84F28A" w14:textId="77777777" w:rsidR="008938C7" w:rsidRPr="0084775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47756">
              <w:rPr>
                <w:rFonts w:ascii="Tahoma" w:hAnsi="Tahoma" w:cs="Tahoma"/>
                <w:sz w:val="18"/>
              </w:rPr>
              <w:t>Na ocenę 2</w:t>
            </w:r>
          </w:p>
          <w:p w14:paraId="265974E6" w14:textId="77777777" w:rsidR="008938C7" w:rsidRPr="0084775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47756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50E66116" w14:textId="77777777" w:rsidR="008938C7" w:rsidRPr="0084775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47756">
              <w:rPr>
                <w:rFonts w:ascii="Tahoma" w:hAnsi="Tahoma" w:cs="Tahoma"/>
                <w:sz w:val="18"/>
              </w:rPr>
              <w:t>Na ocenę 3</w:t>
            </w:r>
          </w:p>
          <w:p w14:paraId="31277869" w14:textId="77777777" w:rsidR="008938C7" w:rsidRPr="0084775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47756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524331CE" w14:textId="77777777" w:rsidR="008938C7" w:rsidRPr="0084775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47756">
              <w:rPr>
                <w:rFonts w:ascii="Tahoma" w:hAnsi="Tahoma" w:cs="Tahoma"/>
                <w:sz w:val="18"/>
              </w:rPr>
              <w:t>Na ocenę 4</w:t>
            </w:r>
          </w:p>
          <w:p w14:paraId="76DA879F" w14:textId="77777777" w:rsidR="008938C7" w:rsidRPr="0084775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47756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3891CC28" w14:textId="77777777" w:rsidR="008938C7" w:rsidRPr="0084775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47756">
              <w:rPr>
                <w:rFonts w:ascii="Tahoma" w:hAnsi="Tahoma" w:cs="Tahoma"/>
                <w:sz w:val="18"/>
              </w:rPr>
              <w:t>Na ocenę 5</w:t>
            </w:r>
          </w:p>
          <w:p w14:paraId="4C51FBDD" w14:textId="77777777" w:rsidR="008938C7" w:rsidRPr="0084775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47756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1E3A10" w:rsidRPr="00847756" w14:paraId="63C180BD" w14:textId="77777777" w:rsidTr="001E3A10">
        <w:tc>
          <w:tcPr>
            <w:tcW w:w="1418" w:type="dxa"/>
            <w:vAlign w:val="center"/>
          </w:tcPr>
          <w:p w14:paraId="04F9EB89" w14:textId="77777777" w:rsidR="001E3A10" w:rsidRPr="00847756" w:rsidRDefault="001E3A1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47756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14:paraId="02CD8DBD" w14:textId="6C391F60" w:rsidR="001E3A10" w:rsidRPr="00847756" w:rsidRDefault="001E3A10" w:rsidP="001E3A1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847756">
              <w:rPr>
                <w:rFonts w:ascii="Tahoma" w:hAnsi="Tahoma" w:cs="Tahoma"/>
                <w:b w:val="0"/>
                <w:sz w:val="18"/>
              </w:rPr>
              <w:t>zaplanować postępowania pielęgnacyjnego dla skóry wokół oczu, dostosowanego do jej stanu z uwzględnieniem doboru odpowiednich kosmetyków oraz nawyków żywieniowych sprzyjających poprawie jej wyglądu</w:t>
            </w:r>
          </w:p>
        </w:tc>
        <w:tc>
          <w:tcPr>
            <w:tcW w:w="2127" w:type="dxa"/>
          </w:tcPr>
          <w:p w14:paraId="22C33888" w14:textId="3AE49722" w:rsidR="001E3A10" w:rsidRPr="00847756" w:rsidRDefault="001E3A10" w:rsidP="00235D8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847756">
              <w:rPr>
                <w:rFonts w:ascii="Tahoma" w:hAnsi="Tahoma" w:cs="Tahoma"/>
                <w:b w:val="0"/>
                <w:sz w:val="18"/>
              </w:rPr>
              <w:t>zaplanować postępowanie pielęgnacyjne dla skóry wokół oczu, dostosowane do jej stanu z uwzględnieniem doboru odpowiednich kosmetyków oraz nawyków żywieniowych sprzyjających poprawie jej wyglądu popełniając przy tym błędy</w:t>
            </w:r>
          </w:p>
        </w:tc>
        <w:tc>
          <w:tcPr>
            <w:tcW w:w="2126" w:type="dxa"/>
          </w:tcPr>
          <w:p w14:paraId="365C74CB" w14:textId="730E9FDE" w:rsidR="001E3A10" w:rsidRPr="00847756" w:rsidRDefault="001E3A1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847756">
              <w:rPr>
                <w:rFonts w:ascii="Tahoma" w:hAnsi="Tahoma" w:cs="Tahoma"/>
                <w:b w:val="0"/>
                <w:sz w:val="18"/>
              </w:rPr>
              <w:t>zaplanować postępowanie pielęgnacyjne dla skóry wokół oczu, dostosowane do jej stanu z uwzględnieniem doboru odpowiednich kosmetyków oraz nawyków żywieniowych sprzyjających poprawie jej wyglądu popełniając przy tym nieznaczne błędy</w:t>
            </w:r>
          </w:p>
        </w:tc>
        <w:tc>
          <w:tcPr>
            <w:tcW w:w="1984" w:type="dxa"/>
          </w:tcPr>
          <w:p w14:paraId="13F9731B" w14:textId="15CC9BAD" w:rsidR="001E3A10" w:rsidRPr="00847756" w:rsidRDefault="001E3A10" w:rsidP="00235D8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847756">
              <w:rPr>
                <w:rFonts w:ascii="Tahoma" w:hAnsi="Tahoma" w:cs="Tahoma"/>
                <w:b w:val="0"/>
                <w:sz w:val="18"/>
              </w:rPr>
              <w:t xml:space="preserve">poprawnie zaplanować postępowanie pielęgnacyjne dla skóry wokół oczu, dostosowane do jej stanu z uwzględnieniem doboru odpowiednich kosmetyków oraz nawyków żywieniowych sprzyjających poprawie jej wyglądu </w:t>
            </w:r>
          </w:p>
        </w:tc>
      </w:tr>
      <w:tr w:rsidR="001E3A10" w:rsidRPr="00847756" w14:paraId="02C1E9F3" w14:textId="77777777" w:rsidTr="001E3A10">
        <w:tc>
          <w:tcPr>
            <w:tcW w:w="1418" w:type="dxa"/>
            <w:vAlign w:val="center"/>
          </w:tcPr>
          <w:p w14:paraId="1174B9C4" w14:textId="77777777" w:rsidR="001E3A10" w:rsidRPr="00847756" w:rsidRDefault="001E3A1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47756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14:paraId="46074548" w14:textId="26AABF42" w:rsidR="001E3A10" w:rsidRPr="00847756" w:rsidRDefault="001E3A10" w:rsidP="00BF38C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847756">
              <w:rPr>
                <w:rFonts w:ascii="Tahoma" w:hAnsi="Tahoma" w:cs="Tahoma"/>
                <w:b w:val="0"/>
                <w:sz w:val="18"/>
              </w:rPr>
              <w:t>wykonać zabiegów pielęgnacyjnych okolicy oczu uwzględniając wskazania oraz przeciwskazania</w:t>
            </w:r>
          </w:p>
        </w:tc>
        <w:tc>
          <w:tcPr>
            <w:tcW w:w="2127" w:type="dxa"/>
          </w:tcPr>
          <w:p w14:paraId="1FF9B406" w14:textId="2BB52776" w:rsidR="001E3A10" w:rsidRPr="00847756" w:rsidRDefault="001E3A10" w:rsidP="001E3A1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847756">
              <w:rPr>
                <w:rFonts w:ascii="Tahoma" w:hAnsi="Tahoma" w:cs="Tahoma"/>
                <w:b w:val="0"/>
                <w:sz w:val="18"/>
              </w:rPr>
              <w:t>wykonać zabiegi pielęgnacyjne okolicy oczu uwzględniając wskazania oraz przeciwskazania ze znaczną pomocą prowadzącego</w:t>
            </w:r>
          </w:p>
        </w:tc>
        <w:tc>
          <w:tcPr>
            <w:tcW w:w="2126" w:type="dxa"/>
          </w:tcPr>
          <w:p w14:paraId="497C0DFD" w14:textId="01E7F766" w:rsidR="001E3A10" w:rsidRPr="00847756" w:rsidRDefault="001E3A10" w:rsidP="001E3A1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847756">
              <w:rPr>
                <w:rFonts w:ascii="Tahoma" w:hAnsi="Tahoma" w:cs="Tahoma"/>
                <w:b w:val="0"/>
                <w:sz w:val="18"/>
              </w:rPr>
              <w:t>wykonać zabiegi pielęgnacyjne okolicy oczu uwzględniając wskazania oraz przeciwskazania z nieznaczną pomocą prowadzącego</w:t>
            </w:r>
          </w:p>
        </w:tc>
        <w:tc>
          <w:tcPr>
            <w:tcW w:w="1984" w:type="dxa"/>
          </w:tcPr>
          <w:p w14:paraId="37318B83" w14:textId="7335DD9D" w:rsidR="001E3A10" w:rsidRPr="00847756" w:rsidRDefault="001E3A10" w:rsidP="001E3A1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847756">
              <w:rPr>
                <w:rFonts w:ascii="Tahoma" w:hAnsi="Tahoma" w:cs="Tahoma"/>
                <w:b w:val="0"/>
                <w:sz w:val="18"/>
              </w:rPr>
              <w:t>samodzielnie wykonać zabiegi pielęgnacyjne okolicy oczu uwzględniając wskazania oraz przeciwskazania</w:t>
            </w:r>
          </w:p>
        </w:tc>
      </w:tr>
      <w:tr w:rsidR="001E3A10" w:rsidRPr="00847756" w14:paraId="6C595325" w14:textId="77777777" w:rsidTr="001E3A10">
        <w:tc>
          <w:tcPr>
            <w:tcW w:w="1418" w:type="dxa"/>
            <w:vAlign w:val="center"/>
          </w:tcPr>
          <w:p w14:paraId="6438BC15" w14:textId="77777777" w:rsidR="001E3A10" w:rsidRPr="00847756" w:rsidRDefault="001E3A10" w:rsidP="00E2088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47756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  <w:vAlign w:val="center"/>
          </w:tcPr>
          <w:p w14:paraId="6F94634B" w14:textId="0A874DDE" w:rsidR="001E3A10" w:rsidRPr="00847756" w:rsidRDefault="001E3A10" w:rsidP="00E2088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847756">
              <w:rPr>
                <w:rFonts w:ascii="Tahoma" w:hAnsi="Tahoma" w:cs="Tahoma"/>
                <w:b w:val="0"/>
                <w:sz w:val="18"/>
              </w:rPr>
              <w:t>wykonać zabiegu henny i regulacji dostosowując stylizację do rodzaju i gęstości owłosienia oraz typu kolorystycznego</w:t>
            </w:r>
          </w:p>
        </w:tc>
        <w:tc>
          <w:tcPr>
            <w:tcW w:w="2127" w:type="dxa"/>
          </w:tcPr>
          <w:p w14:paraId="2AB23A25" w14:textId="21075F29" w:rsidR="001E3A10" w:rsidRPr="00847756" w:rsidRDefault="001E3A10" w:rsidP="00E2088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847756">
              <w:rPr>
                <w:rFonts w:ascii="Tahoma" w:hAnsi="Tahoma" w:cs="Tahoma"/>
                <w:b w:val="0"/>
                <w:sz w:val="18"/>
              </w:rPr>
              <w:t>wykonać zabieg henny i regulacji dostosowując stylizację do rodzaju i gęstości owłosienia oraz typu kolorystycznego</w:t>
            </w:r>
            <w:r w:rsidR="00C26A1B" w:rsidRPr="00847756">
              <w:rPr>
                <w:rFonts w:ascii="Tahoma" w:hAnsi="Tahoma" w:cs="Tahoma"/>
                <w:b w:val="0"/>
                <w:sz w:val="18"/>
              </w:rPr>
              <w:t xml:space="preserve"> ze znaczną pomocą prowadzącego</w:t>
            </w:r>
          </w:p>
        </w:tc>
        <w:tc>
          <w:tcPr>
            <w:tcW w:w="2126" w:type="dxa"/>
          </w:tcPr>
          <w:p w14:paraId="126D67B3" w14:textId="0D59AA03" w:rsidR="001E3A10" w:rsidRPr="00847756" w:rsidRDefault="001E3A10" w:rsidP="00E2088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847756">
              <w:rPr>
                <w:rFonts w:ascii="Tahoma" w:hAnsi="Tahoma" w:cs="Tahoma"/>
                <w:b w:val="0"/>
                <w:sz w:val="18"/>
              </w:rPr>
              <w:t>wykonać zabieg henny i regulacji dostosowując stylizację do rodzaju i gęstości owłosienia oraz typu kolorystycznego</w:t>
            </w:r>
            <w:r w:rsidR="00C26A1B" w:rsidRPr="00847756">
              <w:rPr>
                <w:rFonts w:ascii="Tahoma" w:hAnsi="Tahoma" w:cs="Tahoma"/>
                <w:b w:val="0"/>
                <w:sz w:val="18"/>
              </w:rPr>
              <w:t xml:space="preserve"> z nieznaczną pomocą prowadzącego</w:t>
            </w:r>
          </w:p>
        </w:tc>
        <w:tc>
          <w:tcPr>
            <w:tcW w:w="1984" w:type="dxa"/>
          </w:tcPr>
          <w:p w14:paraId="0A2FF1BB" w14:textId="56EBBFF6" w:rsidR="001E3A10" w:rsidRPr="00847756" w:rsidRDefault="00C26A1B" w:rsidP="00E2088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847756">
              <w:rPr>
                <w:rFonts w:ascii="Tahoma" w:hAnsi="Tahoma" w:cs="Tahoma"/>
                <w:b w:val="0"/>
                <w:sz w:val="18"/>
              </w:rPr>
              <w:t xml:space="preserve">samodzielnie </w:t>
            </w:r>
            <w:r w:rsidR="001E3A10" w:rsidRPr="00847756">
              <w:rPr>
                <w:rFonts w:ascii="Tahoma" w:hAnsi="Tahoma" w:cs="Tahoma"/>
                <w:b w:val="0"/>
                <w:sz w:val="18"/>
              </w:rPr>
              <w:t>wykonać zabieg henny i regulacji dostosowując stylizację do rodzaju i gęstości owłosienia oraz typu kolorystycznego</w:t>
            </w:r>
          </w:p>
        </w:tc>
      </w:tr>
      <w:tr w:rsidR="00C26A1B" w:rsidRPr="00B158DC" w14:paraId="4614D2C2" w14:textId="77777777" w:rsidTr="00415670">
        <w:tc>
          <w:tcPr>
            <w:tcW w:w="1418" w:type="dxa"/>
            <w:vAlign w:val="center"/>
          </w:tcPr>
          <w:p w14:paraId="39D7A5D5" w14:textId="77777777" w:rsidR="00C26A1B" w:rsidRPr="00847756" w:rsidRDefault="00C26A1B" w:rsidP="00E2088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47756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6" w:type="dxa"/>
          </w:tcPr>
          <w:p w14:paraId="2101ABBB" w14:textId="120FF06D" w:rsidR="00C26A1B" w:rsidRPr="00847756" w:rsidRDefault="00C26A1B" w:rsidP="00E2088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847756">
              <w:rPr>
                <w:rFonts w:ascii="Tahoma" w:hAnsi="Tahoma" w:cs="Tahoma"/>
                <w:b w:val="0"/>
                <w:sz w:val="18"/>
              </w:rPr>
              <w:t>zasugerować klientowi konieczności konsultacji z lekarzem specjalistą w momencie stwierdzenia zmian skórnych nie kwalifikujących do zabiegów kosmetologicznych</w:t>
            </w:r>
          </w:p>
        </w:tc>
        <w:tc>
          <w:tcPr>
            <w:tcW w:w="2127" w:type="dxa"/>
          </w:tcPr>
          <w:p w14:paraId="5825E61F" w14:textId="12874E95" w:rsidR="00C26A1B" w:rsidRPr="00847756" w:rsidRDefault="00C26A1B" w:rsidP="00E2088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847756">
              <w:rPr>
                <w:rFonts w:ascii="Tahoma" w:hAnsi="Tahoma" w:cs="Tahoma"/>
                <w:b w:val="0"/>
                <w:sz w:val="18"/>
              </w:rPr>
              <w:t>zasugerować klientowi potrzebę konsultacji  z lekarzem specjalistą  oraz odmówić wykonania zabiegu w przypadku stwierdzenia  przeciwwskazań do jego wykonania bez odpowiedniej argumentacji</w:t>
            </w:r>
          </w:p>
        </w:tc>
        <w:tc>
          <w:tcPr>
            <w:tcW w:w="2126" w:type="dxa"/>
          </w:tcPr>
          <w:p w14:paraId="40FA0E26" w14:textId="511FDAEC" w:rsidR="00C26A1B" w:rsidRPr="00847756" w:rsidRDefault="00C26A1B" w:rsidP="00C26A1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847756">
              <w:rPr>
                <w:rFonts w:ascii="Tahoma" w:hAnsi="Tahoma" w:cs="Tahoma"/>
                <w:b w:val="0"/>
                <w:sz w:val="18"/>
              </w:rPr>
              <w:t>zasugerować klientowi potrzebę konsultacji  z lekarzem specjalistą  oraz odmówić wykonania zabiegu w przypadku stwierdzenia  przeciwwskazań do jego wykonania, stosując przy tym elementy fachowej nomenklatury</w:t>
            </w:r>
          </w:p>
        </w:tc>
        <w:tc>
          <w:tcPr>
            <w:tcW w:w="1984" w:type="dxa"/>
          </w:tcPr>
          <w:p w14:paraId="53FDAE4E" w14:textId="4E1E75A3" w:rsidR="00C26A1B" w:rsidRPr="00B158DC" w:rsidRDefault="00C26A1B" w:rsidP="00E2088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847756">
              <w:rPr>
                <w:rFonts w:ascii="Tahoma" w:hAnsi="Tahoma" w:cs="Tahoma"/>
                <w:b w:val="0"/>
                <w:sz w:val="18"/>
              </w:rPr>
              <w:t>odmówić wykonania zabiegu w przypadku stwierdzenia przeciwskazań do jego wykonywania, skutecznie ale taktownie sugerując klientowi konieczność konsultacji z lekarzem specjalistą, używając przy tym odpowiedniej argumentacji</w:t>
            </w:r>
          </w:p>
        </w:tc>
      </w:tr>
      <w:tr w:rsidR="00E2088C" w:rsidRPr="00B158DC" w14:paraId="4F798318" w14:textId="77777777" w:rsidTr="00E2088C">
        <w:tc>
          <w:tcPr>
            <w:tcW w:w="1418" w:type="dxa"/>
            <w:vAlign w:val="center"/>
          </w:tcPr>
          <w:p w14:paraId="27E62FF3" w14:textId="77777777" w:rsidR="00E2088C" w:rsidRPr="00B158DC" w:rsidRDefault="00E2088C" w:rsidP="00E2088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2126" w:type="dxa"/>
            <w:vAlign w:val="center"/>
          </w:tcPr>
          <w:p w14:paraId="44CA3E17" w14:textId="1F545CE7" w:rsidR="00E2088C" w:rsidRPr="00B158DC" w:rsidRDefault="00E2088C" w:rsidP="00C26A1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w</w:t>
            </w:r>
            <w:r w:rsidRPr="00836474">
              <w:rPr>
                <w:rFonts w:ascii="Tahoma" w:hAnsi="Tahoma" w:cs="Tahoma"/>
                <w:b w:val="0"/>
                <w:sz w:val="18"/>
              </w:rPr>
              <w:t>prowadzać właściw</w:t>
            </w:r>
            <w:r>
              <w:rPr>
                <w:rFonts w:ascii="Tahoma" w:hAnsi="Tahoma" w:cs="Tahoma"/>
                <w:b w:val="0"/>
                <w:sz w:val="18"/>
              </w:rPr>
              <w:t>ych</w:t>
            </w:r>
            <w:r w:rsidRPr="00836474">
              <w:rPr>
                <w:rFonts w:ascii="Tahoma" w:hAnsi="Tahoma" w:cs="Tahoma"/>
                <w:b w:val="0"/>
                <w:sz w:val="18"/>
              </w:rPr>
              <w:t xml:space="preserve"> standard</w:t>
            </w:r>
            <w:r>
              <w:rPr>
                <w:rFonts w:ascii="Tahoma" w:hAnsi="Tahoma" w:cs="Tahoma"/>
                <w:b w:val="0"/>
                <w:sz w:val="18"/>
              </w:rPr>
              <w:t>ów</w:t>
            </w:r>
            <w:r w:rsidRPr="00836474">
              <w:rPr>
                <w:rFonts w:ascii="Tahoma" w:hAnsi="Tahoma" w:cs="Tahoma"/>
                <w:b w:val="0"/>
                <w:sz w:val="18"/>
              </w:rPr>
              <w:t xml:space="preserve"> działania na stanowisku </w:t>
            </w:r>
            <w:r w:rsidR="00C26A1B">
              <w:rPr>
                <w:rFonts w:ascii="Tahoma" w:hAnsi="Tahoma" w:cs="Tahoma"/>
                <w:b w:val="0"/>
                <w:sz w:val="18"/>
              </w:rPr>
              <w:t>pracy</w:t>
            </w:r>
          </w:p>
        </w:tc>
        <w:tc>
          <w:tcPr>
            <w:tcW w:w="2127" w:type="dxa"/>
            <w:vAlign w:val="center"/>
          </w:tcPr>
          <w:p w14:paraId="1DBCD6C4" w14:textId="0B4611A5" w:rsidR="00E2088C" w:rsidRPr="00B158DC" w:rsidRDefault="00E2088C" w:rsidP="00C26A1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w</w:t>
            </w:r>
            <w:r w:rsidRPr="00836474">
              <w:rPr>
                <w:rFonts w:ascii="Tahoma" w:hAnsi="Tahoma" w:cs="Tahoma"/>
                <w:b w:val="0"/>
                <w:sz w:val="18"/>
              </w:rPr>
              <w:t xml:space="preserve">prowadzać właściwe standardy działania na stanowisku </w:t>
            </w:r>
            <w:r w:rsidR="00C26A1B">
              <w:rPr>
                <w:rFonts w:ascii="Tahoma" w:hAnsi="Tahoma" w:cs="Tahoma"/>
                <w:b w:val="0"/>
                <w:sz w:val="18"/>
              </w:rPr>
              <w:t>pracy</w:t>
            </w:r>
            <w:r>
              <w:rPr>
                <w:rFonts w:ascii="Tahoma" w:hAnsi="Tahoma" w:cs="Tahoma"/>
                <w:b w:val="0"/>
                <w:sz w:val="18"/>
              </w:rPr>
              <w:t xml:space="preserve"> ze znaczną pomocą prowadzącego zajęcia</w:t>
            </w:r>
          </w:p>
        </w:tc>
        <w:tc>
          <w:tcPr>
            <w:tcW w:w="2126" w:type="dxa"/>
            <w:vAlign w:val="center"/>
          </w:tcPr>
          <w:p w14:paraId="7087F1F2" w14:textId="4C55325D" w:rsidR="00E2088C" w:rsidRPr="00B158DC" w:rsidRDefault="00E2088C" w:rsidP="00C26A1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w</w:t>
            </w:r>
            <w:r w:rsidRPr="00D27871">
              <w:rPr>
                <w:rFonts w:ascii="Tahoma" w:hAnsi="Tahoma" w:cs="Tahoma"/>
                <w:b w:val="0"/>
                <w:sz w:val="18"/>
              </w:rPr>
              <w:t xml:space="preserve">prowadzać właściwe standardy działania na stanowisku </w:t>
            </w:r>
            <w:r w:rsidR="00C26A1B">
              <w:rPr>
                <w:rFonts w:ascii="Tahoma" w:hAnsi="Tahoma" w:cs="Tahoma"/>
                <w:b w:val="0"/>
                <w:sz w:val="18"/>
              </w:rPr>
              <w:t>pracy</w:t>
            </w:r>
            <w:r w:rsidRPr="00D27871">
              <w:rPr>
                <w:rFonts w:ascii="Tahoma" w:hAnsi="Tahoma" w:cs="Tahoma"/>
                <w:b w:val="0"/>
                <w:sz w:val="18"/>
              </w:rPr>
              <w:t xml:space="preserve"> z </w:t>
            </w:r>
            <w:r>
              <w:rPr>
                <w:rFonts w:ascii="Tahoma" w:hAnsi="Tahoma" w:cs="Tahoma"/>
                <w:b w:val="0"/>
                <w:sz w:val="18"/>
              </w:rPr>
              <w:t>nie</w:t>
            </w:r>
            <w:r w:rsidRPr="00D27871">
              <w:rPr>
                <w:rFonts w:ascii="Tahoma" w:hAnsi="Tahoma" w:cs="Tahoma"/>
                <w:b w:val="0"/>
                <w:sz w:val="18"/>
              </w:rPr>
              <w:t>znaczną pomocą prowadzącego zajęcia</w:t>
            </w:r>
          </w:p>
        </w:tc>
        <w:tc>
          <w:tcPr>
            <w:tcW w:w="1984" w:type="dxa"/>
            <w:vAlign w:val="center"/>
          </w:tcPr>
          <w:p w14:paraId="2A59BB77" w14:textId="123EBEE2" w:rsidR="00E2088C" w:rsidRPr="00B158DC" w:rsidRDefault="00E2088C" w:rsidP="00C26A1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w</w:t>
            </w:r>
            <w:r w:rsidRPr="00836474">
              <w:rPr>
                <w:rFonts w:ascii="Tahoma" w:hAnsi="Tahoma" w:cs="Tahoma"/>
                <w:b w:val="0"/>
                <w:sz w:val="18"/>
              </w:rPr>
              <w:t xml:space="preserve">prowadzać właściwe standardy działania na stanowisku </w:t>
            </w:r>
            <w:r w:rsidR="00C26A1B">
              <w:rPr>
                <w:rFonts w:ascii="Tahoma" w:hAnsi="Tahoma" w:cs="Tahoma"/>
                <w:b w:val="0"/>
                <w:sz w:val="18"/>
              </w:rPr>
              <w:t>pracy</w:t>
            </w:r>
          </w:p>
        </w:tc>
      </w:tr>
    </w:tbl>
    <w:p w14:paraId="03A718C6" w14:textId="77777777"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14:paraId="3C6E0A5E" w14:textId="3B10AE4E" w:rsidR="002F70F0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09FBBC5B" w14:textId="1975B69E" w:rsidR="00A63E82" w:rsidRDefault="00A63E82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53EB90C8" w14:textId="0F1E2A24" w:rsidR="00A63E82" w:rsidRDefault="00A63E82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1343669F" w14:textId="1BC49670" w:rsidR="00A63E82" w:rsidRDefault="00A63E82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5FCC14C3" w14:textId="33456105" w:rsidR="00A63E82" w:rsidRDefault="00A63E82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07A7D10A" w14:textId="77777777" w:rsidR="00A63E82" w:rsidRPr="00B158DC" w:rsidRDefault="00A63E82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bookmarkStart w:id="0" w:name="_GoBack"/>
      <w:bookmarkEnd w:id="0"/>
    </w:p>
    <w:p w14:paraId="649098F4" w14:textId="77777777" w:rsidR="008938C7" w:rsidRPr="0084775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47756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73766D59" w14:textId="77777777" w:rsidTr="005B11FF">
        <w:tc>
          <w:tcPr>
            <w:tcW w:w="9776" w:type="dxa"/>
          </w:tcPr>
          <w:p w14:paraId="1A48BC8F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5B11FF" w:rsidRPr="00B158DC" w14:paraId="0DD01236" w14:textId="77777777" w:rsidTr="005B11FF">
        <w:tc>
          <w:tcPr>
            <w:tcW w:w="9776" w:type="dxa"/>
            <w:vAlign w:val="center"/>
          </w:tcPr>
          <w:p w14:paraId="66881665" w14:textId="38548EDF" w:rsidR="005B11FF" w:rsidRPr="00E2088C" w:rsidRDefault="00E2088C" w:rsidP="00847756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E2088C">
              <w:rPr>
                <w:rFonts w:ascii="Tahoma" w:hAnsi="Tahoma" w:cs="Tahoma"/>
                <w:b w:val="0"/>
                <w:sz w:val="20"/>
              </w:rPr>
              <w:t xml:space="preserve">Kosmetologia pielęgnacyjna i lekarska / red. nauk. Maria Noszczyk; [aut. Magdalena Ciupińska et al.]. Wyd. 1, </w:t>
            </w:r>
            <w:proofErr w:type="spellStart"/>
            <w:r w:rsidRPr="00E2088C">
              <w:rPr>
                <w:rFonts w:ascii="Tahoma" w:hAnsi="Tahoma" w:cs="Tahoma"/>
                <w:b w:val="0"/>
                <w:sz w:val="20"/>
              </w:rPr>
              <w:t>dodr</w:t>
            </w:r>
            <w:proofErr w:type="spellEnd"/>
            <w:r w:rsidRPr="00E2088C">
              <w:rPr>
                <w:rFonts w:ascii="Tahoma" w:hAnsi="Tahoma" w:cs="Tahoma"/>
                <w:b w:val="0"/>
                <w:sz w:val="20"/>
              </w:rPr>
              <w:t xml:space="preserve">. - Warszawa: Wydawnictwo Lekarskie PZWL, </w:t>
            </w:r>
            <w:proofErr w:type="spellStart"/>
            <w:r w:rsidRPr="00E2088C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E2088C">
              <w:rPr>
                <w:rFonts w:ascii="Tahoma" w:hAnsi="Tahoma" w:cs="Tahoma"/>
                <w:b w:val="0"/>
                <w:sz w:val="20"/>
              </w:rPr>
              <w:t>. 2011 i nowsze</w:t>
            </w:r>
          </w:p>
        </w:tc>
      </w:tr>
      <w:tr w:rsidR="005B11FF" w:rsidRPr="00B158DC" w14:paraId="6C795F1A" w14:textId="77777777" w:rsidTr="005B11FF">
        <w:tc>
          <w:tcPr>
            <w:tcW w:w="9776" w:type="dxa"/>
            <w:vAlign w:val="center"/>
          </w:tcPr>
          <w:p w14:paraId="02575C37" w14:textId="550071B0" w:rsidR="005B11FF" w:rsidRPr="00B158DC" w:rsidRDefault="006A45A2" w:rsidP="00847756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Kosmetologia Współczesna/ Barbara Jaroszewska, Izabela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Korabiewska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Wyd. Atena; Warszawa 2010 i nowsze</w:t>
            </w:r>
          </w:p>
        </w:tc>
      </w:tr>
    </w:tbl>
    <w:p w14:paraId="07426056" w14:textId="77777777"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1502B384" w14:textId="77777777" w:rsidTr="005B11FF">
        <w:tc>
          <w:tcPr>
            <w:tcW w:w="9776" w:type="dxa"/>
          </w:tcPr>
          <w:p w14:paraId="18767F6A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896C12" w14:paraId="5579A4B7" w14:textId="77777777" w:rsidTr="005B11FF">
        <w:tc>
          <w:tcPr>
            <w:tcW w:w="9776" w:type="dxa"/>
            <w:vAlign w:val="center"/>
          </w:tcPr>
          <w:p w14:paraId="44AE4DD6" w14:textId="09AB0BEC" w:rsidR="006A45A2" w:rsidRPr="006A45A2" w:rsidRDefault="006A45A2" w:rsidP="00847756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6A45A2">
              <w:rPr>
                <w:rFonts w:ascii="Tahoma" w:hAnsi="Tahoma" w:cs="Tahoma"/>
                <w:b w:val="0"/>
                <w:sz w:val="20"/>
              </w:rPr>
              <w:t>Kosmetyka stosowana / Joanna Dylewska-</w:t>
            </w:r>
            <w:proofErr w:type="spellStart"/>
            <w:r w:rsidRPr="006A45A2">
              <w:rPr>
                <w:rFonts w:ascii="Tahoma" w:hAnsi="Tahoma" w:cs="Tahoma"/>
                <w:b w:val="0"/>
                <w:sz w:val="20"/>
              </w:rPr>
              <w:t>Grzelakowska</w:t>
            </w:r>
            <w:proofErr w:type="spellEnd"/>
            <w:r w:rsidRPr="006A45A2">
              <w:rPr>
                <w:rFonts w:ascii="Tahoma" w:hAnsi="Tahoma" w:cs="Tahoma"/>
                <w:b w:val="0"/>
                <w:sz w:val="20"/>
              </w:rPr>
              <w:t>. - Wyd. 9. - Warszawa: Wydawnictwa Szkolne</w:t>
            </w:r>
          </w:p>
          <w:p w14:paraId="23AD96A9" w14:textId="6DECDD9C" w:rsidR="00AB655E" w:rsidRPr="00896C12" w:rsidRDefault="006A45A2" w:rsidP="006A45A2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6A45A2">
              <w:rPr>
                <w:rFonts w:ascii="Tahoma" w:hAnsi="Tahoma" w:cs="Tahoma"/>
                <w:b w:val="0"/>
                <w:sz w:val="20"/>
              </w:rPr>
              <w:t>i Pedagogiczne, 2010 i nowsze</w:t>
            </w:r>
          </w:p>
        </w:tc>
      </w:tr>
    </w:tbl>
    <w:p w14:paraId="62D93221" w14:textId="77777777" w:rsidR="006863F4" w:rsidRPr="00896C12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1650D94" w14:textId="77777777" w:rsidR="00FA5FD5" w:rsidRPr="00896C12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CC6CEB1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51F433AB" w14:textId="77777777"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D644C9" w:rsidRPr="00B158DC" w14:paraId="1D14139D" w14:textId="77777777" w:rsidTr="001E3A10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6EF905" w14:textId="77777777" w:rsidR="00D644C9" w:rsidRPr="00B158DC" w:rsidRDefault="00D644C9" w:rsidP="001E3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3FCBF" w14:textId="77777777" w:rsidR="00D644C9" w:rsidRPr="00B158DC" w:rsidRDefault="00D644C9" w:rsidP="001E3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644C9" w:rsidRPr="00B158DC" w14:paraId="18A86FE6" w14:textId="77777777" w:rsidTr="001E3A10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413AEA" w14:textId="77777777" w:rsidR="00D644C9" w:rsidRPr="00B158DC" w:rsidRDefault="00D644C9" w:rsidP="001E3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DE46C" w14:textId="77777777" w:rsidR="00D644C9" w:rsidRPr="00B158DC" w:rsidRDefault="00D644C9" w:rsidP="001E3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0CCAB" w14:textId="77777777" w:rsidR="00D644C9" w:rsidRPr="00B158DC" w:rsidRDefault="00D644C9" w:rsidP="001E3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D644C9" w:rsidRPr="002D7E6D" w14:paraId="38E15716" w14:textId="77777777" w:rsidTr="001E3A1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991BD" w14:textId="77777777" w:rsidR="00D644C9" w:rsidRPr="002D7E6D" w:rsidRDefault="00D644C9" w:rsidP="001E3A1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D7E6D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8C892" w14:textId="77777777" w:rsidR="00D644C9" w:rsidRPr="002D7E6D" w:rsidRDefault="00D644C9" w:rsidP="001E3A1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7E6D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33267" w14:textId="77777777" w:rsidR="00D644C9" w:rsidRPr="002D7E6D" w:rsidRDefault="00D644C9" w:rsidP="001E3A1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7E6D">
              <w:rPr>
                <w:color w:val="auto"/>
                <w:sz w:val="20"/>
                <w:szCs w:val="20"/>
              </w:rPr>
              <w:t>10h</w:t>
            </w:r>
          </w:p>
        </w:tc>
      </w:tr>
      <w:tr w:rsidR="00D644C9" w:rsidRPr="002D7E6D" w14:paraId="42C6A2D7" w14:textId="77777777" w:rsidTr="001E3A1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6AD47" w14:textId="77777777" w:rsidR="00D644C9" w:rsidRPr="002D7E6D" w:rsidRDefault="00D644C9" w:rsidP="001E3A10">
            <w:pPr>
              <w:pStyle w:val="Default"/>
              <w:rPr>
                <w:color w:val="auto"/>
                <w:sz w:val="20"/>
                <w:szCs w:val="20"/>
              </w:rPr>
            </w:pPr>
            <w:r w:rsidRPr="002D7E6D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23ECE" w14:textId="77777777" w:rsidR="00D644C9" w:rsidRPr="002D7E6D" w:rsidRDefault="00D644C9" w:rsidP="001E3A1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7E6D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03FA6" w14:textId="77777777" w:rsidR="00D644C9" w:rsidRPr="002D7E6D" w:rsidRDefault="00D644C9" w:rsidP="001E3A1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7E6D">
              <w:rPr>
                <w:color w:val="auto"/>
                <w:sz w:val="20"/>
                <w:szCs w:val="20"/>
              </w:rPr>
              <w:t>2h</w:t>
            </w:r>
          </w:p>
        </w:tc>
      </w:tr>
      <w:tr w:rsidR="00D644C9" w:rsidRPr="002D7E6D" w14:paraId="34946CF3" w14:textId="77777777" w:rsidTr="001E3A1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1DC49" w14:textId="77777777" w:rsidR="00D644C9" w:rsidRPr="002D7E6D" w:rsidRDefault="00D644C9" w:rsidP="001E3A10">
            <w:pPr>
              <w:pStyle w:val="Default"/>
              <w:rPr>
                <w:color w:val="auto"/>
                <w:sz w:val="20"/>
                <w:szCs w:val="20"/>
              </w:rPr>
            </w:pPr>
            <w:r w:rsidRPr="002D7E6D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CAF9E" w14:textId="77777777" w:rsidR="00D644C9" w:rsidRPr="002D7E6D" w:rsidRDefault="00D644C9" w:rsidP="001E3A1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7E6D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A04BD" w14:textId="77777777" w:rsidR="00D644C9" w:rsidRPr="002D7E6D" w:rsidRDefault="00D644C9" w:rsidP="001E3A1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7E6D">
              <w:rPr>
                <w:color w:val="auto"/>
                <w:sz w:val="20"/>
                <w:szCs w:val="20"/>
              </w:rPr>
              <w:t>23h</w:t>
            </w:r>
          </w:p>
        </w:tc>
      </w:tr>
      <w:tr w:rsidR="00D644C9" w:rsidRPr="002D7E6D" w14:paraId="59FC0954" w14:textId="77777777" w:rsidTr="001E3A1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47926" w14:textId="77777777" w:rsidR="00D644C9" w:rsidRPr="002D7E6D" w:rsidRDefault="00D644C9" w:rsidP="001E3A10">
            <w:pPr>
              <w:pStyle w:val="Default"/>
              <w:rPr>
                <w:color w:val="auto"/>
                <w:sz w:val="20"/>
                <w:szCs w:val="20"/>
              </w:rPr>
            </w:pPr>
            <w:r w:rsidRPr="002D7E6D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87C99" w14:textId="77777777" w:rsidR="00D644C9" w:rsidRPr="002D7E6D" w:rsidRDefault="00D644C9" w:rsidP="001E3A1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7E6D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0D298" w14:textId="77777777" w:rsidR="00D644C9" w:rsidRPr="002D7E6D" w:rsidRDefault="00D644C9" w:rsidP="001E3A1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7E6D">
              <w:rPr>
                <w:color w:val="auto"/>
                <w:sz w:val="20"/>
                <w:szCs w:val="20"/>
              </w:rPr>
              <w:t>10h</w:t>
            </w:r>
          </w:p>
        </w:tc>
      </w:tr>
      <w:tr w:rsidR="00D644C9" w:rsidRPr="002D7E6D" w14:paraId="39C62005" w14:textId="77777777" w:rsidTr="001E3A1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EBBE0" w14:textId="77777777" w:rsidR="00D644C9" w:rsidRPr="002D7E6D" w:rsidRDefault="00D644C9" w:rsidP="001E3A10">
            <w:pPr>
              <w:pStyle w:val="Default"/>
              <w:rPr>
                <w:color w:val="auto"/>
                <w:sz w:val="20"/>
                <w:szCs w:val="20"/>
              </w:rPr>
            </w:pPr>
            <w:r w:rsidRPr="002D7E6D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A4A7B" w14:textId="77777777" w:rsidR="00D644C9" w:rsidRPr="002D7E6D" w:rsidRDefault="00D644C9" w:rsidP="001E3A1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7E6D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81CD0" w14:textId="77777777" w:rsidR="00D644C9" w:rsidRPr="002D7E6D" w:rsidRDefault="00D644C9" w:rsidP="001E3A1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7E6D">
              <w:rPr>
                <w:color w:val="auto"/>
                <w:sz w:val="20"/>
                <w:szCs w:val="20"/>
              </w:rPr>
              <w:t>18h</w:t>
            </w:r>
          </w:p>
        </w:tc>
      </w:tr>
      <w:tr w:rsidR="00D644C9" w:rsidRPr="002D7E6D" w14:paraId="0F9FF2B9" w14:textId="77777777" w:rsidTr="001E3A1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72C19" w14:textId="77777777" w:rsidR="00D644C9" w:rsidRPr="002D7E6D" w:rsidRDefault="00D644C9" w:rsidP="001E3A1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D7E6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36B1C" w14:textId="77777777" w:rsidR="00D644C9" w:rsidRPr="002D7E6D" w:rsidRDefault="00D644C9" w:rsidP="001E3A1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D7E6D">
              <w:rPr>
                <w:b/>
                <w:color w:val="auto"/>
                <w:sz w:val="20"/>
                <w:szCs w:val="20"/>
              </w:rPr>
              <w:t>63h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0FB92" w14:textId="77777777" w:rsidR="00D644C9" w:rsidRPr="002D7E6D" w:rsidRDefault="00D644C9" w:rsidP="001E3A1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D7E6D">
              <w:rPr>
                <w:b/>
                <w:color w:val="auto"/>
                <w:sz w:val="20"/>
                <w:szCs w:val="20"/>
              </w:rPr>
              <w:t>63h</w:t>
            </w:r>
          </w:p>
        </w:tc>
      </w:tr>
      <w:tr w:rsidR="00D644C9" w:rsidRPr="002D7E6D" w14:paraId="0BBF0BEF" w14:textId="77777777" w:rsidTr="001E3A1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F5F27" w14:textId="77777777" w:rsidR="00D644C9" w:rsidRPr="002D7E6D" w:rsidRDefault="00D644C9" w:rsidP="001E3A1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D7E6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21AA1" w14:textId="77777777" w:rsidR="00D644C9" w:rsidRPr="002D7E6D" w:rsidRDefault="00D644C9" w:rsidP="001E3A1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D7E6D"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48CEB" w14:textId="77777777" w:rsidR="00D644C9" w:rsidRPr="002D7E6D" w:rsidRDefault="00D644C9" w:rsidP="001E3A1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D7E6D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D644C9" w:rsidRPr="002D7E6D" w14:paraId="77FD9F12" w14:textId="77777777" w:rsidTr="001E3A1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98D44" w14:textId="77777777" w:rsidR="00D644C9" w:rsidRPr="002D7E6D" w:rsidRDefault="00D644C9" w:rsidP="001E3A1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D7E6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D4172" w14:textId="77777777" w:rsidR="00D644C9" w:rsidRPr="002D7E6D" w:rsidRDefault="00D644C9" w:rsidP="001E3A1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D7E6D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480CB" w14:textId="77777777" w:rsidR="00D644C9" w:rsidRPr="002D7E6D" w:rsidRDefault="00D644C9" w:rsidP="001E3A1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D7E6D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D644C9" w:rsidRPr="002D7E6D" w14:paraId="6FD18C7E" w14:textId="77777777" w:rsidTr="001E3A1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C5FA3" w14:textId="77777777" w:rsidR="00D644C9" w:rsidRPr="002D7E6D" w:rsidRDefault="00D644C9" w:rsidP="001E3A1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D7E6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DD1D8" w14:textId="77777777" w:rsidR="00D644C9" w:rsidRPr="002D7E6D" w:rsidRDefault="00D644C9" w:rsidP="001E3A1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D7E6D"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83F4F" w14:textId="77777777" w:rsidR="00D644C9" w:rsidRPr="002D7E6D" w:rsidRDefault="00D644C9" w:rsidP="001E3A1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D7E6D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</w:tbl>
    <w:p w14:paraId="5507B2F6" w14:textId="77777777"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E1EC76" w14:textId="77777777" w:rsidR="001E3A10" w:rsidRDefault="001E3A10">
      <w:r>
        <w:separator/>
      </w:r>
    </w:p>
  </w:endnote>
  <w:endnote w:type="continuationSeparator" w:id="0">
    <w:p w14:paraId="7029E19A" w14:textId="77777777" w:rsidR="001E3A10" w:rsidRDefault="001E3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B4D83D" w14:textId="77777777" w:rsidR="001E3A10" w:rsidRDefault="001E3A10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FD858C7" w14:textId="77777777" w:rsidR="001E3A10" w:rsidRDefault="001E3A1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50A1E184" w14:textId="6FA4784A" w:rsidR="001E3A10" w:rsidRPr="005D2001" w:rsidRDefault="001E3A10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725AA5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ECF500" w14:textId="77777777" w:rsidR="001E3A10" w:rsidRDefault="001E3A10">
      <w:r>
        <w:separator/>
      </w:r>
    </w:p>
  </w:footnote>
  <w:footnote w:type="continuationSeparator" w:id="0">
    <w:p w14:paraId="53AB2D6C" w14:textId="77777777" w:rsidR="001E3A10" w:rsidRDefault="001E3A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7E8AC9" w14:textId="77777777" w:rsidR="001E3A10" w:rsidRDefault="001E3A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2C99F5E" wp14:editId="5BF398E9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79F4591" w14:textId="77777777" w:rsidR="001E3A10" w:rsidRDefault="00A63E82" w:rsidP="00731B10">
    <w:pPr>
      <w:pStyle w:val="Nagwek"/>
    </w:pPr>
    <w:r>
      <w:pict w14:anchorId="2B3E1297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9C667CD"/>
    <w:multiLevelType w:val="hybridMultilevel"/>
    <w:tmpl w:val="4F5CE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3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4AD3"/>
    <w:rsid w:val="00083761"/>
    <w:rsid w:val="00096DEE"/>
    <w:rsid w:val="000A1541"/>
    <w:rsid w:val="000A5135"/>
    <w:rsid w:val="000C41C8"/>
    <w:rsid w:val="000D6CF0"/>
    <w:rsid w:val="000D7D8F"/>
    <w:rsid w:val="000E549E"/>
    <w:rsid w:val="000F6FCA"/>
    <w:rsid w:val="00114163"/>
    <w:rsid w:val="00124C94"/>
    <w:rsid w:val="00131673"/>
    <w:rsid w:val="00133A52"/>
    <w:rsid w:val="001378E5"/>
    <w:rsid w:val="00167B9C"/>
    <w:rsid w:val="0019109A"/>
    <w:rsid w:val="00196F16"/>
    <w:rsid w:val="001B3BF7"/>
    <w:rsid w:val="001C4F0A"/>
    <w:rsid w:val="001C6C52"/>
    <w:rsid w:val="001D73E7"/>
    <w:rsid w:val="001D73FD"/>
    <w:rsid w:val="001E3A10"/>
    <w:rsid w:val="001E3F2A"/>
    <w:rsid w:val="001F143D"/>
    <w:rsid w:val="0020696D"/>
    <w:rsid w:val="002325AB"/>
    <w:rsid w:val="00232843"/>
    <w:rsid w:val="00235D8E"/>
    <w:rsid w:val="00240FAC"/>
    <w:rsid w:val="00285CA1"/>
    <w:rsid w:val="00290EBA"/>
    <w:rsid w:val="00293E7C"/>
    <w:rsid w:val="002A249F"/>
    <w:rsid w:val="002A3A00"/>
    <w:rsid w:val="002B3960"/>
    <w:rsid w:val="002D70D2"/>
    <w:rsid w:val="002D7621"/>
    <w:rsid w:val="002E42B0"/>
    <w:rsid w:val="002E6E73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2F3D"/>
    <w:rsid w:val="003A3B72"/>
    <w:rsid w:val="003A5FF0"/>
    <w:rsid w:val="003D0B08"/>
    <w:rsid w:val="003D4003"/>
    <w:rsid w:val="003D7F80"/>
    <w:rsid w:val="003E02F5"/>
    <w:rsid w:val="003E1A8D"/>
    <w:rsid w:val="003E56F9"/>
    <w:rsid w:val="003F4233"/>
    <w:rsid w:val="003F7B62"/>
    <w:rsid w:val="00405D10"/>
    <w:rsid w:val="00412A5F"/>
    <w:rsid w:val="004218B4"/>
    <w:rsid w:val="004252DC"/>
    <w:rsid w:val="00426BA1"/>
    <w:rsid w:val="00426BFE"/>
    <w:rsid w:val="00426C4A"/>
    <w:rsid w:val="00442815"/>
    <w:rsid w:val="00457FDC"/>
    <w:rsid w:val="004600E4"/>
    <w:rsid w:val="004607EF"/>
    <w:rsid w:val="00461439"/>
    <w:rsid w:val="00476517"/>
    <w:rsid w:val="004846A3"/>
    <w:rsid w:val="0048771D"/>
    <w:rsid w:val="00497319"/>
    <w:rsid w:val="004A1B60"/>
    <w:rsid w:val="004C4181"/>
    <w:rsid w:val="004D26FD"/>
    <w:rsid w:val="004D46D3"/>
    <w:rsid w:val="004D72D9"/>
    <w:rsid w:val="004F2C68"/>
    <w:rsid w:val="004F33B4"/>
    <w:rsid w:val="005247A6"/>
    <w:rsid w:val="00546EAF"/>
    <w:rsid w:val="00550EA8"/>
    <w:rsid w:val="005807B4"/>
    <w:rsid w:val="00581858"/>
    <w:rsid w:val="005930A7"/>
    <w:rsid w:val="00593331"/>
    <w:rsid w:val="005955F9"/>
    <w:rsid w:val="005B11FF"/>
    <w:rsid w:val="005C0C51"/>
    <w:rsid w:val="005C55D0"/>
    <w:rsid w:val="005D2001"/>
    <w:rsid w:val="005F6AE4"/>
    <w:rsid w:val="00603431"/>
    <w:rsid w:val="00606392"/>
    <w:rsid w:val="00623E2E"/>
    <w:rsid w:val="00626EA3"/>
    <w:rsid w:val="0063007E"/>
    <w:rsid w:val="006322B8"/>
    <w:rsid w:val="00641D09"/>
    <w:rsid w:val="00655F46"/>
    <w:rsid w:val="00663E53"/>
    <w:rsid w:val="00676A3F"/>
    <w:rsid w:val="00680BA2"/>
    <w:rsid w:val="00684D54"/>
    <w:rsid w:val="006863F4"/>
    <w:rsid w:val="006A45A2"/>
    <w:rsid w:val="006A46E0"/>
    <w:rsid w:val="006B07BF"/>
    <w:rsid w:val="006E6720"/>
    <w:rsid w:val="00700404"/>
    <w:rsid w:val="0071070D"/>
    <w:rsid w:val="007158A9"/>
    <w:rsid w:val="00721413"/>
    <w:rsid w:val="00725409"/>
    <w:rsid w:val="00725AA5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B039A"/>
    <w:rsid w:val="007C068F"/>
    <w:rsid w:val="007C675D"/>
    <w:rsid w:val="007D191E"/>
    <w:rsid w:val="007E4D57"/>
    <w:rsid w:val="007F2FF6"/>
    <w:rsid w:val="008046AE"/>
    <w:rsid w:val="0080542D"/>
    <w:rsid w:val="00813E68"/>
    <w:rsid w:val="00814C3C"/>
    <w:rsid w:val="00836474"/>
    <w:rsid w:val="00846BE3"/>
    <w:rsid w:val="00847756"/>
    <w:rsid w:val="00847A73"/>
    <w:rsid w:val="00857E00"/>
    <w:rsid w:val="008656D8"/>
    <w:rsid w:val="00877135"/>
    <w:rsid w:val="008938C7"/>
    <w:rsid w:val="00896C12"/>
    <w:rsid w:val="008B6A8D"/>
    <w:rsid w:val="008C6711"/>
    <w:rsid w:val="008C7BF3"/>
    <w:rsid w:val="008D2150"/>
    <w:rsid w:val="008E6440"/>
    <w:rsid w:val="009146BE"/>
    <w:rsid w:val="00914E87"/>
    <w:rsid w:val="009215A3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374E1"/>
    <w:rsid w:val="00A45FE3"/>
    <w:rsid w:val="00A50365"/>
    <w:rsid w:val="00A530DF"/>
    <w:rsid w:val="00A63E82"/>
    <w:rsid w:val="00A64607"/>
    <w:rsid w:val="00A65076"/>
    <w:rsid w:val="00A866E9"/>
    <w:rsid w:val="00AA3B18"/>
    <w:rsid w:val="00AA4DD9"/>
    <w:rsid w:val="00AB2067"/>
    <w:rsid w:val="00AB655E"/>
    <w:rsid w:val="00AC57A5"/>
    <w:rsid w:val="00AE3B8A"/>
    <w:rsid w:val="00AF0B6F"/>
    <w:rsid w:val="00AF7D73"/>
    <w:rsid w:val="00B03E50"/>
    <w:rsid w:val="00B056F7"/>
    <w:rsid w:val="00B13EF1"/>
    <w:rsid w:val="00B158DC"/>
    <w:rsid w:val="00B21019"/>
    <w:rsid w:val="00B26C45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8CB"/>
    <w:rsid w:val="00C10249"/>
    <w:rsid w:val="00C15B5C"/>
    <w:rsid w:val="00C26A1B"/>
    <w:rsid w:val="00C33798"/>
    <w:rsid w:val="00C37C9A"/>
    <w:rsid w:val="00C41795"/>
    <w:rsid w:val="00C50308"/>
    <w:rsid w:val="00C52F26"/>
    <w:rsid w:val="00C76FF1"/>
    <w:rsid w:val="00C84742"/>
    <w:rsid w:val="00C947FB"/>
    <w:rsid w:val="00CB5513"/>
    <w:rsid w:val="00CD2DB2"/>
    <w:rsid w:val="00CF1CB2"/>
    <w:rsid w:val="00CF2FBF"/>
    <w:rsid w:val="00D10B00"/>
    <w:rsid w:val="00D11547"/>
    <w:rsid w:val="00D1183C"/>
    <w:rsid w:val="00D17216"/>
    <w:rsid w:val="00D21388"/>
    <w:rsid w:val="00D24061"/>
    <w:rsid w:val="00D27871"/>
    <w:rsid w:val="00D36BD4"/>
    <w:rsid w:val="00D43CB7"/>
    <w:rsid w:val="00D465B9"/>
    <w:rsid w:val="00D55B2B"/>
    <w:rsid w:val="00D644C9"/>
    <w:rsid w:val="00D85610"/>
    <w:rsid w:val="00DB0142"/>
    <w:rsid w:val="00DB3A5B"/>
    <w:rsid w:val="00DB7026"/>
    <w:rsid w:val="00DB746C"/>
    <w:rsid w:val="00DD2ED3"/>
    <w:rsid w:val="00DE0143"/>
    <w:rsid w:val="00DE07BC"/>
    <w:rsid w:val="00DE190F"/>
    <w:rsid w:val="00DF5C11"/>
    <w:rsid w:val="00DF5D72"/>
    <w:rsid w:val="00E16E4A"/>
    <w:rsid w:val="00E2088C"/>
    <w:rsid w:val="00E46276"/>
    <w:rsid w:val="00E65A40"/>
    <w:rsid w:val="00E97095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0311"/>
    <w:rsid w:val="00F128D3"/>
    <w:rsid w:val="00F139C0"/>
    <w:rsid w:val="00F201F9"/>
    <w:rsid w:val="00F23ABE"/>
    <w:rsid w:val="00F31E7C"/>
    <w:rsid w:val="00F40B16"/>
    <w:rsid w:val="00F4304E"/>
    <w:rsid w:val="00F44A28"/>
    <w:rsid w:val="00F469CC"/>
    <w:rsid w:val="00F53F75"/>
    <w:rsid w:val="00F70D73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  <w14:docId w14:val="6F5D81DC"/>
  <w15:docId w15:val="{E6082635-4C8B-4DFD-8E68-9DB3EBAB6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0B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0B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0B0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0B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0B00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93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4EFE07-3813-4F79-97BE-F726D5ABB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1163</Words>
  <Characters>6980</Characters>
  <Application>Microsoft Office Word</Application>
  <DocSecurity>0</DocSecurity>
  <Lines>58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Karolina Czech</cp:lastModifiedBy>
  <cp:revision>7</cp:revision>
  <cp:lastPrinted>2019-08-28T10:30:00Z</cp:lastPrinted>
  <dcterms:created xsi:type="dcterms:W3CDTF">2021-09-16T18:47:00Z</dcterms:created>
  <dcterms:modified xsi:type="dcterms:W3CDTF">2022-09-13T07:14:00Z</dcterms:modified>
</cp:coreProperties>
</file>