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C02D4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0970">
              <w:rPr>
                <w:rFonts w:ascii="Tahoma" w:hAnsi="Tahoma" w:cs="Tahoma"/>
                <w:b w:val="0"/>
              </w:rPr>
              <w:t xml:space="preserve">Towaroznawstwo </w:t>
            </w:r>
            <w:r w:rsidR="00F17781">
              <w:rPr>
                <w:rFonts w:ascii="Tahoma" w:hAnsi="Tahoma" w:cs="Tahoma"/>
                <w:b w:val="0"/>
              </w:rPr>
              <w:t>kosmetyków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7429E4">
              <w:rPr>
                <w:rFonts w:ascii="Tahoma" w:hAnsi="Tahoma" w:cs="Tahoma"/>
                <w:b w:val="0"/>
              </w:rPr>
              <w:t>2</w:t>
            </w:r>
            <w:r w:rsidR="00823C4E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823C4E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7429E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C02D46" w:rsidRPr="00900970">
              <w:rPr>
                <w:rFonts w:ascii="Tahoma" w:hAnsi="Tahoma" w:cs="Tahoma"/>
                <w:b w:val="0"/>
              </w:rPr>
              <w:t xml:space="preserve">r </w:t>
            </w:r>
            <w:r w:rsidR="002A173A">
              <w:rPr>
                <w:rFonts w:ascii="Tahoma" w:hAnsi="Tahoma" w:cs="Tahoma"/>
                <w:b w:val="0"/>
              </w:rPr>
              <w:t>inż. Magdalena Biesiadecka</w:t>
            </w:r>
            <w:r w:rsidR="00EE6F76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C02D46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0097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Chemia kosmetyczna,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Receptura kosmetyczna</w:t>
            </w:r>
            <w:r w:rsidR="000F487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Surowce Kosmetyczne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02D4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02D46">
        <w:rPr>
          <w:rFonts w:ascii="Tahoma" w:hAnsi="Tahoma" w:cs="Tahoma"/>
        </w:rPr>
        <w:t xml:space="preserve">Efekty </w:t>
      </w:r>
      <w:r w:rsidR="00C41795" w:rsidRPr="00C02D46">
        <w:rPr>
          <w:rFonts w:ascii="Tahoma" w:hAnsi="Tahoma" w:cs="Tahoma"/>
        </w:rPr>
        <w:t xml:space="preserve">uczenia się </w:t>
      </w:r>
      <w:r w:rsidRPr="00C02D46">
        <w:rPr>
          <w:rFonts w:ascii="Tahoma" w:hAnsi="Tahoma" w:cs="Tahoma"/>
        </w:rPr>
        <w:t xml:space="preserve">i sposób </w:t>
      </w:r>
      <w:r w:rsidR="00B60B0B" w:rsidRPr="00C02D46">
        <w:rPr>
          <w:rFonts w:ascii="Tahoma" w:hAnsi="Tahoma" w:cs="Tahoma"/>
        </w:rPr>
        <w:t>realizacji</w:t>
      </w:r>
      <w:r w:rsidRPr="00C02D46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02D46" w:rsidRPr="00B158DC" w:rsidTr="00C02D46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D46" w:rsidRPr="00B158DC" w:rsidRDefault="00C02D4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6" w:rsidRPr="00900970" w:rsidRDefault="00C02D46" w:rsidP="00B62A7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0970">
              <w:rPr>
                <w:rFonts w:ascii="Tahoma" w:hAnsi="Tahoma" w:cs="Tahoma"/>
                <w:b w:val="0"/>
                <w:sz w:val="20"/>
              </w:rPr>
              <w:t>Przygotowanie studenta do teoretycznej i praktycznej towaroznawczej analizy kosmetyków i surowców stosowanych do ich wytwarzania.</w:t>
            </w:r>
          </w:p>
        </w:tc>
      </w:tr>
      <w:tr w:rsidR="00C02D46" w:rsidRPr="00B158DC" w:rsidTr="00C02D46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D46" w:rsidRPr="00B158DC" w:rsidRDefault="00C02D4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6" w:rsidRPr="00900970" w:rsidRDefault="00C02D46" w:rsidP="00B62A7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0970">
              <w:rPr>
                <w:rFonts w:ascii="Tahoma" w:hAnsi="Tahoma" w:cs="Tahoma"/>
                <w:b w:val="0"/>
                <w:sz w:val="20"/>
              </w:rPr>
              <w:t xml:space="preserve">Przygotowanie studenta do ogólnej oceny kosmetyku na podstawie jego składu. </w:t>
            </w:r>
          </w:p>
        </w:tc>
      </w:tr>
      <w:tr w:rsidR="00C02D46" w:rsidRPr="00B158DC" w:rsidTr="00C02D46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6" w:rsidRPr="00B158DC" w:rsidRDefault="00C02D4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6" w:rsidRPr="00900970" w:rsidRDefault="00C02D46" w:rsidP="00B62A7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0970">
              <w:rPr>
                <w:rFonts w:ascii="Tahoma" w:hAnsi="Tahoma" w:cs="Tahoma"/>
                <w:b w:val="0"/>
                <w:sz w:val="20"/>
              </w:rPr>
              <w:t>Przygotowanie studenta do oceny produktu kosmetycznego w oparciu o wyniki przeprowadzonych badań.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02D4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02D46">
        <w:rPr>
          <w:rFonts w:ascii="Tahoma" w:hAnsi="Tahoma" w:cs="Tahoma"/>
        </w:rPr>
        <w:t>Przedmiotowe e</w:t>
      </w:r>
      <w:r w:rsidR="008938C7" w:rsidRPr="00C02D46">
        <w:rPr>
          <w:rFonts w:ascii="Tahoma" w:hAnsi="Tahoma" w:cs="Tahoma"/>
        </w:rPr>
        <w:t xml:space="preserve">fekty </w:t>
      </w:r>
      <w:r w:rsidR="00EE3891" w:rsidRPr="00C02D46">
        <w:rPr>
          <w:rFonts w:ascii="Tahoma" w:hAnsi="Tahoma" w:cs="Tahoma"/>
        </w:rPr>
        <w:t>uczenia się</w:t>
      </w:r>
      <w:r w:rsidR="008938C7" w:rsidRPr="00C02D46">
        <w:rPr>
          <w:rFonts w:ascii="Tahoma" w:hAnsi="Tahoma" w:cs="Tahoma"/>
        </w:rPr>
        <w:t xml:space="preserve">, </w:t>
      </w:r>
      <w:r w:rsidR="00F31E7C" w:rsidRPr="00C02D46">
        <w:rPr>
          <w:rFonts w:ascii="Tahoma" w:hAnsi="Tahoma" w:cs="Tahoma"/>
        </w:rPr>
        <w:t>z podziałem na wiedzę, umiejętności i kompe</w:t>
      </w:r>
      <w:r w:rsidR="003E56F9" w:rsidRPr="00C02D46">
        <w:rPr>
          <w:rFonts w:ascii="Tahoma" w:hAnsi="Tahoma" w:cs="Tahoma"/>
        </w:rPr>
        <w:t xml:space="preserve">tencje społeczne, wraz z </w:t>
      </w:r>
      <w:r w:rsidR="00F31E7C" w:rsidRPr="00C02D46">
        <w:rPr>
          <w:rFonts w:ascii="Tahoma" w:hAnsi="Tahoma" w:cs="Tahoma"/>
        </w:rPr>
        <w:t>odniesieniem do e</w:t>
      </w:r>
      <w:r w:rsidR="00B21019" w:rsidRPr="00C02D46">
        <w:rPr>
          <w:rFonts w:ascii="Tahoma" w:hAnsi="Tahoma" w:cs="Tahoma"/>
        </w:rPr>
        <w:t xml:space="preserve">fektów </w:t>
      </w:r>
      <w:r w:rsidR="00EE3891" w:rsidRPr="00C02D46">
        <w:rPr>
          <w:rFonts w:ascii="Tahoma" w:hAnsi="Tahoma" w:cs="Tahoma"/>
        </w:rPr>
        <w:t>uczenia się</w:t>
      </w:r>
      <w:r w:rsidR="00B21019" w:rsidRPr="00C02D4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02D46" w:rsidRPr="00C02D46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02D4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02D4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02D4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02D46">
              <w:rPr>
                <w:rFonts w:ascii="Tahoma" w:hAnsi="Tahoma" w:cs="Tahoma"/>
              </w:rPr>
              <w:t xml:space="preserve">Opis przedmiotowych efektów </w:t>
            </w:r>
            <w:r w:rsidR="00EE3891" w:rsidRPr="00C02D46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02D4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02D46">
              <w:rPr>
                <w:rFonts w:ascii="Tahoma" w:hAnsi="Tahoma" w:cs="Tahoma"/>
              </w:rPr>
              <w:t>Odniesienie do efektów</w:t>
            </w:r>
            <w:r w:rsidR="00B158DC" w:rsidRPr="00C02D46">
              <w:rPr>
                <w:rFonts w:ascii="Tahoma" w:hAnsi="Tahoma" w:cs="Tahoma"/>
              </w:rPr>
              <w:t xml:space="preserve"> </w:t>
            </w:r>
            <w:r w:rsidR="00EE3891" w:rsidRPr="00C02D46">
              <w:rPr>
                <w:rFonts w:ascii="Tahoma" w:hAnsi="Tahoma" w:cs="Tahoma"/>
              </w:rPr>
              <w:t xml:space="preserve">uczenia się </w:t>
            </w:r>
            <w:r w:rsidRPr="00C02D46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C24315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B158DC" w:rsidRDefault="00C02D4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00970">
              <w:rPr>
                <w:rFonts w:ascii="Tahoma" w:hAnsi="Tahoma" w:cs="Tahoma"/>
              </w:rPr>
              <w:t>posługiwać się wiedzą w zakresie oceny i kształtowania jakości kosmetyków</w:t>
            </w:r>
          </w:p>
        </w:tc>
        <w:tc>
          <w:tcPr>
            <w:tcW w:w="1785" w:type="dxa"/>
            <w:vAlign w:val="center"/>
          </w:tcPr>
          <w:p w:rsidR="00B21019" w:rsidRPr="00B158DC" w:rsidRDefault="00C02D4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00970">
              <w:rPr>
                <w:rFonts w:ascii="Tahoma" w:hAnsi="Tahoma" w:cs="Tahoma"/>
              </w:rPr>
              <w:t>K_W03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C24315">
              <w:rPr>
                <w:rFonts w:ascii="Tahoma" w:hAnsi="Tahoma" w:cs="Tahoma"/>
              </w:rPr>
              <w:t>potrafi</w:t>
            </w:r>
          </w:p>
        </w:tc>
      </w:tr>
      <w:tr w:rsidR="00C02D46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02D46" w:rsidRPr="00B158DC" w:rsidRDefault="00C02D46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C02D46" w:rsidRPr="00900970" w:rsidRDefault="00C02D46" w:rsidP="00B62A7A">
            <w:pPr>
              <w:pStyle w:val="wrubryce"/>
              <w:jc w:val="left"/>
              <w:rPr>
                <w:rFonts w:ascii="Tahoma" w:hAnsi="Tahoma" w:cs="Tahoma"/>
              </w:rPr>
            </w:pPr>
            <w:r w:rsidRPr="00900970">
              <w:rPr>
                <w:rFonts w:ascii="Tahoma" w:hAnsi="Tahoma" w:cs="Tahoma"/>
              </w:rPr>
              <w:t>ocenić produkty kosmetyczne w oparciu o ich skład</w:t>
            </w:r>
          </w:p>
        </w:tc>
        <w:tc>
          <w:tcPr>
            <w:tcW w:w="1785" w:type="dxa"/>
            <w:vAlign w:val="center"/>
          </w:tcPr>
          <w:p w:rsidR="00C02D46" w:rsidRPr="00B158DC" w:rsidRDefault="00C02D4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00970">
              <w:rPr>
                <w:rFonts w:ascii="Tahoma" w:hAnsi="Tahoma" w:cs="Tahoma"/>
              </w:rPr>
              <w:t>K_U08</w:t>
            </w:r>
          </w:p>
        </w:tc>
      </w:tr>
      <w:tr w:rsidR="00C02D46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02D46" w:rsidRPr="00B158DC" w:rsidRDefault="00C02D46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C02D46" w:rsidRPr="00900970" w:rsidRDefault="00C02D46" w:rsidP="00B62A7A">
            <w:pPr>
              <w:pStyle w:val="wrubryce"/>
              <w:jc w:val="left"/>
              <w:rPr>
                <w:rFonts w:ascii="Tahoma" w:hAnsi="Tahoma" w:cs="Tahoma"/>
              </w:rPr>
            </w:pPr>
            <w:r w:rsidRPr="00900970">
              <w:rPr>
                <w:rFonts w:ascii="Tahoma" w:hAnsi="Tahoma" w:cs="Tahoma"/>
              </w:rPr>
              <w:t>przeprowadzić ocenę jakości produktu kosmetycznego na podstawie wyników badań (fizykochemicznych, sensorycznych, konsumenckich),  z uwzględnieniem funkcjonalności i  bezpieczeństwa kosmetyku.</w:t>
            </w:r>
          </w:p>
        </w:tc>
        <w:tc>
          <w:tcPr>
            <w:tcW w:w="1785" w:type="dxa"/>
            <w:vAlign w:val="center"/>
          </w:tcPr>
          <w:p w:rsidR="00C02D46" w:rsidRPr="00B158DC" w:rsidRDefault="00C02D4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00970">
              <w:rPr>
                <w:rFonts w:ascii="Tahoma" w:hAnsi="Tahoma" w:cs="Tahoma"/>
              </w:rPr>
              <w:t>K_U08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02D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2D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2D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B158DC" w:rsidRDefault="00C02D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2D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2D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B158DC" w:rsidRDefault="00C02D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02D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02D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2D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2D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C02D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2D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2D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C02D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02D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C02D46" w:rsidRPr="00B158DC" w:rsidTr="00814C3C">
        <w:tc>
          <w:tcPr>
            <w:tcW w:w="2127" w:type="dxa"/>
            <w:vAlign w:val="center"/>
          </w:tcPr>
          <w:p w:rsidR="00C02D46" w:rsidRPr="00B158DC" w:rsidRDefault="00C02D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C02D46" w:rsidRPr="00900970" w:rsidRDefault="00C02D46" w:rsidP="00B62A7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00970">
              <w:rPr>
                <w:rFonts w:ascii="Tahoma" w:hAnsi="Tahoma" w:cs="Tahoma"/>
                <w:b w:val="0"/>
              </w:rPr>
              <w:t>Metoda ćwiczeniowa</w:t>
            </w:r>
          </w:p>
        </w:tc>
      </w:tr>
      <w:tr w:rsidR="00C02D46" w:rsidRPr="00B158DC" w:rsidTr="00814C3C">
        <w:tc>
          <w:tcPr>
            <w:tcW w:w="2127" w:type="dxa"/>
            <w:vAlign w:val="center"/>
          </w:tcPr>
          <w:p w:rsidR="00C02D46" w:rsidRPr="00B158DC" w:rsidRDefault="00C02D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C02D46" w:rsidRPr="00900970" w:rsidRDefault="00C02D46" w:rsidP="00B62A7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00970">
              <w:rPr>
                <w:rFonts w:ascii="Tahoma" w:hAnsi="Tahoma" w:cs="Tahoma"/>
                <w:b w:val="0"/>
              </w:rPr>
              <w:t xml:space="preserve">Metoda projektowa 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D46" w:rsidRPr="00900970" w:rsidRDefault="00C02D46" w:rsidP="00C02D46">
      <w:pPr>
        <w:pStyle w:val="Podpunkty"/>
        <w:ind w:left="0"/>
        <w:rPr>
          <w:rFonts w:ascii="Tahoma" w:hAnsi="Tahoma" w:cs="Tahoma"/>
          <w:smallCaps/>
        </w:rPr>
      </w:pPr>
      <w:r w:rsidRPr="00900970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20"/>
      </w:tblGrid>
      <w:tr w:rsidR="00C02D46" w:rsidRPr="00900970" w:rsidTr="00B62A7A">
        <w:trPr>
          <w:cantSplit/>
          <w:trHeight w:val="255"/>
        </w:trPr>
        <w:tc>
          <w:tcPr>
            <w:tcW w:w="709" w:type="dxa"/>
            <w:vMerge w:val="restart"/>
            <w:vAlign w:val="center"/>
          </w:tcPr>
          <w:p w:rsidR="00C02D46" w:rsidRPr="00900970" w:rsidRDefault="00C02D46" w:rsidP="00B62A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00970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20" w:type="dxa"/>
            <w:vMerge w:val="restart"/>
            <w:vAlign w:val="center"/>
          </w:tcPr>
          <w:p w:rsidR="00C02D46" w:rsidRPr="00900970" w:rsidRDefault="00C02D46" w:rsidP="00B62A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00970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C02D46" w:rsidRPr="00900970" w:rsidTr="00B62A7A">
        <w:trPr>
          <w:cantSplit/>
          <w:trHeight w:val="255"/>
        </w:trPr>
        <w:tc>
          <w:tcPr>
            <w:tcW w:w="709" w:type="dxa"/>
            <w:vMerge/>
            <w:vAlign w:val="center"/>
          </w:tcPr>
          <w:p w:rsidR="00C02D46" w:rsidRPr="00900970" w:rsidRDefault="00C02D46" w:rsidP="00B62A7A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20" w:type="dxa"/>
            <w:vMerge/>
            <w:vAlign w:val="center"/>
          </w:tcPr>
          <w:p w:rsidR="00C02D46" w:rsidRPr="00900970" w:rsidRDefault="00C02D46" w:rsidP="00B62A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02D46" w:rsidRPr="00900970" w:rsidTr="00B62A7A">
        <w:trPr>
          <w:trHeight w:val="252"/>
        </w:trPr>
        <w:tc>
          <w:tcPr>
            <w:tcW w:w="709" w:type="dxa"/>
            <w:vAlign w:val="center"/>
          </w:tcPr>
          <w:p w:rsidR="00C02D46" w:rsidRPr="00900970" w:rsidRDefault="00C02D46" w:rsidP="00B62A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970">
              <w:rPr>
                <w:rFonts w:ascii="Tahoma" w:hAnsi="Tahoma" w:cs="Tahoma"/>
                <w:b w:val="0"/>
                <w:smallCaps w:val="0"/>
                <w:szCs w:val="20"/>
              </w:rPr>
              <w:t>Ćw1</w:t>
            </w:r>
          </w:p>
        </w:tc>
        <w:tc>
          <w:tcPr>
            <w:tcW w:w="9020" w:type="dxa"/>
            <w:vAlign w:val="center"/>
          </w:tcPr>
          <w:p w:rsidR="00C02D46" w:rsidRPr="00900970" w:rsidRDefault="00C02D46" w:rsidP="00B62A7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00970">
              <w:rPr>
                <w:rFonts w:ascii="Tahoma" w:eastAsia="Times New Roman" w:hAnsi="Tahoma" w:cs="Tahoma"/>
                <w:sz w:val="20"/>
                <w:szCs w:val="20"/>
              </w:rPr>
              <w:t>Klasyfikacja kosmetyków ze względu na przeznaczenie, formę miejsce stosowania.</w:t>
            </w:r>
          </w:p>
        </w:tc>
      </w:tr>
      <w:tr w:rsidR="00C02D46" w:rsidRPr="00900970" w:rsidTr="00B62A7A">
        <w:trPr>
          <w:trHeight w:val="252"/>
        </w:trPr>
        <w:tc>
          <w:tcPr>
            <w:tcW w:w="709" w:type="dxa"/>
            <w:vAlign w:val="center"/>
          </w:tcPr>
          <w:p w:rsidR="00C02D46" w:rsidRPr="00900970" w:rsidRDefault="00C02D46" w:rsidP="00B62A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970">
              <w:rPr>
                <w:rFonts w:ascii="Tahoma" w:hAnsi="Tahoma" w:cs="Tahoma"/>
                <w:b w:val="0"/>
                <w:smallCaps w:val="0"/>
                <w:szCs w:val="20"/>
              </w:rPr>
              <w:t>Ćw2</w:t>
            </w:r>
          </w:p>
        </w:tc>
        <w:tc>
          <w:tcPr>
            <w:tcW w:w="9020" w:type="dxa"/>
            <w:vAlign w:val="center"/>
          </w:tcPr>
          <w:p w:rsidR="00C02D46" w:rsidRPr="00900970" w:rsidRDefault="00C02D46" w:rsidP="00B62A7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00970">
              <w:rPr>
                <w:rFonts w:ascii="Tahoma" w:eastAsia="Times New Roman" w:hAnsi="Tahoma" w:cs="Tahoma"/>
                <w:sz w:val="20"/>
                <w:szCs w:val="20"/>
              </w:rPr>
              <w:t>Analiza towaroznawcza preparatów przeznaczonych do higieny.</w:t>
            </w:r>
          </w:p>
        </w:tc>
      </w:tr>
      <w:tr w:rsidR="00C02D46" w:rsidRPr="00900970" w:rsidTr="00B62A7A">
        <w:trPr>
          <w:trHeight w:val="252"/>
        </w:trPr>
        <w:tc>
          <w:tcPr>
            <w:tcW w:w="709" w:type="dxa"/>
            <w:vAlign w:val="center"/>
          </w:tcPr>
          <w:p w:rsidR="00C02D46" w:rsidRPr="00900970" w:rsidRDefault="00C02D46" w:rsidP="00B62A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970">
              <w:rPr>
                <w:rFonts w:ascii="Tahoma" w:hAnsi="Tahoma" w:cs="Tahoma"/>
                <w:b w:val="0"/>
                <w:smallCaps w:val="0"/>
                <w:szCs w:val="20"/>
              </w:rPr>
              <w:t>Ćw3</w:t>
            </w:r>
          </w:p>
        </w:tc>
        <w:tc>
          <w:tcPr>
            <w:tcW w:w="9020" w:type="dxa"/>
            <w:vAlign w:val="center"/>
          </w:tcPr>
          <w:p w:rsidR="00C02D46" w:rsidRPr="00900970" w:rsidRDefault="00C02D46" w:rsidP="00B62A7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00970">
              <w:rPr>
                <w:rFonts w:ascii="Tahoma" w:eastAsia="Times New Roman" w:hAnsi="Tahoma" w:cs="Tahoma"/>
                <w:sz w:val="20"/>
                <w:szCs w:val="20"/>
              </w:rPr>
              <w:t>Analiza towaroznawcza kosmetyków pielęgnacyjnych i ochronnych.</w:t>
            </w:r>
          </w:p>
        </w:tc>
      </w:tr>
      <w:tr w:rsidR="00C02D46" w:rsidRPr="00900970" w:rsidTr="00B62A7A">
        <w:trPr>
          <w:trHeight w:val="252"/>
        </w:trPr>
        <w:tc>
          <w:tcPr>
            <w:tcW w:w="709" w:type="dxa"/>
            <w:vAlign w:val="center"/>
          </w:tcPr>
          <w:p w:rsidR="00C02D46" w:rsidRPr="00900970" w:rsidRDefault="00C02D46" w:rsidP="00B62A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970">
              <w:rPr>
                <w:rFonts w:ascii="Tahoma" w:hAnsi="Tahoma" w:cs="Tahoma"/>
                <w:b w:val="0"/>
                <w:smallCaps w:val="0"/>
                <w:szCs w:val="20"/>
              </w:rPr>
              <w:t>Ćw4</w:t>
            </w:r>
          </w:p>
        </w:tc>
        <w:tc>
          <w:tcPr>
            <w:tcW w:w="9020" w:type="dxa"/>
            <w:vAlign w:val="center"/>
          </w:tcPr>
          <w:p w:rsidR="00C02D46" w:rsidRPr="00900970" w:rsidRDefault="00C02D46" w:rsidP="00B62A7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00970">
              <w:rPr>
                <w:rFonts w:ascii="Tahoma" w:eastAsia="Times New Roman" w:hAnsi="Tahoma" w:cs="Tahoma"/>
                <w:sz w:val="20"/>
                <w:szCs w:val="20"/>
              </w:rPr>
              <w:t>Analiza towaroznawcza tzw. kosmetyków kolorowych i produktów perfumeryjnych.</w:t>
            </w:r>
          </w:p>
        </w:tc>
      </w:tr>
      <w:tr w:rsidR="00C02D46" w:rsidRPr="00900970" w:rsidTr="00B62A7A">
        <w:trPr>
          <w:trHeight w:val="252"/>
        </w:trPr>
        <w:tc>
          <w:tcPr>
            <w:tcW w:w="709" w:type="dxa"/>
            <w:vAlign w:val="center"/>
          </w:tcPr>
          <w:p w:rsidR="00C02D46" w:rsidRPr="00900970" w:rsidRDefault="00C02D46" w:rsidP="00B62A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970">
              <w:rPr>
                <w:rFonts w:ascii="Tahoma" w:hAnsi="Tahoma" w:cs="Tahoma"/>
                <w:b w:val="0"/>
                <w:smallCaps w:val="0"/>
                <w:szCs w:val="20"/>
              </w:rPr>
              <w:t>Ćw5</w:t>
            </w:r>
          </w:p>
        </w:tc>
        <w:tc>
          <w:tcPr>
            <w:tcW w:w="9020" w:type="dxa"/>
            <w:vAlign w:val="center"/>
          </w:tcPr>
          <w:p w:rsidR="00C02D46" w:rsidRPr="00900970" w:rsidRDefault="00C02D46" w:rsidP="00B62A7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00970">
              <w:rPr>
                <w:rFonts w:ascii="Tahoma" w:eastAsia="Times New Roman" w:hAnsi="Tahoma" w:cs="Tahoma"/>
                <w:sz w:val="20"/>
                <w:szCs w:val="20"/>
              </w:rPr>
              <w:t>Kontrola jakości kosmetyków: analiza jakościowa i ilościowa poszczególnych (istotnych) komponentów kosmetyków, analiza skuteczności działania preparatów, kontrola mikrobiologiczna, ocena bezpieczeństwa stosowania kosmetyków, ocena stabilności produktów.</w:t>
            </w:r>
          </w:p>
        </w:tc>
      </w:tr>
      <w:tr w:rsidR="00C02D46" w:rsidRPr="00900970" w:rsidTr="00B62A7A">
        <w:trPr>
          <w:trHeight w:val="252"/>
        </w:trPr>
        <w:tc>
          <w:tcPr>
            <w:tcW w:w="709" w:type="dxa"/>
            <w:vAlign w:val="center"/>
          </w:tcPr>
          <w:p w:rsidR="00C02D46" w:rsidRPr="00900970" w:rsidRDefault="00C02D46" w:rsidP="00B62A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970">
              <w:rPr>
                <w:rFonts w:ascii="Tahoma" w:hAnsi="Tahoma" w:cs="Tahoma"/>
                <w:b w:val="0"/>
                <w:smallCaps w:val="0"/>
                <w:szCs w:val="20"/>
              </w:rPr>
              <w:t>Ćw6</w:t>
            </w:r>
          </w:p>
        </w:tc>
        <w:tc>
          <w:tcPr>
            <w:tcW w:w="9020" w:type="dxa"/>
            <w:vAlign w:val="center"/>
          </w:tcPr>
          <w:p w:rsidR="00C02D46" w:rsidRPr="00900970" w:rsidRDefault="00C02D46" w:rsidP="00B62A7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00970">
              <w:rPr>
                <w:rFonts w:ascii="Tahoma" w:eastAsia="Times New Roman" w:hAnsi="Tahoma" w:cs="Tahoma"/>
                <w:sz w:val="20"/>
                <w:szCs w:val="20"/>
              </w:rPr>
              <w:t>Ocena wybranych wyróżników jakości wybranych preparatów z grupy kosmetyków pielęgnacyjnych.</w:t>
            </w:r>
          </w:p>
        </w:tc>
      </w:tr>
      <w:tr w:rsidR="00C02D46" w:rsidRPr="00900970" w:rsidTr="00B62A7A">
        <w:trPr>
          <w:trHeight w:val="252"/>
        </w:trPr>
        <w:tc>
          <w:tcPr>
            <w:tcW w:w="709" w:type="dxa"/>
            <w:vAlign w:val="center"/>
          </w:tcPr>
          <w:p w:rsidR="00C02D46" w:rsidRPr="00900970" w:rsidRDefault="00C02D46" w:rsidP="00B62A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970">
              <w:rPr>
                <w:rFonts w:ascii="Tahoma" w:hAnsi="Tahoma" w:cs="Tahoma"/>
                <w:b w:val="0"/>
                <w:smallCaps w:val="0"/>
                <w:szCs w:val="20"/>
              </w:rPr>
              <w:t>Ćw7</w:t>
            </w:r>
          </w:p>
        </w:tc>
        <w:tc>
          <w:tcPr>
            <w:tcW w:w="9020" w:type="dxa"/>
            <w:vAlign w:val="center"/>
          </w:tcPr>
          <w:p w:rsidR="00C02D46" w:rsidRPr="00900970" w:rsidRDefault="00C02D46" w:rsidP="00B62A7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00970">
              <w:rPr>
                <w:rFonts w:ascii="Tahoma" w:eastAsia="Times New Roman" w:hAnsi="Tahoma" w:cs="Tahoma"/>
                <w:sz w:val="20"/>
                <w:szCs w:val="20"/>
              </w:rPr>
              <w:t>Ocena wybranych wyróżników jakości wybranych preparatów z grupy kosmetyków przeznaczonych do higieny.</w:t>
            </w:r>
          </w:p>
        </w:tc>
      </w:tr>
    </w:tbl>
    <w:p w:rsidR="00C02D46" w:rsidRPr="00900970" w:rsidRDefault="00C02D46" w:rsidP="00C02D46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D46" w:rsidRPr="00900970" w:rsidRDefault="00C02D46" w:rsidP="00C02D46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C02D46" w:rsidRPr="00900970" w:rsidRDefault="00C02D46" w:rsidP="00C02D46">
      <w:pPr>
        <w:pStyle w:val="Podpunkty"/>
        <w:ind w:left="0"/>
        <w:rPr>
          <w:rFonts w:ascii="Tahoma" w:hAnsi="Tahoma" w:cs="Tahoma"/>
          <w:smallCaps/>
        </w:rPr>
      </w:pPr>
      <w:r w:rsidRPr="00900970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9068"/>
      </w:tblGrid>
      <w:tr w:rsidR="00C02D46" w:rsidRPr="00900970" w:rsidTr="00B62A7A">
        <w:trPr>
          <w:cantSplit/>
          <w:trHeight w:val="255"/>
        </w:trPr>
        <w:tc>
          <w:tcPr>
            <w:tcW w:w="661" w:type="dxa"/>
            <w:vMerge w:val="restart"/>
            <w:vAlign w:val="center"/>
          </w:tcPr>
          <w:p w:rsidR="00C02D46" w:rsidRPr="00900970" w:rsidRDefault="00C02D46" w:rsidP="00B62A7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00970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68" w:type="dxa"/>
            <w:vMerge w:val="restart"/>
            <w:vAlign w:val="center"/>
          </w:tcPr>
          <w:p w:rsidR="00C02D46" w:rsidRPr="00900970" w:rsidRDefault="00C02D46" w:rsidP="00B62A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00970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C02D46" w:rsidRPr="00900970" w:rsidTr="00B62A7A">
        <w:trPr>
          <w:cantSplit/>
          <w:trHeight w:val="255"/>
        </w:trPr>
        <w:tc>
          <w:tcPr>
            <w:tcW w:w="661" w:type="dxa"/>
            <w:vMerge/>
            <w:vAlign w:val="center"/>
          </w:tcPr>
          <w:p w:rsidR="00C02D46" w:rsidRPr="00900970" w:rsidRDefault="00C02D46" w:rsidP="00B62A7A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68" w:type="dxa"/>
            <w:vMerge/>
            <w:vAlign w:val="center"/>
          </w:tcPr>
          <w:p w:rsidR="00C02D46" w:rsidRPr="00900970" w:rsidRDefault="00C02D46" w:rsidP="00B62A7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02D46" w:rsidRPr="00900970" w:rsidTr="00B62A7A">
        <w:trPr>
          <w:trHeight w:val="252"/>
        </w:trPr>
        <w:tc>
          <w:tcPr>
            <w:tcW w:w="661" w:type="dxa"/>
            <w:vAlign w:val="center"/>
          </w:tcPr>
          <w:p w:rsidR="00C02D46" w:rsidRPr="00900970" w:rsidRDefault="00C02D46" w:rsidP="00B62A7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00970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068" w:type="dxa"/>
            <w:vAlign w:val="center"/>
          </w:tcPr>
          <w:p w:rsidR="00C02D46" w:rsidRPr="00900970" w:rsidRDefault="00C02D46" w:rsidP="00B62A7A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00970">
              <w:rPr>
                <w:rFonts w:ascii="Tahoma" w:hAnsi="Tahoma" w:cs="Tahoma"/>
              </w:rPr>
              <w:t>Przygotowanie projektu: opracowania stanowiącego oryginalne rozwiązanie konkretnego problemu towaroznawczego (z zakresu preparatów kosmetycznych).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C02D4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02D46">
        <w:rPr>
          <w:rFonts w:ascii="Tahoma" w:hAnsi="Tahoma" w:cs="Tahoma"/>
          <w:spacing w:val="-4"/>
        </w:rPr>
        <w:t xml:space="preserve">Korelacja pomiędzy efektami </w:t>
      </w:r>
      <w:r w:rsidR="004F33B4" w:rsidRPr="00C02D46">
        <w:rPr>
          <w:rFonts w:ascii="Tahoma" w:hAnsi="Tahoma" w:cs="Tahoma"/>
          <w:spacing w:val="-4"/>
        </w:rPr>
        <w:t>uczenia się</w:t>
      </w:r>
      <w:r w:rsidRPr="00C02D46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C02D46" w:rsidRPr="00C02D46" w:rsidTr="000B5966">
        <w:tc>
          <w:tcPr>
            <w:tcW w:w="3261" w:type="dxa"/>
          </w:tcPr>
          <w:p w:rsidR="00721413" w:rsidRPr="00C02D4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02D46">
              <w:rPr>
                <w:rFonts w:ascii="Tahoma" w:hAnsi="Tahoma" w:cs="Tahoma"/>
              </w:rPr>
              <w:t xml:space="preserve">Efekt </w:t>
            </w:r>
            <w:r w:rsidR="004F33B4" w:rsidRPr="00C02D4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C02D4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02D4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C02D4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02D46">
              <w:rPr>
                <w:rFonts w:ascii="Tahoma" w:hAnsi="Tahoma" w:cs="Tahoma"/>
              </w:rPr>
              <w:t>Treści kształcenia</w:t>
            </w:r>
          </w:p>
        </w:tc>
      </w:tr>
      <w:tr w:rsidR="00C02D46" w:rsidRPr="00B158DC" w:rsidTr="000B5966">
        <w:tc>
          <w:tcPr>
            <w:tcW w:w="3261" w:type="dxa"/>
            <w:vAlign w:val="center"/>
          </w:tcPr>
          <w:p w:rsidR="00C02D46" w:rsidRPr="00900970" w:rsidRDefault="00C02D46" w:rsidP="00B62A7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00970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C02D46" w:rsidRPr="00900970" w:rsidRDefault="00C02D46" w:rsidP="00B62A7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00970">
              <w:rPr>
                <w:rFonts w:ascii="Tahoma" w:hAnsi="Tahoma" w:cs="Tahoma"/>
                <w:b w:val="0"/>
                <w:sz w:val="20"/>
              </w:rPr>
              <w:t>C1, C2, C3</w:t>
            </w:r>
          </w:p>
        </w:tc>
        <w:tc>
          <w:tcPr>
            <w:tcW w:w="3260" w:type="dxa"/>
            <w:vAlign w:val="center"/>
          </w:tcPr>
          <w:p w:rsidR="00C02D46" w:rsidRPr="00900970" w:rsidRDefault="00C02D46" w:rsidP="00B62A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970">
              <w:rPr>
                <w:rFonts w:ascii="Tahoma" w:hAnsi="Tahoma" w:cs="Tahoma"/>
                <w:color w:val="auto"/>
              </w:rPr>
              <w:t>Ćw1-Ćw7, P1</w:t>
            </w:r>
          </w:p>
        </w:tc>
      </w:tr>
      <w:tr w:rsidR="00C02D46" w:rsidRPr="00B158DC" w:rsidTr="000B5966">
        <w:tc>
          <w:tcPr>
            <w:tcW w:w="3261" w:type="dxa"/>
            <w:vAlign w:val="center"/>
          </w:tcPr>
          <w:p w:rsidR="00C02D46" w:rsidRPr="00900970" w:rsidRDefault="00C02D46" w:rsidP="00B62A7A">
            <w:pPr>
              <w:pStyle w:val="centralniewrubryce"/>
              <w:rPr>
                <w:rFonts w:ascii="Tahoma" w:hAnsi="Tahoma" w:cs="Tahoma"/>
              </w:rPr>
            </w:pPr>
            <w:r w:rsidRPr="0090097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C02D46" w:rsidRPr="00900970" w:rsidRDefault="00C02D46" w:rsidP="00B62A7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00970">
              <w:rPr>
                <w:rFonts w:ascii="Tahoma" w:hAnsi="Tahoma" w:cs="Tahoma"/>
                <w:b w:val="0"/>
                <w:sz w:val="20"/>
              </w:rPr>
              <w:t>C2, C3</w:t>
            </w:r>
          </w:p>
        </w:tc>
        <w:tc>
          <w:tcPr>
            <w:tcW w:w="3260" w:type="dxa"/>
            <w:vAlign w:val="center"/>
          </w:tcPr>
          <w:p w:rsidR="00C02D46" w:rsidRPr="00900970" w:rsidRDefault="00C02D46" w:rsidP="00B62A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970">
              <w:rPr>
                <w:rFonts w:ascii="Tahoma" w:hAnsi="Tahoma" w:cs="Tahoma"/>
                <w:color w:val="auto"/>
              </w:rPr>
              <w:t>Ćw2-Ćw7, P1</w:t>
            </w:r>
          </w:p>
        </w:tc>
      </w:tr>
      <w:tr w:rsidR="00C02D46" w:rsidRPr="00B158DC" w:rsidTr="000B5966">
        <w:tc>
          <w:tcPr>
            <w:tcW w:w="3261" w:type="dxa"/>
            <w:vAlign w:val="center"/>
          </w:tcPr>
          <w:p w:rsidR="00C02D46" w:rsidRPr="00900970" w:rsidRDefault="00C02D46" w:rsidP="00B62A7A">
            <w:pPr>
              <w:pStyle w:val="centralniewrubryce"/>
              <w:rPr>
                <w:rFonts w:ascii="Tahoma" w:hAnsi="Tahoma" w:cs="Tahoma"/>
              </w:rPr>
            </w:pPr>
            <w:r w:rsidRPr="0090097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C02D46" w:rsidRPr="00900970" w:rsidRDefault="00C02D46" w:rsidP="00B62A7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00970">
              <w:rPr>
                <w:rFonts w:ascii="Tahoma" w:hAnsi="Tahoma" w:cs="Tahoma"/>
                <w:b w:val="0"/>
                <w:sz w:val="20"/>
              </w:rPr>
              <w:t>C2, C3</w:t>
            </w:r>
          </w:p>
        </w:tc>
        <w:tc>
          <w:tcPr>
            <w:tcW w:w="3260" w:type="dxa"/>
            <w:vAlign w:val="center"/>
          </w:tcPr>
          <w:p w:rsidR="00C02D46" w:rsidRPr="00900970" w:rsidRDefault="00C02D46" w:rsidP="00B62A7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00970">
              <w:rPr>
                <w:rFonts w:ascii="Tahoma" w:hAnsi="Tahoma" w:cs="Tahoma"/>
                <w:color w:val="auto"/>
              </w:rPr>
              <w:t>Ćw2-Ćw5, P1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C02D4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02D46">
        <w:rPr>
          <w:rFonts w:ascii="Tahoma" w:hAnsi="Tahoma" w:cs="Tahoma"/>
        </w:rPr>
        <w:t xml:space="preserve">Metody </w:t>
      </w:r>
      <w:r w:rsidR="00603431" w:rsidRPr="00C02D46">
        <w:rPr>
          <w:rFonts w:ascii="Tahoma" w:hAnsi="Tahoma" w:cs="Tahoma"/>
        </w:rPr>
        <w:t xml:space="preserve">weryfikacji efektów </w:t>
      </w:r>
      <w:r w:rsidR="004F33B4" w:rsidRPr="00C02D4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02D46" w:rsidRPr="00C02D46" w:rsidTr="000A1541">
        <w:tc>
          <w:tcPr>
            <w:tcW w:w="1418" w:type="dxa"/>
            <w:vAlign w:val="center"/>
          </w:tcPr>
          <w:p w:rsidR="004A1B60" w:rsidRPr="00C02D4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02D46">
              <w:rPr>
                <w:rFonts w:ascii="Tahoma" w:hAnsi="Tahoma" w:cs="Tahoma"/>
              </w:rPr>
              <w:t xml:space="preserve">Efekt </w:t>
            </w:r>
            <w:r w:rsidR="004F33B4" w:rsidRPr="00C02D4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02D4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02D4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02D4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02D4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02D46" w:rsidRPr="00B158DC" w:rsidTr="000A1541">
        <w:tc>
          <w:tcPr>
            <w:tcW w:w="1418" w:type="dxa"/>
            <w:vAlign w:val="center"/>
          </w:tcPr>
          <w:p w:rsidR="00C02D46" w:rsidRPr="00900970" w:rsidRDefault="00C02D46" w:rsidP="00B62A7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00970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C02D46" w:rsidRPr="00900970" w:rsidRDefault="00C02D46" w:rsidP="00B62A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00970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C02D46" w:rsidRPr="00900970" w:rsidRDefault="00C02D46" w:rsidP="00B62A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0970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C02D46" w:rsidRPr="00B158DC" w:rsidTr="000A1541">
        <w:tc>
          <w:tcPr>
            <w:tcW w:w="1418" w:type="dxa"/>
            <w:vAlign w:val="center"/>
          </w:tcPr>
          <w:p w:rsidR="00C02D46" w:rsidRPr="00900970" w:rsidRDefault="00C02D46" w:rsidP="00B62A7A">
            <w:pPr>
              <w:pStyle w:val="centralniewrubryce"/>
              <w:rPr>
                <w:rFonts w:ascii="Tahoma" w:hAnsi="Tahoma" w:cs="Tahoma"/>
              </w:rPr>
            </w:pPr>
            <w:r w:rsidRPr="00900970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C02D46" w:rsidRPr="00900970" w:rsidRDefault="00C02D46" w:rsidP="00B62A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00970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C02D46" w:rsidRPr="00900970" w:rsidRDefault="00C02D46" w:rsidP="00B62A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0970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C02D46" w:rsidRPr="00B158DC" w:rsidTr="000A1541">
        <w:tc>
          <w:tcPr>
            <w:tcW w:w="1418" w:type="dxa"/>
            <w:vAlign w:val="center"/>
          </w:tcPr>
          <w:p w:rsidR="00C02D46" w:rsidRPr="00900970" w:rsidRDefault="00C02D46" w:rsidP="00B62A7A">
            <w:pPr>
              <w:pStyle w:val="centralniewrubryce"/>
              <w:rPr>
                <w:rFonts w:ascii="Tahoma" w:hAnsi="Tahoma" w:cs="Tahoma"/>
              </w:rPr>
            </w:pPr>
            <w:r w:rsidRPr="00900970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C02D46" w:rsidRPr="00900970" w:rsidRDefault="00C02D46" w:rsidP="00B62A7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00970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C02D46" w:rsidRPr="00900970" w:rsidRDefault="00C02D46" w:rsidP="00B62A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0970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429E4" w:rsidRPr="00B158DC" w:rsidRDefault="007429E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02D4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02D46">
        <w:rPr>
          <w:rFonts w:ascii="Tahoma" w:hAnsi="Tahoma" w:cs="Tahoma"/>
        </w:rPr>
        <w:t xml:space="preserve">Kryteria oceny </w:t>
      </w:r>
      <w:r w:rsidR="00167B9C" w:rsidRPr="00C02D46">
        <w:rPr>
          <w:rFonts w:ascii="Tahoma" w:hAnsi="Tahoma" w:cs="Tahoma"/>
        </w:rPr>
        <w:t xml:space="preserve">stopnia </w:t>
      </w:r>
      <w:r w:rsidRPr="00C02D46">
        <w:rPr>
          <w:rFonts w:ascii="Tahoma" w:hAnsi="Tahoma" w:cs="Tahoma"/>
        </w:rPr>
        <w:t>osiągnię</w:t>
      </w:r>
      <w:r w:rsidR="00167B9C" w:rsidRPr="00C02D46">
        <w:rPr>
          <w:rFonts w:ascii="Tahoma" w:hAnsi="Tahoma" w:cs="Tahoma"/>
        </w:rPr>
        <w:t>cia</w:t>
      </w:r>
      <w:r w:rsidRPr="00C02D46">
        <w:rPr>
          <w:rFonts w:ascii="Tahoma" w:hAnsi="Tahoma" w:cs="Tahoma"/>
        </w:rPr>
        <w:t xml:space="preserve"> efektów </w:t>
      </w:r>
      <w:r w:rsidR="00755AAB" w:rsidRPr="00C02D4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02D46" w:rsidRPr="00C02D46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02D4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2D46">
              <w:rPr>
                <w:rFonts w:ascii="Tahoma" w:hAnsi="Tahoma" w:cs="Tahoma"/>
              </w:rPr>
              <w:t>Efekt</w:t>
            </w:r>
            <w:r w:rsidR="00755AAB" w:rsidRPr="00C02D4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02D4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2D46">
              <w:rPr>
                <w:rFonts w:ascii="Tahoma" w:hAnsi="Tahoma" w:cs="Tahoma"/>
                <w:sz w:val="18"/>
              </w:rPr>
              <w:t>Na ocenę 2</w:t>
            </w:r>
          </w:p>
          <w:p w:rsidR="008938C7" w:rsidRPr="00C02D4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2D46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C02D4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2D46">
              <w:rPr>
                <w:rFonts w:ascii="Tahoma" w:hAnsi="Tahoma" w:cs="Tahoma"/>
                <w:sz w:val="18"/>
              </w:rPr>
              <w:t>Na ocenę 3</w:t>
            </w:r>
          </w:p>
          <w:p w:rsidR="008938C7" w:rsidRPr="00C02D4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2D4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C02D4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2D46">
              <w:rPr>
                <w:rFonts w:ascii="Tahoma" w:hAnsi="Tahoma" w:cs="Tahoma"/>
                <w:sz w:val="18"/>
              </w:rPr>
              <w:t>Na ocenę 4</w:t>
            </w:r>
          </w:p>
          <w:p w:rsidR="008938C7" w:rsidRPr="00C02D4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2D4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C02D4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2D46">
              <w:rPr>
                <w:rFonts w:ascii="Tahoma" w:hAnsi="Tahoma" w:cs="Tahoma"/>
                <w:sz w:val="18"/>
              </w:rPr>
              <w:t>Na ocenę 5</w:t>
            </w:r>
          </w:p>
          <w:p w:rsidR="008938C7" w:rsidRPr="00C02D4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2D46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02D46" w:rsidRPr="00B158DC" w:rsidTr="00290EBA">
        <w:tc>
          <w:tcPr>
            <w:tcW w:w="1418" w:type="dxa"/>
            <w:vAlign w:val="center"/>
          </w:tcPr>
          <w:p w:rsidR="00C02D46" w:rsidRPr="00900970" w:rsidRDefault="00C02D46" w:rsidP="00B62A7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00970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C02D46" w:rsidRPr="00900970" w:rsidRDefault="00C02D46" w:rsidP="00B62A7A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900970">
              <w:rPr>
                <w:rFonts w:ascii="Tahoma" w:hAnsi="Tahoma" w:cs="Tahoma"/>
              </w:rPr>
              <w:t>wykazać się znajomością elementarnej terminologii i podstawowych pojęć używanych w towaroznawstwie kosmetyków.</w:t>
            </w:r>
          </w:p>
        </w:tc>
        <w:tc>
          <w:tcPr>
            <w:tcW w:w="2127" w:type="dxa"/>
            <w:vAlign w:val="center"/>
          </w:tcPr>
          <w:p w:rsidR="00C02D46" w:rsidRPr="00900970" w:rsidRDefault="00C02D46" w:rsidP="00B62A7A">
            <w:pPr>
              <w:pStyle w:val="wrubrycemn"/>
              <w:rPr>
                <w:rFonts w:ascii="Tahoma" w:hAnsi="Tahoma" w:cs="Tahoma"/>
                <w:sz w:val="20"/>
              </w:rPr>
            </w:pPr>
            <w:r w:rsidRPr="00900970">
              <w:rPr>
                <w:rFonts w:ascii="Tahoma" w:hAnsi="Tahoma" w:cs="Tahoma"/>
                <w:sz w:val="20"/>
              </w:rPr>
              <w:t>wykazać się dostateczną znajomością elementarnej terminologii i podstawowych pojęć używanych w towaroznawstwie kosmetyków.</w:t>
            </w:r>
          </w:p>
        </w:tc>
        <w:tc>
          <w:tcPr>
            <w:tcW w:w="2126" w:type="dxa"/>
            <w:vAlign w:val="center"/>
          </w:tcPr>
          <w:p w:rsidR="00C02D46" w:rsidRPr="00900970" w:rsidRDefault="00C02D46" w:rsidP="00B62A7A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900970">
              <w:rPr>
                <w:rFonts w:ascii="Tahoma" w:hAnsi="Tahoma" w:cs="Tahoma"/>
                <w:sz w:val="20"/>
              </w:rPr>
              <w:t>wykazać się znaczącą znajomością elementarnej terminologii i podstawowych pojęć używanych w towaroznawstwie kosmetyków.</w:t>
            </w:r>
          </w:p>
        </w:tc>
        <w:tc>
          <w:tcPr>
            <w:tcW w:w="1984" w:type="dxa"/>
            <w:vAlign w:val="center"/>
          </w:tcPr>
          <w:p w:rsidR="00C02D46" w:rsidRPr="00900970" w:rsidRDefault="00C02D46" w:rsidP="00B62A7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900970">
              <w:rPr>
                <w:rFonts w:ascii="Tahoma" w:hAnsi="Tahoma" w:cs="Tahoma"/>
              </w:rPr>
              <w:t>wykazać się bardzo dobrą znajomością elementarnej terminologii i podstawowych pojęć używanych w towaroznawstwie kosmetyków.</w:t>
            </w:r>
          </w:p>
        </w:tc>
      </w:tr>
      <w:tr w:rsidR="00C02D46" w:rsidRPr="00B158DC" w:rsidTr="00290EBA">
        <w:tc>
          <w:tcPr>
            <w:tcW w:w="1418" w:type="dxa"/>
            <w:vAlign w:val="center"/>
          </w:tcPr>
          <w:p w:rsidR="00C02D46" w:rsidRPr="00900970" w:rsidRDefault="00C02D46" w:rsidP="00B62A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0970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C02D46" w:rsidRPr="00900970" w:rsidRDefault="00C02D46" w:rsidP="00B62A7A">
            <w:pPr>
              <w:pStyle w:val="wrubryce"/>
              <w:jc w:val="center"/>
              <w:rPr>
                <w:rFonts w:ascii="Tahoma" w:hAnsi="Tahoma" w:cs="Tahoma"/>
              </w:rPr>
            </w:pPr>
            <w:r w:rsidRPr="00900970">
              <w:rPr>
                <w:rFonts w:ascii="Tahoma" w:hAnsi="Tahoma" w:cs="Tahoma"/>
              </w:rPr>
              <w:t>ocenić produktów kosmetycznych w oparciu o ich skład.</w:t>
            </w:r>
          </w:p>
        </w:tc>
        <w:tc>
          <w:tcPr>
            <w:tcW w:w="2127" w:type="dxa"/>
            <w:vAlign w:val="center"/>
          </w:tcPr>
          <w:p w:rsidR="00C02D46" w:rsidRPr="00900970" w:rsidRDefault="00C02D46" w:rsidP="00B62A7A">
            <w:pPr>
              <w:pStyle w:val="wrubrycemn"/>
              <w:rPr>
                <w:rFonts w:ascii="Tahoma" w:hAnsi="Tahoma" w:cs="Tahoma"/>
                <w:sz w:val="20"/>
              </w:rPr>
            </w:pPr>
            <w:r w:rsidRPr="00900970">
              <w:rPr>
                <w:rFonts w:ascii="Tahoma" w:hAnsi="Tahoma" w:cs="Tahoma"/>
                <w:sz w:val="20"/>
              </w:rPr>
              <w:t>w sposób dostateczny ocenić produkty kosmetyczne w oparciu o ich skład.</w:t>
            </w:r>
          </w:p>
        </w:tc>
        <w:tc>
          <w:tcPr>
            <w:tcW w:w="2126" w:type="dxa"/>
            <w:vAlign w:val="center"/>
          </w:tcPr>
          <w:p w:rsidR="00C02D46" w:rsidRPr="00900970" w:rsidRDefault="00C02D46" w:rsidP="00B62A7A">
            <w:pPr>
              <w:pStyle w:val="wrubrycemn"/>
              <w:rPr>
                <w:rFonts w:ascii="Tahoma" w:hAnsi="Tahoma" w:cs="Tahoma"/>
                <w:sz w:val="20"/>
              </w:rPr>
            </w:pPr>
            <w:r w:rsidRPr="00900970">
              <w:rPr>
                <w:rFonts w:ascii="Tahoma" w:hAnsi="Tahoma" w:cs="Tahoma"/>
                <w:sz w:val="20"/>
              </w:rPr>
              <w:t>dobrze ocenić produkty kosmetyczne w oparciu o ich skład.</w:t>
            </w:r>
          </w:p>
        </w:tc>
        <w:tc>
          <w:tcPr>
            <w:tcW w:w="1984" w:type="dxa"/>
            <w:vAlign w:val="center"/>
          </w:tcPr>
          <w:p w:rsidR="00C02D46" w:rsidRPr="00900970" w:rsidRDefault="00C02D46" w:rsidP="00C02D46">
            <w:pPr>
              <w:pStyle w:val="wrubryce"/>
              <w:jc w:val="center"/>
              <w:rPr>
                <w:rFonts w:ascii="Tahoma" w:hAnsi="Tahoma" w:cs="Tahoma"/>
              </w:rPr>
            </w:pPr>
            <w:r w:rsidRPr="00900970">
              <w:rPr>
                <w:rFonts w:ascii="Tahoma" w:hAnsi="Tahoma" w:cs="Tahoma"/>
              </w:rPr>
              <w:t>bardzo dobrze ocenić produkty kosmetyczne w oparciu o</w:t>
            </w:r>
            <w:r>
              <w:rPr>
                <w:rFonts w:ascii="Tahoma" w:hAnsi="Tahoma" w:cs="Tahoma"/>
              </w:rPr>
              <w:t> </w:t>
            </w:r>
            <w:r w:rsidRPr="00900970">
              <w:rPr>
                <w:rFonts w:ascii="Tahoma" w:hAnsi="Tahoma" w:cs="Tahoma"/>
              </w:rPr>
              <w:t>ich skład.</w:t>
            </w:r>
          </w:p>
        </w:tc>
      </w:tr>
      <w:tr w:rsidR="00C02D46" w:rsidRPr="00B158DC" w:rsidTr="00290EBA">
        <w:tc>
          <w:tcPr>
            <w:tcW w:w="1418" w:type="dxa"/>
            <w:vAlign w:val="center"/>
          </w:tcPr>
          <w:p w:rsidR="00C02D46" w:rsidRPr="00900970" w:rsidRDefault="00C02D46" w:rsidP="00B62A7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0970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C02D46" w:rsidRPr="00900970" w:rsidRDefault="00C02D46" w:rsidP="00B62A7A">
            <w:pPr>
              <w:pStyle w:val="wrubryce"/>
              <w:jc w:val="center"/>
              <w:rPr>
                <w:rFonts w:ascii="Tahoma" w:hAnsi="Tahoma" w:cs="Tahoma"/>
              </w:rPr>
            </w:pPr>
            <w:r w:rsidRPr="00900970">
              <w:rPr>
                <w:rFonts w:ascii="Tahoma" w:hAnsi="Tahoma" w:cs="Tahoma"/>
              </w:rPr>
              <w:t>przeprowadzić oceny jakości produktu kosmetycznego na podstawie wyników badań (fizykochemicznych, sensorycznych, konsumenckich),  z uwzględnieniem funkcjonalności i  bezpieczeństwa kosmetyku.</w:t>
            </w:r>
          </w:p>
        </w:tc>
        <w:tc>
          <w:tcPr>
            <w:tcW w:w="2127" w:type="dxa"/>
            <w:vAlign w:val="center"/>
          </w:tcPr>
          <w:p w:rsidR="00C02D46" w:rsidRPr="00900970" w:rsidRDefault="00C02D46" w:rsidP="00B62A7A">
            <w:pPr>
              <w:pStyle w:val="wrubrycemn"/>
              <w:rPr>
                <w:rFonts w:ascii="Tahoma" w:hAnsi="Tahoma" w:cs="Tahoma"/>
                <w:sz w:val="20"/>
              </w:rPr>
            </w:pPr>
            <w:r w:rsidRPr="00900970">
              <w:rPr>
                <w:rFonts w:ascii="Tahoma" w:hAnsi="Tahoma" w:cs="Tahoma"/>
                <w:sz w:val="20"/>
              </w:rPr>
              <w:t>w sposób dostateczny przeprowadzić ocenę jakości produktu kosmetycznego na podstawie wyników badań (fizykochemicznych, sensorycznych, konsumenckich),  z uwzględnieniem funkcjonalności i  bezpieczeństwa kosmetyku. </w:t>
            </w:r>
          </w:p>
        </w:tc>
        <w:tc>
          <w:tcPr>
            <w:tcW w:w="2126" w:type="dxa"/>
            <w:vAlign w:val="center"/>
          </w:tcPr>
          <w:p w:rsidR="00C02D46" w:rsidRPr="00900970" w:rsidRDefault="00C02D46" w:rsidP="00B62A7A">
            <w:pPr>
              <w:pStyle w:val="wrubrycemn"/>
              <w:rPr>
                <w:rFonts w:ascii="Tahoma" w:hAnsi="Tahoma" w:cs="Tahoma"/>
                <w:sz w:val="20"/>
              </w:rPr>
            </w:pPr>
            <w:r w:rsidRPr="00900970">
              <w:rPr>
                <w:rFonts w:ascii="Tahoma" w:hAnsi="Tahoma" w:cs="Tahoma"/>
                <w:sz w:val="20"/>
              </w:rPr>
              <w:t>dobrze przeprowadzić ocenę jakości produktu kosmetycznego na podstawie wyników badań (fizykochemicznych, se</w:t>
            </w:r>
            <w:r>
              <w:rPr>
                <w:rFonts w:ascii="Tahoma" w:hAnsi="Tahoma" w:cs="Tahoma"/>
                <w:sz w:val="20"/>
              </w:rPr>
              <w:t>nsorycznych, konsumenckich), z </w:t>
            </w:r>
            <w:r w:rsidRPr="00900970">
              <w:rPr>
                <w:rFonts w:ascii="Tahoma" w:hAnsi="Tahoma" w:cs="Tahoma"/>
                <w:sz w:val="20"/>
              </w:rPr>
              <w:t>uwzględnieniem funkcjonalności i  bezpieczeństwa kosmetyku. </w:t>
            </w:r>
          </w:p>
        </w:tc>
        <w:tc>
          <w:tcPr>
            <w:tcW w:w="1984" w:type="dxa"/>
            <w:vAlign w:val="center"/>
          </w:tcPr>
          <w:p w:rsidR="00C02D46" w:rsidRPr="00900970" w:rsidRDefault="00C02D46" w:rsidP="00B62A7A">
            <w:pPr>
              <w:pStyle w:val="wrubryce"/>
              <w:jc w:val="center"/>
              <w:rPr>
                <w:rFonts w:ascii="Tahoma" w:hAnsi="Tahoma" w:cs="Tahoma"/>
              </w:rPr>
            </w:pPr>
            <w:r w:rsidRPr="00900970">
              <w:rPr>
                <w:rFonts w:ascii="Tahoma" w:hAnsi="Tahoma" w:cs="Tahoma"/>
              </w:rPr>
              <w:t>bardzo dobrze przeprowadzić ocenę jakości produktu kosmetycznego na podstawie wyników badań (fizykochemicznych, sensorycz</w:t>
            </w:r>
            <w:r>
              <w:rPr>
                <w:rFonts w:ascii="Tahoma" w:hAnsi="Tahoma" w:cs="Tahoma"/>
              </w:rPr>
              <w:t xml:space="preserve">nych, </w:t>
            </w:r>
            <w:r w:rsidRPr="00900970">
              <w:rPr>
                <w:rFonts w:ascii="Tahoma" w:hAnsi="Tahoma" w:cs="Tahoma"/>
              </w:rPr>
              <w:t>konsumen</w:t>
            </w:r>
            <w:r>
              <w:rPr>
                <w:rFonts w:ascii="Tahoma" w:hAnsi="Tahoma" w:cs="Tahoma"/>
              </w:rPr>
              <w:t>ckich), z </w:t>
            </w:r>
            <w:r w:rsidRPr="00900970">
              <w:rPr>
                <w:rFonts w:ascii="Tahoma" w:hAnsi="Tahoma" w:cs="Tahoma"/>
              </w:rPr>
              <w:t>uwzględnieniem funkcjonalności i  bezpieczeństwa kosmetyku.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02D46" w:rsidRPr="00C02D46" w:rsidTr="005B11FF">
        <w:tc>
          <w:tcPr>
            <w:tcW w:w="9776" w:type="dxa"/>
            <w:vAlign w:val="center"/>
          </w:tcPr>
          <w:p w:rsidR="00C02D46" w:rsidRPr="00C02D46" w:rsidRDefault="00C02D46" w:rsidP="00C02D4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02D46">
              <w:rPr>
                <w:rFonts w:ascii="Tahoma" w:eastAsia="Times New Roman" w:hAnsi="Tahoma" w:cs="Tahoma"/>
                <w:sz w:val="20"/>
                <w:szCs w:val="20"/>
              </w:rPr>
              <w:t>Chemia piękna, Molski M., Wydawnictwo Naukowe PWN, Warszawa 2010 i nowsze</w:t>
            </w:r>
          </w:p>
        </w:tc>
      </w:tr>
      <w:tr w:rsidR="00C02D46" w:rsidRPr="00C02D46" w:rsidTr="005B11FF">
        <w:tc>
          <w:tcPr>
            <w:tcW w:w="9776" w:type="dxa"/>
            <w:vAlign w:val="center"/>
          </w:tcPr>
          <w:p w:rsidR="00C02D46" w:rsidRPr="00C02D46" w:rsidRDefault="00C02D46" w:rsidP="00C02D4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02D46">
              <w:rPr>
                <w:rFonts w:ascii="Tahoma" w:eastAsia="Times New Roman" w:hAnsi="Tahoma" w:cs="Tahoma"/>
                <w:sz w:val="20"/>
                <w:szCs w:val="20"/>
              </w:rPr>
              <w:t>Chemia kosmetyków : surowce, półprodukty, preparatyka wyrobów, Marzec A., Towarzystwo Naukowe Organizacji i Kierownictwa "Dom Organizatora" Toruń 2010 i nowsze</w:t>
            </w:r>
          </w:p>
        </w:tc>
      </w:tr>
      <w:tr w:rsidR="00C02D46" w:rsidRPr="00C02D46" w:rsidTr="005B11FF">
        <w:tc>
          <w:tcPr>
            <w:tcW w:w="9776" w:type="dxa"/>
            <w:vAlign w:val="center"/>
          </w:tcPr>
          <w:p w:rsidR="00C02D46" w:rsidRPr="00C02D46" w:rsidRDefault="00C02D46" w:rsidP="00C02D4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02D46">
              <w:rPr>
                <w:rFonts w:ascii="Tahoma" w:eastAsia="Times New Roman" w:hAnsi="Tahoma" w:cs="Tahoma"/>
                <w:sz w:val="20"/>
                <w:szCs w:val="20"/>
              </w:rPr>
              <w:t>Jakość kosmetyków i wyrobów chemii gospodarczej, Lech. T. , Salerno-Kochan R., Polskie Towarzystwo Towaroznawcze : Wydział Towaroznawstwa i Zarządzania Produktem. Uniwersytet Ekonomiczny, Kraków 2017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C02D4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0970">
              <w:rPr>
                <w:rFonts w:ascii="Tahoma" w:hAnsi="Tahoma" w:cs="Tahoma"/>
                <w:b w:val="0"/>
                <w:sz w:val="20"/>
              </w:rPr>
              <w:t xml:space="preserve">Ustawodawstwo w kosmetyce i Unii Europejskiej, Starzyk E., </w:t>
            </w:r>
            <w:proofErr w:type="spellStart"/>
            <w:r w:rsidRPr="00900970">
              <w:rPr>
                <w:rFonts w:ascii="Tahoma" w:hAnsi="Tahoma" w:cs="Tahoma"/>
                <w:b w:val="0"/>
                <w:sz w:val="20"/>
              </w:rPr>
              <w:t>Zachwieja</w:t>
            </w:r>
            <w:proofErr w:type="spellEnd"/>
            <w:r w:rsidRPr="00900970">
              <w:rPr>
                <w:rFonts w:ascii="Tahoma" w:hAnsi="Tahoma" w:cs="Tahoma"/>
                <w:b w:val="0"/>
                <w:sz w:val="20"/>
              </w:rPr>
              <w:t xml:space="preserve"> P., Wydawnictwa Wyższej Szkoły Zawodowej Kosmetyki i Pielęgnacji Zdrowia, Warszawa 2010 i nowsze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7429E4" w:rsidRPr="00B158DC" w:rsidRDefault="007429E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  <w:bookmarkStart w:id="0" w:name="_GoBack"/>
      <w:bookmarkEnd w:id="0"/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8D2FE2" w:rsidRPr="00B158DC" w:rsidTr="00B62A7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2FE2" w:rsidRPr="00B158DC" w:rsidRDefault="008D2FE2" w:rsidP="00B62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FE2" w:rsidRPr="00B158DC" w:rsidRDefault="008D2FE2" w:rsidP="00B62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D2FE2" w:rsidRPr="00B158DC" w:rsidTr="00B62A7A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2FE2" w:rsidRPr="00B158DC" w:rsidRDefault="008D2FE2" w:rsidP="00B62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FE2" w:rsidRPr="00B158DC" w:rsidRDefault="008D2FE2" w:rsidP="00B62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FE2" w:rsidRPr="00B158DC" w:rsidRDefault="008D2FE2" w:rsidP="00B62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F7A8E" w:rsidRPr="006F7A8E" w:rsidTr="00B62A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F7A8E">
              <w:rPr>
                <w:color w:val="auto"/>
                <w:spacing w:val="-6"/>
                <w:sz w:val="20"/>
                <w:szCs w:val="20"/>
              </w:rPr>
              <w:t>Udział w C (</w:t>
            </w:r>
            <w:r w:rsidR="00067914">
              <w:rPr>
                <w:color w:val="auto"/>
                <w:spacing w:val="-6"/>
                <w:sz w:val="20"/>
                <w:szCs w:val="20"/>
              </w:rPr>
              <w:t>UB</w:t>
            </w:r>
            <w:r w:rsidRPr="006F7A8E">
              <w:rPr>
                <w:color w:val="auto"/>
                <w:spacing w:val="-6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10h</w:t>
            </w:r>
          </w:p>
        </w:tc>
      </w:tr>
      <w:tr w:rsidR="006F7A8E" w:rsidRPr="006F7A8E" w:rsidTr="00B62A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Konsultacje do C (</w:t>
            </w:r>
            <w:r w:rsidR="00067914">
              <w:rPr>
                <w:color w:val="auto"/>
                <w:sz w:val="20"/>
                <w:szCs w:val="20"/>
              </w:rPr>
              <w:t>UB</w:t>
            </w:r>
            <w:r w:rsidRPr="006F7A8E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2h</w:t>
            </w:r>
          </w:p>
        </w:tc>
      </w:tr>
      <w:tr w:rsidR="006F7A8E" w:rsidRPr="006F7A8E" w:rsidTr="00B62A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6F7A8E" w:rsidP="00B62A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13</w:t>
            </w:r>
            <w:r w:rsidR="008D2FE2" w:rsidRPr="006F7A8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6F7A8E" w:rsidP="00B62A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20</w:t>
            </w:r>
            <w:r w:rsidR="008D2FE2" w:rsidRPr="006F7A8E">
              <w:rPr>
                <w:color w:val="auto"/>
                <w:sz w:val="20"/>
                <w:szCs w:val="20"/>
              </w:rPr>
              <w:t>h</w:t>
            </w:r>
          </w:p>
        </w:tc>
      </w:tr>
      <w:tr w:rsidR="006F7A8E" w:rsidRPr="006F7A8E" w:rsidTr="00B62A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10h</w:t>
            </w:r>
          </w:p>
        </w:tc>
      </w:tr>
      <w:tr w:rsidR="006F7A8E" w:rsidRPr="006F7A8E" w:rsidTr="00B62A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6F7A8E" w:rsidP="00B62A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17</w:t>
            </w:r>
            <w:r w:rsidR="008D2FE2" w:rsidRPr="006F7A8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6F7A8E" w:rsidP="00B62A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21</w:t>
            </w:r>
            <w:r w:rsidR="008D2FE2" w:rsidRPr="006F7A8E">
              <w:rPr>
                <w:color w:val="auto"/>
                <w:sz w:val="20"/>
                <w:szCs w:val="20"/>
              </w:rPr>
              <w:t>h</w:t>
            </w:r>
          </w:p>
        </w:tc>
      </w:tr>
      <w:tr w:rsidR="006F7A8E" w:rsidRPr="006F7A8E" w:rsidTr="00B62A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63h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63h</w:t>
            </w:r>
          </w:p>
        </w:tc>
      </w:tr>
      <w:tr w:rsidR="006F7A8E" w:rsidRPr="006F7A8E" w:rsidTr="00B62A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6F7A8E" w:rsidRPr="006F7A8E" w:rsidTr="00B62A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F7A8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F7A8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6F7A8E" w:rsidRPr="006F7A8E" w:rsidTr="00B62A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E2" w:rsidRPr="006F7A8E" w:rsidRDefault="008D2FE2" w:rsidP="00B62A7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116" w:rsidRDefault="004E7116">
      <w:r>
        <w:separator/>
      </w:r>
    </w:p>
  </w:endnote>
  <w:endnote w:type="continuationSeparator" w:id="0">
    <w:p w:rsidR="004E7116" w:rsidRDefault="004E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D2FE2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116" w:rsidRDefault="004E7116">
      <w:r>
        <w:separator/>
      </w:r>
    </w:p>
  </w:footnote>
  <w:footnote w:type="continuationSeparator" w:id="0">
    <w:p w:rsidR="004E7116" w:rsidRDefault="004E7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4E711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7914"/>
    <w:rsid w:val="00083761"/>
    <w:rsid w:val="00090DFE"/>
    <w:rsid w:val="00096DEE"/>
    <w:rsid w:val="000A1541"/>
    <w:rsid w:val="000A5135"/>
    <w:rsid w:val="000C41C8"/>
    <w:rsid w:val="000D6CF0"/>
    <w:rsid w:val="000D7D8F"/>
    <w:rsid w:val="000E549E"/>
    <w:rsid w:val="000F487B"/>
    <w:rsid w:val="00114163"/>
    <w:rsid w:val="00131673"/>
    <w:rsid w:val="00133A52"/>
    <w:rsid w:val="00167B9C"/>
    <w:rsid w:val="00172064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173A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1ECB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E7116"/>
    <w:rsid w:val="004F2C68"/>
    <w:rsid w:val="004F33B4"/>
    <w:rsid w:val="005247A6"/>
    <w:rsid w:val="00546EAF"/>
    <w:rsid w:val="005807B4"/>
    <w:rsid w:val="00581858"/>
    <w:rsid w:val="00586951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D16CD"/>
    <w:rsid w:val="006E6720"/>
    <w:rsid w:val="006F7A8E"/>
    <w:rsid w:val="007158A9"/>
    <w:rsid w:val="00721413"/>
    <w:rsid w:val="00731B10"/>
    <w:rsid w:val="007334E2"/>
    <w:rsid w:val="0073390C"/>
    <w:rsid w:val="00741B8D"/>
    <w:rsid w:val="007429E4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3C4E"/>
    <w:rsid w:val="00846BE3"/>
    <w:rsid w:val="00847A73"/>
    <w:rsid w:val="00857E00"/>
    <w:rsid w:val="00872DF5"/>
    <w:rsid w:val="00877135"/>
    <w:rsid w:val="008938C7"/>
    <w:rsid w:val="008B6A8D"/>
    <w:rsid w:val="008C6711"/>
    <w:rsid w:val="008C7BF3"/>
    <w:rsid w:val="008D2150"/>
    <w:rsid w:val="008D2FE2"/>
    <w:rsid w:val="00904BFB"/>
    <w:rsid w:val="009146BE"/>
    <w:rsid w:val="00914E87"/>
    <w:rsid w:val="00923212"/>
    <w:rsid w:val="00931F5B"/>
    <w:rsid w:val="00933296"/>
    <w:rsid w:val="00940876"/>
    <w:rsid w:val="009458F5"/>
    <w:rsid w:val="009476BB"/>
    <w:rsid w:val="00955477"/>
    <w:rsid w:val="00955566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C5F89"/>
    <w:rsid w:val="00BD12E3"/>
    <w:rsid w:val="00C02D46"/>
    <w:rsid w:val="00C10249"/>
    <w:rsid w:val="00C15B5C"/>
    <w:rsid w:val="00C24315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2B7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6F76"/>
    <w:rsid w:val="00F00795"/>
    <w:rsid w:val="00F01879"/>
    <w:rsid w:val="00F03B30"/>
    <w:rsid w:val="00F128D3"/>
    <w:rsid w:val="00F139C0"/>
    <w:rsid w:val="00F17781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E251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7713E7C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13974-29DD-412D-A68C-DA00D865B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918</Words>
  <Characters>5510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Martyna Zagórska-Dziok</cp:lastModifiedBy>
  <cp:revision>24</cp:revision>
  <cp:lastPrinted>2019-06-05T11:04:00Z</cp:lastPrinted>
  <dcterms:created xsi:type="dcterms:W3CDTF">2019-07-08T10:24:00Z</dcterms:created>
  <dcterms:modified xsi:type="dcterms:W3CDTF">2022-09-14T10:42:00Z</dcterms:modified>
</cp:coreProperties>
</file>