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Pierwsza pomoc przedmedyczna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20</w:t>
            </w:r>
            <w:r w:rsidR="00C92074">
              <w:rPr>
                <w:rFonts w:ascii="Tahoma" w:hAnsi="Tahoma" w:cs="Tahoma"/>
                <w:b w:val="0"/>
                <w:color w:val="auto"/>
              </w:rPr>
              <w:t>2</w:t>
            </w:r>
            <w:r w:rsidR="00A90E2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A90E2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30486" w:rsidRPr="00C30486" w:rsidTr="00C30486">
        <w:tc>
          <w:tcPr>
            <w:tcW w:w="2410" w:type="dxa"/>
            <w:vAlign w:val="center"/>
          </w:tcPr>
          <w:p w:rsidR="00C30486" w:rsidRPr="00C30486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048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30486" w:rsidRPr="00C30486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30486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30486" w:rsidRPr="005349D1" w:rsidRDefault="00C30486" w:rsidP="001F2E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49D1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30486" w:rsidRPr="00B158DC" w:rsidTr="00C30486">
        <w:tc>
          <w:tcPr>
            <w:tcW w:w="2410" w:type="dxa"/>
            <w:vAlign w:val="center"/>
          </w:tcPr>
          <w:p w:rsidR="00C30486" w:rsidRPr="00B158DC" w:rsidRDefault="00C304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30486" w:rsidRPr="005349D1" w:rsidRDefault="00605A15" w:rsidP="00C3048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6116D2">
              <w:rPr>
                <w:rFonts w:ascii="Tahoma" w:hAnsi="Tahoma" w:cs="Tahoma"/>
                <w:b w:val="0"/>
                <w:color w:val="auto"/>
              </w:rPr>
              <w:t>Damian Strojny, mgr Mateusz Szpiech</w:t>
            </w:r>
            <w:bookmarkStart w:id="0" w:name="_GoBack"/>
            <w:bookmarkEnd w:id="0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30486" w:rsidP="00C304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3048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30486">
        <w:rPr>
          <w:rFonts w:ascii="Tahoma" w:hAnsi="Tahoma" w:cs="Tahoma"/>
        </w:rPr>
        <w:t xml:space="preserve">Efekty </w:t>
      </w:r>
      <w:r w:rsidR="00C41795" w:rsidRPr="00C30486">
        <w:rPr>
          <w:rFonts w:ascii="Tahoma" w:hAnsi="Tahoma" w:cs="Tahoma"/>
        </w:rPr>
        <w:t xml:space="preserve">uczenia się </w:t>
      </w:r>
      <w:r w:rsidRPr="00C30486">
        <w:rPr>
          <w:rFonts w:ascii="Tahoma" w:hAnsi="Tahoma" w:cs="Tahoma"/>
        </w:rPr>
        <w:t xml:space="preserve">i sposób </w:t>
      </w:r>
      <w:r w:rsidR="00B60B0B" w:rsidRPr="00C30486">
        <w:rPr>
          <w:rFonts w:ascii="Tahoma" w:hAnsi="Tahoma" w:cs="Tahoma"/>
        </w:rPr>
        <w:t>realizacji</w:t>
      </w:r>
      <w:r w:rsidRPr="00C3048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30486" w:rsidRPr="00B158DC" w:rsidTr="00C3048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86" w:rsidRPr="00B158DC" w:rsidRDefault="00C3048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86" w:rsidRPr="005349D1" w:rsidRDefault="00C30486" w:rsidP="001F2E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Poznanie zasad postępowania w stanach bezpośredniego zagrożenia życia.</w:t>
            </w:r>
          </w:p>
        </w:tc>
      </w:tr>
      <w:tr w:rsidR="00C30486" w:rsidRPr="00B158DC" w:rsidTr="00C3048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86" w:rsidRPr="00B158DC" w:rsidRDefault="00C3048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86" w:rsidRPr="005349D1" w:rsidRDefault="00C30486" w:rsidP="001F2E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Poznanie zasad udzielania pierwszej pomocy w nagłych przypadkach urazowych i chorobowych.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3048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486">
        <w:rPr>
          <w:rFonts w:ascii="Tahoma" w:hAnsi="Tahoma" w:cs="Tahoma"/>
        </w:rPr>
        <w:t>Przedmiotowe e</w:t>
      </w:r>
      <w:r w:rsidR="008938C7" w:rsidRPr="00C30486">
        <w:rPr>
          <w:rFonts w:ascii="Tahoma" w:hAnsi="Tahoma" w:cs="Tahoma"/>
        </w:rPr>
        <w:t xml:space="preserve">fekty </w:t>
      </w:r>
      <w:r w:rsidR="00EE3891" w:rsidRPr="00C30486">
        <w:rPr>
          <w:rFonts w:ascii="Tahoma" w:hAnsi="Tahoma" w:cs="Tahoma"/>
        </w:rPr>
        <w:t>uczenia się</w:t>
      </w:r>
      <w:r w:rsidR="008938C7" w:rsidRPr="00C30486">
        <w:rPr>
          <w:rFonts w:ascii="Tahoma" w:hAnsi="Tahoma" w:cs="Tahoma"/>
        </w:rPr>
        <w:t xml:space="preserve">, </w:t>
      </w:r>
      <w:r w:rsidR="00F31E7C" w:rsidRPr="00C30486">
        <w:rPr>
          <w:rFonts w:ascii="Tahoma" w:hAnsi="Tahoma" w:cs="Tahoma"/>
        </w:rPr>
        <w:t>z podziałem na wiedzę, umiejętności i kompe</w:t>
      </w:r>
      <w:r w:rsidR="003E56F9" w:rsidRPr="00C30486">
        <w:rPr>
          <w:rFonts w:ascii="Tahoma" w:hAnsi="Tahoma" w:cs="Tahoma"/>
        </w:rPr>
        <w:t xml:space="preserve">tencje społeczne, wraz z </w:t>
      </w:r>
      <w:r w:rsidR="00F31E7C" w:rsidRPr="00C30486">
        <w:rPr>
          <w:rFonts w:ascii="Tahoma" w:hAnsi="Tahoma" w:cs="Tahoma"/>
        </w:rPr>
        <w:t>odniesieniem do e</w:t>
      </w:r>
      <w:r w:rsidR="00B21019" w:rsidRPr="00C30486">
        <w:rPr>
          <w:rFonts w:ascii="Tahoma" w:hAnsi="Tahoma" w:cs="Tahoma"/>
        </w:rPr>
        <w:t xml:space="preserve">fektów </w:t>
      </w:r>
      <w:r w:rsidR="00EE3891" w:rsidRPr="00C30486">
        <w:rPr>
          <w:rFonts w:ascii="Tahoma" w:hAnsi="Tahoma" w:cs="Tahoma"/>
        </w:rPr>
        <w:t>uczenia się</w:t>
      </w:r>
      <w:r w:rsidR="00B21019" w:rsidRPr="00C3048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30486" w:rsidRPr="00C30486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304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3048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 xml:space="preserve">Opis przedmiotowych efektów </w:t>
            </w:r>
            <w:r w:rsidR="00EE3891" w:rsidRPr="00C3048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3048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Odniesienie do efektów</w:t>
            </w:r>
            <w:r w:rsidR="00B158DC" w:rsidRPr="00C30486">
              <w:rPr>
                <w:rFonts w:ascii="Tahoma" w:hAnsi="Tahoma" w:cs="Tahoma"/>
              </w:rPr>
              <w:t xml:space="preserve"> </w:t>
            </w:r>
            <w:r w:rsidR="00EE3891" w:rsidRPr="00C30486">
              <w:rPr>
                <w:rFonts w:ascii="Tahoma" w:hAnsi="Tahoma" w:cs="Tahoma"/>
              </w:rPr>
              <w:t xml:space="preserve">uczenia się </w:t>
            </w:r>
            <w:r w:rsidRPr="00C3048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7313AC">
              <w:rPr>
                <w:rFonts w:ascii="Tahoma" w:hAnsi="Tahoma" w:cs="Tahoma"/>
              </w:rPr>
              <w:t>potrafi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B158DC" w:rsidRDefault="00C3048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badanie fizykalne pacjenta i wskazania do RKO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B158DC" w:rsidRDefault="00C3048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5349D1" w:rsidRDefault="00C30486" w:rsidP="001F2E3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przedstawić sposób postępowania w krwotokach, ranach, złamaniach i innych obrażeniach pourazowych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5349D1" w:rsidRDefault="00C30486" w:rsidP="001F2E3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doraźne postępowanie w nagłych </w:t>
            </w:r>
            <w:proofErr w:type="spellStart"/>
            <w:r w:rsidRPr="005349D1">
              <w:rPr>
                <w:rFonts w:ascii="Tahoma" w:hAnsi="Tahoma" w:cs="Tahoma"/>
              </w:rPr>
              <w:t>zachorowaniach</w:t>
            </w:r>
            <w:proofErr w:type="spellEnd"/>
            <w:r w:rsidRPr="005349D1">
              <w:rPr>
                <w:rFonts w:ascii="Tahoma" w:hAnsi="Tahoma" w:cs="Tahoma"/>
              </w:rPr>
              <w:t xml:space="preserve"> (zawał mięśnia sercowego, udar mózgu, zatrucia, utrata przytomności)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K_W16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7313AC">
              <w:rPr>
                <w:rFonts w:ascii="Tahoma" w:hAnsi="Tahoma" w:cs="Tahoma"/>
              </w:rPr>
              <w:t>potrafi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B158DC" w:rsidRDefault="00C3048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zademonstrować podstawowe czynności w ożywianiu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K_U05</w:t>
            </w:r>
          </w:p>
        </w:tc>
      </w:tr>
      <w:tr w:rsidR="0050251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02514" w:rsidRPr="00B158DC" w:rsidRDefault="00502514" w:rsidP="00502514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502514" w:rsidRDefault="00502514" w:rsidP="00502514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>skutecznie i taktownie komunikować się z klientami i pracownikami służby zdrowia</w:t>
            </w:r>
          </w:p>
        </w:tc>
        <w:tc>
          <w:tcPr>
            <w:tcW w:w="1785" w:type="dxa"/>
            <w:vAlign w:val="center"/>
          </w:tcPr>
          <w:p w:rsidR="00502514" w:rsidRPr="009E5FF1" w:rsidRDefault="00502514" w:rsidP="00502514">
            <w:pPr>
              <w:pStyle w:val="wrubryce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 w:rsidRPr="009E5FF1">
              <w:rPr>
                <w:rFonts w:ascii="Tahoma" w:hAnsi="Tahoma" w:cs="Tahoma"/>
                <w:lang w:eastAsia="en-US"/>
              </w:rPr>
              <w:t>K_U16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7313AC">
              <w:rPr>
                <w:rFonts w:ascii="Tahoma" w:hAnsi="Tahoma" w:cs="Tahoma"/>
              </w:rPr>
              <w:t>potrafi</w:t>
            </w:r>
          </w:p>
        </w:tc>
      </w:tr>
      <w:tr w:rsidR="00C3048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30486" w:rsidRPr="00B158DC" w:rsidRDefault="00C3048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współdziałać i pracować w grupie przyjmując w niej różne role, wykazując zdolności komunikacyjne i organizacyjne</w:t>
            </w:r>
          </w:p>
        </w:tc>
        <w:tc>
          <w:tcPr>
            <w:tcW w:w="1785" w:type="dxa"/>
            <w:vAlign w:val="center"/>
          </w:tcPr>
          <w:p w:rsidR="00C30486" w:rsidRPr="005349D1" w:rsidRDefault="00C30486" w:rsidP="001F2E3E">
            <w:pPr>
              <w:pStyle w:val="wrubryce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K_K02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3048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30486" w:rsidRPr="005349D1" w:rsidRDefault="00C30486" w:rsidP="00C304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349D1">
              <w:rPr>
                <w:rFonts w:ascii="Tahoma" w:hAnsi="Tahoma" w:cs="Tahoma"/>
                <w:b w:val="0"/>
              </w:rPr>
              <w:t>Ćwiczenia czynności ratowniczych na manekinie. Gra symulacyjna różnych sytuacji zagrażających życiu człowieka wraz z postępowaniem ratowniczym.</w:t>
            </w:r>
          </w:p>
          <w:p w:rsidR="006A46E0" w:rsidRPr="00B158DC" w:rsidRDefault="00C30486" w:rsidP="00C304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49D1">
              <w:rPr>
                <w:rFonts w:ascii="Tahoma" w:hAnsi="Tahoma" w:cs="Tahoma"/>
                <w:b w:val="0"/>
              </w:rPr>
              <w:t>Wykorzystanie metody aktywizującej: „Multimedialne przerywniki”.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30486" w:rsidRPr="005349D1" w:rsidRDefault="00C30486" w:rsidP="00C30486">
      <w:pPr>
        <w:pStyle w:val="Podpunkty"/>
        <w:ind w:left="0"/>
        <w:rPr>
          <w:rFonts w:ascii="Tahoma" w:hAnsi="Tahoma" w:cs="Tahoma"/>
          <w:smallCaps/>
        </w:rPr>
      </w:pPr>
      <w:r w:rsidRPr="005349D1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8984"/>
      </w:tblGrid>
      <w:tr w:rsidR="00C30486" w:rsidRPr="005349D1" w:rsidTr="001F2E3E">
        <w:trPr>
          <w:cantSplit/>
          <w:trHeight w:val="241"/>
        </w:trPr>
        <w:tc>
          <w:tcPr>
            <w:tcW w:w="832" w:type="dxa"/>
            <w:vMerge w:val="restart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4" w:type="dxa"/>
            <w:vMerge w:val="restart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30486" w:rsidRPr="005349D1" w:rsidTr="001F2E3E">
        <w:trPr>
          <w:cantSplit/>
          <w:trHeight w:val="241"/>
        </w:trPr>
        <w:tc>
          <w:tcPr>
            <w:tcW w:w="832" w:type="dxa"/>
            <w:vMerge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84" w:type="dxa"/>
            <w:vMerge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30486" w:rsidRPr="005349D1" w:rsidTr="001F2E3E">
        <w:trPr>
          <w:trHeight w:val="461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49D1">
              <w:rPr>
                <w:rFonts w:ascii="Tahoma" w:hAnsi="Tahoma" w:cs="Tahoma"/>
                <w:spacing w:val="-6"/>
              </w:rPr>
              <w:t>Bezpieczeństwo własne, poszkodowanego i miejsca  zdarzenia p</w:t>
            </w:r>
            <w:r>
              <w:rPr>
                <w:rFonts w:ascii="Tahoma" w:hAnsi="Tahoma" w:cs="Tahoma"/>
                <w:spacing w:val="-6"/>
              </w:rPr>
              <w:t>rzy udzielaniu pierwszej pomocy</w:t>
            </w:r>
            <w:r w:rsidRPr="005349D1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C30486" w:rsidRPr="005349D1" w:rsidTr="001F2E3E">
        <w:trPr>
          <w:trHeight w:val="242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Ocena poszkodowanego, badanie wstępne i szczegółowe.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Poszkodowany nieprzytomny.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Algorytm RKO (dorosły, dziecko, noworodek).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Defibrylator – zasady defibrylacji. AED.</w:t>
            </w:r>
          </w:p>
        </w:tc>
      </w:tr>
      <w:tr w:rsidR="00C30486" w:rsidRPr="005349D1" w:rsidTr="001F2E3E">
        <w:trPr>
          <w:trHeight w:val="461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Najczęstsze stany nagłe: zawał mięśnia sercowego, udar mózgowy, zatrucia, inne stany nieprzytomności.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Urazy mechaniczne i obrażenia: krwotoki, rany, złamania.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Urazy chemiczne, termiczne, elektryczne, podtopienia.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Wstrząs: rodzaje, postępowanie.</w:t>
            </w:r>
          </w:p>
        </w:tc>
      </w:tr>
      <w:tr w:rsidR="00C30486" w:rsidRPr="005349D1" w:rsidTr="001F2E3E">
        <w:trPr>
          <w:trHeight w:val="230"/>
        </w:trPr>
        <w:tc>
          <w:tcPr>
            <w:tcW w:w="832" w:type="dxa"/>
            <w:vAlign w:val="center"/>
          </w:tcPr>
          <w:p w:rsidR="00C30486" w:rsidRPr="005349D1" w:rsidRDefault="00C30486" w:rsidP="001F2E3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349D1"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8984" w:type="dxa"/>
            <w:vAlign w:val="center"/>
          </w:tcPr>
          <w:p w:rsidR="00C30486" w:rsidRPr="005349D1" w:rsidRDefault="00C30486" w:rsidP="001F2E3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Zdarzenie masowe, mnogie, segregacja wstępna.</w:t>
            </w:r>
          </w:p>
        </w:tc>
      </w:tr>
    </w:tbl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3048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30486">
        <w:rPr>
          <w:rFonts w:ascii="Tahoma" w:hAnsi="Tahoma" w:cs="Tahoma"/>
          <w:spacing w:val="-4"/>
        </w:rPr>
        <w:t xml:space="preserve">Korelacja pomiędzy efektami </w:t>
      </w:r>
      <w:r w:rsidR="004F33B4" w:rsidRPr="00C30486">
        <w:rPr>
          <w:rFonts w:ascii="Tahoma" w:hAnsi="Tahoma" w:cs="Tahoma"/>
          <w:spacing w:val="-4"/>
        </w:rPr>
        <w:t>uczenia się</w:t>
      </w:r>
      <w:r w:rsidRPr="00C3048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30486" w:rsidRPr="00C30486" w:rsidTr="000B5966">
        <w:tc>
          <w:tcPr>
            <w:tcW w:w="3261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 xml:space="preserve">Efekt </w:t>
            </w:r>
            <w:r w:rsidR="004F33B4" w:rsidRPr="00C3048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3048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Treści kształcenia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L2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L1, L4, L5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L7</w:t>
            </w:r>
            <w:r w:rsidR="006A4ADF">
              <w:rPr>
                <w:rFonts w:ascii="Tahoma" w:hAnsi="Tahoma" w:cs="Tahoma"/>
                <w:color w:val="auto"/>
              </w:rPr>
              <w:t>-</w:t>
            </w:r>
            <w:r w:rsidRPr="005349D1">
              <w:rPr>
                <w:rFonts w:ascii="Tahoma" w:hAnsi="Tahoma" w:cs="Tahoma"/>
                <w:color w:val="auto"/>
              </w:rPr>
              <w:t>L10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L3, L6, L9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L2, L4</w:t>
            </w:r>
          </w:p>
        </w:tc>
      </w:tr>
      <w:tr w:rsidR="00502514" w:rsidRPr="00B158DC" w:rsidTr="000B5966">
        <w:tc>
          <w:tcPr>
            <w:tcW w:w="3261" w:type="dxa"/>
            <w:vAlign w:val="center"/>
          </w:tcPr>
          <w:p w:rsidR="00502514" w:rsidRPr="005349D1" w:rsidRDefault="00502514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502514" w:rsidRPr="005349D1" w:rsidRDefault="00502514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502514" w:rsidRPr="005349D1" w:rsidRDefault="00502514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L1-L10</w:t>
            </w:r>
          </w:p>
        </w:tc>
      </w:tr>
      <w:tr w:rsidR="00C30486" w:rsidRPr="00B158DC" w:rsidTr="000B5966">
        <w:tc>
          <w:tcPr>
            <w:tcW w:w="3261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1F2E3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49D1">
              <w:rPr>
                <w:rFonts w:ascii="Tahoma" w:hAnsi="Tahoma" w:cs="Tahoma"/>
                <w:color w:val="auto"/>
              </w:rPr>
              <w:t>L1-L10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3048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30486">
        <w:rPr>
          <w:rFonts w:ascii="Tahoma" w:hAnsi="Tahoma" w:cs="Tahoma"/>
        </w:rPr>
        <w:t xml:space="preserve">Metody </w:t>
      </w:r>
      <w:r w:rsidR="00603431" w:rsidRPr="00C30486">
        <w:rPr>
          <w:rFonts w:ascii="Tahoma" w:hAnsi="Tahoma" w:cs="Tahoma"/>
        </w:rPr>
        <w:t xml:space="preserve">weryfikacji efektów </w:t>
      </w:r>
      <w:r w:rsidR="004F33B4" w:rsidRPr="00C3048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30486" w:rsidRPr="00C30486" w:rsidTr="000A1541">
        <w:tc>
          <w:tcPr>
            <w:tcW w:w="1418" w:type="dxa"/>
            <w:vAlign w:val="center"/>
          </w:tcPr>
          <w:p w:rsidR="004A1B60" w:rsidRPr="00C304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 xml:space="preserve">Efekt </w:t>
            </w:r>
            <w:r w:rsidR="004F33B4" w:rsidRPr="00C3048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3048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3048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3048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49D1"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49D1"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02514" w:rsidRPr="00B158DC" w:rsidTr="000A1541">
        <w:tc>
          <w:tcPr>
            <w:tcW w:w="1418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30486" w:rsidRPr="00B158DC" w:rsidTr="000A1541">
        <w:tc>
          <w:tcPr>
            <w:tcW w:w="1418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C30486" w:rsidRPr="005349D1" w:rsidRDefault="00C30486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C30486" w:rsidRPr="005349D1" w:rsidRDefault="00C30486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45E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45E9">
        <w:rPr>
          <w:rFonts w:ascii="Tahoma" w:hAnsi="Tahoma" w:cs="Tahoma"/>
        </w:rPr>
        <w:t xml:space="preserve">Kryteria oceny </w:t>
      </w:r>
      <w:r w:rsidR="00167B9C" w:rsidRPr="006745E9">
        <w:rPr>
          <w:rFonts w:ascii="Tahoma" w:hAnsi="Tahoma" w:cs="Tahoma"/>
        </w:rPr>
        <w:t xml:space="preserve">stopnia </w:t>
      </w:r>
      <w:r w:rsidRPr="006745E9">
        <w:rPr>
          <w:rFonts w:ascii="Tahoma" w:hAnsi="Tahoma" w:cs="Tahoma"/>
        </w:rPr>
        <w:t>osiągnię</w:t>
      </w:r>
      <w:r w:rsidR="00167B9C" w:rsidRPr="006745E9">
        <w:rPr>
          <w:rFonts w:ascii="Tahoma" w:hAnsi="Tahoma" w:cs="Tahoma"/>
        </w:rPr>
        <w:t>cia</w:t>
      </w:r>
      <w:r w:rsidRPr="006745E9">
        <w:rPr>
          <w:rFonts w:ascii="Tahoma" w:hAnsi="Tahoma" w:cs="Tahoma"/>
        </w:rPr>
        <w:t xml:space="preserve"> efektów </w:t>
      </w:r>
      <w:r w:rsidR="00755AAB" w:rsidRPr="006745E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126"/>
        <w:gridCol w:w="2126"/>
        <w:gridCol w:w="2126"/>
      </w:tblGrid>
      <w:tr w:rsidR="006745E9" w:rsidRPr="006745E9" w:rsidTr="00502514">
        <w:trPr>
          <w:trHeight w:val="397"/>
        </w:trPr>
        <w:tc>
          <w:tcPr>
            <w:tcW w:w="1418" w:type="dxa"/>
            <w:vAlign w:val="center"/>
          </w:tcPr>
          <w:p w:rsidR="008938C7" w:rsidRPr="006745E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</w:rPr>
              <w:t>Efekt</w:t>
            </w:r>
            <w:r w:rsidR="00755AAB" w:rsidRPr="006745E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6745E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745E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badań fizykalnych pacjenta i wskazania do RKO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badanie fizykalne pacjenta</w:t>
            </w:r>
            <w:r w:rsidRPr="005349D1">
              <w:rPr>
                <w:rFonts w:ascii="Tahoma" w:hAnsi="Tahoma" w:cs="Tahoma"/>
              </w:rPr>
              <w:br/>
              <w:t>i  wskazania do RKO na poziomie dostatecznym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opisać badanie fizykalne pacjenta i wskazania do RKO na poziomie dobrym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6745E9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opisać badanie fizykalne pacjenta i</w:t>
            </w:r>
            <w:r>
              <w:rPr>
                <w:rFonts w:ascii="Tahoma" w:hAnsi="Tahoma" w:cs="Tahoma"/>
                <w:sz w:val="20"/>
              </w:rPr>
              <w:t> </w:t>
            </w:r>
            <w:r w:rsidRPr="005349D1">
              <w:rPr>
                <w:rFonts w:ascii="Tahoma" w:hAnsi="Tahoma" w:cs="Tahoma"/>
                <w:sz w:val="20"/>
              </w:rPr>
              <w:t>wskazania do RKO na poziomie bardzo dobrym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algorytmu RKO u dorosłych i dzieci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 na poziomie dostatecznym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opisać algorytm RKO u dorosłych i dzieci na poziomie dobrym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opisać algorytm RKO</w:t>
            </w:r>
            <w:r w:rsidRPr="005349D1">
              <w:rPr>
                <w:rFonts w:ascii="Tahoma" w:hAnsi="Tahoma" w:cs="Tahoma"/>
                <w:sz w:val="20"/>
              </w:rPr>
              <w:br/>
              <w:t>u dorosłych i dzieci na poziomie bardzo dobrym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scharakteryzować sposobu postępowania w krwotokach, ranach, złamaniach i innych obrażeniach pourazowych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>scharakteryzować sposób postępowania w krwotokach, ranach, złamaniach</w:t>
            </w:r>
            <w:r w:rsidRPr="005349D1">
              <w:rPr>
                <w:rFonts w:ascii="Tahoma" w:hAnsi="Tahoma" w:cs="Tahoma"/>
              </w:rPr>
              <w:br/>
              <w:t>i innych obrażeniach pourazowych na poziomie dostatecznym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scharakteryzować sposób postępowania w krwotokach, ranach, złamaniach i innych obrażeniach pourazowych na poziomie dobrym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scharakteryzować sposób postępowania w krwotokach, ra</w:t>
            </w:r>
            <w:r>
              <w:rPr>
                <w:rFonts w:ascii="Tahoma" w:hAnsi="Tahoma" w:cs="Tahoma"/>
                <w:sz w:val="20"/>
              </w:rPr>
              <w:t>nach, złamaniach i </w:t>
            </w:r>
            <w:r w:rsidRPr="005349D1">
              <w:rPr>
                <w:rFonts w:ascii="Tahoma" w:hAnsi="Tahoma" w:cs="Tahoma"/>
                <w:sz w:val="20"/>
              </w:rPr>
              <w:t>innych obrażeniach pourazowych na poziomie bardzo dobrym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doraźnych postępowań w nagłych </w:t>
            </w:r>
            <w:proofErr w:type="spellStart"/>
            <w:r w:rsidRPr="005349D1">
              <w:rPr>
                <w:rFonts w:ascii="Tahoma" w:hAnsi="Tahoma" w:cs="Tahoma"/>
              </w:rPr>
              <w:t>zachorowaniach</w:t>
            </w:r>
            <w:proofErr w:type="spellEnd"/>
            <w:r w:rsidRPr="005349D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"/>
              <w:jc w:val="center"/>
              <w:rPr>
                <w:rFonts w:ascii="Tahoma" w:hAnsi="Tahoma" w:cs="Tahoma"/>
              </w:rPr>
            </w:pPr>
            <w:r w:rsidRPr="005349D1">
              <w:rPr>
                <w:rFonts w:ascii="Tahoma" w:hAnsi="Tahoma" w:cs="Tahoma"/>
              </w:rPr>
              <w:t xml:space="preserve">opisać trzy przykłady doraźnego postępowania w nagłych </w:t>
            </w:r>
            <w:proofErr w:type="spellStart"/>
            <w:r w:rsidRPr="005349D1">
              <w:rPr>
                <w:rFonts w:ascii="Tahoma" w:hAnsi="Tahoma" w:cs="Tahoma"/>
              </w:rPr>
              <w:t>zachorowaniach</w:t>
            </w:r>
            <w:proofErr w:type="spellEnd"/>
            <w:r w:rsidRPr="005349D1">
              <w:rPr>
                <w:rFonts w:ascii="Tahoma" w:hAnsi="Tahoma" w:cs="Tahoma"/>
              </w:rPr>
              <w:t xml:space="preserve"> (zawał mięśnia sercowego, udar mózgu, zatrucia, utrata przytomności)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cztery przykłady doraźnego postępowania w nagłych </w:t>
            </w:r>
            <w:proofErr w:type="spellStart"/>
            <w:r w:rsidRPr="005349D1">
              <w:rPr>
                <w:rFonts w:ascii="Tahoma" w:hAnsi="Tahoma" w:cs="Tahoma"/>
                <w:sz w:val="20"/>
              </w:rPr>
              <w:t>zach</w:t>
            </w:r>
            <w:r w:rsidR="00025FA1">
              <w:rPr>
                <w:rFonts w:ascii="Tahoma" w:hAnsi="Tahoma" w:cs="Tahoma"/>
                <w:sz w:val="20"/>
              </w:rPr>
              <w:t>o</w:t>
            </w:r>
            <w:r w:rsidRPr="005349D1">
              <w:rPr>
                <w:rFonts w:ascii="Tahoma" w:hAnsi="Tahoma" w:cs="Tahoma"/>
                <w:sz w:val="20"/>
              </w:rPr>
              <w:t>rowaniach</w:t>
            </w:r>
            <w:proofErr w:type="spellEnd"/>
            <w:r w:rsidRPr="005349D1">
              <w:rPr>
                <w:rFonts w:ascii="Tahoma" w:hAnsi="Tahoma" w:cs="Tahoma"/>
                <w:sz w:val="20"/>
              </w:rPr>
              <w:t xml:space="preserve"> (zawał mięśnia sercowego, udar mózgu, zatrucia, utrata przytomności)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 xml:space="preserve">opisać pięć przykładów doraźnego postępowania w nagłych </w:t>
            </w:r>
            <w:proofErr w:type="spellStart"/>
            <w:r w:rsidRPr="005349D1">
              <w:rPr>
                <w:rFonts w:ascii="Tahoma" w:hAnsi="Tahoma" w:cs="Tahoma"/>
                <w:sz w:val="20"/>
              </w:rPr>
              <w:t>zachorowaniach</w:t>
            </w:r>
            <w:proofErr w:type="spellEnd"/>
            <w:r w:rsidRPr="005349D1">
              <w:rPr>
                <w:rFonts w:ascii="Tahoma" w:hAnsi="Tahoma" w:cs="Tahoma"/>
                <w:sz w:val="20"/>
              </w:rPr>
              <w:t xml:space="preserve"> (zawał mięśnia sercowego, udar mózgu, zatrucia, utrata przytomności)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podstawowych czynności w ożywianiu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podstawowe czynności w ożywianiu ze znaczną pomocą prowadzącego zajęcia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podstawowe czynności w ożywianiu z nieznaczną pomocą prowadzącego zajęcia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pStyle w:val="wrubrycemn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zademonstrować samodzielnie czynności w ożywianiu na poziomie zaawansowanym</w:t>
            </w:r>
          </w:p>
        </w:tc>
      </w:tr>
      <w:tr w:rsidR="00502514" w:rsidRPr="00B158DC" w:rsidTr="00502514">
        <w:tc>
          <w:tcPr>
            <w:tcW w:w="1418" w:type="dxa"/>
            <w:vAlign w:val="center"/>
          </w:tcPr>
          <w:p w:rsidR="00502514" w:rsidRPr="005349D1" w:rsidRDefault="00502514" w:rsidP="005025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P_U0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502514" w:rsidRDefault="00502514" w:rsidP="00502514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 i pracownikami służby zdrowia</w:t>
            </w:r>
          </w:p>
        </w:tc>
        <w:tc>
          <w:tcPr>
            <w:tcW w:w="2126" w:type="dxa"/>
            <w:vAlign w:val="center"/>
          </w:tcPr>
          <w:p w:rsidR="00502514" w:rsidRDefault="00502514" w:rsidP="00502514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 i pracownikami służby zdrowia</w:t>
            </w:r>
          </w:p>
        </w:tc>
        <w:tc>
          <w:tcPr>
            <w:tcW w:w="2126" w:type="dxa"/>
            <w:vAlign w:val="center"/>
          </w:tcPr>
          <w:p w:rsidR="00502514" w:rsidRDefault="00502514" w:rsidP="00502514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 i pracownikami służby 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elementy fachowej terminologii</w:t>
            </w:r>
          </w:p>
        </w:tc>
        <w:tc>
          <w:tcPr>
            <w:tcW w:w="2126" w:type="dxa"/>
            <w:vAlign w:val="center"/>
          </w:tcPr>
          <w:p w:rsidR="00502514" w:rsidRDefault="00502514" w:rsidP="00502514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9E5FF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skutecznie i taktownie komunikować się z klientami i pracownikami służby zdrowia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stosując fachową terminologię</w:t>
            </w:r>
          </w:p>
        </w:tc>
      </w:tr>
      <w:tr w:rsidR="006745E9" w:rsidRPr="00B158DC" w:rsidTr="00502514">
        <w:tc>
          <w:tcPr>
            <w:tcW w:w="1418" w:type="dxa"/>
            <w:vAlign w:val="center"/>
          </w:tcPr>
          <w:p w:rsidR="006745E9" w:rsidRPr="005349D1" w:rsidRDefault="006745E9" w:rsidP="001F2E3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1985" w:type="dxa"/>
            <w:vAlign w:val="center"/>
          </w:tcPr>
          <w:p w:rsidR="006745E9" w:rsidRPr="005349D1" w:rsidRDefault="006745E9" w:rsidP="001F2E3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49D1">
              <w:rPr>
                <w:rFonts w:ascii="Tahoma" w:hAnsi="Tahoma" w:cs="Tahoma"/>
                <w:sz w:val="20"/>
              </w:rPr>
              <w:t>nie potrafi współpracować w grupie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349D1">
              <w:rPr>
                <w:rFonts w:ascii="Tahoma" w:hAnsi="Tahoma" w:cs="Tahoma"/>
                <w:sz w:val="20"/>
              </w:rPr>
              <w:t>potrafi  współpracować w zespole  wykazując poprawną komunikację i organizację w wykonywaniu określonych zadań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1F2E3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podejmować działania w grupie, współdziałać w zakresie wykonywanych zadań wykazując się zdolnościami komunikacyjnymi i organizacyjnymi</w:t>
            </w:r>
          </w:p>
        </w:tc>
        <w:tc>
          <w:tcPr>
            <w:tcW w:w="2126" w:type="dxa"/>
            <w:vAlign w:val="center"/>
          </w:tcPr>
          <w:p w:rsidR="006745E9" w:rsidRPr="005349D1" w:rsidRDefault="006745E9" w:rsidP="006745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</w:rPr>
            </w:pPr>
            <w:r w:rsidRPr="005349D1">
              <w:rPr>
                <w:rFonts w:ascii="Tahoma" w:hAnsi="Tahoma" w:cs="Tahoma"/>
                <w:sz w:val="20"/>
              </w:rPr>
              <w:t>potrafi współpracować w grupie, również jako koordynator podejmowanych działań, umiejętnie i</w:t>
            </w:r>
            <w:r>
              <w:rPr>
                <w:rFonts w:ascii="Tahoma" w:hAnsi="Tahoma" w:cs="Tahoma"/>
                <w:sz w:val="20"/>
              </w:rPr>
              <w:t> </w:t>
            </w:r>
            <w:r w:rsidRPr="005349D1">
              <w:rPr>
                <w:rFonts w:ascii="Tahoma" w:hAnsi="Tahoma" w:cs="Tahoma"/>
                <w:sz w:val="20"/>
              </w:rPr>
              <w:t>odpowiedzialnie organizuje pracę grupy dbając o prawidłowa komunikację podczas ich wykonywania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Medycyna ratunkowa / Scott H.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Plantz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, E. John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Wipfler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; [z jęz. ang. tł. Jarosław Bogdański et al.]. - Wyd. 2 pol. / pod red. Juliusza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Jakubaszki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. - Wrocław: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Elsevier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 Urban &amp; Partner,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 xml:space="preserve">ABC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>resuscytacji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 xml:space="preserve"> / red. Michael Colquhoun, Anthony J. Handley, T. R. Evans ; [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 xml:space="preserve">. z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>oryg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  <w:lang w:val="en-US"/>
              </w:rPr>
              <w:t xml:space="preserve">. ang. </w:t>
            </w:r>
            <w:r w:rsidRPr="005349D1">
              <w:rPr>
                <w:rFonts w:ascii="Tahoma" w:hAnsi="Tahoma" w:cs="Tahoma"/>
                <w:b w:val="0"/>
                <w:sz w:val="20"/>
              </w:rPr>
              <w:t xml:space="preserve">Bogdan Kamiński]. - Wyd. 1 pol. / pod red. Juliusza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Jakubaszki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>. - Wrocław: Górnicki Wydaw. Medyczne, 2004 i nowsze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>Wytyczne 2005 resuscytacji krążeniowo-oddechowej / [red. nauk. wyd. pol. Janusz Andres; tł. Edyta Drab et al.]. - Kraków: Wydawnictwo Pandit, 2005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Medycyna ratunkowa i katastrof: podręcznik dla studentów uczelni medycznych / red. nauk. Andrzej Zawadzki; [aut. Andrzej Basiński et al.]. - Wyd. 2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>. (3 dodruk). - Warszawa: Wydawnictwo Lekarskie PZWL, 2015 i nowsze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Medyczne czynności ratunkowe / red. nauk. Przemysław Paciorek, Amelia Patrzała; [aut. Szymon Bednarek, Dominik Chmiel, Małgorzata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Cichańska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, Mariusz Dubiel,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Emillia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 Kłos, Piotr Kowalski, Łukasz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Krypel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 xml:space="preserve">, Tomasz Kubiak, Ilona Miśkowiec-Wiśniewska, Jowita Paciorek, Przemysław Paciorek, Amelia Patrzała, Wojciech Szkwarek, Krzysztof Wiśniewski, Ewa Zieliński, Marcin Zieliński]. - Wyd. 1., 1.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>. - Warszawa: Wydawnictwo Lekarskie PZWL, 2015 i nowsze</w:t>
            </w:r>
          </w:p>
        </w:tc>
      </w:tr>
      <w:tr w:rsidR="00025FA1" w:rsidRPr="00B158DC" w:rsidTr="005B11FF">
        <w:tc>
          <w:tcPr>
            <w:tcW w:w="9776" w:type="dxa"/>
            <w:vAlign w:val="center"/>
          </w:tcPr>
          <w:p w:rsidR="00025FA1" w:rsidRPr="005349D1" w:rsidRDefault="00025FA1" w:rsidP="001F2E3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49D1">
              <w:rPr>
                <w:rFonts w:ascii="Tahoma" w:hAnsi="Tahoma" w:cs="Tahoma"/>
                <w:b w:val="0"/>
                <w:sz w:val="20"/>
              </w:rPr>
              <w:t xml:space="preserve">Medycyna ratunkowa i katastrof: podręcznik dla studentów uczelni medycznych / red. nauk. Andrzej Zawadzki; [aut. Andrzej Basiński et al.]. - Wyd. 2 </w:t>
            </w:r>
            <w:proofErr w:type="spellStart"/>
            <w:r w:rsidRPr="005349D1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5349D1">
              <w:rPr>
                <w:rFonts w:ascii="Tahoma" w:hAnsi="Tahoma" w:cs="Tahoma"/>
                <w:b w:val="0"/>
                <w:sz w:val="20"/>
              </w:rPr>
              <w:t>. (3 dodruk). - Warszawa: Wydawnictwo Lekarskie PZWL, 2015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2652DD" w:rsidRPr="00C92074" w:rsidRDefault="002652DD" w:rsidP="002652DD">
      <w:pPr>
        <w:pStyle w:val="Punktygwne"/>
        <w:spacing w:before="0" w:after="0"/>
        <w:ind w:left="36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648C1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8C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CE5AA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48C1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18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48C1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4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Sam</w:t>
            </w:r>
            <w:r w:rsidR="00CE5AA6" w:rsidRPr="002648C1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48C1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14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48C1">
              <w:rPr>
                <w:color w:val="auto"/>
                <w:sz w:val="20"/>
                <w:szCs w:val="20"/>
              </w:rPr>
              <w:t>22</w:t>
            </w:r>
            <w:r w:rsidR="00C32786" w:rsidRPr="002648C1">
              <w:rPr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36</w:t>
            </w:r>
            <w:r w:rsidR="00C32786" w:rsidRPr="002648C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36</w:t>
            </w:r>
            <w:r w:rsidR="00C32786" w:rsidRPr="002648C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648C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648C1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648C1" w:rsidRPr="002648C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648C1" w:rsidRDefault="00CE5AA6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648C1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3278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116D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5FA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48C1"/>
    <w:rsid w:val="002652DD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59D1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5753"/>
    <w:rsid w:val="004D72D9"/>
    <w:rsid w:val="004F2C68"/>
    <w:rsid w:val="004F33B4"/>
    <w:rsid w:val="0050251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5A15"/>
    <w:rsid w:val="00606392"/>
    <w:rsid w:val="006116D2"/>
    <w:rsid w:val="00626EA3"/>
    <w:rsid w:val="0063007E"/>
    <w:rsid w:val="00641D09"/>
    <w:rsid w:val="00655F46"/>
    <w:rsid w:val="00663E53"/>
    <w:rsid w:val="00666CCB"/>
    <w:rsid w:val="006745E9"/>
    <w:rsid w:val="00676A3F"/>
    <w:rsid w:val="00680BA2"/>
    <w:rsid w:val="00684D54"/>
    <w:rsid w:val="006863F4"/>
    <w:rsid w:val="006A46E0"/>
    <w:rsid w:val="006A4ADF"/>
    <w:rsid w:val="006B07BF"/>
    <w:rsid w:val="006E6720"/>
    <w:rsid w:val="007158A9"/>
    <w:rsid w:val="00721413"/>
    <w:rsid w:val="007313AC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7873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0E22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5DB3"/>
    <w:rsid w:val="00C30486"/>
    <w:rsid w:val="00C32786"/>
    <w:rsid w:val="00C33798"/>
    <w:rsid w:val="00C37C9A"/>
    <w:rsid w:val="00C41795"/>
    <w:rsid w:val="00C50308"/>
    <w:rsid w:val="00C52F26"/>
    <w:rsid w:val="00C92074"/>
    <w:rsid w:val="00C947FB"/>
    <w:rsid w:val="00CB5513"/>
    <w:rsid w:val="00CD2DB2"/>
    <w:rsid w:val="00CE5AA6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647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237655D7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B1859-46BA-4CBD-B482-5EE22790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1215</Words>
  <Characters>7294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19</cp:revision>
  <cp:lastPrinted>2019-06-05T11:04:00Z</cp:lastPrinted>
  <dcterms:created xsi:type="dcterms:W3CDTF">2019-07-08T10:24:00Z</dcterms:created>
  <dcterms:modified xsi:type="dcterms:W3CDTF">2022-09-13T12:31:00Z</dcterms:modified>
</cp:coreProperties>
</file>