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77777777" w:rsidR="007A67D2" w:rsidRDefault="0041440D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7A67D2" w:rsidRDefault="007A67D2">
      <w:pPr>
        <w:spacing w:after="0" w:line="240" w:lineRule="auto"/>
        <w:rPr>
          <w:rFonts w:ascii="Tahoma" w:hAnsi="Tahoma" w:cs="Tahoma"/>
        </w:rPr>
      </w:pPr>
    </w:p>
    <w:p w14:paraId="63422CF6" w14:textId="77777777" w:rsidR="007A67D2" w:rsidRDefault="0041440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7"/>
        <w:gridCol w:w="7374"/>
      </w:tblGrid>
      <w:tr w:rsidR="007A67D2" w14:paraId="5A46CF06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1564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52006" w14:textId="77777777" w:rsidR="007A67D2" w:rsidRDefault="0041440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Architektura systemów komputerowych </w:t>
            </w:r>
          </w:p>
        </w:tc>
      </w:tr>
      <w:tr w:rsidR="007A67D2" w14:paraId="3F3ACB73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170F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ABC7" w14:textId="243D2834" w:rsidR="007A67D2" w:rsidRDefault="0041440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2B353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B3539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A67D2" w14:paraId="4DF5D6EF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E2D91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6E9F6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A67D2" w14:paraId="178F2B76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35047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0FE77" w14:textId="77777777" w:rsidR="007A67D2" w:rsidRDefault="0041440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A67D2" w14:paraId="0F17F2C7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DEF9C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8755" w14:textId="77777777" w:rsidR="007A67D2" w:rsidRDefault="0041440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A67D2" w14:paraId="65CFBCAC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9DBD2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23D6F" w14:textId="77777777" w:rsidR="007A67D2" w:rsidRDefault="0041440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A67D2" w14:paraId="2ED3134E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269F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7501D" w14:textId="77777777" w:rsidR="007A67D2" w:rsidRDefault="007A67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67D2" w14:paraId="52CE7BE9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60A9B" w14:textId="77777777" w:rsidR="007A67D2" w:rsidRDefault="004144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CC4CE" w14:textId="77777777" w:rsidR="007A67D2" w:rsidRDefault="0041440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Leszek Puzio</w:t>
            </w:r>
          </w:p>
        </w:tc>
      </w:tr>
    </w:tbl>
    <w:p w14:paraId="5DAB6C7B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EB378F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7A67D2" w:rsidRDefault="0041440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7A67D2" w14:paraId="57BAB9A3" w14:textId="77777777">
        <w:tc>
          <w:tcPr>
            <w:tcW w:w="9628" w:type="dxa"/>
            <w:shd w:val="clear" w:color="auto" w:fill="auto"/>
          </w:tcPr>
          <w:p w14:paraId="221C0EE2" w14:textId="77777777" w:rsidR="007A67D2" w:rsidRDefault="0041440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A05A809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39BBE3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7A67D2" w:rsidRDefault="0041440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 xml:space="preserve">Efekty uczenia się i sposób </w:t>
      </w:r>
      <w:r>
        <w:rPr>
          <w:rFonts w:ascii="Tahoma" w:hAnsi="Tahoma" w:cs="Tahoma"/>
        </w:rPr>
        <w:t>realizacji zajęć</w:t>
      </w:r>
    </w:p>
    <w:p w14:paraId="41C8F396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A67D2" w:rsidRDefault="0041440D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05"/>
        <w:gridCol w:w="8823"/>
      </w:tblGrid>
      <w:tr w:rsidR="007A67D2" w14:paraId="31AACE38" w14:textId="77777777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14:paraId="6780E770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22" w:type="dxa"/>
            <w:shd w:val="clear" w:color="auto" w:fill="auto"/>
            <w:vAlign w:val="center"/>
          </w:tcPr>
          <w:p w14:paraId="440D2E09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podstawami logiki komputerów. </w:t>
            </w:r>
          </w:p>
        </w:tc>
      </w:tr>
      <w:tr w:rsidR="007A67D2" w14:paraId="33ECF89F" w14:textId="77777777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14:paraId="550CF7E8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22" w:type="dxa"/>
            <w:shd w:val="clear" w:color="auto" w:fill="auto"/>
            <w:vAlign w:val="center"/>
          </w:tcPr>
          <w:p w14:paraId="6A466076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Zapoznanie z podstawami arytmetyki komputerów.</w:t>
            </w:r>
          </w:p>
        </w:tc>
      </w:tr>
      <w:tr w:rsidR="007A67D2" w14:paraId="14FE5605" w14:textId="77777777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14:paraId="53C0B3C4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22" w:type="dxa"/>
            <w:shd w:val="clear" w:color="auto" w:fill="auto"/>
            <w:vAlign w:val="center"/>
          </w:tcPr>
          <w:p w14:paraId="047D0CC8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</w:t>
            </w:r>
            <w:proofErr w:type="spellStart"/>
            <w:r>
              <w:rPr>
                <w:rFonts w:ascii="Tahoma" w:hAnsi="Tahoma" w:cs="Tahoma"/>
              </w:rPr>
              <w:t>architekturami</w:t>
            </w:r>
            <w:proofErr w:type="spellEnd"/>
            <w:r>
              <w:rPr>
                <w:rFonts w:ascii="Tahoma" w:hAnsi="Tahoma" w:cs="Tahoma"/>
              </w:rPr>
              <w:t xml:space="preserve"> współczesnych komputerów. </w:t>
            </w:r>
          </w:p>
        </w:tc>
      </w:tr>
      <w:tr w:rsidR="007A67D2" w14:paraId="417C1717" w14:textId="77777777">
        <w:trPr>
          <w:jc w:val="center"/>
        </w:trPr>
        <w:tc>
          <w:tcPr>
            <w:tcW w:w="805" w:type="dxa"/>
            <w:tcBorders>
              <w:top w:val="nil"/>
            </w:tcBorders>
            <w:shd w:val="clear" w:color="auto" w:fill="auto"/>
            <w:vAlign w:val="center"/>
          </w:tcPr>
          <w:p w14:paraId="7C12F916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22" w:type="dxa"/>
            <w:tcBorders>
              <w:top w:val="nil"/>
            </w:tcBorders>
            <w:shd w:val="clear" w:color="auto" w:fill="auto"/>
            <w:vAlign w:val="center"/>
          </w:tcPr>
          <w:p w14:paraId="677F27CC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Zapoznanie z budową i cechami systemów wbudowanych stosowanych w obecnie przemyśle</w:t>
            </w:r>
          </w:p>
        </w:tc>
      </w:tr>
      <w:tr w:rsidR="007A67D2" w14:paraId="5A44752C" w14:textId="77777777">
        <w:trPr>
          <w:jc w:val="center"/>
        </w:trPr>
        <w:tc>
          <w:tcPr>
            <w:tcW w:w="805" w:type="dxa"/>
            <w:tcBorders>
              <w:top w:val="nil"/>
            </w:tcBorders>
            <w:shd w:val="clear" w:color="auto" w:fill="auto"/>
            <w:vAlign w:val="center"/>
          </w:tcPr>
          <w:p w14:paraId="56E055E9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22" w:type="dxa"/>
            <w:tcBorders>
              <w:top w:val="nil"/>
            </w:tcBorders>
            <w:shd w:val="clear" w:color="auto" w:fill="auto"/>
            <w:vAlign w:val="center"/>
          </w:tcPr>
          <w:p w14:paraId="02982827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metodami oceny i podnoszenia niezawodności systemów wbudowanych. </w:t>
            </w:r>
          </w:p>
        </w:tc>
      </w:tr>
      <w:tr w:rsidR="007A67D2" w14:paraId="612E9637" w14:textId="77777777">
        <w:trPr>
          <w:jc w:val="center"/>
        </w:trPr>
        <w:tc>
          <w:tcPr>
            <w:tcW w:w="805" w:type="dxa"/>
            <w:tcBorders>
              <w:top w:val="nil"/>
            </w:tcBorders>
            <w:shd w:val="clear" w:color="auto" w:fill="auto"/>
            <w:vAlign w:val="center"/>
          </w:tcPr>
          <w:p w14:paraId="00B3D6C2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8822" w:type="dxa"/>
            <w:tcBorders>
              <w:top w:val="nil"/>
            </w:tcBorders>
            <w:shd w:val="clear" w:color="auto" w:fill="auto"/>
            <w:vAlign w:val="center"/>
          </w:tcPr>
          <w:p w14:paraId="26A2F05A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Kształtowanie umiejętności projektowania układów kombinacyjnych. </w:t>
            </w:r>
          </w:p>
        </w:tc>
      </w:tr>
      <w:tr w:rsidR="007A67D2" w14:paraId="39232C96" w14:textId="77777777">
        <w:trPr>
          <w:jc w:val="center"/>
        </w:trPr>
        <w:tc>
          <w:tcPr>
            <w:tcW w:w="805" w:type="dxa"/>
            <w:tcBorders>
              <w:top w:val="nil"/>
            </w:tcBorders>
            <w:shd w:val="clear" w:color="auto" w:fill="auto"/>
            <w:vAlign w:val="center"/>
          </w:tcPr>
          <w:p w14:paraId="30F590A8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C7</w:t>
            </w:r>
          </w:p>
        </w:tc>
        <w:tc>
          <w:tcPr>
            <w:tcW w:w="8822" w:type="dxa"/>
            <w:tcBorders>
              <w:top w:val="nil"/>
            </w:tcBorders>
            <w:shd w:val="clear" w:color="auto" w:fill="auto"/>
            <w:vAlign w:val="center"/>
          </w:tcPr>
          <w:p w14:paraId="79D25666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Kształtowanie umiejętności pisania programów w języku asembler dla komputerów klasy PC. </w:t>
            </w:r>
          </w:p>
        </w:tc>
      </w:tr>
      <w:tr w:rsidR="007A67D2" w14:paraId="3D7AFA5A" w14:textId="77777777">
        <w:trPr>
          <w:jc w:val="center"/>
        </w:trPr>
        <w:tc>
          <w:tcPr>
            <w:tcW w:w="805" w:type="dxa"/>
            <w:tcBorders>
              <w:top w:val="nil"/>
            </w:tcBorders>
            <w:shd w:val="clear" w:color="auto" w:fill="auto"/>
            <w:vAlign w:val="center"/>
          </w:tcPr>
          <w:p w14:paraId="247FF47B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C8</w:t>
            </w:r>
          </w:p>
        </w:tc>
        <w:tc>
          <w:tcPr>
            <w:tcW w:w="8822" w:type="dxa"/>
            <w:tcBorders>
              <w:top w:val="nil"/>
            </w:tcBorders>
            <w:shd w:val="clear" w:color="auto" w:fill="auto"/>
            <w:vAlign w:val="center"/>
          </w:tcPr>
          <w:p w14:paraId="1DDB38FB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pisania programów w języku asembler dla współczesnych mikrokontrolerów.</w:t>
            </w:r>
          </w:p>
        </w:tc>
      </w:tr>
      <w:tr w:rsidR="007A67D2" w14:paraId="006F2977" w14:textId="77777777">
        <w:trPr>
          <w:jc w:val="center"/>
        </w:trPr>
        <w:tc>
          <w:tcPr>
            <w:tcW w:w="805" w:type="dxa"/>
            <w:tcBorders>
              <w:top w:val="nil"/>
            </w:tcBorders>
            <w:shd w:val="clear" w:color="auto" w:fill="auto"/>
            <w:vAlign w:val="center"/>
          </w:tcPr>
          <w:p w14:paraId="0D2C0DD6" w14:textId="77777777" w:rsidR="007A67D2" w:rsidRPr="00EA4A7B" w:rsidRDefault="0041440D">
            <w:pPr>
              <w:pStyle w:val="Podpunkty"/>
              <w:spacing w:before="40" w:after="40"/>
              <w:ind w:left="0"/>
              <w:jc w:val="left"/>
              <w:rPr>
                <w:sz w:val="20"/>
              </w:rPr>
            </w:pPr>
            <w:r w:rsidRPr="00EA4A7B">
              <w:rPr>
                <w:rFonts w:ascii="Tahoma" w:hAnsi="Tahoma" w:cs="Tahoma"/>
                <w:b w:val="0"/>
                <w:sz w:val="20"/>
              </w:rPr>
              <w:t>C9</w:t>
            </w:r>
          </w:p>
        </w:tc>
        <w:tc>
          <w:tcPr>
            <w:tcW w:w="8822" w:type="dxa"/>
            <w:tcBorders>
              <w:top w:val="nil"/>
            </w:tcBorders>
            <w:shd w:val="clear" w:color="auto" w:fill="auto"/>
            <w:vAlign w:val="center"/>
          </w:tcPr>
          <w:p w14:paraId="1EFFF821" w14:textId="77777777" w:rsidR="007A67D2" w:rsidRDefault="0041440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rozwiązywania problemów inżynierskich z użyciem programowalnego sterownika logicznego (PLC).</w:t>
            </w:r>
          </w:p>
        </w:tc>
      </w:tr>
    </w:tbl>
    <w:p w14:paraId="72A3D3EC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1"/>
        <w:gridCol w:w="7084"/>
        <w:gridCol w:w="1793"/>
      </w:tblGrid>
      <w:tr w:rsidR="007A67D2" w14:paraId="3F2E8FBD" w14:textId="77777777">
        <w:trPr>
          <w:cantSplit/>
          <w:trHeight w:val="73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D583" w14:textId="77777777" w:rsidR="007A67D2" w:rsidRDefault="0041440D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BBDDB" w14:textId="77777777" w:rsidR="007A67D2" w:rsidRDefault="0041440D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D3484" w14:textId="77777777" w:rsidR="007A67D2" w:rsidRDefault="0041440D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Odniesienie do efektów uczenia się dla kierunku</w:t>
            </w:r>
          </w:p>
        </w:tc>
      </w:tr>
      <w:tr w:rsidR="007A67D2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A385B" w14:textId="77777777" w:rsidR="007A67D2" w:rsidRDefault="0041440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A67D2" w14:paraId="42B0FD4F" w14:textId="77777777">
        <w:trPr>
          <w:trHeight w:val="227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15D06" w14:textId="77777777" w:rsidR="007A67D2" w:rsidRDefault="0041440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A792E" w14:textId="77777777" w:rsidR="007A67D2" w:rsidRDefault="0041440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Omówić podstawy logiki i arytmetyki komputerów.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8033C" w14:textId="77777777" w:rsidR="007A67D2" w:rsidRDefault="0041440D">
            <w:pPr>
              <w:pStyle w:val="centralniewrubryce"/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7A67D2" w14:paraId="4D7803CC" w14:textId="77777777">
        <w:trPr>
          <w:trHeight w:val="227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A603F" w14:textId="77777777" w:rsidR="007A67D2" w:rsidRDefault="0041440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DF05F" w14:textId="77777777" w:rsidR="007A67D2" w:rsidRDefault="0041440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Scharakteryzować architektury współczesnych komputerów, oraz omówić budowę i cechy stosowanych w przemyśle systemów wbudowanych.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2A44" w14:textId="77777777" w:rsidR="007A67D2" w:rsidRDefault="0041440D">
            <w:pPr>
              <w:pStyle w:val="centralniewrubryce"/>
            </w:pPr>
            <w:r>
              <w:rPr>
                <w:rFonts w:ascii="Tahoma" w:hAnsi="Tahoma" w:cs="Tahoma"/>
              </w:rPr>
              <w:t>K_W05</w:t>
            </w:r>
          </w:p>
        </w:tc>
      </w:tr>
      <w:tr w:rsidR="007A67D2" w14:paraId="7BAC6FFD" w14:textId="77777777">
        <w:trPr>
          <w:trHeight w:val="227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C1AB" w14:textId="77777777" w:rsidR="007A67D2" w:rsidRDefault="0041440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9C96" w14:textId="77777777" w:rsidR="007A67D2" w:rsidRDefault="0041440D">
            <w:pPr>
              <w:pStyle w:val="centralniewrubryce"/>
              <w:jc w:val="left"/>
            </w:pPr>
            <w:r>
              <w:rPr>
                <w:rFonts w:ascii="Tahoma" w:hAnsi="Tahoma" w:cs="Tahoma"/>
              </w:rPr>
              <w:t>Omówić metody i techniki symulacji, testowania rzeczywistych systemów komputerowych.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5E0E" w14:textId="77777777" w:rsidR="007A67D2" w:rsidRDefault="0041440D">
            <w:pPr>
              <w:pStyle w:val="centralniewrubryce"/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7A67D2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84681" w14:textId="77777777" w:rsidR="007A67D2" w:rsidRDefault="0041440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A67D2" w14:paraId="28DBD0F0" w14:textId="77777777">
        <w:trPr>
          <w:trHeight w:val="227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A98AF" w14:textId="77777777" w:rsidR="007A67D2" w:rsidRDefault="0041440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34326" w14:textId="77777777" w:rsidR="007A67D2" w:rsidRDefault="0041440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Zaprojektować, zaimplementować, weryfikować i udokumentować rozwiązanie zadania inżynierskiego odzwierciedlające rzeczywiste warunki pracy takiego rozwiązania.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7CDBE" w14:textId="77777777" w:rsidR="007A67D2" w:rsidRDefault="0041440D">
            <w:pPr>
              <w:pStyle w:val="Nagwkitablic"/>
              <w:spacing w:before="40" w:after="40"/>
            </w:pPr>
            <w:r>
              <w:rPr>
                <w:rFonts w:ascii="Tahoma" w:hAnsi="Tahoma" w:cs="Tahoma"/>
                <w:b w:val="0"/>
              </w:rPr>
              <w:t>K_U03, K_U11</w:t>
            </w:r>
          </w:p>
        </w:tc>
      </w:tr>
      <w:tr w:rsidR="007A67D2" w14:paraId="32136B73" w14:textId="77777777">
        <w:trPr>
          <w:trHeight w:val="227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5AD23" w14:textId="77777777" w:rsidR="007A67D2" w:rsidRDefault="0041440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0261C" w14:textId="77777777" w:rsidR="007A67D2" w:rsidRDefault="0041440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Wykorzystać symulatory systemów komputerowych do weryfikacji, analizy</w:t>
            </w:r>
            <w:bookmarkStart w:id="1" w:name="__DdeLink__2150_25049765"/>
            <w:r>
              <w:rPr>
                <w:rFonts w:ascii="Tahoma" w:hAnsi="Tahoma" w:cs="Tahoma"/>
                <w:b w:val="0"/>
              </w:rPr>
              <w:t>, testowania oraz do identyfikacji i oceny ryzyka</w:t>
            </w:r>
            <w:bookmarkEnd w:id="1"/>
            <w:r>
              <w:rPr>
                <w:rFonts w:ascii="Tahoma" w:hAnsi="Tahoma" w:cs="Tahoma"/>
                <w:b w:val="0"/>
              </w:rPr>
              <w:t xml:space="preserve"> proponowanego rozwiązania zadania inżynierskiego.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0D75" w14:textId="77777777" w:rsidR="007A67D2" w:rsidRDefault="0041440D">
            <w:pPr>
              <w:pStyle w:val="Nagwkitablic"/>
              <w:spacing w:before="40" w:after="40"/>
            </w:pPr>
            <w:r>
              <w:rPr>
                <w:rFonts w:ascii="Tahoma" w:hAnsi="Tahoma" w:cs="Tahoma"/>
                <w:b w:val="0"/>
              </w:rPr>
              <w:t>K_U08, K_U16, K_U21</w:t>
            </w:r>
          </w:p>
        </w:tc>
      </w:tr>
    </w:tbl>
    <w:p w14:paraId="0D0B940D" w14:textId="77777777" w:rsidR="007A67D2" w:rsidRDefault="007A67D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0"/>
        <w:gridCol w:w="1204"/>
        <w:gridCol w:w="1200"/>
        <w:gridCol w:w="1200"/>
        <w:gridCol w:w="1200"/>
        <w:gridCol w:w="1200"/>
        <w:gridCol w:w="1203"/>
        <w:gridCol w:w="1221"/>
      </w:tblGrid>
      <w:tr w:rsidR="007A67D2" w14:paraId="69D49F22" w14:textId="77777777">
        <w:trPr>
          <w:trHeight w:val="284"/>
        </w:trPr>
        <w:tc>
          <w:tcPr>
            <w:tcW w:w="9626" w:type="dxa"/>
            <w:gridSpan w:val="8"/>
            <w:shd w:val="clear" w:color="auto" w:fill="auto"/>
            <w:vAlign w:val="center"/>
          </w:tcPr>
          <w:p w14:paraId="405EF4AA" w14:textId="77777777" w:rsidR="007A67D2" w:rsidRDefault="0041440D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A67D2" w14:paraId="003FAC8C" w14:textId="77777777">
        <w:trPr>
          <w:trHeight w:val="284"/>
        </w:trPr>
        <w:tc>
          <w:tcPr>
            <w:tcW w:w="1199" w:type="dxa"/>
            <w:shd w:val="clear" w:color="auto" w:fill="auto"/>
            <w:vAlign w:val="center"/>
          </w:tcPr>
          <w:p w14:paraId="7F659B18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7336E69A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69C5F5A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</w:tcPr>
          <w:p w14:paraId="1FE97689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A8E3D2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9E7D876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84951BB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3925AF48" w14:textId="77777777" w:rsidR="007A67D2" w:rsidRDefault="0041440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A67D2" w14:paraId="66E65460" w14:textId="77777777">
        <w:trPr>
          <w:trHeight w:val="284"/>
        </w:trPr>
        <w:tc>
          <w:tcPr>
            <w:tcW w:w="1199" w:type="dxa"/>
            <w:shd w:val="clear" w:color="auto" w:fill="auto"/>
            <w:vAlign w:val="center"/>
          </w:tcPr>
          <w:p w14:paraId="219897CE" w14:textId="77777777" w:rsidR="007A67D2" w:rsidRDefault="0041440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E27B00A" w14:textId="77777777" w:rsidR="007A67D2" w:rsidRDefault="007A67D2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061E4C" w14:textId="77777777" w:rsidR="007A67D2" w:rsidRDefault="007A67D2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DA3216" w14:textId="77777777" w:rsidR="007A67D2" w:rsidRDefault="0041440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4EAFD9C" w14:textId="77777777" w:rsidR="007A67D2" w:rsidRDefault="007A67D2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B94D5A5" w14:textId="77777777" w:rsidR="007A67D2" w:rsidRDefault="007A67D2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DEEC669" w14:textId="77777777" w:rsidR="007A67D2" w:rsidRDefault="007A67D2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78941E47" w14:textId="77777777" w:rsidR="007A67D2" w:rsidRDefault="0041440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656B9AB" w14:textId="77777777" w:rsidR="007A67D2" w:rsidRDefault="007A67D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5FB0818" w14:textId="77777777" w:rsidR="007A67D2" w:rsidRDefault="007A67D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4"/>
        <w:gridCol w:w="7558"/>
      </w:tblGrid>
      <w:tr w:rsidR="007A67D2" w14:paraId="2AE9DA32" w14:textId="77777777">
        <w:tc>
          <w:tcPr>
            <w:tcW w:w="2104" w:type="dxa"/>
            <w:shd w:val="clear" w:color="auto" w:fill="auto"/>
            <w:vAlign w:val="center"/>
          </w:tcPr>
          <w:p w14:paraId="14F03308" w14:textId="77777777" w:rsidR="007A67D2" w:rsidRDefault="0041440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shd w:val="clear" w:color="auto" w:fill="auto"/>
            <w:vAlign w:val="center"/>
          </w:tcPr>
          <w:p w14:paraId="7021D996" w14:textId="77777777" w:rsidR="007A67D2" w:rsidRDefault="0041440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7A67D2" w14:paraId="1D52BE4F" w14:textId="77777777">
        <w:tc>
          <w:tcPr>
            <w:tcW w:w="2104" w:type="dxa"/>
            <w:shd w:val="clear" w:color="auto" w:fill="auto"/>
            <w:vAlign w:val="center"/>
          </w:tcPr>
          <w:p w14:paraId="5FDC3BE2" w14:textId="77777777" w:rsidR="007A67D2" w:rsidRDefault="0041440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shd w:val="clear" w:color="auto" w:fill="auto"/>
            <w:vAlign w:val="center"/>
          </w:tcPr>
          <w:p w14:paraId="6BCA24CF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Wykład informacyjno-problemowy</w:t>
            </w:r>
            <w:r>
              <w:rPr>
                <w:rFonts w:ascii="Tahoma" w:hAnsi="Tahoma" w:cs="Tahoma"/>
              </w:rPr>
              <w:t xml:space="preserve"> – treści kształcenia przekazane zostaną w przystępnej formie oraz omówione będą problemy informatyczne wraz z podaniem ich rozwiązań.</w:t>
            </w:r>
          </w:p>
        </w:tc>
      </w:tr>
      <w:tr w:rsidR="007A67D2" w14:paraId="0277D931" w14:textId="77777777">
        <w:tc>
          <w:tcPr>
            <w:tcW w:w="2104" w:type="dxa"/>
            <w:shd w:val="clear" w:color="auto" w:fill="auto"/>
            <w:vAlign w:val="center"/>
          </w:tcPr>
          <w:p w14:paraId="5CDBC4C9" w14:textId="77777777" w:rsidR="007A67D2" w:rsidRDefault="0041440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7" w:type="dxa"/>
            <w:shd w:val="clear" w:color="auto" w:fill="auto"/>
            <w:vAlign w:val="center"/>
          </w:tcPr>
          <w:p w14:paraId="10555393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Ćwiczenia</w:t>
            </w:r>
            <w:r>
              <w:rPr>
                <w:rFonts w:ascii="Tahoma" w:hAnsi="Tahoma" w:cs="Tahoma"/>
              </w:rPr>
              <w:t xml:space="preserve"> – indywidualne ćwiczenia praktyczne przy komputerze wykonywane zgodnie z przygotowaną instrukcją laboratoryjną.</w:t>
            </w:r>
          </w:p>
          <w:p w14:paraId="5CDECE31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Nauczanie oparte na rozwiązywaniu problemów</w:t>
            </w:r>
            <w:r>
              <w:rPr>
                <w:rFonts w:ascii="Tahoma" w:hAnsi="Tahoma" w:cs="Tahoma"/>
              </w:rPr>
              <w:t xml:space="preserve"> – praca w kilkuosobowych grupach nad rozwiązaniem postawionego przez prowadzącego zadania. Zadanie podobne do zadań architektów systemów komputerowych. Istnieje kilka prawidłowych rozwiązań. Prezentacja na forum laboratorium rozwiązań, dyskusja nad optymalnym rozwiązaniem.</w:t>
            </w:r>
          </w:p>
        </w:tc>
      </w:tr>
    </w:tbl>
    <w:p w14:paraId="049F31CB" w14:textId="77777777" w:rsidR="007A67D2" w:rsidRDefault="007A67D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3128261" w14:textId="77777777" w:rsidR="007A67D2" w:rsidRDefault="007A67D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7A67D2" w:rsidRDefault="0041440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7A67D2" w14:paraId="481CD884" w14:textId="77777777">
        <w:trPr>
          <w:cantSplit/>
          <w:trHeight w:val="28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14813" w14:textId="77777777" w:rsidR="007A67D2" w:rsidRDefault="0041440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0C5D8" w14:textId="77777777" w:rsidR="007A67D2" w:rsidRDefault="0041440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A67D2" w14:paraId="07C0712E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9635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8066D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Logika komputerów.</w:t>
            </w:r>
          </w:p>
        </w:tc>
      </w:tr>
      <w:tr w:rsidR="007A67D2" w14:paraId="73B370EC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EF69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3CE68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Arytmetyka komputerów.</w:t>
            </w:r>
          </w:p>
        </w:tc>
      </w:tr>
      <w:tr w:rsidR="007A67D2" w14:paraId="0EDE5618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0ED8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64C4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Architektura klasycznych komputerów. </w:t>
            </w:r>
          </w:p>
        </w:tc>
      </w:tr>
      <w:tr w:rsidR="007A67D2" w14:paraId="0B62F8C0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362CC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6971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Procesory. Listy rozkazów. Podstawy języka asembler. Organizacja komputera na poziomie języka asembler.</w:t>
            </w:r>
          </w:p>
        </w:tc>
      </w:tr>
      <w:tr w:rsidR="007A67D2" w14:paraId="2E8FE81B" w14:textId="77777777"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9DF29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F7550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Hierarchia pamięci w systemach komputerowych. </w:t>
            </w:r>
          </w:p>
        </w:tc>
      </w:tr>
      <w:tr w:rsidR="007A67D2" w14:paraId="523EF091" w14:textId="77777777"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D989C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72F4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Interfejsy. Magistrale. Urządzenia zewnętrzne.</w:t>
            </w:r>
          </w:p>
        </w:tc>
      </w:tr>
      <w:tr w:rsidR="007A67D2" w14:paraId="0481580D" w14:textId="77777777"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ABE14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ED72D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Współczesne architektury komputerów. Architektury wieloprocesorowe.</w:t>
            </w:r>
          </w:p>
        </w:tc>
      </w:tr>
      <w:tr w:rsidR="007A67D2" w14:paraId="04CFD65D" w14:textId="77777777"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2DF4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2DD85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Architektury i cechy systemów wbudowanych. Mikrokontrolery. Programowanie mikrokontrolerów.</w:t>
            </w:r>
          </w:p>
        </w:tc>
      </w:tr>
      <w:tr w:rsidR="007A67D2" w14:paraId="235B51C2" w14:textId="77777777"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B6A91" w14:textId="77777777" w:rsidR="007A67D2" w:rsidRDefault="0041440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5D20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Niezawodność systemów komputerowych.</w:t>
            </w:r>
          </w:p>
        </w:tc>
      </w:tr>
    </w:tbl>
    <w:p w14:paraId="62486C05" w14:textId="77777777" w:rsidR="007A67D2" w:rsidRDefault="007A67D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7A67D2" w:rsidRDefault="0041440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7A67D2" w14:paraId="4E0EF90A" w14:textId="77777777">
        <w:trPr>
          <w:cantSplit/>
          <w:trHeight w:val="28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79FD4" w14:textId="77777777" w:rsidR="007A67D2" w:rsidRDefault="0041440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87CDD" w14:textId="77777777" w:rsidR="007A67D2" w:rsidRDefault="0041440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67D2" w14:paraId="12A5D649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F9111" w14:textId="77777777" w:rsidR="007A67D2" w:rsidRDefault="0041440D">
            <w:pPr>
              <w:pStyle w:val="wrubryce"/>
              <w:spacing w:before="0" w:after="0"/>
              <w:jc w:val="center"/>
            </w:pPr>
            <w:r>
              <w:rPr>
                <w:rFonts w:ascii="Tahoma" w:hAnsi="Tahoma" w:cs="Tahoma"/>
              </w:rPr>
              <w:t>L1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FC63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Systemy liczbowe, bramki logiczne, projektowanie układów kombinacyjnych.</w:t>
            </w:r>
          </w:p>
        </w:tc>
      </w:tr>
      <w:tr w:rsidR="007A67D2" w14:paraId="605CB621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84FB" w14:textId="77777777" w:rsidR="007A67D2" w:rsidRDefault="0041440D">
            <w:pPr>
              <w:pStyle w:val="wrubryce"/>
              <w:spacing w:before="0" w:after="0"/>
              <w:jc w:val="center"/>
            </w:pPr>
            <w:r>
              <w:rPr>
                <w:rFonts w:ascii="Tahoma" w:hAnsi="Tahoma" w:cs="Tahoma"/>
              </w:rPr>
              <w:t>L2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FAD73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Implementacja programów w języku asemblera dla komputera klasy PC.</w:t>
            </w:r>
          </w:p>
        </w:tc>
      </w:tr>
      <w:tr w:rsidR="007A67D2" w14:paraId="350EC483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D557" w14:textId="77777777" w:rsidR="007A67D2" w:rsidRDefault="0041440D">
            <w:pPr>
              <w:pStyle w:val="wrubryce"/>
              <w:spacing w:before="0" w:after="0"/>
              <w:jc w:val="center"/>
            </w:pPr>
            <w:r>
              <w:rPr>
                <w:rFonts w:ascii="Tahoma" w:hAnsi="Tahoma" w:cs="Tahoma"/>
              </w:rPr>
              <w:t>L3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6EC33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Implementacja programów w języku asemblera dla mikrokontrolera.</w:t>
            </w:r>
          </w:p>
        </w:tc>
      </w:tr>
      <w:tr w:rsidR="007A67D2" w14:paraId="2A71A72D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FE6FC" w14:textId="77777777" w:rsidR="007A67D2" w:rsidRDefault="0041440D">
            <w:pPr>
              <w:pStyle w:val="wrubryce"/>
              <w:spacing w:before="0" w:after="0"/>
              <w:jc w:val="center"/>
            </w:pPr>
            <w:r>
              <w:rPr>
                <w:rFonts w:ascii="Tahoma" w:hAnsi="Tahoma" w:cs="Tahoma"/>
              </w:rPr>
              <w:t>L4</w:t>
            </w:r>
          </w:p>
        </w:tc>
        <w:tc>
          <w:tcPr>
            <w:tcW w:w="9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77ECE" w14:textId="77777777" w:rsidR="007A67D2" w:rsidRDefault="0041440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Symulacja i testowanie działania programowalnego sterownika logicznego (PLC). </w:t>
            </w:r>
          </w:p>
        </w:tc>
      </w:tr>
    </w:tbl>
    <w:p w14:paraId="4101652C" w14:textId="77777777" w:rsidR="007A67D2" w:rsidRDefault="007A67D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99056E" w14:textId="77777777" w:rsidR="007A67D2" w:rsidRDefault="007A67D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99C43A" w14:textId="77777777" w:rsidR="007A67D2" w:rsidRDefault="007A67D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DDBEF00" w14:textId="77777777" w:rsidR="007A67D2" w:rsidRDefault="007A67D2">
      <w:pPr>
        <w:spacing w:after="0" w:line="240" w:lineRule="auto"/>
        <w:rPr>
          <w:rFonts w:ascii="Tahoma" w:hAnsi="Tahoma" w:cs="Tahoma"/>
          <w:smallCaps/>
        </w:rPr>
      </w:pPr>
    </w:p>
    <w:p w14:paraId="43C4E50F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>
        <w:rPr>
          <w:rFonts w:ascii="Tahoma" w:hAnsi="Tahoma" w:cs="Tahoma"/>
          <w:color w:val="000000" w:themeColor="text1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3220"/>
        <w:gridCol w:w="3211"/>
        <w:gridCol w:w="3231"/>
      </w:tblGrid>
      <w:tr w:rsidR="007A67D2" w14:paraId="441DDAC5" w14:textId="77777777">
        <w:tc>
          <w:tcPr>
            <w:tcW w:w="3220" w:type="dxa"/>
            <w:shd w:val="clear" w:color="auto" w:fill="auto"/>
          </w:tcPr>
          <w:p w14:paraId="6C6116C4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uczenia się</w:t>
            </w:r>
          </w:p>
        </w:tc>
        <w:tc>
          <w:tcPr>
            <w:tcW w:w="3211" w:type="dxa"/>
            <w:shd w:val="clear" w:color="auto" w:fill="auto"/>
          </w:tcPr>
          <w:p w14:paraId="77AF9FE2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31" w:type="dxa"/>
            <w:shd w:val="clear" w:color="auto" w:fill="auto"/>
          </w:tcPr>
          <w:p w14:paraId="1AB97512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7A67D2" w14:paraId="463FEEC2" w14:textId="77777777">
        <w:tc>
          <w:tcPr>
            <w:tcW w:w="3220" w:type="dxa"/>
            <w:shd w:val="clear" w:color="auto" w:fill="auto"/>
            <w:vAlign w:val="center"/>
          </w:tcPr>
          <w:p w14:paraId="21646BAB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780BE37D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C1, C2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240D6E39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W1, W2</w:t>
            </w:r>
          </w:p>
        </w:tc>
      </w:tr>
      <w:tr w:rsidR="007A67D2" w14:paraId="016E27F5" w14:textId="77777777">
        <w:tc>
          <w:tcPr>
            <w:tcW w:w="3220" w:type="dxa"/>
            <w:shd w:val="clear" w:color="auto" w:fill="auto"/>
            <w:vAlign w:val="center"/>
          </w:tcPr>
          <w:p w14:paraId="32FE4AA7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P_W02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026D0C19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C3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30B3469D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W3, W4, W5, W6, W7</w:t>
            </w:r>
          </w:p>
        </w:tc>
      </w:tr>
      <w:tr w:rsidR="007A67D2" w14:paraId="061E4F3F" w14:textId="77777777">
        <w:tc>
          <w:tcPr>
            <w:tcW w:w="3220" w:type="dxa"/>
            <w:shd w:val="clear" w:color="auto" w:fill="auto"/>
            <w:vAlign w:val="center"/>
          </w:tcPr>
          <w:p w14:paraId="05836559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P_W03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2B5E3A81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C4, C5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7569F9E3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W8, W9</w:t>
            </w:r>
          </w:p>
        </w:tc>
      </w:tr>
      <w:tr w:rsidR="007A67D2" w14:paraId="7F3F3529" w14:textId="77777777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6A8BA582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3211" w:type="dxa"/>
            <w:tcBorders>
              <w:top w:val="nil"/>
            </w:tcBorders>
            <w:shd w:val="clear" w:color="auto" w:fill="auto"/>
            <w:vAlign w:val="center"/>
          </w:tcPr>
          <w:p w14:paraId="0547AEB1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C6, C9</w:t>
            </w:r>
          </w:p>
        </w:tc>
        <w:tc>
          <w:tcPr>
            <w:tcW w:w="3231" w:type="dxa"/>
            <w:tcBorders>
              <w:top w:val="nil"/>
            </w:tcBorders>
            <w:shd w:val="clear" w:color="auto" w:fill="auto"/>
            <w:vAlign w:val="center"/>
          </w:tcPr>
          <w:p w14:paraId="3C6F6E62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L1, L4</w:t>
            </w:r>
          </w:p>
        </w:tc>
      </w:tr>
      <w:tr w:rsidR="007A67D2" w14:paraId="28D7B966" w14:textId="77777777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6EE9D1DB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P_U02</w:t>
            </w:r>
          </w:p>
        </w:tc>
        <w:tc>
          <w:tcPr>
            <w:tcW w:w="3211" w:type="dxa"/>
            <w:tcBorders>
              <w:top w:val="nil"/>
            </w:tcBorders>
            <w:shd w:val="clear" w:color="auto" w:fill="auto"/>
            <w:vAlign w:val="center"/>
          </w:tcPr>
          <w:p w14:paraId="50D859A8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C7, C8</w:t>
            </w:r>
          </w:p>
        </w:tc>
        <w:tc>
          <w:tcPr>
            <w:tcW w:w="3231" w:type="dxa"/>
            <w:tcBorders>
              <w:top w:val="nil"/>
            </w:tcBorders>
            <w:shd w:val="clear" w:color="auto" w:fill="auto"/>
            <w:vAlign w:val="center"/>
          </w:tcPr>
          <w:p w14:paraId="63AB81E4" w14:textId="77777777" w:rsidR="007A67D2" w:rsidRDefault="0041440D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L2, L3</w:t>
            </w:r>
          </w:p>
        </w:tc>
      </w:tr>
    </w:tbl>
    <w:p w14:paraId="3461D779" w14:textId="77777777" w:rsidR="007A67D2" w:rsidRDefault="007A67D2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14:paraId="587DF2CE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Metody weryfikacji efektów uczenia się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3"/>
        <w:gridCol w:w="5107"/>
        <w:gridCol w:w="3261"/>
      </w:tblGrid>
      <w:tr w:rsidR="007A67D2" w14:paraId="445DF342" w14:textId="77777777">
        <w:tc>
          <w:tcPr>
            <w:tcW w:w="1413" w:type="dxa"/>
            <w:shd w:val="clear" w:color="auto" w:fill="auto"/>
            <w:vAlign w:val="center"/>
          </w:tcPr>
          <w:p w14:paraId="73029CAE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Efekt </w:t>
            </w:r>
            <w:r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07412A5E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37D603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A67D2" w14:paraId="1288FFFE" w14:textId="77777777">
        <w:tc>
          <w:tcPr>
            <w:tcW w:w="1413" w:type="dxa"/>
            <w:shd w:val="clear" w:color="auto" w:fill="auto"/>
            <w:vAlign w:val="center"/>
          </w:tcPr>
          <w:p w14:paraId="60961D93" w14:textId="77777777" w:rsidR="007A67D2" w:rsidRDefault="0041440D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5107" w:type="dxa"/>
            <w:vMerge w:val="restart"/>
            <w:shd w:val="clear" w:color="auto" w:fill="auto"/>
            <w:vAlign w:val="center"/>
          </w:tcPr>
          <w:p w14:paraId="0F5C7119" w14:textId="77777777" w:rsidR="007A67D2" w:rsidRDefault="0041440D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Egzamin końcowy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CDEFE5B" w14:textId="77777777" w:rsidR="007A67D2" w:rsidRDefault="0041440D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Wykład konwersacyjny</w:t>
            </w:r>
          </w:p>
        </w:tc>
      </w:tr>
      <w:tr w:rsidR="007A67D2" w14:paraId="4CC532A9" w14:textId="77777777">
        <w:tc>
          <w:tcPr>
            <w:tcW w:w="1413" w:type="dxa"/>
            <w:shd w:val="clear" w:color="auto" w:fill="auto"/>
            <w:vAlign w:val="center"/>
          </w:tcPr>
          <w:p w14:paraId="3A00CFE6" w14:textId="77777777" w:rsidR="007A67D2" w:rsidRDefault="0041440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7" w:type="dxa"/>
            <w:vMerge/>
            <w:shd w:val="clear" w:color="auto" w:fill="auto"/>
            <w:vAlign w:val="center"/>
          </w:tcPr>
          <w:p w14:paraId="3CF2D8B6" w14:textId="77777777" w:rsidR="007A67D2" w:rsidRDefault="007A67D2"/>
        </w:tc>
        <w:tc>
          <w:tcPr>
            <w:tcW w:w="3261" w:type="dxa"/>
            <w:vMerge/>
            <w:shd w:val="clear" w:color="auto" w:fill="auto"/>
            <w:vAlign w:val="center"/>
          </w:tcPr>
          <w:p w14:paraId="0FB78278" w14:textId="77777777" w:rsidR="007A67D2" w:rsidRDefault="007A67D2"/>
        </w:tc>
      </w:tr>
      <w:tr w:rsidR="007A67D2" w14:paraId="1DDE3097" w14:textId="77777777">
        <w:tc>
          <w:tcPr>
            <w:tcW w:w="1413" w:type="dxa"/>
            <w:shd w:val="clear" w:color="auto" w:fill="auto"/>
            <w:vAlign w:val="center"/>
          </w:tcPr>
          <w:p w14:paraId="6BDA482A" w14:textId="77777777" w:rsidR="007A67D2" w:rsidRDefault="0041440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P_W03</w:t>
            </w:r>
          </w:p>
        </w:tc>
        <w:tc>
          <w:tcPr>
            <w:tcW w:w="5107" w:type="dxa"/>
            <w:vMerge/>
            <w:shd w:val="clear" w:color="auto" w:fill="auto"/>
            <w:vAlign w:val="center"/>
          </w:tcPr>
          <w:p w14:paraId="1FC39945" w14:textId="77777777" w:rsidR="007A67D2" w:rsidRDefault="007A67D2"/>
        </w:tc>
        <w:tc>
          <w:tcPr>
            <w:tcW w:w="3261" w:type="dxa"/>
            <w:vMerge/>
            <w:shd w:val="clear" w:color="auto" w:fill="auto"/>
            <w:vAlign w:val="center"/>
          </w:tcPr>
          <w:p w14:paraId="0562CB0E" w14:textId="77777777" w:rsidR="007A67D2" w:rsidRDefault="007A67D2"/>
        </w:tc>
      </w:tr>
      <w:tr w:rsidR="007A67D2" w14:paraId="6480C9C6" w14:textId="77777777">
        <w:tc>
          <w:tcPr>
            <w:tcW w:w="1413" w:type="dxa"/>
            <w:shd w:val="clear" w:color="auto" w:fill="auto"/>
            <w:vAlign w:val="center"/>
          </w:tcPr>
          <w:p w14:paraId="5E18AEBA" w14:textId="77777777" w:rsidR="007A67D2" w:rsidRDefault="0041440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7" w:type="dxa"/>
            <w:vMerge w:val="restart"/>
            <w:shd w:val="clear" w:color="auto" w:fill="auto"/>
            <w:vAlign w:val="center"/>
          </w:tcPr>
          <w:p w14:paraId="4B9D87E5" w14:textId="77777777" w:rsidR="007A67D2" w:rsidRDefault="0041440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 xml:space="preserve">Kolokwia – zadania praktyczne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0157CC" w14:textId="77777777" w:rsidR="007A67D2" w:rsidRDefault="0041440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7A67D2" w14:paraId="698DEDF2" w14:textId="77777777">
        <w:tc>
          <w:tcPr>
            <w:tcW w:w="1413" w:type="dxa"/>
            <w:tcBorders>
              <w:top w:val="nil"/>
            </w:tcBorders>
            <w:shd w:val="clear" w:color="auto" w:fill="auto"/>
            <w:vAlign w:val="center"/>
          </w:tcPr>
          <w:p w14:paraId="1169B774" w14:textId="77777777" w:rsidR="007A67D2" w:rsidRDefault="0041440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7" w:type="dxa"/>
            <w:vMerge/>
            <w:shd w:val="clear" w:color="auto" w:fill="auto"/>
            <w:vAlign w:val="center"/>
          </w:tcPr>
          <w:p w14:paraId="34CE0A41" w14:textId="77777777" w:rsidR="007A67D2" w:rsidRDefault="007A67D2">
            <w:pPr>
              <w:pStyle w:val="wrubrycemn"/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EBF3C5" w14:textId="77777777" w:rsidR="007A67D2" w:rsidRDefault="007A67D2">
            <w:pPr>
              <w:pStyle w:val="wrubrycemn"/>
            </w:pPr>
          </w:p>
        </w:tc>
      </w:tr>
    </w:tbl>
    <w:p w14:paraId="6D98A12B" w14:textId="77777777" w:rsidR="007A67D2" w:rsidRDefault="007A67D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3"/>
        <w:gridCol w:w="2121"/>
        <w:gridCol w:w="2127"/>
        <w:gridCol w:w="2121"/>
        <w:gridCol w:w="1999"/>
      </w:tblGrid>
      <w:tr w:rsidR="007A67D2" w14:paraId="0C233D4F" w14:textId="77777777">
        <w:trPr>
          <w:trHeight w:val="39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A1E8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</w:rPr>
              <w:t>Efekt</w:t>
            </w:r>
            <w:r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B7D79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14:paraId="7C4D5007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A4D2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14:paraId="1417B444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E3E5F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14:paraId="05761450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279D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14:paraId="3CC8B65F" w14:textId="77777777" w:rsidR="007A67D2" w:rsidRDefault="0041440D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7A67D2" w14:paraId="4C331843" w14:textId="7777777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34F36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610B8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 logiki komputerów (cechy układów kombinacyjnych i sekwencyjnych). Omówić podstaw arytmetyki komputerów (całkowite i zmiennoprzecinkowe typy danych, operacje dodawania i odejmowania dla tych typów).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A0BD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sekwencyjnych). Omówić podstawy arytmetyki komputerów (całkowite i zmiennoprzecinkowe typy danych, operacje dodawania i odejmowania dla tych typów).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F147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sekwencyjnych, metody ich projektowania). Omówić podstawy arytmetyki komputerów (całkowite i zmiennoprzecinkowe typy danych, operacje arytmetyczne dla tych typów).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14597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sekwencyjnych, metody ich projektowania, wykorzystanie cyfrowych bloków funkcjonalnych). Omówić podstawy arytmetyki komputerów (całkowite i zmiennoprzecinkowe typy danych, operacje arytmetyczne dla tych typów, możliwości realizacji operacji arytmetycznych).</w:t>
            </w:r>
          </w:p>
        </w:tc>
      </w:tr>
      <w:tr w:rsidR="007A67D2" w14:paraId="1C882FC6" w14:textId="7777777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EC76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0D1B3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Scharakteryzować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architektur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współczesnych systemów komputerowych oraz omówić budowy i cech systemów wbudowanych.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3CA9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C588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 wraz ze wskazaniem różnic.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5E56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 wraz ze wskazaniem różnic oraz wynikających z tego implikacji dla zastosowań.</w:t>
            </w:r>
          </w:p>
        </w:tc>
      </w:tr>
      <w:tr w:rsidR="007A67D2" w14:paraId="59E72630" w14:textId="7777777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F8B5F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B8187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456AC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0081F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 wraz ze wskazaniem różnic.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FF2B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Omówić metody i techniki symulacji, testowania rzeczywistych systemów komputerowych wraz ze wskazaniem różnic oraz wynikających z tego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implikacji dla zastosowań.</w:t>
            </w:r>
          </w:p>
        </w:tc>
      </w:tr>
      <w:tr w:rsidR="007A67D2" w14:paraId="1FCD3298" w14:textId="7777777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9D63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P_U01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9E51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Zaprojektować, zaimplementować, weryfikować i udokumentować  rozwiązanie prostego zadania inżynierskiego.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A842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Zaprojektować, zaimplementować, weryfikować i udokumentować rozwiązanie prostego zadania inżynierskiego.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18F06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Zaprojektować, zaimplementować, weryfikować i udokumentować jedno rozwiązanie złożonego zadania inżynierskiego.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45B9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Zaprojektować, zaimplementować, weryfikować i udokumentować więcej niż jedno rozwiązanie złożonego zadania inżynierskiego.</w:t>
            </w:r>
          </w:p>
        </w:tc>
      </w:tr>
      <w:tr w:rsidR="007A67D2" w14:paraId="24BE5A7A" w14:textId="7777777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E0CF9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B2883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5278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33B57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inżynierskiego, wskazać miejsca w kodzie gdzie wystąpiły ewentualne błędy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B97A6" w14:textId="77777777" w:rsidR="007A67D2" w:rsidRDefault="0041440D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inżynierskiego, wskazać miejsca w kodzie gdzie wystąpiły ewentualne błędy, wskazać potencjalne miejsca mające wpływ na niezawodność rozwiązania</w:t>
            </w:r>
          </w:p>
        </w:tc>
      </w:tr>
    </w:tbl>
    <w:p w14:paraId="2946DB82" w14:textId="77777777" w:rsidR="007A67D2" w:rsidRDefault="007A67D2">
      <w:pPr>
        <w:pStyle w:val="Podpunkty"/>
        <w:ind w:left="0"/>
        <w:rPr>
          <w:rFonts w:ascii="Tahoma" w:hAnsi="Tahoma" w:cs="Tahoma"/>
        </w:rPr>
      </w:pPr>
    </w:p>
    <w:p w14:paraId="5997CC1D" w14:textId="77777777" w:rsidR="007A67D2" w:rsidRDefault="007A67D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7A67D2" w:rsidRDefault="0041440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A67D2" w14:paraId="4AA28130" w14:textId="77777777">
        <w:tc>
          <w:tcPr>
            <w:tcW w:w="9776" w:type="dxa"/>
            <w:shd w:val="clear" w:color="auto" w:fill="auto"/>
          </w:tcPr>
          <w:p w14:paraId="0936845D" w14:textId="77777777" w:rsidR="007A67D2" w:rsidRDefault="0041440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A67D2" w:rsidRPr="00EA4A7B" w14:paraId="1BC5929C" w14:textId="77777777">
        <w:tc>
          <w:tcPr>
            <w:tcW w:w="9776" w:type="dxa"/>
            <w:shd w:val="clear" w:color="auto" w:fill="auto"/>
            <w:vAlign w:val="center"/>
          </w:tcPr>
          <w:p w14:paraId="6D314AA1" w14:textId="77777777" w:rsidR="007A67D2" w:rsidRPr="00F32E21" w:rsidRDefault="0041440D">
            <w:pPr>
              <w:pStyle w:val="Default"/>
              <w:rPr>
                <w:lang w:val="en-US"/>
              </w:rPr>
            </w:pPr>
            <w:r w:rsidRPr="00F32E21">
              <w:rPr>
                <w:sz w:val="20"/>
                <w:szCs w:val="20"/>
                <w:lang w:val="en-US"/>
              </w:rPr>
              <w:t xml:space="preserve">David Money, Digital design and computer architecture, Morgan Kaufmann Publishers, Amsterdam, 2007 </w:t>
            </w:r>
            <w:proofErr w:type="spellStart"/>
            <w:r w:rsidRPr="00F32E21">
              <w:rPr>
                <w:sz w:val="20"/>
                <w:szCs w:val="20"/>
                <w:lang w:val="en-US"/>
              </w:rPr>
              <w:t>lub</w:t>
            </w:r>
            <w:proofErr w:type="spellEnd"/>
            <w:r w:rsidRPr="00F32E2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2E21">
              <w:rPr>
                <w:sz w:val="20"/>
                <w:szCs w:val="20"/>
                <w:lang w:val="en-US"/>
              </w:rPr>
              <w:t>nowsze</w:t>
            </w:r>
            <w:proofErr w:type="spellEnd"/>
            <w:r w:rsidRPr="00F32E21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A67D2" w:rsidRPr="00EA4A7B" w14:paraId="17723AE3" w14:textId="77777777">
        <w:tc>
          <w:tcPr>
            <w:tcW w:w="9776" w:type="dxa"/>
            <w:shd w:val="clear" w:color="auto" w:fill="auto"/>
            <w:vAlign w:val="center"/>
          </w:tcPr>
          <w:p w14:paraId="65F2BFC6" w14:textId="77777777" w:rsidR="007A67D2" w:rsidRPr="00F32E21" w:rsidRDefault="0041440D">
            <w:pPr>
              <w:pStyle w:val="Default"/>
              <w:rPr>
                <w:sz w:val="20"/>
                <w:szCs w:val="20"/>
                <w:lang w:val="en-US"/>
              </w:rPr>
            </w:pPr>
            <w:r w:rsidRPr="00F32E21">
              <w:rPr>
                <w:sz w:val="20"/>
                <w:szCs w:val="20"/>
                <w:lang w:val="en-US"/>
              </w:rPr>
              <w:t xml:space="preserve">Mostafa Abd-El-Barr, Fundamentals of computer organization and architecture, John </w:t>
            </w:r>
            <w:proofErr w:type="spellStart"/>
            <w:r w:rsidRPr="00F32E21">
              <w:rPr>
                <w:sz w:val="20"/>
                <w:szCs w:val="20"/>
                <w:lang w:val="en-US"/>
              </w:rPr>
              <w:t>Wiley&amp;Sons</w:t>
            </w:r>
            <w:proofErr w:type="spellEnd"/>
            <w:r w:rsidRPr="00F32E21">
              <w:rPr>
                <w:sz w:val="20"/>
                <w:szCs w:val="20"/>
                <w:lang w:val="en-US"/>
              </w:rPr>
              <w:t>, Hoboken, 2005</w:t>
            </w:r>
          </w:p>
        </w:tc>
      </w:tr>
      <w:tr w:rsidR="007A67D2" w:rsidRPr="00EA4A7B" w14:paraId="4D60BF97" w14:textId="77777777">
        <w:tc>
          <w:tcPr>
            <w:tcW w:w="9776" w:type="dxa"/>
            <w:shd w:val="clear" w:color="auto" w:fill="auto"/>
            <w:vAlign w:val="center"/>
          </w:tcPr>
          <w:p w14:paraId="34564C9C" w14:textId="77777777" w:rsidR="007A67D2" w:rsidRPr="00F32E21" w:rsidRDefault="0041440D">
            <w:pPr>
              <w:pStyle w:val="Default"/>
              <w:rPr>
                <w:sz w:val="20"/>
                <w:szCs w:val="20"/>
                <w:lang w:val="en-US"/>
              </w:rPr>
            </w:pPr>
            <w:r w:rsidRPr="00F32E21">
              <w:rPr>
                <w:sz w:val="20"/>
                <w:szCs w:val="20"/>
                <w:lang w:val="en-US"/>
              </w:rPr>
              <w:t xml:space="preserve">Andrew Tanenbaum, James Goodman, Pipelined and parallel computer architectures, Harper Collins, New York, 1996. </w:t>
            </w:r>
          </w:p>
        </w:tc>
      </w:tr>
    </w:tbl>
    <w:p w14:paraId="110FFD37" w14:textId="77777777" w:rsidR="007A67D2" w:rsidRPr="00F32E21" w:rsidRDefault="007A67D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A67D2" w14:paraId="238FE2AB" w14:textId="77777777">
        <w:tc>
          <w:tcPr>
            <w:tcW w:w="9776" w:type="dxa"/>
            <w:shd w:val="clear" w:color="auto" w:fill="auto"/>
          </w:tcPr>
          <w:p w14:paraId="5E23A139" w14:textId="77777777" w:rsidR="007A67D2" w:rsidRDefault="0041440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67D2" w:rsidRPr="00EA4A7B" w14:paraId="701B5F4D" w14:textId="77777777">
        <w:tc>
          <w:tcPr>
            <w:tcW w:w="9776" w:type="dxa"/>
            <w:shd w:val="clear" w:color="auto" w:fill="auto"/>
            <w:vAlign w:val="center"/>
          </w:tcPr>
          <w:p w14:paraId="5F0536C4" w14:textId="77777777" w:rsidR="007A67D2" w:rsidRDefault="0041440D">
            <w:pPr>
              <w:pStyle w:val="Defaul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Ball S. R.: Embedded Microprocessor Systems: Real World Design, Elsevier Science, 2002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7A67D2" w:rsidRPr="00EA4A7B" w14:paraId="5A8162F5" w14:textId="77777777">
        <w:tc>
          <w:tcPr>
            <w:tcW w:w="9776" w:type="dxa"/>
            <w:shd w:val="clear" w:color="auto" w:fill="auto"/>
            <w:vAlign w:val="center"/>
          </w:tcPr>
          <w:p w14:paraId="040B5666" w14:textId="77777777" w:rsidR="007A67D2" w:rsidRDefault="0041440D">
            <w:pPr>
              <w:pStyle w:val="Default"/>
              <w:rPr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Marwedel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P.: Embedded System Design, Kluwer Academic Publishers, Boston 2003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7A67D2" w:rsidRPr="00EA4A7B" w14:paraId="178E4CFA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5012675D" w14:textId="77777777" w:rsidR="007A67D2" w:rsidRDefault="0041440D">
            <w:pPr>
              <w:pStyle w:val="Defaul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John L. Hennessy and David A. Patterson, Computer Architecture: A Quantitative Approach, 5th edition, 2011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</w:tbl>
    <w:p w14:paraId="6B699379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FE9F23F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F72F646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89F27B" w14:textId="77777777" w:rsidR="007A67D2" w:rsidRDefault="0041440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08CE6F91" w14:textId="77777777" w:rsidR="007A67D2" w:rsidRDefault="007A67D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949" w:type="dxa"/>
        <w:jc w:val="center"/>
        <w:tblLook w:val="0000" w:firstRow="0" w:lastRow="0" w:firstColumn="0" w:lastColumn="0" w:noHBand="0" w:noVBand="0"/>
      </w:tblPr>
      <w:tblGrid>
        <w:gridCol w:w="6001"/>
        <w:gridCol w:w="2948"/>
      </w:tblGrid>
      <w:tr w:rsidR="007A67D2" w14:paraId="27F44263" w14:textId="77777777" w:rsidTr="435000F7">
        <w:trPr>
          <w:cantSplit/>
          <w:trHeight w:val="284"/>
          <w:jc w:val="center"/>
        </w:trPr>
        <w:tc>
          <w:tcPr>
            <w:tcW w:w="60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884AD3" w14:textId="77777777" w:rsidR="007A67D2" w:rsidRDefault="0041440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5D1220" w14:textId="77777777" w:rsidR="007A67D2" w:rsidRDefault="0041440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A67D2" w14:paraId="2EE5FFF5" w14:textId="77777777" w:rsidTr="435000F7">
        <w:trPr>
          <w:cantSplit/>
          <w:trHeight w:val="284"/>
          <w:jc w:val="center"/>
        </w:trPr>
        <w:tc>
          <w:tcPr>
            <w:tcW w:w="6001" w:type="dxa"/>
            <w:vMerge/>
            <w:vAlign w:val="center"/>
          </w:tcPr>
          <w:p w14:paraId="61CDCEAD" w14:textId="77777777" w:rsidR="007A67D2" w:rsidRDefault="007A67D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BA4629" w14:textId="77777777" w:rsidR="007A67D2" w:rsidRDefault="0041440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A67D2" w14:paraId="26168A38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2F662F" w14:textId="77777777" w:rsidR="007A67D2" w:rsidRDefault="0041440D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E8C380" w14:textId="77777777" w:rsidR="007A67D2" w:rsidRDefault="0041440D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7A67D2" w14:paraId="00D57449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3A3416" w14:textId="77777777" w:rsidR="007A67D2" w:rsidRDefault="0041440D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4EA11" w14:textId="77777777" w:rsidR="007A67D2" w:rsidRDefault="0041440D">
            <w:pPr>
              <w:pStyle w:val="Default"/>
              <w:jc w:val="center"/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7A67D2" w14:paraId="4B43A50D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44718A" w14:textId="77777777" w:rsidR="007A67D2" w:rsidRDefault="0041440D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F999B5" w14:textId="77777777" w:rsidR="007A67D2" w:rsidRDefault="0041440D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A67D2" w14:paraId="3DA3EC47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CFAF45" w14:textId="77777777" w:rsidR="007A67D2" w:rsidRDefault="0041440D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8EB8EE" w14:textId="77777777" w:rsidR="007A67D2" w:rsidRDefault="0041440D">
            <w:pPr>
              <w:pStyle w:val="Default"/>
              <w:jc w:val="center"/>
            </w:pP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7A67D2" w14:paraId="262AB181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9A2EE4" w14:textId="77777777" w:rsidR="007A67D2" w:rsidRDefault="0041440D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color w:val="000000" w:themeColor="text1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B40F80" w14:textId="77777777" w:rsidR="007A67D2" w:rsidRDefault="0041440D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7A67D2" w14:paraId="0E1EC508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B55F00" w14:textId="77777777" w:rsidR="007A67D2" w:rsidRDefault="0041440D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Konsultacje do C/L (UB)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87E3DE" w14:textId="77777777" w:rsidR="007A67D2" w:rsidRDefault="0041440D">
            <w:pPr>
              <w:pStyle w:val="Default"/>
              <w:jc w:val="center"/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7A67D2" w14:paraId="00A7C7B0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7CBB01" w14:textId="77777777" w:rsidR="007A67D2" w:rsidRDefault="0041440D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68EBB2" w14:textId="77777777" w:rsidR="007A67D2" w:rsidRDefault="0041440D">
            <w:pPr>
              <w:pStyle w:val="Default"/>
              <w:jc w:val="center"/>
            </w:pPr>
            <w:r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7A67D2" w14:paraId="2F005001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6A67B2" w14:textId="77777777" w:rsidR="007A67D2" w:rsidRDefault="0041440D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89157D" w14:textId="77777777" w:rsidR="007A67D2" w:rsidRDefault="0041440D">
            <w:pPr>
              <w:pStyle w:val="Default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>150</w:t>
            </w:r>
          </w:p>
        </w:tc>
      </w:tr>
      <w:tr w:rsidR="007A67D2" w14:paraId="1C53CF12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B2AC19" w14:textId="77777777" w:rsidR="007A67D2" w:rsidRDefault="0041440D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19D8C8" w14:textId="77777777" w:rsidR="007A67D2" w:rsidRDefault="0041440D">
            <w:pPr>
              <w:pStyle w:val="Default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5 </w:t>
            </w:r>
          </w:p>
        </w:tc>
      </w:tr>
      <w:tr w:rsidR="007A67D2" w14:paraId="09A56F9E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E1C4E9" w14:textId="77777777" w:rsidR="007A67D2" w:rsidRDefault="0041440D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CD5EC4" w14:textId="77777777" w:rsidR="007A67D2" w:rsidRDefault="0041440D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</w:tr>
      <w:tr w:rsidR="007A67D2" w14:paraId="0C22D9FA" w14:textId="77777777" w:rsidTr="435000F7">
        <w:trPr>
          <w:cantSplit/>
          <w:trHeight w:val="284"/>
          <w:jc w:val="center"/>
        </w:trPr>
        <w:tc>
          <w:tcPr>
            <w:tcW w:w="6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FF2D01" w14:textId="77777777" w:rsidR="007A67D2" w:rsidRDefault="0041440D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78152" w14:textId="77777777" w:rsidR="007A67D2" w:rsidRDefault="00F32E21">
            <w:pPr>
              <w:pStyle w:val="Default"/>
              <w:jc w:val="center"/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</w:tr>
    </w:tbl>
    <w:p w14:paraId="738610EB" w14:textId="77777777" w:rsidR="007A67D2" w:rsidRDefault="007A67D2">
      <w:pPr>
        <w:tabs>
          <w:tab w:val="left" w:pos="1907"/>
        </w:tabs>
        <w:spacing w:after="0" w:line="240" w:lineRule="auto"/>
      </w:pPr>
    </w:p>
    <w:sectPr w:rsidR="007A67D2" w:rsidSect="00F32E21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9711F" w14:textId="77777777" w:rsidR="00607EED" w:rsidRDefault="00607EED">
      <w:pPr>
        <w:spacing w:after="0" w:line="240" w:lineRule="auto"/>
      </w:pPr>
      <w:r>
        <w:separator/>
      </w:r>
    </w:p>
  </w:endnote>
  <w:endnote w:type="continuationSeparator" w:id="0">
    <w:p w14:paraId="66937D46" w14:textId="77777777" w:rsidR="00607EED" w:rsidRDefault="00607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5534532"/>
      <w:docPartObj>
        <w:docPartGallery w:val="Page Numbers (Bottom of Page)"/>
        <w:docPartUnique/>
      </w:docPartObj>
    </w:sdtPr>
    <w:sdtEndPr/>
    <w:sdtContent>
      <w:p w14:paraId="6A4730AE" w14:textId="77777777" w:rsidR="007A67D2" w:rsidRDefault="0041440D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2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C58D0" w14:textId="77777777" w:rsidR="00607EED" w:rsidRDefault="00607EED">
      <w:pPr>
        <w:spacing w:after="0" w:line="240" w:lineRule="auto"/>
      </w:pPr>
      <w:r>
        <w:separator/>
      </w:r>
    </w:p>
  </w:footnote>
  <w:footnote w:type="continuationSeparator" w:id="0">
    <w:p w14:paraId="2A7077CD" w14:textId="77777777" w:rsidR="00607EED" w:rsidRDefault="00607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805D2" w14:textId="77777777" w:rsidR="007A67D2" w:rsidRDefault="007A67D2">
    <w:pPr>
      <w:pStyle w:val="Nagwek"/>
    </w:pPr>
  </w:p>
  <w:p w14:paraId="463F29E8" w14:textId="77777777" w:rsidR="007A67D2" w:rsidRDefault="007A67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26A1" w14:textId="77777777" w:rsidR="00F32E21" w:rsidRDefault="435000F7">
    <w:pPr>
      <w:pStyle w:val="Nagwek"/>
    </w:pPr>
    <w:r>
      <w:rPr>
        <w:noProof/>
      </w:rPr>
      <w:drawing>
        <wp:inline distT="0" distB="0" distL="0" distR="0" wp14:anchorId="1741B360" wp14:editId="681A128E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6910" cy="612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00546"/>
    <w:multiLevelType w:val="multilevel"/>
    <w:tmpl w:val="DF96FE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03E172E"/>
    <w:multiLevelType w:val="multilevel"/>
    <w:tmpl w:val="C3FAC1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5BF63428"/>
    <w:multiLevelType w:val="multilevel"/>
    <w:tmpl w:val="308A6E2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E7B0121"/>
    <w:multiLevelType w:val="multilevel"/>
    <w:tmpl w:val="0890D6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IwMDUyMTU1NjcxtDBW0lEKTi0uzszPAykwrAUAWEvp8ywAAAA="/>
  </w:docVars>
  <w:rsids>
    <w:rsidRoot w:val="007A67D2"/>
    <w:rsid w:val="002B3539"/>
    <w:rsid w:val="0041440D"/>
    <w:rsid w:val="00607EED"/>
    <w:rsid w:val="007A67D2"/>
    <w:rsid w:val="00EA4A7B"/>
    <w:rsid w:val="00F32E21"/>
    <w:rsid w:val="4350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DBAA"/>
  <w15:docId w15:val="{D5084673-954F-48F7-BE5F-61018A4C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E7AF3-B5F2-4486-95E9-A4D73A415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732F1F-115C-458A-93FF-CFE10FD83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6DBB5-B12C-497F-9B1A-6C9463912EC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75ce8e3-b914-42ef-9355-41a017368b8b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67882F76-D995-4C86-A163-FD599845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1322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Wyższa Szkoła Informatyki i Zarządzania w Rzeszowie</Company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Janusz Korniak</cp:lastModifiedBy>
  <cp:revision>3</cp:revision>
  <cp:lastPrinted>2019-06-05T11:04:00Z</cp:lastPrinted>
  <dcterms:created xsi:type="dcterms:W3CDTF">2021-09-20T09:04:00Z</dcterms:created>
  <dcterms:modified xsi:type="dcterms:W3CDTF">2022-07-20T15:43:00Z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0x010100BD25FBBB3847F9409463DC23199427C0</vt:lpwstr>
  </property>
  <property fmtid="{D5CDD505-2E9C-101B-9397-08002B2CF9AE}" pid="9" name="Weryfikacja-gotowa">
    <vt:bool>false</vt:bool>
  </property>
</Properties>
</file>