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4D5A2F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7461A1" w:rsidRPr="00C67EF7" w14:paraId="4AF4D6B9" w14:textId="77777777" w:rsidTr="004D5A2F">
        <w:tc>
          <w:tcPr>
            <w:tcW w:w="2836" w:type="dxa"/>
            <w:vAlign w:val="center"/>
          </w:tcPr>
          <w:p w14:paraId="1FC4138A" w14:textId="77777777" w:rsidR="007461A1" w:rsidRPr="00C67EF7" w:rsidRDefault="007461A1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64A3197A" w:rsidR="007461A1" w:rsidRPr="00C67EF7" w:rsidRDefault="00422B78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202</w:t>
            </w:r>
            <w:r w:rsidR="00681BEE">
              <w:rPr>
                <w:rFonts w:ascii="Tahoma" w:hAnsi="Tahoma" w:cs="Tahoma"/>
                <w:b w:val="0"/>
              </w:rPr>
              <w:t>2</w:t>
            </w:r>
            <w:r w:rsidRPr="00C67EF7">
              <w:rPr>
                <w:rFonts w:ascii="Tahoma" w:hAnsi="Tahoma" w:cs="Tahoma"/>
                <w:b w:val="0"/>
              </w:rPr>
              <w:t>/202</w:t>
            </w:r>
            <w:r w:rsidR="00681BEE">
              <w:rPr>
                <w:rFonts w:ascii="Tahoma" w:hAnsi="Tahoma" w:cs="Tahoma"/>
                <w:b w:val="0"/>
              </w:rPr>
              <w:t>3</w:t>
            </w:r>
          </w:p>
        </w:tc>
      </w:tr>
      <w:tr w:rsidR="004D5A2F" w:rsidRPr="00C67EF7" w14:paraId="606BE863" w14:textId="77777777" w:rsidTr="004D5A2F">
        <w:tc>
          <w:tcPr>
            <w:tcW w:w="2836" w:type="dxa"/>
            <w:vAlign w:val="center"/>
          </w:tcPr>
          <w:p w14:paraId="2DDE504C" w14:textId="77777777" w:rsidR="004D5A2F" w:rsidRPr="00C67EF7" w:rsidRDefault="004D5A2F" w:rsidP="004D5A2F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7E79E9B5" w:rsidR="004D5A2F" w:rsidRPr="00C67EF7" w:rsidRDefault="004D5A2F" w:rsidP="004D5A2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D5A2F" w:rsidRPr="00C67EF7" w14:paraId="65DB300C" w14:textId="77777777" w:rsidTr="004D5A2F">
        <w:tc>
          <w:tcPr>
            <w:tcW w:w="2836" w:type="dxa"/>
            <w:vAlign w:val="center"/>
          </w:tcPr>
          <w:p w14:paraId="26BF0ECF" w14:textId="77777777" w:rsidR="004D5A2F" w:rsidRPr="00C67EF7" w:rsidRDefault="004D5A2F" w:rsidP="004D5A2F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14A2AB2A" w:rsidR="004D5A2F" w:rsidRPr="00C67EF7" w:rsidRDefault="004D5A2F" w:rsidP="004D5A2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4D5A2F" w:rsidRPr="00C67EF7" w14:paraId="08C8E2FF" w14:textId="77777777" w:rsidTr="004D5A2F">
        <w:tc>
          <w:tcPr>
            <w:tcW w:w="2836" w:type="dxa"/>
            <w:vAlign w:val="center"/>
          </w:tcPr>
          <w:p w14:paraId="24CF30E0" w14:textId="77777777" w:rsidR="004D5A2F" w:rsidRPr="00C67EF7" w:rsidRDefault="004D5A2F" w:rsidP="004D5A2F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26F381DB" w:rsidR="004D5A2F" w:rsidRPr="00C67EF7" w:rsidRDefault="004D5A2F" w:rsidP="004D5A2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261B6C">
              <w:rPr>
                <w:rFonts w:ascii="Tahoma" w:hAnsi="Tahoma" w:cs="Tahoma"/>
                <w:b w:val="0"/>
              </w:rPr>
              <w:t>tudia pierwszego stopnia</w:t>
            </w:r>
            <w:r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4D5A2F" w:rsidRPr="00C67EF7" w14:paraId="3D4000EA" w14:textId="77777777" w:rsidTr="004D5A2F">
        <w:tc>
          <w:tcPr>
            <w:tcW w:w="2836" w:type="dxa"/>
            <w:vAlign w:val="center"/>
          </w:tcPr>
          <w:p w14:paraId="1DB90AC9" w14:textId="77777777" w:rsidR="004D5A2F" w:rsidRPr="00C67EF7" w:rsidRDefault="004D5A2F" w:rsidP="004D5A2F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EDF72B2" w14:textId="57AB9A77" w:rsidR="004D5A2F" w:rsidRPr="00C67EF7" w:rsidRDefault="004D5A2F" w:rsidP="004D5A2F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D5A2F" w:rsidRPr="00C67EF7" w14:paraId="14ED5287" w14:textId="77777777" w:rsidTr="004D5A2F">
        <w:tc>
          <w:tcPr>
            <w:tcW w:w="2836" w:type="dxa"/>
            <w:vAlign w:val="center"/>
          </w:tcPr>
          <w:p w14:paraId="5B6FDA36" w14:textId="77777777" w:rsidR="004D5A2F" w:rsidRPr="00C67EF7" w:rsidRDefault="004D5A2F" w:rsidP="004D5A2F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77777777" w:rsidR="004D5A2F" w:rsidRPr="00C67EF7" w:rsidRDefault="004D5A2F" w:rsidP="004D5A2F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---</w:t>
            </w:r>
          </w:p>
        </w:tc>
      </w:tr>
      <w:tr w:rsidR="004D5A2F" w:rsidRPr="00C67EF7" w14:paraId="128620B7" w14:textId="77777777" w:rsidTr="004D5A2F">
        <w:tc>
          <w:tcPr>
            <w:tcW w:w="2836" w:type="dxa"/>
            <w:vAlign w:val="center"/>
          </w:tcPr>
          <w:p w14:paraId="6F83CCE6" w14:textId="3FC5610C" w:rsidR="004D5A2F" w:rsidRPr="00C67EF7" w:rsidRDefault="004D5A2F" w:rsidP="004D5A2F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2E5874D0" w14:textId="2FF657A5" w:rsidR="004D5A2F" w:rsidRPr="00C67EF7" w:rsidRDefault="004D5A2F" w:rsidP="004D5A2F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mgr Wejsis-Gołębiak Małgorzata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3279483F" w:rsidR="004846A3" w:rsidRPr="00C67EF7" w:rsidRDefault="00C61344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960"/>
      </w:tblGrid>
      <w:tr w:rsidR="00657E20" w:rsidRPr="00C67EF7" w14:paraId="79A7EBBC" w14:textId="77777777" w:rsidTr="00A5115E">
        <w:tc>
          <w:tcPr>
            <w:tcW w:w="668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0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5115E">
        <w:tc>
          <w:tcPr>
            <w:tcW w:w="668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8960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5115E">
        <w:tc>
          <w:tcPr>
            <w:tcW w:w="668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0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7D5932FE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</w:t>
            </w:r>
            <w:r w:rsidR="0047154A">
              <w:rPr>
                <w:rFonts w:ascii="Tahoma" w:hAnsi="Tahoma" w:cs="Tahoma"/>
              </w:rPr>
              <w:t>09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7A975504" w:rsidR="0035344F" w:rsidRPr="00C67EF7" w:rsidRDefault="00B64A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2199D7AC" w:rsidR="0035344F" w:rsidRPr="00C67EF7" w:rsidRDefault="00B64A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303B8C05" w:rsidR="0035344F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6543316A" w:rsidR="0035344F" w:rsidRPr="00C67EF7" w:rsidRDefault="003F3725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46279839" w14:textId="77777777" w:rsidR="0035344F" w:rsidRPr="00C67EF7" w:rsidRDefault="0035344F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E64914" w:rsidRPr="00C67EF7" w14:paraId="58D683F8" w14:textId="77777777" w:rsidTr="00A01029">
        <w:tc>
          <w:tcPr>
            <w:tcW w:w="9781" w:type="dxa"/>
            <w:gridSpan w:val="8"/>
            <w:vAlign w:val="center"/>
          </w:tcPr>
          <w:p w14:paraId="7807A875" w14:textId="77777777" w:rsidR="00E64914" w:rsidRPr="00C67EF7" w:rsidRDefault="00E6491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niestacjonarne (NST)</w:t>
            </w:r>
          </w:p>
        </w:tc>
      </w:tr>
      <w:tr w:rsidR="00E64914" w:rsidRPr="00C67EF7" w14:paraId="20184532" w14:textId="77777777" w:rsidTr="00A01029">
        <w:tc>
          <w:tcPr>
            <w:tcW w:w="1236" w:type="dxa"/>
            <w:vAlign w:val="center"/>
          </w:tcPr>
          <w:p w14:paraId="3891977D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446D5A7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2339E8F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15690F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10341D8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2501E293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45DDE05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301B3DA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E64914" w:rsidRPr="00C67EF7" w14:paraId="24D8E578" w14:textId="77777777" w:rsidTr="00A01029">
        <w:tc>
          <w:tcPr>
            <w:tcW w:w="1236" w:type="dxa"/>
            <w:vAlign w:val="center"/>
          </w:tcPr>
          <w:p w14:paraId="5E2364BB" w14:textId="105548A0" w:rsidR="00E64914" w:rsidRPr="00C67EF7" w:rsidRDefault="00B64A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EDC4469" w14:textId="44F3D690" w:rsidR="00E64914" w:rsidRPr="00C67EF7" w:rsidRDefault="00B64A0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5" w:type="dxa"/>
            <w:vAlign w:val="center"/>
          </w:tcPr>
          <w:p w14:paraId="333927E4" w14:textId="3A2C1F42" w:rsidR="00E64914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32BC3510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794C7B7A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62A0144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7F509E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734478BD" w14:textId="628C05F8" w:rsidR="00E64914" w:rsidRPr="00C67EF7" w:rsidRDefault="003F3725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71A23522" w14:textId="77777777" w:rsidR="00E64914" w:rsidRPr="00C67EF7" w:rsidRDefault="00E64914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DD5534" w14:textId="77777777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7573"/>
      </w:tblGrid>
      <w:tr w:rsidR="00BD79B1" w:rsidRPr="00C67EF7" w14:paraId="3D800960" w14:textId="77777777" w:rsidTr="00A5115E">
        <w:tc>
          <w:tcPr>
            <w:tcW w:w="2089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5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5115E">
        <w:tc>
          <w:tcPr>
            <w:tcW w:w="2089" w:type="dxa"/>
            <w:vAlign w:val="center"/>
          </w:tcPr>
          <w:p w14:paraId="73F47C51" w14:textId="34C6C1EC" w:rsidR="00BD79B1" w:rsidRPr="00C67EF7" w:rsidRDefault="00B64A0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573" w:type="dxa"/>
            <w:vAlign w:val="center"/>
          </w:tcPr>
          <w:p w14:paraId="64D1324B" w14:textId="6B03FBC1" w:rsidR="00653861" w:rsidRDefault="00653861" w:rsidP="00653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  <w:r>
              <w:rPr>
                <w:rFonts w:ascii="Tahoma" w:hAnsi="Tahoma" w:cs="Tahoma"/>
                <w:b w:val="0"/>
              </w:rPr>
              <w:t xml:space="preserve"> prowadzon</w:t>
            </w:r>
            <w:r>
              <w:rPr>
                <w:rFonts w:ascii="Tahoma" w:hAnsi="Tahoma" w:cs="Tahoma"/>
                <w:b w:val="0"/>
              </w:rPr>
              <w:t>e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 za pośrednictwem platformy do nauczania zdalnego, w trybie synchronicznym zapewniającym bezpośredni kontakt studentów z wykładowcą.</w:t>
            </w:r>
          </w:p>
          <w:p w14:paraId="1D82A6B9" w14:textId="77777777" w:rsidR="00653861" w:rsidRDefault="00653861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</w:p>
          <w:p w14:paraId="05522478" w14:textId="356C799F" w:rsidR="00BD79B1" w:rsidRPr="00C67EF7" w:rsidRDefault="002350F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Cs/>
              </w:rPr>
              <w:t>Wykład konwersatoryjny</w:t>
            </w:r>
            <w:r w:rsidRPr="00C67EF7">
              <w:rPr>
                <w:rFonts w:ascii="Tahoma" w:hAnsi="Tahoma" w:cs="Tahoma"/>
                <w:b w:val="0"/>
              </w:rPr>
              <w:t xml:space="preserve"> </w:t>
            </w:r>
            <w:r w:rsidR="00BD79B1" w:rsidRPr="00C67EF7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 związanych z problematyką wielokulturowości w dobie globalizacji</w:t>
            </w:r>
            <w:r w:rsidR="000B14A0" w:rsidRPr="00C67EF7">
              <w:rPr>
                <w:rFonts w:ascii="Tahoma" w:hAnsi="Tahoma" w:cs="Tahoma"/>
                <w:b w:val="0"/>
              </w:rPr>
              <w:t>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711760" w:rsidRPr="00C67EF7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C67EF7">
              <w:rPr>
                <w:rFonts w:ascii="Tahoma" w:hAnsi="Tahoma" w:cs="Tahoma"/>
                <w:b w:val="0"/>
              </w:rPr>
              <w:t>dyskusj</w:t>
            </w:r>
            <w:r w:rsidR="00711760" w:rsidRPr="00C67EF7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6E8B1B7F" w:rsidR="008938C7" w:rsidRPr="00C67EF7" w:rsidRDefault="00B64A0E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77777777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A96B6F" w:rsidRPr="00C67EF7">
              <w:rPr>
                <w:rFonts w:ascii="Tahoma" w:hAnsi="Tahoma" w:cs="Tahoma"/>
              </w:rPr>
              <w:t>konwersatorium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58DAA486" w:rsidR="009146BE" w:rsidRPr="00C67EF7" w:rsidRDefault="00B64A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648315FA" w:rsidR="00F949AA" w:rsidRPr="00C67EF7" w:rsidRDefault="00B64A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5482667C" w:rsidR="009146BE" w:rsidRPr="00C67EF7" w:rsidRDefault="00B64A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5864903B" w:rsidR="00EB1CC6" w:rsidRPr="00C67EF7" w:rsidRDefault="00B64A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4385DDEF" w:rsidR="00AF365F" w:rsidRPr="00C67EF7" w:rsidRDefault="00B64A0E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BD79B1" w:rsidRPr="00C67EF7" w14:paraId="44988904" w14:textId="77777777" w:rsidTr="00A5115E">
        <w:tc>
          <w:tcPr>
            <w:tcW w:w="318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181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0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5115E">
        <w:tc>
          <w:tcPr>
            <w:tcW w:w="318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181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00" w:type="dxa"/>
            <w:vAlign w:val="center"/>
          </w:tcPr>
          <w:p w14:paraId="007DF16E" w14:textId="25AE3867" w:rsidR="00BD79B1" w:rsidRPr="00C67EF7" w:rsidRDefault="00B64A0E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</w:t>
            </w:r>
          </w:p>
        </w:tc>
      </w:tr>
      <w:tr w:rsidR="00BD79B1" w:rsidRPr="00C67EF7" w14:paraId="4570D920" w14:textId="77777777" w:rsidTr="00A5115E">
        <w:tc>
          <w:tcPr>
            <w:tcW w:w="318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181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00" w:type="dxa"/>
            <w:vAlign w:val="center"/>
          </w:tcPr>
          <w:p w14:paraId="3DFA4689" w14:textId="24581285" w:rsidR="00BD79B1" w:rsidRPr="00C67EF7" w:rsidRDefault="00B64A0E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8FF" w:rsidRPr="00C67EF7" w14:paraId="04F804BF" w14:textId="77777777" w:rsidTr="000B14A0">
        <w:tc>
          <w:tcPr>
            <w:tcW w:w="1418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B78FF" w:rsidRPr="00C67EF7" w14:paraId="7AC3C013" w14:textId="77777777" w:rsidTr="000B14A0">
        <w:tc>
          <w:tcPr>
            <w:tcW w:w="1418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6B318FD" w14:textId="77777777" w:rsidR="00ED5FE1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 xml:space="preserve">ytania otwarte z rozszerzoną odpowiedzią </w:t>
            </w:r>
          </w:p>
          <w:p w14:paraId="6FD2663E" w14:textId="77777777" w:rsidR="008B78FF" w:rsidRPr="00C67EF7" w:rsidRDefault="00431D4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ED5FE1"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48E53916" w:rsidR="008B78FF" w:rsidRPr="00C67EF7" w:rsidRDefault="00B64A0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0B14A0">
        <w:tc>
          <w:tcPr>
            <w:tcW w:w="1418" w:type="dxa"/>
          </w:tcPr>
          <w:p w14:paraId="2FDEC721" w14:textId="77777777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</w:tcPr>
          <w:p w14:paraId="17C707F5" w14:textId="77777777" w:rsidR="00396C2A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</w:p>
          <w:p w14:paraId="1089FB8E" w14:textId="4989036B" w:rsidR="000B14A0" w:rsidRPr="00C67EF7" w:rsidRDefault="00396C2A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oraz pytania zamknięte jednokrotnego wyboru</w:t>
            </w:r>
          </w:p>
        </w:tc>
        <w:tc>
          <w:tcPr>
            <w:tcW w:w="3260" w:type="dxa"/>
          </w:tcPr>
          <w:p w14:paraId="188443C4" w14:textId="7BED5723" w:rsidR="000B14A0" w:rsidRPr="00C67EF7" w:rsidRDefault="00B64A0E" w:rsidP="00B64A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0AD24FEC" w14:textId="1042B15D" w:rsidR="002350F3" w:rsidRPr="00C67EF7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lastRenderedPageBreak/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C67EF7">
            <w:pPr>
              <w:pStyle w:val="wrubrycemn"/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wiedzę o podstawowych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>na poziomie 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2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74"/>
      </w:tblGrid>
      <w:tr w:rsidR="00F05E3D" w:rsidRPr="00C67EF7" w14:paraId="0E11DC17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C67EF7" w14:paraId="33871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082A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Kulturowe ramy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zachowań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społecznych : podręcznik psychologii międzykulturowej / Paweł Boski. Warszawa : Wydawnictwo Naukowe PWN :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Academica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2010.</w:t>
            </w:r>
          </w:p>
        </w:tc>
      </w:tr>
      <w:tr w:rsidR="00F05E3D" w:rsidRPr="00C67EF7" w14:paraId="283F929B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97237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Ukryty wymiar / Edward T. Hall ; przeł. Teresa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Hołówka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Wyd. 3.  - Warszawa : Warszawskie Wydawnictwo Literackie Muza, 2003.</w:t>
            </w:r>
          </w:p>
        </w:tc>
      </w:tr>
      <w:tr w:rsidR="00F05E3D" w:rsidRPr="00C67EF7" w14:paraId="45D42C4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809FE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Kultury i organizacje : zaprogramowanie umysłu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Geert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Gert Jan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Michael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Minkov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Małgorzata Durska. - Warszawa : Polskie Wydawnictwo Ekonomiczne 2011</w:t>
            </w:r>
          </w:p>
        </w:tc>
      </w:tr>
      <w:tr w:rsidR="00F05E3D" w:rsidRPr="00C67EF7" w14:paraId="29653BC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021E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Różnice kulturowe a zachowania w biznesie / Richard R.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Gesteland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Hanna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Malarecka-Simbierowicz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Fundacja Edukacyjna Przedsiębiorczości. - Warszawa : Wydaw. Naukowe PWN, 2000.</w:t>
            </w:r>
          </w:p>
        </w:tc>
      </w:tr>
      <w:tr w:rsidR="00F05E3D" w:rsidRPr="00C67EF7" w14:paraId="2FC65839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3E78A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Siedem wymiarów kultury : znaczenie różnic kulturowych w działalności gospodarczej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Fons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Trompenaars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Charles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Hampden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-Turner ; przeł. Bogumiła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Nawrot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Kraków : Oficyna Ekonomiczna. Oddział Polskich Wydawnictw Profesjonalnych, 2002.</w:t>
            </w:r>
          </w:p>
        </w:tc>
      </w:tr>
    </w:tbl>
    <w:p w14:paraId="67335A4C" w14:textId="77777777" w:rsidR="00F05E3D" w:rsidRPr="00C67EF7" w:rsidRDefault="00F05E3D" w:rsidP="00C67EF7">
      <w:pPr>
        <w:spacing w:before="40" w:after="40" w:line="240" w:lineRule="auto"/>
        <w:rPr>
          <w:rFonts w:ascii="Tahoma" w:eastAsia="Times New Roman" w:hAnsi="Tahoma" w:cs="Tahoma"/>
          <w:color w:val="000000"/>
          <w:sz w:val="2"/>
          <w:szCs w:val="2"/>
        </w:rPr>
      </w:pPr>
    </w:p>
    <w:tbl>
      <w:tblPr>
        <w:tblW w:w="5050" w:type="pct"/>
        <w:tblInd w:w="-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18"/>
      </w:tblGrid>
      <w:tr w:rsidR="00F05E3D" w:rsidRPr="00C67EF7" w14:paraId="24AF2A1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C67EF7" w14:paraId="3C25F3E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0440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Psychologia międzykulturowa / David Matsumoto, Linda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Juang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Agnieszka Nowak. - Gdańsk : Gdańskie Wydawnictwo Psychologiczne, 2007.</w:t>
            </w:r>
          </w:p>
        </w:tc>
      </w:tr>
      <w:tr w:rsidR="00F05E3D" w:rsidRPr="00C67EF7" w14:paraId="33592D28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B9B80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Taniec życia : inny wymiar czasu / Edward T. Hall ; przeł. Radosław Nowakowski. - Warszawa : "Muza", 1999.</w:t>
            </w:r>
          </w:p>
        </w:tc>
      </w:tr>
      <w:tr w:rsidR="00F05E3D" w:rsidRPr="00C67EF7" w14:paraId="74837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61F16" w14:textId="77777777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Zderzenie cywilizacji i nowy kształt ładu światowego / Samuel P. Huntington ; przeł. [z ang.] Hanna Jankowska. - Wyd. 10.  - Warszawa : Muza, 2008.</w:t>
            </w:r>
          </w:p>
        </w:tc>
      </w:tr>
      <w:tr w:rsidR="00F05E3D" w:rsidRPr="00C67EF7" w14:paraId="2914B8C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8864A" w14:textId="01BE7EE1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Bezgłośny język / Edward T. Hall ; przeł. [z ang.] Roman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Zimand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 Alicja Skarbińska ; słowo wstępne Marian Płachecki. - Warszawa : Państ</w:t>
            </w:r>
            <w:r w:rsidR="00D4277F">
              <w:rPr>
                <w:rFonts w:ascii="Tahoma" w:eastAsia="Times New Roman" w:hAnsi="Tahoma" w:cs="Tahoma"/>
                <w:sz w:val="20"/>
                <w:szCs w:val="20"/>
              </w:rPr>
              <w:t>wowy</w:t>
            </w: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Instytut Wydawniczy, 1987.</w:t>
            </w:r>
          </w:p>
        </w:tc>
      </w:tr>
      <w:tr w:rsidR="00F05E3D" w:rsidRPr="00C67EF7" w14:paraId="40F592F3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243F3" w14:textId="77777777" w:rsidR="00F05E3D" w:rsidRPr="00C67EF7" w:rsidRDefault="00F05E3D" w:rsidP="00C67EF7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Komunikowanie międzykulturowe / Marek </w:t>
            </w:r>
            <w:proofErr w:type="spellStart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Szopski</w:t>
            </w:r>
            <w:proofErr w:type="spellEnd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 - Warszawa : Wydawnictwa Szkolne i Pedagogiczne 2005.</w:t>
            </w:r>
          </w:p>
        </w:tc>
      </w:tr>
    </w:tbl>
    <w:p w14:paraId="1670F493" w14:textId="77777777" w:rsidR="00796708" w:rsidRPr="00C67EF7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390B3E4" w14:textId="77777777" w:rsidR="00C67EF7" w:rsidRDefault="00C67EF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lastRenderedPageBreak/>
        <w:br w:type="page"/>
      </w: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668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359"/>
        <w:gridCol w:w="1417"/>
      </w:tblGrid>
      <w:tr w:rsidR="00F454E7" w:rsidRPr="00C67EF7" w14:paraId="74ED2676" w14:textId="77777777" w:rsidTr="00F454E7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711C3F" w14:textId="77777777" w:rsidR="00F454E7" w:rsidRPr="00C67EF7" w:rsidRDefault="00F454E7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56BB" w14:textId="77777777" w:rsidR="00F454E7" w:rsidRPr="00C67EF7" w:rsidRDefault="00F454E7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454E7" w:rsidRPr="00C67EF7" w14:paraId="0612B1EF" w14:textId="77777777" w:rsidTr="00F454E7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97799" w14:textId="77777777" w:rsidR="00F454E7" w:rsidRPr="00C67EF7" w:rsidRDefault="00F454E7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16CD" w14:textId="77777777" w:rsidR="00F454E7" w:rsidRPr="00C67EF7" w:rsidRDefault="00F454E7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97BB" w14:textId="77777777" w:rsidR="00F454E7" w:rsidRPr="00C67EF7" w:rsidRDefault="00F454E7" w:rsidP="00020A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454E7" w:rsidRPr="00C67EF7" w14:paraId="5C612ECE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DEDD" w14:textId="1695D2BD" w:rsidR="00F454E7" w:rsidRPr="00C67EF7" w:rsidRDefault="00F454E7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Udział w </w:t>
            </w:r>
            <w:r w:rsidR="00B64A0E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913C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35840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998A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</w:tr>
      <w:tr w:rsidR="00F454E7" w:rsidRPr="00C67EF7" w14:paraId="3B6D5ECE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6F5A" w14:textId="19A810ED" w:rsidR="00F454E7" w:rsidRPr="00C67EF7" w:rsidRDefault="00F454E7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Konsultacje do </w:t>
            </w:r>
            <w:r w:rsidR="00B64A0E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935C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E4B9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F454E7" w:rsidRPr="00C67EF7" w14:paraId="578198DA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D741" w14:textId="77777777" w:rsidR="00F454E7" w:rsidRPr="00C67EF7" w:rsidRDefault="00F454E7" w:rsidP="00020A6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Samodzielne studiowanie tematyki </w:t>
            </w:r>
            <w:r>
              <w:rPr>
                <w:color w:val="auto"/>
                <w:sz w:val="20"/>
                <w:szCs w:val="20"/>
              </w:rPr>
              <w:t>W</w:t>
            </w:r>
            <w:r w:rsidRPr="00C67EF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D152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289C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F454E7" w:rsidRPr="00C67EF7" w14:paraId="3B130F7C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B52B" w14:textId="77777777" w:rsidR="00F454E7" w:rsidRPr="00C67EF7" w:rsidRDefault="00F454E7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0186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2F6C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454E7" w:rsidRPr="00C67EF7" w14:paraId="058C8939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EC4D" w14:textId="77777777" w:rsidR="00F454E7" w:rsidRPr="00C67EF7" w:rsidRDefault="00F454E7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2129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FDE8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F454E7" w:rsidRPr="00C67EF7" w14:paraId="47668649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FE4F" w14:textId="77777777" w:rsidR="00F454E7" w:rsidRPr="00C67EF7" w:rsidRDefault="00F454E7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1C26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DCF5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454E7" w:rsidRPr="00C67EF7" w14:paraId="31652389" w14:textId="77777777" w:rsidTr="00F454E7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6BD8" w14:textId="77777777" w:rsidR="00F454E7" w:rsidRPr="00F22D77" w:rsidRDefault="00F454E7" w:rsidP="00020A6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2D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28B1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E55D" w14:textId="77777777" w:rsidR="00F454E7" w:rsidRPr="00C67EF7" w:rsidRDefault="00F454E7" w:rsidP="00020A6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271F3" w14:textId="77777777" w:rsidR="007F6225" w:rsidRDefault="007F6225">
      <w:r>
        <w:separator/>
      </w:r>
    </w:p>
  </w:endnote>
  <w:endnote w:type="continuationSeparator" w:id="0">
    <w:p w14:paraId="11DC3299" w14:textId="77777777" w:rsidR="007F6225" w:rsidRDefault="007F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E41D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5E41D1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F9779" w14:textId="77777777" w:rsidR="007F6225" w:rsidRDefault="007F6225">
      <w:r>
        <w:separator/>
      </w:r>
    </w:p>
  </w:footnote>
  <w:footnote w:type="continuationSeparator" w:id="0">
    <w:p w14:paraId="634F53BE" w14:textId="77777777" w:rsidR="007F6225" w:rsidRDefault="007F6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653861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5135"/>
    <w:rsid w:val="000A7B15"/>
    <w:rsid w:val="000B14A0"/>
    <w:rsid w:val="000C41C8"/>
    <w:rsid w:val="000D6CF0"/>
    <w:rsid w:val="000D7D8F"/>
    <w:rsid w:val="000E549E"/>
    <w:rsid w:val="001023A7"/>
    <w:rsid w:val="00111D8B"/>
    <w:rsid w:val="00114163"/>
    <w:rsid w:val="00131673"/>
    <w:rsid w:val="00133A52"/>
    <w:rsid w:val="00147370"/>
    <w:rsid w:val="00153476"/>
    <w:rsid w:val="00185643"/>
    <w:rsid w:val="00196F16"/>
    <w:rsid w:val="001B03B5"/>
    <w:rsid w:val="001B2C21"/>
    <w:rsid w:val="001B3BF7"/>
    <w:rsid w:val="001C4F0A"/>
    <w:rsid w:val="001C7A94"/>
    <w:rsid w:val="001D73E7"/>
    <w:rsid w:val="001E3F2A"/>
    <w:rsid w:val="001F56ED"/>
    <w:rsid w:val="0020696D"/>
    <w:rsid w:val="00210852"/>
    <w:rsid w:val="002125EE"/>
    <w:rsid w:val="00226E92"/>
    <w:rsid w:val="00227D91"/>
    <w:rsid w:val="002325AB"/>
    <w:rsid w:val="00232843"/>
    <w:rsid w:val="002350F3"/>
    <w:rsid w:val="00250535"/>
    <w:rsid w:val="00260CDE"/>
    <w:rsid w:val="002653B0"/>
    <w:rsid w:val="00285CA1"/>
    <w:rsid w:val="00293E7C"/>
    <w:rsid w:val="002A249F"/>
    <w:rsid w:val="002B2D7F"/>
    <w:rsid w:val="002F2123"/>
    <w:rsid w:val="002F74C7"/>
    <w:rsid w:val="00307065"/>
    <w:rsid w:val="00314269"/>
    <w:rsid w:val="00316CE8"/>
    <w:rsid w:val="0032107F"/>
    <w:rsid w:val="00350CF9"/>
    <w:rsid w:val="0035344F"/>
    <w:rsid w:val="00365292"/>
    <w:rsid w:val="00371123"/>
    <w:rsid w:val="003724A3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725"/>
    <w:rsid w:val="003F3E9F"/>
    <w:rsid w:val="003F4233"/>
    <w:rsid w:val="003F7B62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154A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5A2F"/>
    <w:rsid w:val="004D72D9"/>
    <w:rsid w:val="004F2C68"/>
    <w:rsid w:val="00522D04"/>
    <w:rsid w:val="005247A6"/>
    <w:rsid w:val="00536E22"/>
    <w:rsid w:val="00581858"/>
    <w:rsid w:val="005930A7"/>
    <w:rsid w:val="005955F9"/>
    <w:rsid w:val="005C55D0"/>
    <w:rsid w:val="005C683E"/>
    <w:rsid w:val="005D0F2C"/>
    <w:rsid w:val="005E41D1"/>
    <w:rsid w:val="005E4E3C"/>
    <w:rsid w:val="00600F39"/>
    <w:rsid w:val="00603431"/>
    <w:rsid w:val="00620399"/>
    <w:rsid w:val="00621C2C"/>
    <w:rsid w:val="00626EA3"/>
    <w:rsid w:val="0063007E"/>
    <w:rsid w:val="00641D09"/>
    <w:rsid w:val="00646333"/>
    <w:rsid w:val="006519D0"/>
    <w:rsid w:val="00653861"/>
    <w:rsid w:val="00655F46"/>
    <w:rsid w:val="00657E20"/>
    <w:rsid w:val="00663E53"/>
    <w:rsid w:val="00676A3F"/>
    <w:rsid w:val="00680BA2"/>
    <w:rsid w:val="006818A3"/>
    <w:rsid w:val="00681BEE"/>
    <w:rsid w:val="00684D54"/>
    <w:rsid w:val="006863F4"/>
    <w:rsid w:val="00691EB7"/>
    <w:rsid w:val="006A46E0"/>
    <w:rsid w:val="006A7BCC"/>
    <w:rsid w:val="006B07BF"/>
    <w:rsid w:val="006C4C16"/>
    <w:rsid w:val="006D33CB"/>
    <w:rsid w:val="006E6720"/>
    <w:rsid w:val="00711760"/>
    <w:rsid w:val="007158A9"/>
    <w:rsid w:val="00716D69"/>
    <w:rsid w:val="00725FFD"/>
    <w:rsid w:val="007323D8"/>
    <w:rsid w:val="0073390C"/>
    <w:rsid w:val="00741B8D"/>
    <w:rsid w:val="007461A1"/>
    <w:rsid w:val="0075364C"/>
    <w:rsid w:val="007720A2"/>
    <w:rsid w:val="00776076"/>
    <w:rsid w:val="00784B96"/>
    <w:rsid w:val="00790329"/>
    <w:rsid w:val="00796708"/>
    <w:rsid w:val="007A3CFB"/>
    <w:rsid w:val="007A41C6"/>
    <w:rsid w:val="007A79F2"/>
    <w:rsid w:val="007C068F"/>
    <w:rsid w:val="007C62C3"/>
    <w:rsid w:val="007C675D"/>
    <w:rsid w:val="007D191E"/>
    <w:rsid w:val="007F2FF6"/>
    <w:rsid w:val="007F6225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9063AC"/>
    <w:rsid w:val="009146BE"/>
    <w:rsid w:val="00914E87"/>
    <w:rsid w:val="00923212"/>
    <w:rsid w:val="00931F5B"/>
    <w:rsid w:val="00933296"/>
    <w:rsid w:val="00940876"/>
    <w:rsid w:val="009458F5"/>
    <w:rsid w:val="00945E18"/>
    <w:rsid w:val="0095237D"/>
    <w:rsid w:val="00955477"/>
    <w:rsid w:val="009577E3"/>
    <w:rsid w:val="009614FE"/>
    <w:rsid w:val="00964390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6DB0"/>
    <w:rsid w:val="00A11DDA"/>
    <w:rsid w:val="00A21AFF"/>
    <w:rsid w:val="00A22B5F"/>
    <w:rsid w:val="00A26B0F"/>
    <w:rsid w:val="00A32047"/>
    <w:rsid w:val="00A45FE3"/>
    <w:rsid w:val="00A50989"/>
    <w:rsid w:val="00A5115E"/>
    <w:rsid w:val="00A64607"/>
    <w:rsid w:val="00A65076"/>
    <w:rsid w:val="00A654C1"/>
    <w:rsid w:val="00A657DF"/>
    <w:rsid w:val="00A81E97"/>
    <w:rsid w:val="00A943F3"/>
    <w:rsid w:val="00A96B6F"/>
    <w:rsid w:val="00A97011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365F"/>
    <w:rsid w:val="00AF7D73"/>
    <w:rsid w:val="00B03E50"/>
    <w:rsid w:val="00B056F7"/>
    <w:rsid w:val="00B05C5A"/>
    <w:rsid w:val="00B10C3B"/>
    <w:rsid w:val="00B50A39"/>
    <w:rsid w:val="00B60B0B"/>
    <w:rsid w:val="00B64A0E"/>
    <w:rsid w:val="00B73135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92113"/>
    <w:rsid w:val="00C93DF4"/>
    <w:rsid w:val="00C947FB"/>
    <w:rsid w:val="00CA0100"/>
    <w:rsid w:val="00CB5513"/>
    <w:rsid w:val="00CD2DB2"/>
    <w:rsid w:val="00CF1CB2"/>
    <w:rsid w:val="00D11547"/>
    <w:rsid w:val="00D31CC5"/>
    <w:rsid w:val="00D36BD4"/>
    <w:rsid w:val="00D4277F"/>
    <w:rsid w:val="00D43CB7"/>
    <w:rsid w:val="00D465B9"/>
    <w:rsid w:val="00DB0142"/>
    <w:rsid w:val="00DB4EAE"/>
    <w:rsid w:val="00DC3D87"/>
    <w:rsid w:val="00DD2ED3"/>
    <w:rsid w:val="00DE190F"/>
    <w:rsid w:val="00DF48F8"/>
    <w:rsid w:val="00DF52CD"/>
    <w:rsid w:val="00DF5C11"/>
    <w:rsid w:val="00E14885"/>
    <w:rsid w:val="00E16E4A"/>
    <w:rsid w:val="00E26E19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3D7B"/>
    <w:rsid w:val="00ED5FE1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3ABE"/>
    <w:rsid w:val="00F31E7C"/>
    <w:rsid w:val="00F35175"/>
    <w:rsid w:val="00F4304E"/>
    <w:rsid w:val="00F454E7"/>
    <w:rsid w:val="00F469CC"/>
    <w:rsid w:val="00F52204"/>
    <w:rsid w:val="00F53F75"/>
    <w:rsid w:val="00F5667D"/>
    <w:rsid w:val="00F72BD0"/>
    <w:rsid w:val="00F9124D"/>
    <w:rsid w:val="00F949AA"/>
    <w:rsid w:val="00FA09BD"/>
    <w:rsid w:val="00FA5FD5"/>
    <w:rsid w:val="00FB6199"/>
    <w:rsid w:val="00FC1BE5"/>
    <w:rsid w:val="00FD3016"/>
    <w:rsid w:val="00FD36B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F73152B"/>
  <w15:docId w15:val="{FABC83C8-A470-4036-8536-D0525554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EF0B3-F7B0-44EC-97AD-BBA99A30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1101</Words>
  <Characters>6609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2020-12-05T19:02:00Z</cp:lastPrinted>
  <dcterms:created xsi:type="dcterms:W3CDTF">2021-05-26T05:39:00Z</dcterms:created>
  <dcterms:modified xsi:type="dcterms:W3CDTF">2022-09-06T08:55:00Z</dcterms:modified>
</cp:coreProperties>
</file>