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1D346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46E">
        <w:rPr>
          <w:rFonts w:ascii="Tahoma" w:hAnsi="Tahoma" w:cs="Tahoma"/>
          <w:b/>
          <w:smallCaps/>
          <w:sz w:val="36"/>
        </w:rPr>
        <w:t>karta przedmiotu</w:t>
      </w:r>
    </w:p>
    <w:p w:rsidR="00510DCA" w:rsidRPr="001D346E" w:rsidRDefault="00510DCA" w:rsidP="0001795B">
      <w:pPr>
        <w:spacing w:after="0" w:line="240" w:lineRule="auto"/>
        <w:rPr>
          <w:rFonts w:ascii="Tahoma" w:hAnsi="Tahoma" w:cs="Tahoma"/>
        </w:rPr>
      </w:pPr>
    </w:p>
    <w:p w:rsidR="008938C7" w:rsidRPr="001D346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79FB" w:rsidRPr="001D346E" w:rsidTr="003D1341">
        <w:tc>
          <w:tcPr>
            <w:tcW w:w="2410" w:type="dxa"/>
            <w:vAlign w:val="center"/>
          </w:tcPr>
          <w:p w:rsidR="003D1341" w:rsidRPr="001D346E" w:rsidRDefault="003D134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D1341" w:rsidRPr="001D346E" w:rsidRDefault="003D1341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Filozofia</w:t>
            </w:r>
          </w:p>
        </w:tc>
      </w:tr>
      <w:tr w:rsidR="00BC7814" w:rsidRPr="001D346E" w:rsidTr="003D1341">
        <w:tc>
          <w:tcPr>
            <w:tcW w:w="2410" w:type="dxa"/>
            <w:vAlign w:val="center"/>
          </w:tcPr>
          <w:p w:rsidR="00BC7814" w:rsidRPr="001D346E" w:rsidRDefault="00BC781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C7814" w:rsidRPr="00B71CF5" w:rsidRDefault="00BC7814" w:rsidP="00177C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1A7D66">
              <w:rPr>
                <w:rFonts w:ascii="Tahoma" w:hAnsi="Tahoma" w:cs="Tahoma"/>
                <w:b w:val="0"/>
                <w:color w:val="auto"/>
              </w:rPr>
              <w:t>20</w:t>
            </w:r>
            <w:r w:rsidRPr="00B71CF5">
              <w:rPr>
                <w:rFonts w:ascii="Tahoma" w:hAnsi="Tahoma" w:cs="Tahoma"/>
                <w:b w:val="0"/>
                <w:color w:val="auto"/>
              </w:rPr>
              <w:t>/20</w:t>
            </w:r>
            <w:r w:rsidR="00177C3C">
              <w:rPr>
                <w:rFonts w:ascii="Tahoma" w:hAnsi="Tahoma" w:cs="Tahoma"/>
                <w:b w:val="0"/>
                <w:color w:val="auto"/>
              </w:rPr>
              <w:t>2</w:t>
            </w:r>
            <w:r w:rsidR="001A7D66">
              <w:rPr>
                <w:rFonts w:ascii="Tahoma" w:hAnsi="Tahoma" w:cs="Tahoma"/>
                <w:b w:val="0"/>
                <w:color w:val="auto"/>
              </w:rPr>
              <w:t>1</w:t>
            </w:r>
          </w:p>
        </w:tc>
      </w:tr>
      <w:tr w:rsidR="005E21EC" w:rsidRPr="001D346E" w:rsidTr="003D1341">
        <w:tc>
          <w:tcPr>
            <w:tcW w:w="2410" w:type="dxa"/>
            <w:vAlign w:val="center"/>
          </w:tcPr>
          <w:p w:rsidR="005E21EC" w:rsidRPr="001D346E" w:rsidRDefault="00177C3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E21EC" w:rsidRPr="00AF1D3C" w:rsidRDefault="00177C3C" w:rsidP="00F62FC8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E21EC" w:rsidRPr="001D346E" w:rsidTr="003D1341">
        <w:tc>
          <w:tcPr>
            <w:tcW w:w="2410" w:type="dxa"/>
            <w:vAlign w:val="center"/>
          </w:tcPr>
          <w:p w:rsidR="005E21EC" w:rsidRPr="001D346E" w:rsidRDefault="005E21E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E21EC" w:rsidRPr="00AF1D3C" w:rsidRDefault="00715B5A" w:rsidP="00F62FC8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981178" w:rsidRPr="001D346E" w:rsidTr="003D1341">
        <w:tc>
          <w:tcPr>
            <w:tcW w:w="2410" w:type="dxa"/>
            <w:vAlign w:val="center"/>
          </w:tcPr>
          <w:p w:rsidR="00981178" w:rsidRPr="001D346E" w:rsidRDefault="009811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81178" w:rsidRPr="00B71CF5" w:rsidRDefault="00981178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1A7D66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  <w:bookmarkStart w:id="0" w:name="_GoBack"/>
            <w:bookmarkEnd w:id="0"/>
          </w:p>
        </w:tc>
      </w:tr>
      <w:tr w:rsidR="00981178" w:rsidRPr="001D346E" w:rsidTr="003D1341">
        <w:tc>
          <w:tcPr>
            <w:tcW w:w="2410" w:type="dxa"/>
            <w:vAlign w:val="center"/>
          </w:tcPr>
          <w:p w:rsidR="00981178" w:rsidRPr="001D346E" w:rsidRDefault="009811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81178" w:rsidRPr="00B71CF5" w:rsidRDefault="00981178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Pr="00B71CF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981178" w:rsidRPr="001D346E" w:rsidTr="003D1341">
        <w:tc>
          <w:tcPr>
            <w:tcW w:w="2410" w:type="dxa"/>
            <w:vAlign w:val="center"/>
          </w:tcPr>
          <w:p w:rsidR="00981178" w:rsidRPr="001D346E" w:rsidRDefault="009811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81178" w:rsidRPr="001D346E" w:rsidRDefault="00981178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81178" w:rsidRPr="001D346E" w:rsidTr="003D1341">
        <w:tc>
          <w:tcPr>
            <w:tcW w:w="2410" w:type="dxa"/>
            <w:vAlign w:val="center"/>
          </w:tcPr>
          <w:p w:rsidR="00981178" w:rsidRPr="001D346E" w:rsidRDefault="009811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81178" w:rsidRPr="001D346E" w:rsidRDefault="00981178" w:rsidP="0043281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 xml:space="preserve">Konrad </w:t>
            </w:r>
            <w:proofErr w:type="spellStart"/>
            <w:r>
              <w:rPr>
                <w:rFonts w:ascii="Tahoma" w:hAnsi="Tahoma" w:cs="Tahoma"/>
                <w:b w:val="0"/>
                <w:color w:val="auto"/>
              </w:rPr>
              <w:t>Szocik</w:t>
            </w:r>
            <w:proofErr w:type="spellEnd"/>
          </w:p>
        </w:tc>
      </w:tr>
    </w:tbl>
    <w:p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1D346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D346E">
        <w:rPr>
          <w:rFonts w:ascii="Tahoma" w:hAnsi="Tahoma" w:cs="Tahoma"/>
          <w:szCs w:val="24"/>
        </w:rPr>
        <w:t xml:space="preserve">Wymagania wstępne </w:t>
      </w:r>
      <w:r w:rsidR="00F00795" w:rsidRPr="001D34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1D346E" w:rsidTr="008046AE">
        <w:tc>
          <w:tcPr>
            <w:tcW w:w="9778" w:type="dxa"/>
          </w:tcPr>
          <w:p w:rsidR="004846A3" w:rsidRPr="001D346E" w:rsidRDefault="009E631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4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D346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Efekty </w:t>
      </w:r>
      <w:r w:rsidR="00177C3C">
        <w:rPr>
          <w:rFonts w:ascii="Tahoma" w:hAnsi="Tahoma" w:cs="Tahoma"/>
        </w:rPr>
        <w:t>uczenia się</w:t>
      </w:r>
      <w:r w:rsidRPr="001D346E">
        <w:rPr>
          <w:rFonts w:ascii="Tahoma" w:hAnsi="Tahoma" w:cs="Tahoma"/>
        </w:rPr>
        <w:t xml:space="preserve"> i sposób </w:t>
      </w:r>
      <w:r w:rsidR="00B60B0B" w:rsidRPr="001D346E">
        <w:rPr>
          <w:rFonts w:ascii="Tahoma" w:hAnsi="Tahoma" w:cs="Tahoma"/>
        </w:rPr>
        <w:t>realizacji</w:t>
      </w:r>
      <w:r w:rsidRPr="001D346E">
        <w:rPr>
          <w:rFonts w:ascii="Tahoma" w:hAnsi="Tahoma" w:cs="Tahoma"/>
        </w:rPr>
        <w:t xml:space="preserve"> zajęć</w:t>
      </w: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Cel</w:t>
      </w:r>
      <w:r w:rsidR="00EE1335" w:rsidRPr="001D346E">
        <w:rPr>
          <w:rFonts w:ascii="Tahoma" w:hAnsi="Tahoma" w:cs="Tahoma"/>
        </w:rPr>
        <w:t>e</w:t>
      </w:r>
      <w:r w:rsidRPr="001D346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0979FB" w:rsidRPr="001D346E" w:rsidTr="004846A3">
        <w:tc>
          <w:tcPr>
            <w:tcW w:w="675" w:type="dxa"/>
            <w:vAlign w:val="center"/>
          </w:tcPr>
          <w:p w:rsidR="00D76EF3" w:rsidRPr="001D346E" w:rsidRDefault="00D76EF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D34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D76EF3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 xml:space="preserve">wyposażenie studenta w wiedzę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na temat podstawowych zagadnień i problemów f</w:t>
            </w:r>
            <w:r w:rsidR="009B7A90" w:rsidRPr="000A7863">
              <w:rPr>
                <w:rFonts w:ascii="Tahoma" w:hAnsi="Tahoma" w:cs="Tahoma"/>
                <w:b w:val="0"/>
                <w:sz w:val="20"/>
              </w:rPr>
              <w:t>ilozoficznych</w:t>
            </w:r>
          </w:p>
        </w:tc>
      </w:tr>
      <w:tr w:rsidR="00D76EF3" w:rsidRPr="001D346E" w:rsidTr="004846A3">
        <w:tc>
          <w:tcPr>
            <w:tcW w:w="675" w:type="dxa"/>
            <w:vAlign w:val="center"/>
          </w:tcPr>
          <w:p w:rsidR="00D76EF3" w:rsidRPr="001D346E" w:rsidRDefault="00D76EF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A052CC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>uświadomienie studentom roli filozofii w życiu człowieka</w:t>
            </w:r>
            <w:r w:rsidR="00BA5C23" w:rsidRPr="000A7863">
              <w:rPr>
                <w:rFonts w:ascii="Tahoma" w:hAnsi="Tahoma" w:cs="Tahoma"/>
                <w:b w:val="0"/>
                <w:sz w:val="20"/>
              </w:rPr>
              <w:t xml:space="preserve"> i możliwości jej aplikacji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w rozwiązywaniu problemów praktycznych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 xml:space="preserve"> (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moralnych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,</w:t>
            </w:r>
            <w:r w:rsidR="00A052CC" w:rsidRPr="000A7863">
              <w:rPr>
                <w:rFonts w:ascii="Tahoma" w:hAnsi="Tahoma" w:cs="Tahoma"/>
                <w:b w:val="0"/>
                <w:sz w:val="20"/>
              </w:rPr>
              <w:t xml:space="preserve"> społ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ecz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no-politycznych)</w:t>
            </w:r>
          </w:p>
        </w:tc>
      </w:tr>
    </w:tbl>
    <w:p w:rsidR="008046AE" w:rsidRPr="00831B4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D346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Przedmiotowe e</w:t>
      </w:r>
      <w:r w:rsidR="008938C7" w:rsidRPr="001D346E">
        <w:rPr>
          <w:rFonts w:ascii="Tahoma" w:hAnsi="Tahoma" w:cs="Tahoma"/>
        </w:rPr>
        <w:t xml:space="preserve">fekty </w:t>
      </w:r>
      <w:r w:rsidR="00177C3C">
        <w:rPr>
          <w:rFonts w:ascii="Tahoma" w:hAnsi="Tahoma" w:cs="Tahoma"/>
        </w:rPr>
        <w:t>uczenia się</w:t>
      </w:r>
      <w:r w:rsidR="008938C7" w:rsidRPr="001D346E">
        <w:rPr>
          <w:rFonts w:ascii="Tahoma" w:hAnsi="Tahoma" w:cs="Tahoma"/>
        </w:rPr>
        <w:t xml:space="preserve">, </w:t>
      </w:r>
      <w:r w:rsidR="00F31E7C" w:rsidRPr="001D346E">
        <w:rPr>
          <w:rFonts w:ascii="Tahoma" w:hAnsi="Tahoma" w:cs="Tahoma"/>
        </w:rPr>
        <w:t xml:space="preserve">z podziałem na wiedzę, umiejętności i kompetencje, wraz z odniesieniem do efektów </w:t>
      </w:r>
      <w:r w:rsidR="00177C3C">
        <w:rPr>
          <w:rFonts w:ascii="Tahoma" w:hAnsi="Tahoma" w:cs="Tahoma"/>
        </w:rPr>
        <w:t>uczenia się</w:t>
      </w:r>
      <w:r w:rsidR="00F31E7C" w:rsidRPr="001D346E">
        <w:rPr>
          <w:rFonts w:ascii="Tahoma" w:hAnsi="Tahoma" w:cs="Tahoma"/>
        </w:rPr>
        <w:t xml:space="preserve"> dla kierunku 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40"/>
      </w:tblGrid>
      <w:tr w:rsidR="000979FB" w:rsidRPr="001D346E" w:rsidTr="00177C3C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:rsidR="00F31E7C" w:rsidRPr="001D346E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:rsidR="00F31E7C" w:rsidRPr="001D346E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Opis przedmiotowych efektów </w:t>
            </w:r>
            <w:r w:rsidR="00177C3C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F31E7C" w:rsidRPr="001D346E" w:rsidRDefault="00F31E7C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Odniesienie do efektów</w:t>
            </w:r>
          </w:p>
          <w:p w:rsidR="00F31E7C" w:rsidRPr="001D346E" w:rsidRDefault="00177C3C" w:rsidP="0000436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177C3C" w:rsidRPr="001D346E" w:rsidTr="00177C3C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:rsidR="00177C3C" w:rsidRPr="001D346E" w:rsidRDefault="00177C3C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:rsidR="00177C3C" w:rsidRPr="001D346E" w:rsidRDefault="00177C3C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840" w:type="dxa"/>
            <w:vAlign w:val="center"/>
          </w:tcPr>
          <w:p w:rsidR="00177C3C" w:rsidRPr="001D346E" w:rsidRDefault="00177C3C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dla kierunku</w:t>
            </w:r>
          </w:p>
        </w:tc>
      </w:tr>
      <w:tr w:rsidR="000979FB" w:rsidRPr="001D346E" w:rsidTr="00177C3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1D346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 zaliczeniu przedmiotu student w zakresie </w:t>
            </w:r>
            <w:r w:rsidRPr="001D346E">
              <w:rPr>
                <w:rFonts w:ascii="Tahoma" w:hAnsi="Tahoma" w:cs="Tahoma"/>
                <w:b/>
                <w:smallCaps/>
              </w:rPr>
              <w:t>wiedzy</w:t>
            </w:r>
            <w:r w:rsidRPr="001D346E">
              <w:rPr>
                <w:rFonts w:ascii="Tahoma" w:hAnsi="Tahoma" w:cs="Tahoma"/>
              </w:rPr>
              <w:t xml:space="preserve"> potrafi</w:t>
            </w:r>
          </w:p>
        </w:tc>
      </w:tr>
      <w:tr w:rsidR="00177C3C" w:rsidRPr="001D346E" w:rsidTr="00177C3C">
        <w:trPr>
          <w:trHeight w:val="227"/>
          <w:jc w:val="right"/>
        </w:trPr>
        <w:tc>
          <w:tcPr>
            <w:tcW w:w="851" w:type="dxa"/>
            <w:vAlign w:val="center"/>
          </w:tcPr>
          <w:p w:rsidR="00177C3C" w:rsidRPr="001D346E" w:rsidRDefault="00177C3C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177C3C" w:rsidRPr="001D346E" w:rsidRDefault="00177C3C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koncepcje filozoficzne do ich przedstawicieli</w:t>
            </w:r>
          </w:p>
        </w:tc>
        <w:tc>
          <w:tcPr>
            <w:tcW w:w="2840" w:type="dxa"/>
            <w:vAlign w:val="center"/>
          </w:tcPr>
          <w:p w:rsidR="00177C3C" w:rsidRPr="008B520E" w:rsidRDefault="00177C3C" w:rsidP="00F62FC8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K_W09</w:t>
            </w:r>
          </w:p>
        </w:tc>
      </w:tr>
      <w:tr w:rsidR="00177C3C" w:rsidRPr="001D346E" w:rsidTr="00177C3C">
        <w:trPr>
          <w:trHeight w:val="227"/>
          <w:jc w:val="right"/>
        </w:trPr>
        <w:tc>
          <w:tcPr>
            <w:tcW w:w="851" w:type="dxa"/>
            <w:vAlign w:val="center"/>
          </w:tcPr>
          <w:p w:rsidR="00177C3C" w:rsidRPr="001D346E" w:rsidRDefault="00177C3C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177C3C" w:rsidRPr="001D346E" w:rsidRDefault="00177C3C" w:rsidP="00477A89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definiować pojęcia i zagadnienia </w:t>
            </w:r>
            <w:r>
              <w:rPr>
                <w:rFonts w:ascii="Tahoma" w:hAnsi="Tahoma" w:cs="Tahoma"/>
              </w:rPr>
              <w:t>rozważane w historii filozofii</w:t>
            </w:r>
          </w:p>
        </w:tc>
        <w:tc>
          <w:tcPr>
            <w:tcW w:w="2840" w:type="dxa"/>
            <w:vAlign w:val="center"/>
          </w:tcPr>
          <w:p w:rsidR="00177C3C" w:rsidRPr="008B520E" w:rsidRDefault="00177C3C" w:rsidP="00D75A53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K_W09</w:t>
            </w:r>
          </w:p>
        </w:tc>
      </w:tr>
      <w:tr w:rsidR="00177C3C" w:rsidRPr="001D346E" w:rsidTr="00177C3C">
        <w:trPr>
          <w:trHeight w:val="227"/>
          <w:jc w:val="right"/>
        </w:trPr>
        <w:tc>
          <w:tcPr>
            <w:tcW w:w="851" w:type="dxa"/>
            <w:vAlign w:val="center"/>
          </w:tcPr>
          <w:p w:rsidR="00177C3C" w:rsidRPr="001D346E" w:rsidRDefault="00177C3C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177C3C" w:rsidRPr="001D346E" w:rsidRDefault="00177C3C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opisać koncepcje filozoficzne</w:t>
            </w:r>
          </w:p>
        </w:tc>
        <w:tc>
          <w:tcPr>
            <w:tcW w:w="2840" w:type="dxa"/>
            <w:vAlign w:val="center"/>
          </w:tcPr>
          <w:p w:rsidR="00177C3C" w:rsidRPr="008B520E" w:rsidRDefault="00177C3C" w:rsidP="00D75A53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K_W09</w:t>
            </w:r>
          </w:p>
        </w:tc>
      </w:tr>
    </w:tbl>
    <w:p w:rsidR="001D73E7" w:rsidRPr="001D346E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Formy zajęć dydaktycznych </w:t>
      </w:r>
      <w:r w:rsidR="004D72D9" w:rsidRPr="001D346E">
        <w:rPr>
          <w:rFonts w:ascii="Tahoma" w:hAnsi="Tahoma" w:cs="Tahoma"/>
        </w:rPr>
        <w:t>oraz</w:t>
      </w:r>
      <w:r w:rsidRPr="001D346E">
        <w:rPr>
          <w:rFonts w:ascii="Tahoma" w:hAnsi="Tahoma" w:cs="Tahoma"/>
        </w:rPr>
        <w:t xml:space="preserve"> wymiar </w:t>
      </w:r>
      <w:r w:rsidR="004D72D9" w:rsidRPr="001D34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979FB" w:rsidRPr="001D346E" w:rsidTr="004846A3">
        <w:tc>
          <w:tcPr>
            <w:tcW w:w="9778" w:type="dxa"/>
            <w:gridSpan w:val="8"/>
            <w:vAlign w:val="center"/>
          </w:tcPr>
          <w:p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stacjonarne (ST)</w:t>
            </w:r>
          </w:p>
        </w:tc>
      </w:tr>
      <w:tr w:rsidR="000979FB" w:rsidRPr="001D346E" w:rsidTr="004846A3"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35344F" w:rsidRPr="001D346E" w:rsidTr="004846A3">
        <w:tc>
          <w:tcPr>
            <w:tcW w:w="1222" w:type="dxa"/>
            <w:vAlign w:val="center"/>
          </w:tcPr>
          <w:p w:rsidR="0035344F" w:rsidRPr="001D346E" w:rsidRDefault="00160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  <w:tr w:rsidR="000979FB" w:rsidRPr="001D346E" w:rsidTr="004846A3">
        <w:tc>
          <w:tcPr>
            <w:tcW w:w="9778" w:type="dxa"/>
            <w:gridSpan w:val="8"/>
            <w:vAlign w:val="center"/>
          </w:tcPr>
          <w:p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niestacjonarne (NST)</w:t>
            </w:r>
          </w:p>
        </w:tc>
      </w:tr>
      <w:tr w:rsidR="000979FB" w:rsidRPr="001D346E" w:rsidTr="004846A3"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0979FB" w:rsidRPr="001D346E" w:rsidTr="004846A3"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</w:tbl>
    <w:p w:rsidR="00510DCA" w:rsidRPr="00831B49" w:rsidRDefault="00510DCA" w:rsidP="00510DCA">
      <w:pPr>
        <w:pStyle w:val="Podpunkty"/>
        <w:ind w:left="0"/>
        <w:rPr>
          <w:rFonts w:ascii="Tahoma" w:hAnsi="Tahoma" w:cs="Tahoma"/>
          <w:sz w:val="28"/>
        </w:rPr>
      </w:pPr>
    </w:p>
    <w:p w:rsidR="008938C7" w:rsidRPr="001D346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Metody realizacji zajęć</w:t>
      </w:r>
      <w:r w:rsidR="006A46E0" w:rsidRPr="001D34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979FB" w:rsidRPr="001D346E" w:rsidTr="00814C3C">
        <w:tc>
          <w:tcPr>
            <w:tcW w:w="2127" w:type="dxa"/>
            <w:vAlign w:val="center"/>
          </w:tcPr>
          <w:p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realizacji</w:t>
            </w:r>
          </w:p>
        </w:tc>
      </w:tr>
      <w:tr w:rsidR="000979FB" w:rsidRPr="001D346E" w:rsidTr="00814C3C">
        <w:tc>
          <w:tcPr>
            <w:tcW w:w="2127" w:type="dxa"/>
            <w:vAlign w:val="center"/>
          </w:tcPr>
          <w:p w:rsidR="00D76EF3" w:rsidRPr="001D346E" w:rsidRDefault="00D76EF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D76EF3" w:rsidRPr="001D346E" w:rsidRDefault="000A786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konwersatoryjny.</w:t>
            </w:r>
          </w:p>
        </w:tc>
      </w:tr>
    </w:tbl>
    <w:p w:rsidR="00DE4B0E" w:rsidRDefault="00DE4B0E" w:rsidP="00DE4B0E">
      <w:pPr>
        <w:pStyle w:val="Podpunkty"/>
        <w:ind w:left="0"/>
        <w:rPr>
          <w:rFonts w:ascii="Tahoma" w:hAnsi="Tahoma" w:cs="Tahoma"/>
        </w:rPr>
      </w:pPr>
    </w:p>
    <w:p w:rsidR="00DE4B0E" w:rsidRDefault="00DE4B0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 xml:space="preserve">Treści kształcenia </w:t>
      </w:r>
      <w:r w:rsidRPr="001D346E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1D346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D346E">
        <w:rPr>
          <w:rFonts w:ascii="Tahoma" w:hAnsi="Tahoma" w:cs="Tahoma"/>
          <w:smallCaps/>
        </w:rPr>
        <w:t>W</w:t>
      </w:r>
      <w:r w:rsidR="008938C7" w:rsidRPr="001D346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79FB" w:rsidRPr="00F55EBD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F55EBD" w:rsidRDefault="009146BE" w:rsidP="00F55EBD">
            <w:pPr>
              <w:pStyle w:val="Nagwkitablic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79FB" w:rsidRPr="001D346E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1D346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1D346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79FB" w:rsidRPr="00F55EBD" w:rsidTr="00C74C0C">
        <w:trPr>
          <w:trHeight w:val="284"/>
        </w:trPr>
        <w:tc>
          <w:tcPr>
            <w:tcW w:w="568" w:type="dxa"/>
            <w:vAlign w:val="center"/>
          </w:tcPr>
          <w:p w:rsidR="003D1341" w:rsidRPr="00F55EBD" w:rsidRDefault="003D1341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3D1341" w:rsidRPr="00F55EBD" w:rsidRDefault="00841DDD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5EBD">
              <w:rPr>
                <w:rFonts w:ascii="Tahoma" w:hAnsi="Tahoma" w:cs="Tahoma"/>
                <w:b w:val="0"/>
              </w:rPr>
              <w:t>Specyfika filozofii, jej źródła i możliwe punkty wyjścia, odniesienie filozofii do nauki,</w:t>
            </w:r>
            <w:r w:rsidR="00004367" w:rsidRPr="00F55EBD">
              <w:rPr>
                <w:rFonts w:ascii="Tahoma" w:hAnsi="Tahoma" w:cs="Tahoma"/>
                <w:b w:val="0"/>
              </w:rPr>
              <w:t xml:space="preserve"> podstawowe działy filozofii</w:t>
            </w:r>
          </w:p>
        </w:tc>
      </w:tr>
      <w:tr w:rsidR="000979FB" w:rsidRPr="00F55EBD" w:rsidTr="00C74C0C">
        <w:trPr>
          <w:trHeight w:val="284"/>
        </w:trPr>
        <w:tc>
          <w:tcPr>
            <w:tcW w:w="568" w:type="dxa"/>
            <w:vAlign w:val="center"/>
          </w:tcPr>
          <w:p w:rsidR="003D1341" w:rsidRPr="00F55EBD" w:rsidRDefault="003D1341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3D1341" w:rsidRPr="000A7863" w:rsidRDefault="00841DDD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>Najważniejsze koncepcje filozoficzne rozwijane w</w:t>
            </w:r>
            <w:r w:rsidR="003D1341" w:rsidRPr="000A7863">
              <w:rPr>
                <w:rFonts w:ascii="Tahoma" w:hAnsi="Tahoma" w:cs="Tahoma"/>
                <w:b w:val="0"/>
              </w:rPr>
              <w:t xml:space="preserve"> historii filozofii</w:t>
            </w:r>
          </w:p>
        </w:tc>
      </w:tr>
      <w:tr w:rsidR="000979FB" w:rsidRPr="00F55EBD" w:rsidTr="00C74C0C">
        <w:trPr>
          <w:trHeight w:val="284"/>
        </w:trPr>
        <w:tc>
          <w:tcPr>
            <w:tcW w:w="568" w:type="dxa"/>
            <w:vAlign w:val="center"/>
          </w:tcPr>
          <w:p w:rsidR="003D1341" w:rsidRPr="00F55EBD" w:rsidRDefault="003D1341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3D1341" w:rsidRPr="000A7863" w:rsidRDefault="00305B6D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 xml:space="preserve">Zagadnienia dotyczące teorii poznania: prawda, źródła poznania, </w:t>
            </w:r>
            <w:r w:rsidR="009B7A90" w:rsidRPr="000A7863">
              <w:rPr>
                <w:rFonts w:ascii="Tahoma" w:hAnsi="Tahoma" w:cs="Tahoma"/>
                <w:b w:val="0"/>
              </w:rPr>
              <w:t xml:space="preserve">wiedza, </w:t>
            </w:r>
            <w:r w:rsidRPr="000A7863">
              <w:rPr>
                <w:rFonts w:ascii="Tahoma" w:hAnsi="Tahoma" w:cs="Tahoma"/>
                <w:b w:val="0"/>
              </w:rPr>
              <w:t>granice poznania, sceptycyzm</w:t>
            </w:r>
          </w:p>
        </w:tc>
      </w:tr>
      <w:tr w:rsidR="00C70ADE" w:rsidRPr="00F55EBD" w:rsidTr="00C74C0C">
        <w:trPr>
          <w:trHeight w:val="284"/>
        </w:trPr>
        <w:tc>
          <w:tcPr>
            <w:tcW w:w="568" w:type="dxa"/>
            <w:vAlign w:val="center"/>
          </w:tcPr>
          <w:p w:rsidR="00C70ADE" w:rsidRPr="00F55EBD" w:rsidRDefault="00C70ADE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C70ADE" w:rsidRPr="000A7863" w:rsidRDefault="00C70ADE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>Zagadnienia metafizyczne i ontologiczne: sposoby rozumienia świata, natury, bytu, istnienia, pojęć</w:t>
            </w:r>
          </w:p>
        </w:tc>
      </w:tr>
      <w:tr w:rsidR="00004367" w:rsidRPr="00F55EBD" w:rsidTr="00C74C0C">
        <w:trPr>
          <w:trHeight w:val="284"/>
        </w:trPr>
        <w:tc>
          <w:tcPr>
            <w:tcW w:w="568" w:type="dxa"/>
            <w:vAlign w:val="center"/>
          </w:tcPr>
          <w:p w:rsidR="00004367" w:rsidRPr="00F55EBD" w:rsidRDefault="00953116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04367" w:rsidRPr="000A7863" w:rsidRDefault="00953116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>Zagadnienia antropologii filozoficznej</w:t>
            </w:r>
            <w:r w:rsidR="00032003" w:rsidRPr="000A7863">
              <w:rPr>
                <w:rFonts w:ascii="Tahoma" w:hAnsi="Tahoma" w:cs="Tahoma"/>
                <w:b w:val="0"/>
              </w:rPr>
              <w:t>, filozofii społecznej i politycznej</w:t>
            </w:r>
            <w:r w:rsidR="00C70ADE" w:rsidRPr="000A7863">
              <w:rPr>
                <w:rFonts w:ascii="Tahoma" w:hAnsi="Tahoma" w:cs="Tahoma"/>
                <w:b w:val="0"/>
              </w:rPr>
              <w:t>, wybrane zagadnienia filozofii kultury</w:t>
            </w:r>
          </w:p>
        </w:tc>
      </w:tr>
      <w:tr w:rsidR="00953116" w:rsidRPr="00F55EBD" w:rsidTr="00C74C0C">
        <w:trPr>
          <w:trHeight w:val="284"/>
        </w:trPr>
        <w:tc>
          <w:tcPr>
            <w:tcW w:w="568" w:type="dxa"/>
            <w:vAlign w:val="center"/>
          </w:tcPr>
          <w:p w:rsidR="00953116" w:rsidRPr="00F55EBD" w:rsidRDefault="00953116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53116" w:rsidRPr="000A7863" w:rsidRDefault="0003200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 xml:space="preserve">Podstawowe zagadnienia </w:t>
            </w:r>
            <w:r w:rsidR="009B7A90" w:rsidRPr="000A7863">
              <w:rPr>
                <w:rFonts w:ascii="Tahoma" w:hAnsi="Tahoma" w:cs="Tahoma"/>
                <w:b w:val="0"/>
              </w:rPr>
              <w:t>filozofii współczesnej</w:t>
            </w:r>
          </w:p>
        </w:tc>
      </w:tr>
    </w:tbl>
    <w:p w:rsidR="00D465B9" w:rsidRPr="00831B49" w:rsidRDefault="00D465B9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D346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346E">
        <w:rPr>
          <w:rFonts w:ascii="Tahoma" w:hAnsi="Tahoma" w:cs="Tahoma"/>
          <w:spacing w:val="-8"/>
        </w:rPr>
        <w:t xml:space="preserve">Korelacja pomiędzy efektami </w:t>
      </w:r>
      <w:r w:rsidR="00177C3C">
        <w:rPr>
          <w:rFonts w:ascii="Tahoma" w:hAnsi="Tahoma" w:cs="Tahoma"/>
          <w:spacing w:val="-8"/>
        </w:rPr>
        <w:t>uczenia się</w:t>
      </w:r>
      <w:r w:rsidR="0005749C" w:rsidRPr="001D346E">
        <w:rPr>
          <w:rFonts w:ascii="Tahoma" w:hAnsi="Tahoma" w:cs="Tahoma"/>
          <w:spacing w:val="-8"/>
        </w:rPr>
        <w:t xml:space="preserve">, </w:t>
      </w:r>
      <w:r w:rsidRPr="001D346E">
        <w:rPr>
          <w:rFonts w:ascii="Tahoma" w:hAnsi="Tahoma" w:cs="Tahoma"/>
          <w:spacing w:val="-8"/>
        </w:rPr>
        <w:t>celami przedmiot</w:t>
      </w:r>
      <w:r w:rsidR="0005749C" w:rsidRPr="001D346E">
        <w:rPr>
          <w:rFonts w:ascii="Tahoma" w:hAnsi="Tahoma" w:cs="Tahoma"/>
          <w:spacing w:val="-8"/>
        </w:rPr>
        <w:t>u</w:t>
      </w:r>
      <w:r w:rsidRPr="001D346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979FB" w:rsidRPr="00F55EBD" w:rsidTr="00F03B30">
        <w:tc>
          <w:tcPr>
            <w:tcW w:w="3261" w:type="dxa"/>
          </w:tcPr>
          <w:p w:rsidR="00F4304E" w:rsidRPr="00F55EBD" w:rsidRDefault="00F4304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177C3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</w:t>
            </w:r>
          </w:p>
        </w:tc>
      </w:tr>
      <w:tr w:rsidR="000979FB" w:rsidRPr="001D346E" w:rsidTr="00004367">
        <w:tc>
          <w:tcPr>
            <w:tcW w:w="3261" w:type="dxa"/>
            <w:vAlign w:val="center"/>
          </w:tcPr>
          <w:p w:rsidR="00D76EF3" w:rsidRPr="001D346E" w:rsidRDefault="00D76EF3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Merge w:val="restart"/>
            <w:vAlign w:val="center"/>
          </w:tcPr>
          <w:p w:rsidR="00D76EF3" w:rsidRPr="001D346E" w:rsidRDefault="009E631B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W1, W2, W3</w:t>
            </w:r>
            <w:r w:rsidR="00C70ADE" w:rsidRPr="001D346E">
              <w:rPr>
                <w:rFonts w:ascii="Tahoma" w:hAnsi="Tahoma" w:cs="Tahoma"/>
                <w:color w:val="auto"/>
              </w:rPr>
              <w:t>, W4, W5, W6</w:t>
            </w:r>
          </w:p>
        </w:tc>
      </w:tr>
      <w:tr w:rsidR="000979FB" w:rsidRPr="001D346E" w:rsidTr="00004367">
        <w:tc>
          <w:tcPr>
            <w:tcW w:w="3261" w:type="dxa"/>
            <w:vAlign w:val="center"/>
          </w:tcPr>
          <w:p w:rsidR="00D76EF3" w:rsidRPr="001D346E" w:rsidRDefault="00D76EF3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0979FB" w:rsidRPr="001D346E" w:rsidTr="00004367">
        <w:tc>
          <w:tcPr>
            <w:tcW w:w="3261" w:type="dxa"/>
            <w:vAlign w:val="center"/>
          </w:tcPr>
          <w:p w:rsidR="00D76EF3" w:rsidRPr="001D346E" w:rsidRDefault="00D76EF3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041E4B" w:rsidRPr="00831B49" w:rsidRDefault="00041E4B" w:rsidP="00307065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Metody </w:t>
      </w:r>
      <w:r w:rsidR="00603431" w:rsidRPr="001D346E">
        <w:rPr>
          <w:rFonts w:ascii="Tahoma" w:hAnsi="Tahoma" w:cs="Tahoma"/>
        </w:rPr>
        <w:t xml:space="preserve">weryfikacji efektów </w:t>
      </w:r>
      <w:r w:rsidR="00177C3C">
        <w:rPr>
          <w:rFonts w:ascii="Tahoma" w:hAnsi="Tahoma" w:cs="Tahoma"/>
        </w:rPr>
        <w:t>uczenia się</w:t>
      </w:r>
      <w:r w:rsidRPr="001D346E">
        <w:rPr>
          <w:rFonts w:ascii="Tahoma" w:hAnsi="Tahoma" w:cs="Tahoma"/>
        </w:rPr>
        <w:t xml:space="preserve"> </w:t>
      </w:r>
      <w:r w:rsidRPr="001D346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79FB" w:rsidRPr="00F55EBD" w:rsidTr="000A1541">
        <w:tc>
          <w:tcPr>
            <w:tcW w:w="1418" w:type="dxa"/>
            <w:vAlign w:val="center"/>
          </w:tcPr>
          <w:p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177C3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F64FE" w:rsidRPr="001D346E" w:rsidTr="000A1541">
        <w:tc>
          <w:tcPr>
            <w:tcW w:w="1418" w:type="dxa"/>
            <w:vAlign w:val="center"/>
          </w:tcPr>
          <w:p w:rsidR="001F64FE" w:rsidRPr="001D346E" w:rsidRDefault="001F64F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1F64FE" w:rsidRPr="000A7863" w:rsidRDefault="00B34410" w:rsidP="00B344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Zadania</w:t>
            </w:r>
            <w:r w:rsidR="001F64FE">
              <w:rPr>
                <w:rFonts w:ascii="Tahoma" w:hAnsi="Tahoma" w:cs="Tahoma"/>
                <w:b w:val="0"/>
                <w:sz w:val="20"/>
                <w:szCs w:val="22"/>
              </w:rPr>
              <w:t xml:space="preserve"> otwarte</w:t>
            </w:r>
          </w:p>
        </w:tc>
        <w:tc>
          <w:tcPr>
            <w:tcW w:w="3260" w:type="dxa"/>
            <w:vMerge w:val="restart"/>
            <w:vAlign w:val="center"/>
          </w:tcPr>
          <w:p w:rsidR="001F64FE" w:rsidRPr="001D346E" w:rsidRDefault="00B34410" w:rsidP="00B344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="001F64FE" w:rsidRPr="001D346E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1F64FE" w:rsidRPr="001D346E" w:rsidTr="000A1541">
        <w:tc>
          <w:tcPr>
            <w:tcW w:w="1418" w:type="dxa"/>
            <w:vAlign w:val="center"/>
          </w:tcPr>
          <w:p w:rsidR="001F64FE" w:rsidRPr="001D346E" w:rsidRDefault="001F64F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1F64FE" w:rsidRPr="000A7863" w:rsidRDefault="001F64FE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F64FE" w:rsidRPr="001D346E" w:rsidRDefault="001F64F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F64FE" w:rsidRPr="001D346E" w:rsidTr="000A1541">
        <w:tc>
          <w:tcPr>
            <w:tcW w:w="1418" w:type="dxa"/>
            <w:vAlign w:val="center"/>
          </w:tcPr>
          <w:p w:rsidR="001F64FE" w:rsidRPr="001D346E" w:rsidRDefault="001F64F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1F64FE" w:rsidRPr="000A7863" w:rsidRDefault="001F64FE" w:rsidP="00831B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F64FE" w:rsidRPr="001D346E" w:rsidRDefault="001F64F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993CCE" w:rsidRPr="001D346E" w:rsidRDefault="00993C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Kryteria oceny </w:t>
      </w:r>
      <w:r w:rsidR="009A44AB">
        <w:rPr>
          <w:rFonts w:ascii="Tahoma" w:hAnsi="Tahoma" w:cs="Tahoma"/>
        </w:rPr>
        <w:t>stopnia osiągnięcia</w:t>
      </w:r>
      <w:r w:rsidRPr="001D346E">
        <w:rPr>
          <w:rFonts w:ascii="Tahoma" w:hAnsi="Tahoma" w:cs="Tahoma"/>
        </w:rPr>
        <w:t xml:space="preserve"> efektów </w:t>
      </w:r>
      <w:r w:rsidR="00177C3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0979FB" w:rsidRPr="001D346E" w:rsidTr="00004948">
        <w:trPr>
          <w:trHeight w:val="397"/>
        </w:trPr>
        <w:tc>
          <w:tcPr>
            <w:tcW w:w="1135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Efekt</w:t>
            </w:r>
          </w:p>
          <w:p w:rsidR="008938C7" w:rsidRPr="001D346E" w:rsidRDefault="00177C3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2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3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4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5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potrafi</w:t>
            </w:r>
          </w:p>
        </w:tc>
      </w:tr>
      <w:tr w:rsidR="00A87003" w:rsidRPr="001D346E" w:rsidTr="00004948">
        <w:tc>
          <w:tcPr>
            <w:tcW w:w="1135" w:type="dxa"/>
            <w:vAlign w:val="center"/>
          </w:tcPr>
          <w:p w:rsidR="00A87003" w:rsidRPr="001D346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87003" w:rsidRPr="001D346E" w:rsidRDefault="00510DCA" w:rsidP="00831B4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przyporządkować najbardziej znan</w:t>
            </w:r>
            <w:r>
              <w:rPr>
                <w:rFonts w:ascii="Tahoma" w:hAnsi="Tahoma" w:cs="Tahoma"/>
                <w:sz w:val="18"/>
              </w:rPr>
              <w:t>ych</w:t>
            </w:r>
            <w:r w:rsidRPr="001D346E">
              <w:rPr>
                <w:rFonts w:ascii="Tahoma" w:hAnsi="Tahoma" w:cs="Tahoma"/>
                <w:sz w:val="18"/>
              </w:rPr>
              <w:t xml:space="preserve"> koncepcj</w:t>
            </w:r>
            <w:r>
              <w:rPr>
                <w:rFonts w:ascii="Tahoma" w:hAnsi="Tahoma" w:cs="Tahoma"/>
                <w:sz w:val="18"/>
              </w:rPr>
              <w:t>i</w:t>
            </w:r>
            <w:r w:rsidR="001924F9">
              <w:rPr>
                <w:rFonts w:ascii="Tahoma" w:hAnsi="Tahoma" w:cs="Tahoma"/>
                <w:sz w:val="18"/>
              </w:rPr>
              <w:t xml:space="preserve"> </w:t>
            </w:r>
            <w:r w:rsidRPr="001D346E">
              <w:rPr>
                <w:rFonts w:ascii="Tahoma" w:hAnsi="Tahoma" w:cs="Tahoma"/>
                <w:sz w:val="18"/>
              </w:rPr>
              <w:t>do ich twórców</w:t>
            </w:r>
            <w:r>
              <w:rPr>
                <w:rFonts w:ascii="Tahoma" w:hAnsi="Tahoma" w:cs="Tahoma"/>
                <w:sz w:val="18"/>
              </w:rPr>
              <w:t xml:space="preserve"> i</w:t>
            </w:r>
            <w:r w:rsidR="00831B49">
              <w:rPr>
                <w:rFonts w:ascii="Tahoma" w:hAnsi="Tahoma" w:cs="Tahoma"/>
                <w:sz w:val="18"/>
              </w:rPr>
              <w:t> </w:t>
            </w:r>
            <w:r>
              <w:rPr>
                <w:rFonts w:ascii="Tahoma" w:hAnsi="Tahoma" w:cs="Tahoma"/>
                <w:sz w:val="18"/>
              </w:rPr>
              <w:t>przedstawicieli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004367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przyporządkować najbardziej znane koncepcje do ich twórców</w:t>
            </w:r>
            <w:r w:rsidR="00831B49">
              <w:rPr>
                <w:rFonts w:ascii="Tahoma" w:hAnsi="Tahoma" w:cs="Tahoma"/>
                <w:sz w:val="18"/>
              </w:rPr>
              <w:t xml:space="preserve"> i </w:t>
            </w:r>
            <w:r w:rsidR="0043281A">
              <w:rPr>
                <w:rFonts w:ascii="Tahoma" w:hAnsi="Tahoma" w:cs="Tahoma"/>
                <w:sz w:val="18"/>
              </w:rPr>
              <w:t>przedstawicieli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004367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1D346E">
              <w:rPr>
                <w:rFonts w:ascii="Tahoma" w:hAnsi="Tahoma" w:cs="Tahoma"/>
              </w:rPr>
              <w:t>przyporządkować typowy problem natury filozoficznej do odpowiedniego filozofa</w:t>
            </w:r>
          </w:p>
        </w:tc>
        <w:tc>
          <w:tcPr>
            <w:tcW w:w="2268" w:type="dxa"/>
            <w:vAlign w:val="center"/>
          </w:tcPr>
          <w:p w:rsidR="00A87003" w:rsidRPr="001D346E" w:rsidRDefault="00A87003" w:rsidP="00004367">
            <w:pPr>
              <w:pStyle w:val="wrubrycemn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nietypowy problem natury filozoficznej do odpowiedniego stanowiska (i jego reprezentanta/reprezentantów)</w:t>
            </w:r>
          </w:p>
        </w:tc>
      </w:tr>
      <w:tr w:rsidR="00A87003" w:rsidRPr="001D346E" w:rsidTr="00004948">
        <w:tc>
          <w:tcPr>
            <w:tcW w:w="1135" w:type="dxa"/>
            <w:vAlign w:val="center"/>
          </w:tcPr>
          <w:p w:rsidR="00A87003" w:rsidRPr="001D346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A87003" w:rsidRPr="001D346E" w:rsidRDefault="00510DCA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zdefiniować podstawow</w:t>
            </w:r>
            <w:r>
              <w:rPr>
                <w:rFonts w:ascii="Tahoma" w:hAnsi="Tahoma" w:cs="Tahoma"/>
                <w:sz w:val="18"/>
              </w:rPr>
              <w:t>ych pojęć</w:t>
            </w:r>
            <w:r w:rsidRPr="001D346E">
              <w:rPr>
                <w:rFonts w:ascii="Tahoma" w:hAnsi="Tahoma" w:cs="Tahoma"/>
                <w:sz w:val="18"/>
              </w:rPr>
              <w:t xml:space="preserve"> z obszaru filozofii</w:t>
            </w:r>
            <w:r w:rsidRPr="00510DCA">
              <w:rPr>
                <w:rFonts w:ascii="Tahoma" w:hAnsi="Tahoma" w:cs="Tahoma"/>
                <w:sz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004367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zdefiniować podstawowe pojęcia z obszaru filozofii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831B49">
            <w:pPr>
              <w:pStyle w:val="wrubrycemn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zdefiniować pojęcia w</w:t>
            </w:r>
            <w:r w:rsidR="00831B49">
              <w:rPr>
                <w:rFonts w:ascii="Tahoma" w:hAnsi="Tahoma" w:cs="Tahoma"/>
              </w:rPr>
              <w:t> </w:t>
            </w:r>
            <w:r w:rsidRPr="001D346E">
              <w:rPr>
                <w:rFonts w:ascii="Tahoma" w:hAnsi="Tahoma" w:cs="Tahoma"/>
              </w:rPr>
              <w:t>oparciu o przedstawiony problem typowy</w:t>
            </w:r>
          </w:p>
        </w:tc>
        <w:tc>
          <w:tcPr>
            <w:tcW w:w="2268" w:type="dxa"/>
            <w:vAlign w:val="center"/>
          </w:tcPr>
          <w:p w:rsidR="00A87003" w:rsidRPr="001D346E" w:rsidRDefault="00A87003" w:rsidP="00831B49">
            <w:pPr>
              <w:pStyle w:val="wrubrycemn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zdefiniowań pojęcia w</w:t>
            </w:r>
            <w:r w:rsidR="00831B49">
              <w:rPr>
                <w:rFonts w:ascii="Tahoma" w:hAnsi="Tahoma" w:cs="Tahoma"/>
              </w:rPr>
              <w:t> </w:t>
            </w:r>
            <w:r w:rsidRPr="001D346E">
              <w:rPr>
                <w:rFonts w:ascii="Tahoma" w:hAnsi="Tahoma" w:cs="Tahoma"/>
              </w:rPr>
              <w:t>oparciu o problem nietypowy</w:t>
            </w:r>
          </w:p>
        </w:tc>
      </w:tr>
      <w:tr w:rsidR="00A87003" w:rsidRPr="001D346E" w:rsidTr="000979FB">
        <w:tc>
          <w:tcPr>
            <w:tcW w:w="1135" w:type="dxa"/>
            <w:vAlign w:val="center"/>
          </w:tcPr>
          <w:p w:rsidR="00A87003" w:rsidRPr="001D346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A87003" w:rsidRPr="00510DCA" w:rsidRDefault="00CF58A0" w:rsidP="00CF58A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t>opisać zaproponowan</w:t>
            </w:r>
            <w:r>
              <w:rPr>
                <w:rFonts w:ascii="Tahoma" w:hAnsi="Tahoma" w:cs="Tahoma"/>
                <w:sz w:val="18"/>
              </w:rPr>
              <w:t>ych</w:t>
            </w:r>
            <w:r w:rsidRPr="00510DCA">
              <w:rPr>
                <w:rFonts w:ascii="Tahoma" w:hAnsi="Tahoma" w:cs="Tahoma"/>
                <w:sz w:val="18"/>
              </w:rPr>
              <w:t xml:space="preserve"> w zaliczeniu koncepcj</w:t>
            </w:r>
            <w:r>
              <w:rPr>
                <w:rFonts w:ascii="Tahoma" w:hAnsi="Tahoma" w:cs="Tahoma"/>
                <w:sz w:val="18"/>
              </w:rPr>
              <w:t>i</w:t>
            </w:r>
            <w:r w:rsidRPr="00510DCA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>filozoficznych</w:t>
            </w:r>
          </w:p>
        </w:tc>
        <w:tc>
          <w:tcPr>
            <w:tcW w:w="2126" w:type="dxa"/>
            <w:vAlign w:val="center"/>
          </w:tcPr>
          <w:p w:rsidR="00A87003" w:rsidRPr="00510DCA" w:rsidRDefault="00A87003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t>opisać zaproponowane w zaliczeniu koncepcje filozoficzne</w:t>
            </w:r>
          </w:p>
        </w:tc>
        <w:tc>
          <w:tcPr>
            <w:tcW w:w="2126" w:type="dxa"/>
            <w:vAlign w:val="center"/>
          </w:tcPr>
          <w:p w:rsidR="00A87003" w:rsidRPr="00510DCA" w:rsidRDefault="00A87003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t>opisać zaproponowane w zaliczeniu koncepcje filozoficzne i wykazać ich zastosowanie w rozwiązaniu typowych problemów</w:t>
            </w:r>
          </w:p>
        </w:tc>
        <w:tc>
          <w:tcPr>
            <w:tcW w:w="2268" w:type="dxa"/>
            <w:vAlign w:val="center"/>
          </w:tcPr>
          <w:p w:rsidR="00A87003" w:rsidRPr="00510DCA" w:rsidRDefault="00A87003" w:rsidP="00831B4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t>opisać zaproponowane w</w:t>
            </w:r>
            <w:r w:rsidR="00831B49">
              <w:rPr>
                <w:rFonts w:ascii="Tahoma" w:hAnsi="Tahoma" w:cs="Tahoma"/>
                <w:sz w:val="18"/>
              </w:rPr>
              <w:t> </w:t>
            </w:r>
            <w:r w:rsidRPr="00510DCA">
              <w:rPr>
                <w:rFonts w:ascii="Tahoma" w:hAnsi="Tahoma" w:cs="Tahoma"/>
                <w:sz w:val="18"/>
              </w:rPr>
              <w:t>zaliczeniu koncepcje filozoficzne i wykazać ich zastosowanie w rozwiązaniu problemów nietypowych</w:t>
            </w:r>
          </w:p>
        </w:tc>
      </w:tr>
    </w:tbl>
    <w:p w:rsidR="007A092F" w:rsidRDefault="007A092F">
      <w:pPr>
        <w:spacing w:after="0" w:line="240" w:lineRule="auto"/>
        <w:rPr>
          <w:rFonts w:ascii="Tahoma" w:hAnsi="Tahoma" w:cs="Tahoma"/>
        </w:rPr>
      </w:pP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14D09" w:rsidRPr="001D346E" w:rsidTr="006A6B78">
        <w:tc>
          <w:tcPr>
            <w:tcW w:w="9778" w:type="dxa"/>
          </w:tcPr>
          <w:p w:rsidR="00414D09" w:rsidRPr="001D346E" w:rsidRDefault="00414D09" w:rsidP="006A6B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14D09" w:rsidRPr="00177EAE" w:rsidTr="006A6B78">
        <w:tc>
          <w:tcPr>
            <w:tcW w:w="9778" w:type="dxa"/>
          </w:tcPr>
          <w:p w:rsidR="00414D09" w:rsidRPr="00177EAE" w:rsidRDefault="00414D09" w:rsidP="006A6B7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Anzenbacher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A., Wprowadzenie do filozofii, Wyd. WAM, 2005 i nowsze</w:t>
            </w:r>
          </w:p>
        </w:tc>
      </w:tr>
      <w:tr w:rsidR="00414D09" w:rsidRPr="001D346E" w:rsidTr="006A6B78">
        <w:tc>
          <w:tcPr>
            <w:tcW w:w="9778" w:type="dxa"/>
          </w:tcPr>
          <w:p w:rsidR="00414D09" w:rsidRPr="001D346E" w:rsidRDefault="00414D09" w:rsidP="006A6B78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br w:type="page"/>
              <w:t>Literatura uzupełniająca</w:t>
            </w:r>
          </w:p>
        </w:tc>
      </w:tr>
      <w:tr w:rsidR="00414D09" w:rsidRPr="00177EAE" w:rsidTr="006A6B78">
        <w:trPr>
          <w:trHeight w:val="535"/>
        </w:trPr>
        <w:tc>
          <w:tcPr>
            <w:tcW w:w="9778" w:type="dxa"/>
          </w:tcPr>
          <w:p w:rsidR="00414D09" w:rsidRPr="00177EAE" w:rsidRDefault="00414D09" w:rsidP="006A6B7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77EAE">
              <w:rPr>
                <w:rFonts w:ascii="Tahoma" w:hAnsi="Tahoma" w:cs="Tahoma"/>
                <w:sz w:val="20"/>
                <w:szCs w:val="20"/>
              </w:rPr>
              <w:t>W. Tatarkiewicz, Historia filozofii, Wyd. PWN</w:t>
            </w:r>
            <w:r>
              <w:rPr>
                <w:rFonts w:ascii="Tahoma" w:hAnsi="Tahoma" w:cs="Tahoma"/>
                <w:sz w:val="20"/>
                <w:szCs w:val="20"/>
              </w:rPr>
              <w:t>, 1990 i nowsze</w:t>
            </w:r>
          </w:p>
          <w:p w:rsidR="00414D09" w:rsidRPr="00177EAE" w:rsidRDefault="00414D09" w:rsidP="006A6B7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77EAE">
              <w:rPr>
                <w:rFonts w:ascii="Tahoma" w:hAnsi="Tahoma" w:cs="Tahoma"/>
                <w:sz w:val="20"/>
                <w:szCs w:val="20"/>
              </w:rPr>
              <w:t xml:space="preserve">F. </w:t>
            </w:r>
            <w:proofErr w:type="spellStart"/>
            <w:r w:rsidRPr="00177EAE">
              <w:rPr>
                <w:rFonts w:ascii="Tahoma" w:hAnsi="Tahoma" w:cs="Tahoma"/>
                <w:sz w:val="20"/>
                <w:szCs w:val="20"/>
              </w:rPr>
              <w:t>Copleston</w:t>
            </w:r>
            <w:proofErr w:type="spellEnd"/>
            <w:r w:rsidRPr="00177EAE">
              <w:rPr>
                <w:rFonts w:ascii="Tahoma" w:hAnsi="Tahoma" w:cs="Tahoma"/>
                <w:sz w:val="20"/>
                <w:szCs w:val="20"/>
              </w:rPr>
              <w:t>, Historia filozofii, Wyd. „</w:t>
            </w:r>
            <w:proofErr w:type="spellStart"/>
            <w:r w:rsidRPr="00177EAE">
              <w:rPr>
                <w:rFonts w:ascii="Tahoma" w:hAnsi="Tahoma" w:cs="Tahoma"/>
                <w:sz w:val="20"/>
                <w:szCs w:val="20"/>
              </w:rPr>
              <w:t>Pax</w:t>
            </w:r>
            <w:proofErr w:type="spellEnd"/>
            <w:r w:rsidRPr="00177EAE">
              <w:rPr>
                <w:rFonts w:ascii="Tahoma" w:hAnsi="Tahoma" w:cs="Tahoma"/>
                <w:sz w:val="20"/>
                <w:szCs w:val="20"/>
              </w:rPr>
              <w:t>”</w:t>
            </w:r>
            <w:r>
              <w:rPr>
                <w:rFonts w:ascii="Tahoma" w:hAnsi="Tahoma" w:cs="Tahoma"/>
                <w:sz w:val="20"/>
                <w:szCs w:val="20"/>
              </w:rPr>
              <w:t>, 1991 i nowsze</w:t>
            </w:r>
          </w:p>
        </w:tc>
      </w:tr>
    </w:tbl>
    <w:p w:rsidR="00414D09" w:rsidRDefault="00414D09" w:rsidP="00510DCA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414D09" w:rsidRDefault="00414D09" w:rsidP="00510DCA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DE4B0E" w:rsidRDefault="00DE4B0E" w:rsidP="00510DCA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1D346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979FB" w:rsidRPr="001D346E" w:rsidTr="00004367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979FB" w:rsidRPr="001D346E" w:rsidTr="00004367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77C3C" w:rsidRPr="00177C3C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77C3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77C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FE70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993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10h</w:t>
            </w:r>
          </w:p>
        </w:tc>
      </w:tr>
      <w:tr w:rsidR="00177C3C" w:rsidRPr="00177C3C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C3C" w:rsidRPr="00177C3C" w:rsidRDefault="00177C3C" w:rsidP="00FE70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177C3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C3C" w:rsidRPr="00177C3C" w:rsidRDefault="00177C3C" w:rsidP="00993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177C3C">
              <w:rPr>
                <w:color w:val="auto"/>
                <w:sz w:val="20"/>
                <w:szCs w:val="20"/>
              </w:rPr>
              <w:t>h</w:t>
            </w:r>
          </w:p>
        </w:tc>
      </w:tr>
      <w:tr w:rsidR="00177C3C" w:rsidRPr="00177C3C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77C3C" w:rsidRDefault="00177C3C" w:rsidP="00177C3C">
            <w:pPr>
              <w:pStyle w:val="Default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3CCE" w:rsidRPr="00177C3C" w:rsidRDefault="00177C3C" w:rsidP="000043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993CCE" w:rsidRPr="00177C3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3CCE" w:rsidRPr="00177C3C" w:rsidRDefault="00177C3C" w:rsidP="00993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993CCE" w:rsidRPr="00177C3C">
              <w:rPr>
                <w:color w:val="auto"/>
                <w:sz w:val="20"/>
                <w:szCs w:val="20"/>
              </w:rPr>
              <w:t>h</w:t>
            </w:r>
          </w:p>
        </w:tc>
      </w:tr>
      <w:tr w:rsidR="000979FB" w:rsidRPr="001D346E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346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177C3C" w:rsidP="009E631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993CCE" w:rsidRPr="001D346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177C3C" w:rsidP="009E631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993CCE" w:rsidRPr="001D346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979FB" w:rsidRPr="001D346E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346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E631B" w:rsidP="0000436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346E">
              <w:rPr>
                <w:b/>
                <w:color w:val="auto"/>
                <w:sz w:val="20"/>
                <w:szCs w:val="20"/>
              </w:rPr>
              <w:t>1</w:t>
            </w:r>
            <w:r w:rsidR="00993CCE" w:rsidRPr="001D346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E631B" w:rsidP="0000436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346E">
              <w:rPr>
                <w:b/>
                <w:color w:val="auto"/>
                <w:sz w:val="20"/>
                <w:szCs w:val="20"/>
              </w:rPr>
              <w:t xml:space="preserve">1 </w:t>
            </w:r>
            <w:r w:rsidR="00993CCE" w:rsidRPr="001D346E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177C3C" w:rsidRPr="00177C3C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7C3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177C3C" w:rsidRPr="00177C3C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7C3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ind w:left="-57" w:right="-57"/>
              <w:jc w:val="center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ind w:left="-57" w:right="-57"/>
              <w:jc w:val="center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993CCE" w:rsidRPr="001D346E" w:rsidRDefault="00993CCE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93CCE" w:rsidRPr="001D346E" w:rsidSect="00DE4B0E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4FC" w:rsidRDefault="003134FC">
      <w:r>
        <w:separator/>
      </w:r>
    </w:p>
  </w:endnote>
  <w:endnote w:type="continuationSeparator" w:id="0">
    <w:p w:rsidR="003134FC" w:rsidRDefault="0031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367" w:rsidRDefault="00B477B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043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4367" w:rsidRDefault="000043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04367" w:rsidRPr="0080542D" w:rsidRDefault="00B477B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0436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A44AB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4FC" w:rsidRDefault="003134FC">
      <w:r>
        <w:separator/>
      </w:r>
    </w:p>
  </w:footnote>
  <w:footnote w:type="continuationSeparator" w:id="0">
    <w:p w:rsidR="003134FC" w:rsidRDefault="00313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B0E" w:rsidRDefault="00DE4B0E" w:rsidP="00DE4B0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5791643" wp14:editId="3157E14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E4B0E" w:rsidRDefault="001A7D66" w:rsidP="00DE4B0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367"/>
    <w:rsid w:val="00004948"/>
    <w:rsid w:val="0001795B"/>
    <w:rsid w:val="00027526"/>
    <w:rsid w:val="00027E20"/>
    <w:rsid w:val="00030F12"/>
    <w:rsid w:val="00032003"/>
    <w:rsid w:val="0003677D"/>
    <w:rsid w:val="00041E4B"/>
    <w:rsid w:val="00043806"/>
    <w:rsid w:val="00046652"/>
    <w:rsid w:val="0005749C"/>
    <w:rsid w:val="00083761"/>
    <w:rsid w:val="00096DEE"/>
    <w:rsid w:val="000979FB"/>
    <w:rsid w:val="000A1541"/>
    <w:rsid w:val="000A5135"/>
    <w:rsid w:val="000A7863"/>
    <w:rsid w:val="000C41C8"/>
    <w:rsid w:val="000D6CF0"/>
    <w:rsid w:val="000D7D8F"/>
    <w:rsid w:val="000E549E"/>
    <w:rsid w:val="000F3BFD"/>
    <w:rsid w:val="001137DA"/>
    <w:rsid w:val="00114163"/>
    <w:rsid w:val="00131673"/>
    <w:rsid w:val="00133A52"/>
    <w:rsid w:val="001521D7"/>
    <w:rsid w:val="00153117"/>
    <w:rsid w:val="0016062C"/>
    <w:rsid w:val="00177C3C"/>
    <w:rsid w:val="00185643"/>
    <w:rsid w:val="001924F9"/>
    <w:rsid w:val="00196F16"/>
    <w:rsid w:val="001A7D66"/>
    <w:rsid w:val="001B2059"/>
    <w:rsid w:val="001B3BF7"/>
    <w:rsid w:val="001C4F0A"/>
    <w:rsid w:val="001D346E"/>
    <w:rsid w:val="001D73E7"/>
    <w:rsid w:val="001E3F2A"/>
    <w:rsid w:val="001E4301"/>
    <w:rsid w:val="001F64FE"/>
    <w:rsid w:val="0020696D"/>
    <w:rsid w:val="0021454A"/>
    <w:rsid w:val="002325AB"/>
    <w:rsid w:val="00232843"/>
    <w:rsid w:val="0025613D"/>
    <w:rsid w:val="00280AD7"/>
    <w:rsid w:val="00285CA1"/>
    <w:rsid w:val="00293E7C"/>
    <w:rsid w:val="002A249F"/>
    <w:rsid w:val="002F74C7"/>
    <w:rsid w:val="00305B6D"/>
    <w:rsid w:val="00307065"/>
    <w:rsid w:val="0031075D"/>
    <w:rsid w:val="003134FC"/>
    <w:rsid w:val="00314269"/>
    <w:rsid w:val="00316CE8"/>
    <w:rsid w:val="00350CF9"/>
    <w:rsid w:val="0035344F"/>
    <w:rsid w:val="003612D5"/>
    <w:rsid w:val="00365292"/>
    <w:rsid w:val="00371123"/>
    <w:rsid w:val="003724A3"/>
    <w:rsid w:val="003927FD"/>
    <w:rsid w:val="0039645B"/>
    <w:rsid w:val="003973B8"/>
    <w:rsid w:val="003A5FF0"/>
    <w:rsid w:val="003D0B08"/>
    <w:rsid w:val="003D1341"/>
    <w:rsid w:val="003D4003"/>
    <w:rsid w:val="003E1A8D"/>
    <w:rsid w:val="003F4233"/>
    <w:rsid w:val="003F6302"/>
    <w:rsid w:val="003F6F1F"/>
    <w:rsid w:val="003F7B62"/>
    <w:rsid w:val="004070C1"/>
    <w:rsid w:val="00412A5F"/>
    <w:rsid w:val="00414D09"/>
    <w:rsid w:val="004252DC"/>
    <w:rsid w:val="00426BA1"/>
    <w:rsid w:val="00426BFE"/>
    <w:rsid w:val="0043281A"/>
    <w:rsid w:val="00442815"/>
    <w:rsid w:val="00457FDC"/>
    <w:rsid w:val="004600E4"/>
    <w:rsid w:val="00476517"/>
    <w:rsid w:val="00477A89"/>
    <w:rsid w:val="004846A3"/>
    <w:rsid w:val="0048771D"/>
    <w:rsid w:val="004929F6"/>
    <w:rsid w:val="00493533"/>
    <w:rsid w:val="00497319"/>
    <w:rsid w:val="004A1B60"/>
    <w:rsid w:val="004A2DDC"/>
    <w:rsid w:val="004C4181"/>
    <w:rsid w:val="004D26FD"/>
    <w:rsid w:val="004D72D9"/>
    <w:rsid w:val="004F2C68"/>
    <w:rsid w:val="00510DCA"/>
    <w:rsid w:val="005247A6"/>
    <w:rsid w:val="0055126B"/>
    <w:rsid w:val="00573235"/>
    <w:rsid w:val="00577792"/>
    <w:rsid w:val="00581858"/>
    <w:rsid w:val="005930A7"/>
    <w:rsid w:val="005955F9"/>
    <w:rsid w:val="005C2C0F"/>
    <w:rsid w:val="005C55D0"/>
    <w:rsid w:val="005C5F78"/>
    <w:rsid w:val="005D04E7"/>
    <w:rsid w:val="005E21EC"/>
    <w:rsid w:val="005E2FE2"/>
    <w:rsid w:val="005F79D9"/>
    <w:rsid w:val="00603431"/>
    <w:rsid w:val="00621E59"/>
    <w:rsid w:val="006257D5"/>
    <w:rsid w:val="00626EA3"/>
    <w:rsid w:val="0063007E"/>
    <w:rsid w:val="00641D09"/>
    <w:rsid w:val="00655F46"/>
    <w:rsid w:val="00663E53"/>
    <w:rsid w:val="006704B4"/>
    <w:rsid w:val="00676A3F"/>
    <w:rsid w:val="00680BA2"/>
    <w:rsid w:val="00684D54"/>
    <w:rsid w:val="006863F4"/>
    <w:rsid w:val="006A46E0"/>
    <w:rsid w:val="006B07BF"/>
    <w:rsid w:val="006B7853"/>
    <w:rsid w:val="006C1947"/>
    <w:rsid w:val="006E6720"/>
    <w:rsid w:val="007158A9"/>
    <w:rsid w:val="00715B5A"/>
    <w:rsid w:val="00727A89"/>
    <w:rsid w:val="00730DA6"/>
    <w:rsid w:val="007323D8"/>
    <w:rsid w:val="0073390C"/>
    <w:rsid w:val="00741B8D"/>
    <w:rsid w:val="007461A1"/>
    <w:rsid w:val="00747900"/>
    <w:rsid w:val="007720A2"/>
    <w:rsid w:val="00776076"/>
    <w:rsid w:val="00790329"/>
    <w:rsid w:val="007A092F"/>
    <w:rsid w:val="007A79F2"/>
    <w:rsid w:val="007C068F"/>
    <w:rsid w:val="007C675D"/>
    <w:rsid w:val="007D191E"/>
    <w:rsid w:val="007F2FF6"/>
    <w:rsid w:val="008046AE"/>
    <w:rsid w:val="0080542D"/>
    <w:rsid w:val="00813BF5"/>
    <w:rsid w:val="00814C3C"/>
    <w:rsid w:val="00831B49"/>
    <w:rsid w:val="00841DDD"/>
    <w:rsid w:val="00846BE3"/>
    <w:rsid w:val="00847A73"/>
    <w:rsid w:val="00857E00"/>
    <w:rsid w:val="00877135"/>
    <w:rsid w:val="008863DE"/>
    <w:rsid w:val="008938C7"/>
    <w:rsid w:val="008A61DE"/>
    <w:rsid w:val="008B4CDB"/>
    <w:rsid w:val="008B6A8D"/>
    <w:rsid w:val="008C6711"/>
    <w:rsid w:val="008C7BF3"/>
    <w:rsid w:val="008D2150"/>
    <w:rsid w:val="008E190E"/>
    <w:rsid w:val="008F2C48"/>
    <w:rsid w:val="009146BE"/>
    <w:rsid w:val="00914E87"/>
    <w:rsid w:val="00923212"/>
    <w:rsid w:val="00931F5B"/>
    <w:rsid w:val="00933296"/>
    <w:rsid w:val="00940876"/>
    <w:rsid w:val="009458F5"/>
    <w:rsid w:val="00953116"/>
    <w:rsid w:val="00954BE9"/>
    <w:rsid w:val="00955477"/>
    <w:rsid w:val="009614FE"/>
    <w:rsid w:val="00964390"/>
    <w:rsid w:val="0097071F"/>
    <w:rsid w:val="009749B4"/>
    <w:rsid w:val="009807D1"/>
    <w:rsid w:val="00981178"/>
    <w:rsid w:val="00993CCE"/>
    <w:rsid w:val="009A3FEE"/>
    <w:rsid w:val="009A43CE"/>
    <w:rsid w:val="009A44AB"/>
    <w:rsid w:val="009A6ABC"/>
    <w:rsid w:val="009B4991"/>
    <w:rsid w:val="009B7A90"/>
    <w:rsid w:val="009C7640"/>
    <w:rsid w:val="009E09D8"/>
    <w:rsid w:val="009E1C97"/>
    <w:rsid w:val="009E631B"/>
    <w:rsid w:val="00A052CC"/>
    <w:rsid w:val="00A11DDA"/>
    <w:rsid w:val="00A21AFF"/>
    <w:rsid w:val="00A22B5F"/>
    <w:rsid w:val="00A32047"/>
    <w:rsid w:val="00A37EB2"/>
    <w:rsid w:val="00A44DD3"/>
    <w:rsid w:val="00A45FE3"/>
    <w:rsid w:val="00A47167"/>
    <w:rsid w:val="00A540CB"/>
    <w:rsid w:val="00A5640B"/>
    <w:rsid w:val="00A64607"/>
    <w:rsid w:val="00A65076"/>
    <w:rsid w:val="00A77BC2"/>
    <w:rsid w:val="00A87003"/>
    <w:rsid w:val="00A901A0"/>
    <w:rsid w:val="00AA3B18"/>
    <w:rsid w:val="00AB655E"/>
    <w:rsid w:val="00AC57A5"/>
    <w:rsid w:val="00AE3B8A"/>
    <w:rsid w:val="00AF0B6F"/>
    <w:rsid w:val="00AF7D73"/>
    <w:rsid w:val="00B03E50"/>
    <w:rsid w:val="00B056F7"/>
    <w:rsid w:val="00B2330D"/>
    <w:rsid w:val="00B34410"/>
    <w:rsid w:val="00B477B1"/>
    <w:rsid w:val="00B60B0B"/>
    <w:rsid w:val="00B83F26"/>
    <w:rsid w:val="00B94111"/>
    <w:rsid w:val="00B95607"/>
    <w:rsid w:val="00B96AC5"/>
    <w:rsid w:val="00BA3B56"/>
    <w:rsid w:val="00BA5C23"/>
    <w:rsid w:val="00BB45E8"/>
    <w:rsid w:val="00BB4F43"/>
    <w:rsid w:val="00BC7814"/>
    <w:rsid w:val="00BD254F"/>
    <w:rsid w:val="00BD4CAB"/>
    <w:rsid w:val="00BD6C9A"/>
    <w:rsid w:val="00C10249"/>
    <w:rsid w:val="00C15B5C"/>
    <w:rsid w:val="00C27405"/>
    <w:rsid w:val="00C37C9A"/>
    <w:rsid w:val="00C50308"/>
    <w:rsid w:val="00C700D4"/>
    <w:rsid w:val="00C70ADE"/>
    <w:rsid w:val="00C74C0C"/>
    <w:rsid w:val="00C947FB"/>
    <w:rsid w:val="00CB0506"/>
    <w:rsid w:val="00CB5513"/>
    <w:rsid w:val="00CD2DB2"/>
    <w:rsid w:val="00CD4C1A"/>
    <w:rsid w:val="00CF1CB2"/>
    <w:rsid w:val="00CF58A0"/>
    <w:rsid w:val="00D11547"/>
    <w:rsid w:val="00D20A8B"/>
    <w:rsid w:val="00D36BD4"/>
    <w:rsid w:val="00D43CB7"/>
    <w:rsid w:val="00D465B9"/>
    <w:rsid w:val="00D6053A"/>
    <w:rsid w:val="00D76C99"/>
    <w:rsid w:val="00D76EF3"/>
    <w:rsid w:val="00D83E46"/>
    <w:rsid w:val="00D931F3"/>
    <w:rsid w:val="00D95791"/>
    <w:rsid w:val="00DB0142"/>
    <w:rsid w:val="00DD2ED3"/>
    <w:rsid w:val="00DE190F"/>
    <w:rsid w:val="00DE4B0E"/>
    <w:rsid w:val="00DF5C11"/>
    <w:rsid w:val="00E119E6"/>
    <w:rsid w:val="00E16E4A"/>
    <w:rsid w:val="00E27FE7"/>
    <w:rsid w:val="00E40615"/>
    <w:rsid w:val="00E459E8"/>
    <w:rsid w:val="00E46276"/>
    <w:rsid w:val="00E9725F"/>
    <w:rsid w:val="00EA1B88"/>
    <w:rsid w:val="00EA39FC"/>
    <w:rsid w:val="00EA53A4"/>
    <w:rsid w:val="00EB0ADA"/>
    <w:rsid w:val="00EB52B7"/>
    <w:rsid w:val="00EC15E6"/>
    <w:rsid w:val="00EC2028"/>
    <w:rsid w:val="00ED317D"/>
    <w:rsid w:val="00EE1335"/>
    <w:rsid w:val="00F00795"/>
    <w:rsid w:val="00F01879"/>
    <w:rsid w:val="00F03B30"/>
    <w:rsid w:val="00F128D3"/>
    <w:rsid w:val="00F139C0"/>
    <w:rsid w:val="00F201F9"/>
    <w:rsid w:val="00F23ABE"/>
    <w:rsid w:val="00F319CE"/>
    <w:rsid w:val="00F31E7C"/>
    <w:rsid w:val="00F4304E"/>
    <w:rsid w:val="00F469CC"/>
    <w:rsid w:val="00F47A20"/>
    <w:rsid w:val="00F53F75"/>
    <w:rsid w:val="00F55EBD"/>
    <w:rsid w:val="00F80A86"/>
    <w:rsid w:val="00F9547B"/>
    <w:rsid w:val="00FA0344"/>
    <w:rsid w:val="00FA09BD"/>
    <w:rsid w:val="00FA5FD5"/>
    <w:rsid w:val="00FB6199"/>
    <w:rsid w:val="00FC1BE5"/>
    <w:rsid w:val="00FD3016"/>
    <w:rsid w:val="00FD36B1"/>
    <w:rsid w:val="00FE70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;"/>
  <w14:docId w14:val="18461586"/>
  <w15:docId w15:val="{05F5366A-2814-4D1B-A26D-6CB6F1F8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9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9F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9FB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DE4B0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7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8BBBA-B06D-48C9-806B-B193CF98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640</Words>
  <Characters>3842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36</cp:revision>
  <cp:lastPrinted>2012-05-21T07:27:00Z</cp:lastPrinted>
  <dcterms:created xsi:type="dcterms:W3CDTF">2015-06-16T08:41:00Z</dcterms:created>
  <dcterms:modified xsi:type="dcterms:W3CDTF">2020-07-15T06:41:00Z</dcterms:modified>
</cp:coreProperties>
</file>