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B6C85" w14:textId="77777777" w:rsidR="00C240EC" w:rsidRDefault="00C240E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92B3977" w14:textId="3C73F003" w:rsidR="008938C7" w:rsidRPr="00C240E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240EC">
        <w:rPr>
          <w:rFonts w:ascii="Tahoma" w:hAnsi="Tahoma" w:cs="Tahoma"/>
          <w:b/>
          <w:smallCaps/>
          <w:sz w:val="36"/>
        </w:rPr>
        <w:t>karta przedmiotu</w:t>
      </w:r>
    </w:p>
    <w:p w14:paraId="4A485BD4" w14:textId="77777777" w:rsidR="0001795B" w:rsidRPr="00C240EC" w:rsidRDefault="0001795B" w:rsidP="0001795B">
      <w:pPr>
        <w:spacing w:after="0" w:line="240" w:lineRule="auto"/>
        <w:rPr>
          <w:rFonts w:ascii="Tahoma" w:hAnsi="Tahoma" w:cs="Tahoma"/>
        </w:rPr>
      </w:pPr>
    </w:p>
    <w:p w14:paraId="54F7A670" w14:textId="77777777" w:rsidR="008938C7" w:rsidRPr="00C240E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240E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240EC" w:rsidRPr="00C240EC" w14:paraId="47D4B4CE" w14:textId="77777777" w:rsidTr="004846A3">
        <w:tc>
          <w:tcPr>
            <w:tcW w:w="2410" w:type="dxa"/>
            <w:vAlign w:val="center"/>
          </w:tcPr>
          <w:p w14:paraId="3BB8E909" w14:textId="77777777" w:rsidR="00DB0142" w:rsidRPr="00C240E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FD0C9A6" w14:textId="77777777" w:rsidR="00DB0142" w:rsidRPr="00C240EC" w:rsidRDefault="00D851B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Logistyka</w:t>
            </w:r>
            <w:r w:rsidR="008D5209" w:rsidRPr="00C240EC">
              <w:rPr>
                <w:rFonts w:ascii="Tahoma" w:hAnsi="Tahoma" w:cs="Tahoma"/>
                <w:b w:val="0"/>
                <w:color w:val="auto"/>
              </w:rPr>
              <w:t xml:space="preserve"> produkcj</w:t>
            </w:r>
            <w:r w:rsidRPr="00C240EC">
              <w:rPr>
                <w:rFonts w:ascii="Tahoma" w:hAnsi="Tahoma" w:cs="Tahoma"/>
                <w:b w:val="0"/>
                <w:color w:val="auto"/>
              </w:rPr>
              <w:t>i</w:t>
            </w:r>
          </w:p>
        </w:tc>
      </w:tr>
      <w:tr w:rsidR="00C240EC" w:rsidRPr="00C240EC" w14:paraId="7305A357" w14:textId="77777777" w:rsidTr="004846A3">
        <w:tc>
          <w:tcPr>
            <w:tcW w:w="2410" w:type="dxa"/>
            <w:vAlign w:val="center"/>
          </w:tcPr>
          <w:p w14:paraId="462911F6" w14:textId="77777777" w:rsidR="007461A1" w:rsidRPr="00C240E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A2DD04" w14:textId="77777777" w:rsidR="007461A1" w:rsidRPr="00C240EC" w:rsidRDefault="00DA7234" w:rsidP="003D71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20</w:t>
            </w:r>
            <w:r w:rsidR="005369B3" w:rsidRPr="00C240EC">
              <w:rPr>
                <w:rFonts w:ascii="Tahoma" w:hAnsi="Tahoma" w:cs="Tahoma"/>
                <w:b w:val="0"/>
                <w:color w:val="auto"/>
              </w:rPr>
              <w:t>2</w:t>
            </w:r>
            <w:r w:rsidR="00D851B4" w:rsidRPr="00C240EC">
              <w:rPr>
                <w:rFonts w:ascii="Tahoma" w:hAnsi="Tahoma" w:cs="Tahoma"/>
                <w:b w:val="0"/>
                <w:color w:val="auto"/>
              </w:rPr>
              <w:t>1</w:t>
            </w:r>
            <w:r w:rsidRPr="00C240EC">
              <w:rPr>
                <w:rFonts w:ascii="Tahoma" w:hAnsi="Tahoma" w:cs="Tahoma"/>
                <w:b w:val="0"/>
                <w:color w:val="auto"/>
              </w:rPr>
              <w:t>/20</w:t>
            </w:r>
            <w:r w:rsidR="003D7126" w:rsidRPr="00C240EC">
              <w:rPr>
                <w:rFonts w:ascii="Tahoma" w:hAnsi="Tahoma" w:cs="Tahoma"/>
                <w:b w:val="0"/>
                <w:color w:val="auto"/>
              </w:rPr>
              <w:t>2</w:t>
            </w:r>
            <w:r w:rsidR="00D851B4" w:rsidRPr="00C240EC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C240EC" w:rsidRPr="00C240EC" w14:paraId="7BF40D69" w14:textId="77777777" w:rsidTr="004846A3">
        <w:tc>
          <w:tcPr>
            <w:tcW w:w="2410" w:type="dxa"/>
            <w:vAlign w:val="center"/>
          </w:tcPr>
          <w:p w14:paraId="3A5825FC" w14:textId="77777777" w:rsidR="00DB0142" w:rsidRPr="00C240EC" w:rsidRDefault="003D71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2B6053E" w14:textId="77777777" w:rsidR="00DB0142" w:rsidRPr="00C240EC" w:rsidRDefault="003D712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240EC" w:rsidRPr="00C240EC" w14:paraId="13FC1F61" w14:textId="77777777" w:rsidTr="004846A3">
        <w:tc>
          <w:tcPr>
            <w:tcW w:w="2410" w:type="dxa"/>
            <w:vAlign w:val="center"/>
          </w:tcPr>
          <w:p w14:paraId="5CB378F1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C33A2DE" w14:textId="77777777" w:rsidR="008938C7" w:rsidRPr="00C240EC" w:rsidRDefault="008D520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C240EC" w:rsidRPr="00C240EC" w14:paraId="4B852B0F" w14:textId="77777777" w:rsidTr="004846A3">
        <w:tc>
          <w:tcPr>
            <w:tcW w:w="2410" w:type="dxa"/>
            <w:vAlign w:val="center"/>
          </w:tcPr>
          <w:p w14:paraId="4A4C821D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4285D03" w14:textId="77777777" w:rsidR="008938C7" w:rsidRPr="00C240EC" w:rsidRDefault="005337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  <w:r w:rsidR="0051497F" w:rsidRPr="00C240E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Pr="00C240E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C240EC" w:rsidRPr="00C240EC" w14:paraId="14695C53" w14:textId="77777777" w:rsidTr="004846A3">
        <w:tc>
          <w:tcPr>
            <w:tcW w:w="2410" w:type="dxa"/>
            <w:vAlign w:val="center"/>
          </w:tcPr>
          <w:p w14:paraId="4ED1B8BD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Profil </w:t>
            </w:r>
            <w:r w:rsidR="0035344F" w:rsidRPr="00C240E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EA8FFC7" w14:textId="77777777" w:rsidR="008938C7" w:rsidRPr="00C240EC" w:rsidRDefault="005337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240EC" w:rsidRPr="00C240EC" w14:paraId="178B7AF4" w14:textId="77777777" w:rsidTr="004846A3">
        <w:tc>
          <w:tcPr>
            <w:tcW w:w="2410" w:type="dxa"/>
            <w:vAlign w:val="center"/>
          </w:tcPr>
          <w:p w14:paraId="29078644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0B69554" w14:textId="77777777" w:rsidR="008938C7" w:rsidRPr="00C240EC" w:rsidRDefault="005149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240EC" w:rsidRPr="00C240EC" w14:paraId="0D557DC1" w14:textId="77777777" w:rsidTr="004846A3">
        <w:tc>
          <w:tcPr>
            <w:tcW w:w="2410" w:type="dxa"/>
            <w:vAlign w:val="center"/>
          </w:tcPr>
          <w:p w14:paraId="5CF8A866" w14:textId="77777777" w:rsidR="008938C7" w:rsidRPr="00C240E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612F04" w14:textId="77777777" w:rsidR="008938C7" w:rsidRPr="00C240EC" w:rsidRDefault="005149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851B4" w:rsidRPr="00C240EC">
              <w:rPr>
                <w:rFonts w:ascii="Tahoma" w:hAnsi="Tahoma" w:cs="Tahoma"/>
                <w:b w:val="0"/>
                <w:color w:val="auto"/>
              </w:rPr>
              <w:t>Adam Palacki</w:t>
            </w:r>
            <w:r w:rsidR="005F3C43" w:rsidRPr="00C240EC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14:paraId="23C60BAA" w14:textId="77777777" w:rsidR="005247A6" w:rsidRPr="00C240E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BA3539" w14:textId="77777777" w:rsidR="00412A5F" w:rsidRPr="00C240E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240EC">
        <w:rPr>
          <w:rFonts w:ascii="Tahoma" w:hAnsi="Tahoma" w:cs="Tahoma"/>
          <w:szCs w:val="24"/>
        </w:rPr>
        <w:t xml:space="preserve">Wymagania wstępne </w:t>
      </w:r>
      <w:r w:rsidR="00F00795" w:rsidRPr="00C240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240EC" w14:paraId="6F6F3703" w14:textId="77777777" w:rsidTr="008046AE">
        <w:tc>
          <w:tcPr>
            <w:tcW w:w="9778" w:type="dxa"/>
          </w:tcPr>
          <w:p w14:paraId="2598BBF4" w14:textId="77777777" w:rsidR="004846A3" w:rsidRPr="00C240EC" w:rsidRDefault="008D5209" w:rsidP="0051497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  <w:r w:rsidR="0051497F"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Zarządzanie</w:t>
            </w:r>
          </w:p>
        </w:tc>
      </w:tr>
    </w:tbl>
    <w:p w14:paraId="189E50D9" w14:textId="77777777" w:rsidR="0001795B" w:rsidRPr="00C240E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9057E5" w14:textId="77777777" w:rsidR="008938C7" w:rsidRPr="00C240E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Efekty </w:t>
      </w:r>
      <w:r w:rsidR="003D7126" w:rsidRPr="00C240EC">
        <w:rPr>
          <w:rFonts w:ascii="Tahoma" w:hAnsi="Tahoma" w:cs="Tahoma"/>
        </w:rPr>
        <w:t>uczenia się</w:t>
      </w:r>
      <w:r w:rsidRPr="00C240EC">
        <w:rPr>
          <w:rFonts w:ascii="Tahoma" w:hAnsi="Tahoma" w:cs="Tahoma"/>
        </w:rPr>
        <w:t xml:space="preserve"> i sposób </w:t>
      </w:r>
      <w:r w:rsidR="00B60B0B" w:rsidRPr="00C240EC">
        <w:rPr>
          <w:rFonts w:ascii="Tahoma" w:hAnsi="Tahoma" w:cs="Tahoma"/>
        </w:rPr>
        <w:t>realizacji</w:t>
      </w:r>
      <w:r w:rsidRPr="00C240EC">
        <w:rPr>
          <w:rFonts w:ascii="Tahoma" w:hAnsi="Tahoma" w:cs="Tahoma"/>
        </w:rPr>
        <w:t xml:space="preserve"> zajęć</w:t>
      </w:r>
    </w:p>
    <w:p w14:paraId="1888B579" w14:textId="77777777" w:rsidR="00931F5B" w:rsidRPr="00C240E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A6AF29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Cel</w:t>
      </w:r>
      <w:r w:rsidR="00EE1335" w:rsidRPr="00C240EC">
        <w:rPr>
          <w:rFonts w:ascii="Tahoma" w:hAnsi="Tahoma" w:cs="Tahoma"/>
        </w:rPr>
        <w:t>e</w:t>
      </w:r>
      <w:r w:rsidRPr="00C240E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C240EC" w:rsidRPr="00C240EC" w14:paraId="7BD146AD" w14:textId="77777777" w:rsidTr="004846A3">
        <w:tc>
          <w:tcPr>
            <w:tcW w:w="675" w:type="dxa"/>
            <w:vAlign w:val="center"/>
          </w:tcPr>
          <w:p w14:paraId="489A8751" w14:textId="77777777" w:rsidR="008046AE" w:rsidRPr="00C240E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B461CF1" w14:textId="77777777" w:rsidR="008046AE" w:rsidRPr="00C240EC" w:rsidRDefault="00B06A48" w:rsidP="002A03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Zapozna</w:t>
            </w:r>
            <w:r w:rsidR="00FA7728" w:rsidRPr="00C240EC">
              <w:rPr>
                <w:rFonts w:ascii="Tahoma" w:hAnsi="Tahoma" w:cs="Tahoma"/>
                <w:b w:val="0"/>
                <w:sz w:val="20"/>
              </w:rPr>
              <w:t>nie</w:t>
            </w:r>
            <w:r w:rsidRPr="00C240EC">
              <w:rPr>
                <w:rFonts w:ascii="Tahoma" w:hAnsi="Tahoma" w:cs="Tahoma"/>
                <w:b w:val="0"/>
                <w:sz w:val="20"/>
              </w:rPr>
              <w:t xml:space="preserve"> studenta ze sposobami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 organizacji i zarządzania działalnością produkcyjną 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wraz z  wspierającymi ją procesam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>usługow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ymi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o charakterze logistycznym</w:t>
            </w:r>
          </w:p>
        </w:tc>
      </w:tr>
      <w:tr w:rsidR="008046AE" w:rsidRPr="00C240EC" w14:paraId="6E4C4FB5" w14:textId="77777777" w:rsidTr="004846A3">
        <w:tc>
          <w:tcPr>
            <w:tcW w:w="675" w:type="dxa"/>
            <w:vAlign w:val="center"/>
          </w:tcPr>
          <w:p w14:paraId="2691683D" w14:textId="77777777" w:rsidR="008046AE" w:rsidRPr="00C240EC" w:rsidRDefault="006403F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3358BCB6" w14:textId="77777777" w:rsidR="008046AE" w:rsidRPr="00C240EC" w:rsidRDefault="00B06A48" w:rsidP="00DA3F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Ukształtowanie umiejętności scharakteryzowania zadań logistycznych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240EC">
              <w:rPr>
                <w:rFonts w:ascii="Tahoma" w:hAnsi="Tahoma" w:cs="Tahoma"/>
                <w:b w:val="0"/>
                <w:sz w:val="20"/>
              </w:rPr>
              <w:t>powiązanych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z procesami produkcyj</w:t>
            </w:r>
            <w:r w:rsidRPr="00C240EC">
              <w:rPr>
                <w:rFonts w:ascii="Tahoma" w:hAnsi="Tahoma" w:cs="Tahoma"/>
                <w:b w:val="0"/>
                <w:sz w:val="20"/>
              </w:rPr>
              <w:t>nymi oraz określania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ich wpływ</w:t>
            </w:r>
            <w:r w:rsidRPr="00C240EC">
              <w:rPr>
                <w:rFonts w:ascii="Tahoma" w:hAnsi="Tahoma" w:cs="Tahoma"/>
                <w:b w:val="0"/>
                <w:sz w:val="20"/>
              </w:rPr>
              <w:t>u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86494" w:rsidRPr="00C240EC">
              <w:rPr>
                <w:rFonts w:ascii="Tahoma" w:hAnsi="Tahoma" w:cs="Tahoma"/>
                <w:b w:val="0"/>
                <w:sz w:val="20"/>
              </w:rPr>
              <w:t>na efektywność i jakość tych procesów</w:t>
            </w:r>
          </w:p>
        </w:tc>
      </w:tr>
    </w:tbl>
    <w:p w14:paraId="009AB870" w14:textId="050F0476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2AC3B0" w14:textId="77777777" w:rsidR="00C240EC" w:rsidRPr="00C240EC" w:rsidRDefault="00C240E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A24088" w14:textId="77777777" w:rsidR="008938C7" w:rsidRPr="00C240EC" w:rsidRDefault="00FE1A3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Przedmiotowe e</w:t>
      </w:r>
      <w:r w:rsidR="008938C7" w:rsidRPr="00C240EC">
        <w:rPr>
          <w:rFonts w:ascii="Tahoma" w:hAnsi="Tahoma" w:cs="Tahoma"/>
        </w:rPr>
        <w:t xml:space="preserve">fekty </w:t>
      </w:r>
      <w:r w:rsidR="003D7126" w:rsidRPr="00C240EC">
        <w:rPr>
          <w:rFonts w:ascii="Tahoma" w:hAnsi="Tahoma" w:cs="Tahoma"/>
        </w:rPr>
        <w:t>uczenia się</w:t>
      </w:r>
      <w:r w:rsidR="008938C7" w:rsidRPr="00C240EC">
        <w:rPr>
          <w:rFonts w:ascii="Tahoma" w:hAnsi="Tahoma" w:cs="Tahoma"/>
        </w:rPr>
        <w:t>, z podziałem na wiedzę, umiejętności i kompetencje</w:t>
      </w:r>
      <w:r w:rsidR="00790329" w:rsidRPr="00C240EC">
        <w:rPr>
          <w:rFonts w:ascii="Tahoma" w:hAnsi="Tahoma" w:cs="Tahoma"/>
        </w:rPr>
        <w:t>, wraz z</w:t>
      </w:r>
      <w:r w:rsidR="00307065" w:rsidRPr="00C240EC">
        <w:rPr>
          <w:rFonts w:ascii="Tahoma" w:hAnsi="Tahoma" w:cs="Tahoma"/>
        </w:rPr>
        <w:t> </w:t>
      </w:r>
      <w:r w:rsidR="008938C7" w:rsidRPr="00C240EC">
        <w:rPr>
          <w:rFonts w:ascii="Tahoma" w:hAnsi="Tahoma" w:cs="Tahoma"/>
        </w:rPr>
        <w:t xml:space="preserve">odniesieniem do efektów </w:t>
      </w:r>
      <w:r w:rsidR="003D7126" w:rsidRPr="00C240EC">
        <w:rPr>
          <w:rFonts w:ascii="Tahoma" w:hAnsi="Tahoma" w:cs="Tahoma"/>
        </w:rPr>
        <w:t>uczenia się</w:t>
      </w:r>
      <w:r w:rsidR="008938C7" w:rsidRPr="00C240EC">
        <w:rPr>
          <w:rFonts w:ascii="Tahoma" w:hAnsi="Tahoma" w:cs="Tahoma"/>
        </w:rPr>
        <w:t xml:space="preserve"> dla </w:t>
      </w:r>
      <w:r w:rsidR="003D7126" w:rsidRPr="00C240EC">
        <w:rPr>
          <w:rFonts w:ascii="Tahoma" w:hAnsi="Tahoma" w:cs="Tahoma"/>
        </w:rPr>
        <w:t>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7"/>
        <w:gridCol w:w="1486"/>
      </w:tblGrid>
      <w:tr w:rsidR="00C240EC" w:rsidRPr="00C240EC" w14:paraId="0AC56F57" w14:textId="77777777" w:rsidTr="00D851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D9282D0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Lp.</w:t>
            </w:r>
          </w:p>
        </w:tc>
        <w:tc>
          <w:tcPr>
            <w:tcW w:w="7517" w:type="dxa"/>
            <w:vAlign w:val="center"/>
          </w:tcPr>
          <w:p w14:paraId="08B14FF7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15556783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Odniesienie do efektów</w:t>
            </w:r>
          </w:p>
          <w:p w14:paraId="0870C996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uczenia się</w:t>
            </w:r>
          </w:p>
          <w:p w14:paraId="69F22D6C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dla kierunku</w:t>
            </w:r>
          </w:p>
        </w:tc>
      </w:tr>
      <w:tr w:rsidR="00C240EC" w:rsidRPr="00C240EC" w14:paraId="4E12CB70" w14:textId="77777777" w:rsidTr="00D851B4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534D0DAF" w14:textId="77777777" w:rsidR="008938C7" w:rsidRPr="00C240E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wiedzy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C240EC" w:rsidRPr="00C240EC" w14:paraId="4A00E784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421371DC" w14:textId="77777777" w:rsidR="003D7126" w:rsidRPr="00C240EC" w:rsidRDefault="003D712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7517" w:type="dxa"/>
            <w:vAlign w:val="center"/>
          </w:tcPr>
          <w:p w14:paraId="7F03ED85" w14:textId="77777777" w:rsidR="003D7126" w:rsidRPr="00C240EC" w:rsidRDefault="003D7126" w:rsidP="00BD5D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Zdefiniować główne systemy i procesy produkcyjne oraz zadania procesów usługowych o charakterze logistycznym</w:t>
            </w:r>
          </w:p>
        </w:tc>
        <w:tc>
          <w:tcPr>
            <w:tcW w:w="1486" w:type="dxa"/>
            <w:vAlign w:val="center"/>
          </w:tcPr>
          <w:p w14:paraId="54BBF709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1519EF17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1FBE853A" w14:textId="77777777" w:rsidR="003D7126" w:rsidRPr="00C240EC" w:rsidRDefault="003D7126" w:rsidP="00BD5DB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7517" w:type="dxa"/>
            <w:vAlign w:val="center"/>
          </w:tcPr>
          <w:p w14:paraId="6B09C67A" w14:textId="77777777" w:rsidR="003D7126" w:rsidRPr="00C240EC" w:rsidRDefault="003D7126" w:rsidP="00654B0D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metody projektowania i optymalizacji procesów produkcyjnych i usługowych</w:t>
            </w:r>
          </w:p>
        </w:tc>
        <w:tc>
          <w:tcPr>
            <w:tcW w:w="1486" w:type="dxa"/>
            <w:vAlign w:val="center"/>
          </w:tcPr>
          <w:p w14:paraId="7110304D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10A17608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1EF5F53D" w14:textId="77777777" w:rsidR="003D7126" w:rsidRPr="00C240EC" w:rsidRDefault="003D7126" w:rsidP="00BD5DB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7517" w:type="dxa"/>
            <w:vAlign w:val="center"/>
          </w:tcPr>
          <w:p w14:paraId="5CCDDB42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metody sterowania i kontrolowania procesami produkcyjnymi wraz z towarzyszącymi im procesami logistycznymi i pomocniczymi</w:t>
            </w:r>
          </w:p>
        </w:tc>
        <w:tc>
          <w:tcPr>
            <w:tcW w:w="1486" w:type="dxa"/>
            <w:vAlign w:val="center"/>
          </w:tcPr>
          <w:p w14:paraId="6061525C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4C6932B0" w14:textId="77777777" w:rsidTr="00D851B4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1D39C5E2" w14:textId="77777777" w:rsidR="008938C7" w:rsidRPr="00C240E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umiejętności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C240EC" w:rsidRPr="00C240EC" w14:paraId="5CA7F5DC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7ACA5DA1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P_U01</w:t>
            </w:r>
          </w:p>
        </w:tc>
        <w:tc>
          <w:tcPr>
            <w:tcW w:w="7517" w:type="dxa"/>
            <w:vAlign w:val="center"/>
          </w:tcPr>
          <w:p w14:paraId="4076E592" w14:textId="77777777" w:rsidR="00D851B4" w:rsidRPr="00C240EC" w:rsidRDefault="003D7126" w:rsidP="00B754C7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Dokonać obliczeń i przeprowadzić analizę wartości wskaźników monitorujących procesy produkcyjne i wspierających je zadań logistycznych</w:t>
            </w:r>
          </w:p>
        </w:tc>
        <w:tc>
          <w:tcPr>
            <w:tcW w:w="1486" w:type="dxa"/>
            <w:vAlign w:val="center"/>
          </w:tcPr>
          <w:p w14:paraId="2C51E416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18CF620A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328FD8E8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P_U02</w:t>
            </w:r>
          </w:p>
        </w:tc>
        <w:tc>
          <w:tcPr>
            <w:tcW w:w="7517" w:type="dxa"/>
            <w:vAlign w:val="center"/>
          </w:tcPr>
          <w:p w14:paraId="538109E8" w14:textId="77777777" w:rsidR="003D7126" w:rsidRPr="00C240EC" w:rsidRDefault="003D7126" w:rsidP="00931D14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Scharakteryzować metody i techniki optymalizacyjne procesów produkcyjnych i wspierających je zadań logistycznych</w:t>
            </w:r>
          </w:p>
        </w:tc>
        <w:tc>
          <w:tcPr>
            <w:tcW w:w="1486" w:type="dxa"/>
            <w:vAlign w:val="center"/>
          </w:tcPr>
          <w:p w14:paraId="1865EA04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094C081A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66F0D127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P_U03</w:t>
            </w:r>
          </w:p>
        </w:tc>
        <w:tc>
          <w:tcPr>
            <w:tcW w:w="7517" w:type="dxa"/>
            <w:vAlign w:val="center"/>
          </w:tcPr>
          <w:p w14:paraId="3F94B5DC" w14:textId="77777777" w:rsidR="003D7126" w:rsidRPr="00C240EC" w:rsidRDefault="003D7126" w:rsidP="00A355DC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w praktyce proste techniki optymalizacji organizacji stanowiska pracy oraz przepływu w procesie produkcyjnym</w:t>
            </w:r>
          </w:p>
        </w:tc>
        <w:tc>
          <w:tcPr>
            <w:tcW w:w="1486" w:type="dxa"/>
            <w:vAlign w:val="center"/>
          </w:tcPr>
          <w:p w14:paraId="471199F4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4B8484E0" w14:textId="77777777" w:rsidTr="00282222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44DF747C" w14:textId="77777777" w:rsidR="00D851B4" w:rsidRPr="00C240EC" w:rsidRDefault="00D851B4" w:rsidP="00D851B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kompetencji społecznych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D851B4" w:rsidRPr="00C240EC" w14:paraId="5D0C3D18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35EA5852" w14:textId="77777777" w:rsidR="00D851B4" w:rsidRPr="00C240EC" w:rsidRDefault="00D851B4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P_K01</w:t>
            </w:r>
          </w:p>
        </w:tc>
        <w:tc>
          <w:tcPr>
            <w:tcW w:w="7517" w:type="dxa"/>
            <w:vAlign w:val="center"/>
          </w:tcPr>
          <w:p w14:paraId="08B84B48" w14:textId="77777777" w:rsidR="00D851B4" w:rsidRPr="00C240EC" w:rsidRDefault="00D851B4" w:rsidP="00AF2812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Przeanalizować proces tworzenia wartości dodanej w tym: narysować</w:t>
            </w:r>
            <w:r w:rsidR="004F2466" w:rsidRPr="00C240EC">
              <w:rPr>
                <w:rFonts w:ascii="Tahoma" w:hAnsi="Tahoma" w:cs="Tahoma"/>
              </w:rPr>
              <w:t xml:space="preserve"> i opisać</w:t>
            </w:r>
            <w:r w:rsidRPr="00C240EC">
              <w:rPr>
                <w:rFonts w:ascii="Tahoma" w:hAnsi="Tahoma" w:cs="Tahoma"/>
              </w:rPr>
              <w:t xml:space="preserve"> schemat</w:t>
            </w:r>
            <w:r w:rsidR="004F2466" w:rsidRPr="00C240EC">
              <w:rPr>
                <w:rFonts w:ascii="Tahoma" w:hAnsi="Tahoma" w:cs="Tahoma"/>
              </w:rPr>
              <w:t>y</w:t>
            </w:r>
            <w:r w:rsidRPr="00C240EC">
              <w:rPr>
                <w:rFonts w:ascii="Tahoma" w:hAnsi="Tahoma" w:cs="Tahoma"/>
              </w:rPr>
              <w:t xml:space="preserve"> przepływu w procesie produkcyjnym, wykryć przyczyny i skutki marnotrawstwa oraz zaproponować sposób ich wyeliminowania z procesu</w:t>
            </w:r>
            <w:r w:rsidR="004F2466" w:rsidRPr="00C240EC">
              <w:rPr>
                <w:rFonts w:ascii="Tahoma" w:hAnsi="Tahoma" w:cs="Tahoma"/>
              </w:rPr>
              <w:t>. Zdefiniować wąskie gardła procesu logistycznego i wskazać warianty ich rozwiązań.</w:t>
            </w:r>
          </w:p>
          <w:p w14:paraId="7A4B1E8C" w14:textId="6ABBA93A" w:rsidR="004F2466" w:rsidRPr="00C240EC" w:rsidRDefault="004F2466" w:rsidP="00AF2812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odpowiednie narzędzia i metody dla poprawy efektywności procesów logistycznych w produkcji</w:t>
            </w:r>
            <w:r w:rsidR="00052DA8" w:rsidRPr="00C240EC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14:paraId="2EDFDC1E" w14:textId="77777777" w:rsidR="00D851B4" w:rsidRPr="00C240EC" w:rsidRDefault="00D851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K_K06</w:t>
            </w:r>
          </w:p>
        </w:tc>
      </w:tr>
    </w:tbl>
    <w:p w14:paraId="3990A586" w14:textId="77777777" w:rsidR="0051497F" w:rsidRPr="00C240EC" w:rsidRDefault="0051497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D2ADD6B" w14:textId="77777777" w:rsidR="0035344F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Formy zajęć dydaktycznych </w:t>
      </w:r>
      <w:r w:rsidR="004D72D9" w:rsidRPr="00C240EC">
        <w:rPr>
          <w:rFonts w:ascii="Tahoma" w:hAnsi="Tahoma" w:cs="Tahoma"/>
        </w:rPr>
        <w:t>oraz</w:t>
      </w:r>
      <w:r w:rsidRPr="00C240EC">
        <w:rPr>
          <w:rFonts w:ascii="Tahoma" w:hAnsi="Tahoma" w:cs="Tahoma"/>
        </w:rPr>
        <w:t xml:space="preserve"> wymiar </w:t>
      </w:r>
      <w:r w:rsidR="004D72D9" w:rsidRPr="00C240E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C240EC" w:rsidRPr="00C240EC" w14:paraId="110AA884" w14:textId="77777777" w:rsidTr="004846A3">
        <w:tc>
          <w:tcPr>
            <w:tcW w:w="9778" w:type="dxa"/>
            <w:gridSpan w:val="8"/>
            <w:vAlign w:val="center"/>
          </w:tcPr>
          <w:p w14:paraId="707D469B" w14:textId="77777777" w:rsidR="0035344F" w:rsidRPr="00C240E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Studia stacjonarne (ST)</w:t>
            </w:r>
          </w:p>
        </w:tc>
      </w:tr>
      <w:tr w:rsidR="00C240EC" w:rsidRPr="00C240EC" w14:paraId="3AEA9AA4" w14:textId="77777777" w:rsidTr="004846A3">
        <w:tc>
          <w:tcPr>
            <w:tcW w:w="1222" w:type="dxa"/>
            <w:vAlign w:val="center"/>
          </w:tcPr>
          <w:p w14:paraId="60EF7B56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5B729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548480C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100E6D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AA501A7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73D3005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680D2D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CE5DA0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ECTS</w:t>
            </w:r>
          </w:p>
        </w:tc>
      </w:tr>
      <w:tr w:rsidR="0035344F" w:rsidRPr="00C240EC" w14:paraId="5F1EDE8B" w14:textId="77777777" w:rsidTr="004846A3">
        <w:tc>
          <w:tcPr>
            <w:tcW w:w="1222" w:type="dxa"/>
            <w:vAlign w:val="center"/>
          </w:tcPr>
          <w:p w14:paraId="553B6569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2AE5332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BA8E23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3EBC0EA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548F92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14C795" w14:textId="77777777" w:rsidR="0035344F" w:rsidRPr="00C240EC" w:rsidRDefault="0061156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939560E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7A71007" w14:textId="77777777" w:rsidR="0035344F" w:rsidRPr="00C240EC" w:rsidRDefault="005424A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6</w:t>
            </w:r>
          </w:p>
        </w:tc>
      </w:tr>
    </w:tbl>
    <w:p w14:paraId="3E4C5A08" w14:textId="77777777" w:rsidR="0035344F" w:rsidRPr="00C240E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C240EC" w:rsidRPr="00C240EC" w14:paraId="7117B216" w14:textId="77777777" w:rsidTr="004846A3">
        <w:tc>
          <w:tcPr>
            <w:tcW w:w="9778" w:type="dxa"/>
            <w:gridSpan w:val="8"/>
            <w:vAlign w:val="center"/>
          </w:tcPr>
          <w:p w14:paraId="1226AF17" w14:textId="77777777" w:rsidR="0035344F" w:rsidRPr="00C240E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Studia niestacjonarne (NST)</w:t>
            </w:r>
          </w:p>
        </w:tc>
      </w:tr>
      <w:tr w:rsidR="00C240EC" w:rsidRPr="00C240EC" w14:paraId="6FDFAFB4" w14:textId="77777777" w:rsidTr="004846A3">
        <w:tc>
          <w:tcPr>
            <w:tcW w:w="1222" w:type="dxa"/>
            <w:vAlign w:val="center"/>
          </w:tcPr>
          <w:p w14:paraId="3517E0B1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013B2F3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C50D83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A4308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E6B85C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73B6AED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81E735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8F9F51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ECTS</w:t>
            </w:r>
          </w:p>
        </w:tc>
      </w:tr>
      <w:tr w:rsidR="0035344F" w:rsidRPr="00C240EC" w14:paraId="5C3EC0CC" w14:textId="77777777" w:rsidTr="004846A3">
        <w:tc>
          <w:tcPr>
            <w:tcW w:w="1222" w:type="dxa"/>
            <w:vAlign w:val="center"/>
          </w:tcPr>
          <w:p w14:paraId="73647EF4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1674C80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EEC011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C4AFF81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438BB9A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F81BE37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F6B1175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989884C" w14:textId="77777777" w:rsidR="0035344F" w:rsidRPr="00C240EC" w:rsidRDefault="005424A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6</w:t>
            </w:r>
          </w:p>
        </w:tc>
      </w:tr>
    </w:tbl>
    <w:p w14:paraId="6E772F3E" w14:textId="77777777" w:rsidR="008938C7" w:rsidRPr="00C240E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D5C5542" w14:textId="77777777" w:rsidR="008938C7" w:rsidRPr="00C240E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Metody realizacji zajęć</w:t>
      </w:r>
      <w:r w:rsidR="006A46E0" w:rsidRPr="00C240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C240EC" w:rsidRPr="00C240EC" w14:paraId="0262ACFA" w14:textId="77777777" w:rsidTr="00814C3C">
        <w:tc>
          <w:tcPr>
            <w:tcW w:w="2127" w:type="dxa"/>
            <w:vAlign w:val="center"/>
          </w:tcPr>
          <w:p w14:paraId="0A3FA902" w14:textId="77777777" w:rsidR="006A46E0" w:rsidRPr="00C240E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7437816" w14:textId="77777777" w:rsidR="006A46E0" w:rsidRPr="00C240E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Metoda realizacji</w:t>
            </w:r>
          </w:p>
        </w:tc>
      </w:tr>
      <w:tr w:rsidR="00C240EC" w:rsidRPr="00C240EC" w14:paraId="12E5F225" w14:textId="77777777" w:rsidTr="00814C3C">
        <w:tc>
          <w:tcPr>
            <w:tcW w:w="2127" w:type="dxa"/>
            <w:vAlign w:val="center"/>
          </w:tcPr>
          <w:p w14:paraId="1E92A327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A89C8B6" w14:textId="77777777" w:rsidR="006A46E0" w:rsidRPr="00C240EC" w:rsidRDefault="005424A4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Wykład informacyjny</w:t>
            </w:r>
            <w:r w:rsidR="004B6A0A" w:rsidRPr="00C240EC">
              <w:rPr>
                <w:rFonts w:ascii="Tahoma" w:hAnsi="Tahoma" w:cs="Tahoma"/>
                <w:b w:val="0"/>
              </w:rPr>
              <w:t xml:space="preserve"> polegający na przekazaniu gotowych treści kształcenia głównie w aspekcie terminologicznym w postaci wypowiedzi ciągłej oraz </w:t>
            </w:r>
            <w:r w:rsidRPr="00C240EC">
              <w:rPr>
                <w:rFonts w:ascii="Tahoma" w:hAnsi="Tahoma" w:cs="Tahoma"/>
                <w:b w:val="0"/>
              </w:rPr>
              <w:t>wykład problemo</w:t>
            </w:r>
            <w:r w:rsidR="004B6A0A" w:rsidRPr="00C240EC">
              <w:rPr>
                <w:rFonts w:ascii="Tahoma" w:hAnsi="Tahoma" w:cs="Tahoma"/>
                <w:b w:val="0"/>
              </w:rPr>
              <w:t>wy polegający na zdefiniowaniu problemu i podążanie tokiem rozumowania wykładowcy wspólnie z studentami, prowadzący do określenia rozwiązań problemu, wyników i zrozumienia ich zastosowania</w:t>
            </w:r>
          </w:p>
        </w:tc>
      </w:tr>
      <w:tr w:rsidR="00C240EC" w:rsidRPr="00C240EC" w14:paraId="0CD265DF" w14:textId="77777777" w:rsidTr="00814C3C">
        <w:tc>
          <w:tcPr>
            <w:tcW w:w="2127" w:type="dxa"/>
            <w:vAlign w:val="center"/>
          </w:tcPr>
          <w:p w14:paraId="1A872B05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E8A0D6C" w14:textId="77777777" w:rsidR="00BF732E" w:rsidRPr="00C240EC" w:rsidRDefault="004B6A0A" w:rsidP="00BF732E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Cs w:val="24"/>
                <w:lang w:eastAsia="pl-PL"/>
              </w:rPr>
            </w:pP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 odbywać się będą przy pomocy różnorodnych metod adekwatnych do treści kształcenia. Zostaną zastosowane metody: ć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wiczeniowa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polegająca na przeglądzie tekstów źródłowych, danych i innych materiałów do rozwiązania zadań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716F06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eksperymentu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podczas którego studenci samodzielnie badają przebieg danego zjawiska </w:t>
            </w:r>
            <w:r w:rsidR="00D851B4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oparciu o sys</w:t>
            </w:r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temy ERP </w:t>
            </w:r>
            <w:proofErr w:type="spellStart"/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hermes</w:t>
            </w:r>
            <w:proofErr w:type="spellEnd"/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SQL, SAP ERP, MRP, Technologie RFID</w:t>
            </w:r>
          </w:p>
          <w:p w14:paraId="2131C154" w14:textId="77777777" w:rsidR="006A46E0" w:rsidRPr="00C240EC" w:rsidRDefault="004B6A0A" w:rsidP="00BF732E">
            <w:pPr>
              <w:spacing w:after="0" w:line="240" w:lineRule="auto"/>
              <w:jc w:val="both"/>
              <w:rPr>
                <w:szCs w:val="24"/>
                <w:lang w:eastAsia="pl-PL"/>
              </w:rPr>
            </w:pP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doświadczeń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poprzez systematyczną obserwację wykreowanej sytuacji procesowej.</w:t>
            </w:r>
          </w:p>
        </w:tc>
      </w:tr>
      <w:tr w:rsidR="00C240EC" w:rsidRPr="00C240EC" w14:paraId="10A0FBAC" w14:textId="77777777" w:rsidTr="00814C3C">
        <w:tc>
          <w:tcPr>
            <w:tcW w:w="2127" w:type="dxa"/>
            <w:vAlign w:val="center"/>
          </w:tcPr>
          <w:p w14:paraId="7E9AD1E2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84A64E6" w14:textId="1888FBAC" w:rsidR="00052DA8" w:rsidRPr="00C240EC" w:rsidRDefault="00F70D7C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Studenci przedstawiają p</w:t>
            </w:r>
            <w:r w:rsidR="00052DA8" w:rsidRPr="00C240EC">
              <w:rPr>
                <w:rFonts w:ascii="Tahoma" w:hAnsi="Tahoma" w:cs="Tahoma"/>
                <w:b w:val="0"/>
              </w:rPr>
              <w:t>rojekt praktyczny, realizowany</w:t>
            </w:r>
            <w:r w:rsidRPr="00C240EC">
              <w:rPr>
                <w:rFonts w:ascii="Tahoma" w:hAnsi="Tahoma" w:cs="Tahoma"/>
                <w:b w:val="0"/>
              </w:rPr>
              <w:t xml:space="preserve"> w grupach,</w:t>
            </w:r>
            <w:r w:rsidR="00B550F2" w:rsidRPr="00C240EC">
              <w:rPr>
                <w:rFonts w:ascii="Tahoma" w:hAnsi="Tahoma" w:cs="Tahoma"/>
                <w:b w:val="0"/>
              </w:rPr>
              <w:t xml:space="preserve"> w oparciu o założenia</w:t>
            </w:r>
            <w:r w:rsidRPr="00C240EC">
              <w:rPr>
                <w:rFonts w:ascii="Tahoma" w:hAnsi="Tahoma" w:cs="Tahoma"/>
                <w:b w:val="0"/>
              </w:rPr>
              <w:t>;</w:t>
            </w:r>
            <w:r w:rsidR="00B550F2" w:rsidRPr="00C240EC">
              <w:rPr>
                <w:rFonts w:ascii="Tahoma" w:hAnsi="Tahoma" w:cs="Tahoma"/>
                <w:b w:val="0"/>
              </w:rPr>
              <w:t xml:space="preserve"> że ma to być projekt specyficzny, ambitny, realny do wykonani</w:t>
            </w:r>
            <w:r w:rsidRPr="00C240EC">
              <w:rPr>
                <w:rFonts w:ascii="Tahoma" w:hAnsi="Tahoma" w:cs="Tahoma"/>
                <w:b w:val="0"/>
              </w:rPr>
              <w:t>a</w:t>
            </w:r>
            <w:r w:rsidR="00B550F2" w:rsidRPr="00C240EC">
              <w:rPr>
                <w:rFonts w:ascii="Tahoma" w:hAnsi="Tahoma" w:cs="Tahoma"/>
                <w:b w:val="0"/>
              </w:rPr>
              <w:t>, terminowy, mierzalny, posiadać harmonogram i okres zwrotu /ROI; NPV/</w:t>
            </w:r>
          </w:p>
          <w:p w14:paraId="5A2BBCF7" w14:textId="72A49BC8" w:rsidR="00F70D7C" w:rsidRPr="00C240EC" w:rsidRDefault="00F70D7C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 xml:space="preserve">Projekty są wysyłane na platformę </w:t>
            </w:r>
            <w:proofErr w:type="spellStart"/>
            <w:r w:rsidRPr="00C240EC">
              <w:rPr>
                <w:rFonts w:ascii="Tahoma" w:hAnsi="Tahoma" w:cs="Tahoma"/>
                <w:b w:val="0"/>
              </w:rPr>
              <w:t>bb</w:t>
            </w:r>
            <w:proofErr w:type="spellEnd"/>
            <w:r w:rsidRPr="00C240EC">
              <w:rPr>
                <w:rFonts w:ascii="Tahoma" w:hAnsi="Tahoma" w:cs="Tahoma"/>
                <w:b w:val="0"/>
              </w:rPr>
              <w:t xml:space="preserve"> do konsultacji i do oceny.</w:t>
            </w:r>
          </w:p>
          <w:p w14:paraId="1472BBF2" w14:textId="3C58087D" w:rsidR="006A46E0" w:rsidRPr="00C240EC" w:rsidRDefault="004B6A0A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Projekt zrealizowany będzie głównie w oparciu o metodę symulacji przy pomocy oprogramowania służącego do modelowania i symulacji procesów dyskretnych na produkcji</w:t>
            </w:r>
          </w:p>
        </w:tc>
      </w:tr>
    </w:tbl>
    <w:p w14:paraId="0AE3B746" w14:textId="77777777" w:rsidR="003A5299" w:rsidRPr="00C240EC" w:rsidRDefault="003A529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CFABE56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Treści kształcenia </w:t>
      </w:r>
      <w:r w:rsidRPr="00C240EC">
        <w:rPr>
          <w:rFonts w:ascii="Tahoma" w:hAnsi="Tahoma" w:cs="Tahoma"/>
          <w:b w:val="0"/>
          <w:sz w:val="20"/>
        </w:rPr>
        <w:t>(oddzielnie dla każdej formy zajęć)</w:t>
      </w:r>
    </w:p>
    <w:p w14:paraId="1A64D524" w14:textId="77777777" w:rsidR="00D465B9" w:rsidRPr="00C240E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518F23" w14:textId="77777777" w:rsidR="008938C7" w:rsidRPr="00C240E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240EC">
        <w:rPr>
          <w:rFonts w:ascii="Tahoma" w:hAnsi="Tahoma" w:cs="Tahoma"/>
          <w:smallCaps/>
        </w:rPr>
        <w:t>W</w:t>
      </w:r>
      <w:r w:rsidR="008938C7" w:rsidRPr="00C240E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240EC" w:rsidRPr="00C240EC" w14:paraId="599FC5C5" w14:textId="77777777" w:rsidTr="00FF3D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8ECE903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B3F3E0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240EC" w:rsidRPr="00C240EC" w14:paraId="2DA97399" w14:textId="77777777" w:rsidTr="00FF3D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172F7E6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29D0A86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13F307EF" w14:textId="77777777" w:rsidTr="00FF3D30">
        <w:tc>
          <w:tcPr>
            <w:tcW w:w="568" w:type="dxa"/>
            <w:vAlign w:val="center"/>
          </w:tcPr>
          <w:p w14:paraId="58C481E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5B88C82" w14:textId="3C097D65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Cele, misja , wizja zarzadzania produkcja. Efekty wejścia i wyjścia.</w:t>
            </w:r>
          </w:p>
        </w:tc>
      </w:tr>
      <w:tr w:rsidR="00C240EC" w:rsidRPr="00C240EC" w14:paraId="629D799D" w14:textId="77777777" w:rsidTr="00FF3D30">
        <w:tc>
          <w:tcPr>
            <w:tcW w:w="568" w:type="dxa"/>
            <w:vAlign w:val="center"/>
          </w:tcPr>
          <w:p w14:paraId="6D8411D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AD8A3E" w14:textId="7079A35A" w:rsidR="00FF3D30" w:rsidRPr="00C240EC" w:rsidRDefault="00877EA6" w:rsidP="00B10D7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Logistyczne planowanie produkcji. Rola planowania, organizowania, kontrolowania/monitorowania, motywowania.</w:t>
            </w:r>
          </w:p>
        </w:tc>
      </w:tr>
      <w:tr w:rsidR="00C240EC" w:rsidRPr="00C240EC" w14:paraId="3B0BF800" w14:textId="77777777" w:rsidTr="00FF3D30">
        <w:tc>
          <w:tcPr>
            <w:tcW w:w="568" w:type="dxa"/>
            <w:vAlign w:val="center"/>
          </w:tcPr>
          <w:p w14:paraId="4E4F5713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4CC41FA" w14:textId="2396F594" w:rsidR="00FF3D30" w:rsidRPr="00C240EC" w:rsidRDefault="00877EA6" w:rsidP="00B10D7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Zarzadzanie produkcją a mierzalne wskaźniki efektywności</w:t>
            </w:r>
          </w:p>
        </w:tc>
      </w:tr>
      <w:tr w:rsidR="00C240EC" w:rsidRPr="00C240EC" w14:paraId="648323E1" w14:textId="77777777" w:rsidTr="00FF3D30">
        <w:tc>
          <w:tcPr>
            <w:tcW w:w="568" w:type="dxa"/>
            <w:vAlign w:val="center"/>
          </w:tcPr>
          <w:p w14:paraId="5535EC3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0B4007B" w14:textId="3EEF0031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Wybrane narzędzia i metody zarządzania produkcją</w:t>
            </w:r>
          </w:p>
        </w:tc>
      </w:tr>
      <w:tr w:rsidR="00C240EC" w:rsidRPr="00C240EC" w14:paraId="1F132311" w14:textId="77777777" w:rsidTr="00FF3D30">
        <w:tc>
          <w:tcPr>
            <w:tcW w:w="568" w:type="dxa"/>
            <w:vAlign w:val="center"/>
          </w:tcPr>
          <w:p w14:paraId="16046D9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2ED278D" w14:textId="65CC5F98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Przedsiębiorczość, innowacyjność, kreatywność jako najlepszy sposób alokowanie wiedzy w zarzadzaniu produkcja</w:t>
            </w:r>
          </w:p>
        </w:tc>
      </w:tr>
      <w:tr w:rsidR="00C240EC" w:rsidRPr="00C240EC" w14:paraId="028CF1CE" w14:textId="77777777" w:rsidTr="00FF3D30">
        <w:tc>
          <w:tcPr>
            <w:tcW w:w="568" w:type="dxa"/>
            <w:vAlign w:val="center"/>
          </w:tcPr>
          <w:p w14:paraId="3C350AA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59E6B3CF" w14:textId="17C510F5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Metody i narzędzia optymalizacji produkcji. Zdolność produkcyjna, efektywność a produktywność</w:t>
            </w:r>
          </w:p>
        </w:tc>
      </w:tr>
      <w:tr w:rsidR="00C240EC" w:rsidRPr="00C240EC" w14:paraId="0EB0D0B6" w14:textId="77777777" w:rsidTr="00FF3D30">
        <w:tc>
          <w:tcPr>
            <w:tcW w:w="568" w:type="dxa"/>
            <w:vAlign w:val="center"/>
          </w:tcPr>
          <w:p w14:paraId="74252AFF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50EF7D90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Egzamin</w:t>
            </w:r>
          </w:p>
        </w:tc>
      </w:tr>
    </w:tbl>
    <w:p w14:paraId="30438FF7" w14:textId="77777777" w:rsidR="00A734D0" w:rsidRPr="00C240EC" w:rsidRDefault="00A734D0" w:rsidP="0051497F">
      <w:pPr>
        <w:pStyle w:val="Podpunkty"/>
        <w:ind w:left="0"/>
        <w:rPr>
          <w:rFonts w:ascii="Tahoma" w:hAnsi="Tahoma" w:cs="Tahoma"/>
          <w:smallCaps/>
        </w:rPr>
      </w:pPr>
    </w:p>
    <w:tbl>
      <w:tblPr>
        <w:tblpPr w:leftFromText="141" w:rightFromText="141" w:vertAnchor="text" w:horzAnchor="margin" w:tblpY="339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C240EC" w:rsidRPr="00C240EC" w14:paraId="2B9C4CCE" w14:textId="77777777" w:rsidTr="005369B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F6B2E6" w14:textId="77777777" w:rsidR="005369B3" w:rsidRPr="00C240EC" w:rsidRDefault="005369B3" w:rsidP="005369B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5539F5EC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240EC" w:rsidRPr="00C240EC" w14:paraId="3C12C538" w14:textId="77777777" w:rsidTr="005369B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63B4E28" w14:textId="77777777" w:rsidR="005369B3" w:rsidRPr="00C240EC" w:rsidRDefault="005369B3" w:rsidP="005369B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4C322DC5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344DA84E" w14:textId="77777777" w:rsidTr="005369B3">
        <w:tc>
          <w:tcPr>
            <w:tcW w:w="568" w:type="dxa"/>
            <w:vAlign w:val="center"/>
          </w:tcPr>
          <w:p w14:paraId="3724C957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14:paraId="194CD9D6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Pomiar, analiza i interpretacja wartości wskaźników monitorujących procesy produkcyjne i wspierających je zadań logistycznych.  Wskaźnik OEE, optymalizacja poziomu zapasów, SPC (zadania). </w:t>
            </w:r>
            <w:proofErr w:type="spellStart"/>
            <w:r w:rsidRPr="00C240EC">
              <w:rPr>
                <w:rFonts w:ascii="Tahoma" w:hAnsi="Tahoma" w:cs="Tahoma"/>
              </w:rPr>
              <w:t>KPIs</w:t>
            </w:r>
            <w:proofErr w:type="spellEnd"/>
          </w:p>
        </w:tc>
      </w:tr>
      <w:tr w:rsidR="00C240EC" w:rsidRPr="00C240EC" w14:paraId="245FE4D1" w14:textId="77777777" w:rsidTr="005369B3">
        <w:tc>
          <w:tcPr>
            <w:tcW w:w="568" w:type="dxa"/>
            <w:vAlign w:val="center"/>
          </w:tcPr>
          <w:p w14:paraId="223E8FB4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14:paraId="551BBE49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Metody i techniki optymalizacyjne zadań i czynności w procesach produkcyjnych i wspierających je zadaniach logistycznych. Planowanie zasobów dystrybucji (DRP), 5S, Zarządzanie wizualne (symulacja), Szukanie MUDA w praktyce. CPFR</w:t>
            </w:r>
          </w:p>
        </w:tc>
      </w:tr>
      <w:tr w:rsidR="00C240EC" w:rsidRPr="00C240EC" w14:paraId="7709B4C0" w14:textId="77777777" w:rsidTr="005369B3">
        <w:tc>
          <w:tcPr>
            <w:tcW w:w="568" w:type="dxa"/>
            <w:vAlign w:val="center"/>
          </w:tcPr>
          <w:p w14:paraId="0DD9E7CB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14:paraId="7B9DFD42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Metody i techniki optymalizacyjne procesów produkcyjnych i wspierających je zadań logistycznych. Poziomowanie produkcji. Zarządzanie popytem. Metoda </w:t>
            </w:r>
            <w:proofErr w:type="spellStart"/>
            <w:r w:rsidRPr="00C240EC">
              <w:rPr>
                <w:rFonts w:ascii="Tahoma" w:hAnsi="Tahoma" w:cs="Tahoma"/>
              </w:rPr>
              <w:t>Kanban</w:t>
            </w:r>
            <w:proofErr w:type="spellEnd"/>
            <w:r w:rsidRPr="00C240EC">
              <w:rPr>
                <w:rFonts w:ascii="Tahoma" w:hAnsi="Tahoma" w:cs="Tahoma"/>
              </w:rPr>
              <w:t xml:space="preserve">, SMED, Supermarkety. Logistyczne planowanie </w:t>
            </w:r>
            <w:proofErr w:type="spellStart"/>
            <w:r w:rsidRPr="00C240EC">
              <w:rPr>
                <w:rFonts w:ascii="Tahoma" w:hAnsi="Tahoma" w:cs="Tahoma"/>
              </w:rPr>
              <w:t>pull</w:t>
            </w:r>
            <w:proofErr w:type="spellEnd"/>
            <w:r w:rsidRPr="00C240EC">
              <w:rPr>
                <w:rFonts w:ascii="Tahoma" w:hAnsi="Tahoma" w:cs="Tahoma"/>
              </w:rPr>
              <w:t xml:space="preserve"> (symulacja) i </w:t>
            </w:r>
            <w:proofErr w:type="spellStart"/>
            <w:r w:rsidRPr="00C240EC">
              <w:rPr>
                <w:rFonts w:ascii="Tahoma" w:hAnsi="Tahoma" w:cs="Tahoma"/>
              </w:rPr>
              <w:t>push</w:t>
            </w:r>
            <w:proofErr w:type="spellEnd"/>
            <w:r w:rsidRPr="00C240EC">
              <w:rPr>
                <w:rFonts w:ascii="Tahoma" w:hAnsi="Tahoma" w:cs="Tahoma"/>
              </w:rPr>
              <w:t>. Zaawansowane systemy IT</w:t>
            </w:r>
          </w:p>
        </w:tc>
      </w:tr>
      <w:tr w:rsidR="00C240EC" w:rsidRPr="00C240EC" w14:paraId="51AF5528" w14:textId="77777777" w:rsidTr="005369B3">
        <w:tc>
          <w:tcPr>
            <w:tcW w:w="568" w:type="dxa"/>
            <w:vAlign w:val="center"/>
          </w:tcPr>
          <w:p w14:paraId="4A68199E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141" w:type="dxa"/>
            <w:vAlign w:val="center"/>
          </w:tcPr>
          <w:p w14:paraId="16ABA395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Zaliczenie ćwiczeń</w:t>
            </w:r>
          </w:p>
        </w:tc>
      </w:tr>
    </w:tbl>
    <w:p w14:paraId="4E62CB0E" w14:textId="77777777" w:rsidR="0051497F" w:rsidRPr="00C240EC" w:rsidRDefault="0051497F" w:rsidP="0051497F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C240EC">
        <w:rPr>
          <w:rFonts w:ascii="Tahoma" w:hAnsi="Tahoma" w:cs="Tahoma"/>
          <w:smallCaps/>
        </w:rPr>
        <w:t>Ćwiczenia</w:t>
      </w:r>
    </w:p>
    <w:p w14:paraId="3F14A4AA" w14:textId="77777777" w:rsidR="002325AB" w:rsidRPr="00C240E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C240E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240EC" w:rsidRPr="00C240EC" w14:paraId="37296957" w14:textId="77777777" w:rsidTr="00FF3D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FDD9AA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694024F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240EC" w:rsidRPr="00C240EC" w14:paraId="58311D0D" w14:textId="77777777" w:rsidTr="00FF3D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ABB03E0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076FB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55D48D66" w14:textId="77777777" w:rsidTr="00FF3D30">
        <w:tc>
          <w:tcPr>
            <w:tcW w:w="568" w:type="dxa"/>
            <w:vAlign w:val="center"/>
          </w:tcPr>
          <w:p w14:paraId="6F345975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658C042" w14:textId="77777777" w:rsidR="00FF3D30" w:rsidRPr="00C240EC" w:rsidRDefault="00FF3D30" w:rsidP="004100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Podstawy obsługi oprogramowania symulacji procesów</w:t>
            </w:r>
          </w:p>
        </w:tc>
      </w:tr>
      <w:tr w:rsidR="00C240EC" w:rsidRPr="00C240EC" w14:paraId="32E322DC" w14:textId="77777777" w:rsidTr="00FF3D30">
        <w:tc>
          <w:tcPr>
            <w:tcW w:w="568" w:type="dxa"/>
            <w:vAlign w:val="center"/>
          </w:tcPr>
          <w:p w14:paraId="564171B2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27B3AC3B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Sterowanie i monitoring procesów kształtowania wartości dodanej</w:t>
            </w:r>
          </w:p>
        </w:tc>
      </w:tr>
      <w:tr w:rsidR="00C240EC" w:rsidRPr="00C240EC" w14:paraId="1E3E41C9" w14:textId="77777777" w:rsidTr="00FF3D30">
        <w:tc>
          <w:tcPr>
            <w:tcW w:w="568" w:type="dxa"/>
            <w:vAlign w:val="center"/>
          </w:tcPr>
          <w:p w14:paraId="4EBD1A14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79E4808" w14:textId="77777777" w:rsidR="00FF3D30" w:rsidRPr="00C240EC" w:rsidRDefault="00FF3D30" w:rsidP="00BE6C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Projektowanie eksperymentów symulacyjnych</w:t>
            </w:r>
          </w:p>
        </w:tc>
      </w:tr>
      <w:tr w:rsidR="00C240EC" w:rsidRPr="00C240EC" w14:paraId="31E4FE9D" w14:textId="77777777" w:rsidTr="00FF3D30">
        <w:tc>
          <w:tcPr>
            <w:tcW w:w="568" w:type="dxa"/>
            <w:vAlign w:val="center"/>
          </w:tcPr>
          <w:p w14:paraId="556E7E8E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0AF9F2D1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Optymalizacja procesu produkcyjnego i jego reorganizacja</w:t>
            </w:r>
          </w:p>
        </w:tc>
      </w:tr>
    </w:tbl>
    <w:p w14:paraId="390899D6" w14:textId="77777777" w:rsidR="00050C04" w:rsidRPr="00C240EC" w:rsidRDefault="00050C04" w:rsidP="00050C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02878D" w14:textId="77777777" w:rsidR="00426BA1" w:rsidRPr="00C240E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C240EC">
        <w:rPr>
          <w:rFonts w:ascii="Tahoma" w:hAnsi="Tahoma" w:cs="Tahoma"/>
          <w:spacing w:val="-8"/>
        </w:rPr>
        <w:t xml:space="preserve">Korelacja pomiędzy efektami </w:t>
      </w:r>
      <w:r w:rsidR="003D7126" w:rsidRPr="00C240EC">
        <w:rPr>
          <w:rFonts w:ascii="Tahoma" w:hAnsi="Tahoma" w:cs="Tahoma"/>
          <w:spacing w:val="-8"/>
        </w:rPr>
        <w:t>uczenia się</w:t>
      </w:r>
      <w:r w:rsidR="0005749C" w:rsidRPr="00C240EC">
        <w:rPr>
          <w:rFonts w:ascii="Tahoma" w:hAnsi="Tahoma" w:cs="Tahoma"/>
          <w:spacing w:val="-8"/>
        </w:rPr>
        <w:t xml:space="preserve">, </w:t>
      </w:r>
      <w:r w:rsidRPr="00C240EC">
        <w:rPr>
          <w:rFonts w:ascii="Tahoma" w:hAnsi="Tahoma" w:cs="Tahoma"/>
          <w:spacing w:val="-8"/>
        </w:rPr>
        <w:t>celami przedmiot</w:t>
      </w:r>
      <w:r w:rsidR="0005749C" w:rsidRPr="00C240EC">
        <w:rPr>
          <w:rFonts w:ascii="Tahoma" w:hAnsi="Tahoma" w:cs="Tahoma"/>
          <w:spacing w:val="-8"/>
        </w:rPr>
        <w:t>u</w:t>
      </w:r>
      <w:r w:rsidRPr="00C240E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C240EC" w:rsidRPr="00C240EC" w14:paraId="1BAF3868" w14:textId="77777777" w:rsidTr="00F03B30">
        <w:tc>
          <w:tcPr>
            <w:tcW w:w="3261" w:type="dxa"/>
          </w:tcPr>
          <w:p w14:paraId="6E16F9C5" w14:textId="77777777" w:rsidR="00F4304E" w:rsidRPr="00C240E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 xml:space="preserve">Efekt </w:t>
            </w:r>
            <w:r w:rsidR="003D7126" w:rsidRPr="00C240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0278FAB3" w14:textId="77777777" w:rsidR="00F4304E" w:rsidRPr="00C240E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6364984" w14:textId="77777777" w:rsidR="00F4304E" w:rsidRPr="00C240E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240EC" w:rsidRPr="00C240EC" w14:paraId="0744D999" w14:textId="77777777" w:rsidTr="003D4003">
        <w:tc>
          <w:tcPr>
            <w:tcW w:w="3261" w:type="dxa"/>
            <w:vAlign w:val="center"/>
          </w:tcPr>
          <w:p w14:paraId="2C13A41B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88B6DBD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  <w:r w:rsidR="00702C25" w:rsidRPr="00C240EC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260" w:type="dxa"/>
            <w:vAlign w:val="center"/>
          </w:tcPr>
          <w:p w14:paraId="67FD9B8A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W1</w:t>
            </w:r>
            <w:r w:rsidR="00BD5DB3" w:rsidRPr="00C240EC">
              <w:rPr>
                <w:rFonts w:ascii="Tahoma" w:hAnsi="Tahoma" w:cs="Tahoma"/>
                <w:color w:val="auto"/>
              </w:rPr>
              <w:t>, W2</w:t>
            </w:r>
          </w:p>
        </w:tc>
      </w:tr>
      <w:tr w:rsidR="00C240EC" w:rsidRPr="00C240EC" w14:paraId="5DA370E5" w14:textId="77777777" w:rsidTr="003D4003">
        <w:tc>
          <w:tcPr>
            <w:tcW w:w="3261" w:type="dxa"/>
            <w:vAlign w:val="center"/>
          </w:tcPr>
          <w:p w14:paraId="775C7B99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1FEA58D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121ED90" w14:textId="77777777" w:rsidR="00702419" w:rsidRPr="00C240EC" w:rsidRDefault="00702419" w:rsidP="00BD5DB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</w:t>
            </w:r>
            <w:r w:rsidR="00BD5DB3" w:rsidRPr="00C240EC">
              <w:rPr>
                <w:rFonts w:ascii="Tahoma" w:hAnsi="Tahoma" w:cs="Tahoma"/>
                <w:color w:val="auto"/>
              </w:rPr>
              <w:t>3</w:t>
            </w:r>
            <w:r w:rsidR="00086B2C" w:rsidRPr="00C240EC">
              <w:rPr>
                <w:rFonts w:ascii="Tahoma" w:hAnsi="Tahoma" w:cs="Tahoma"/>
                <w:color w:val="auto"/>
              </w:rPr>
              <w:t>,W4</w:t>
            </w:r>
          </w:p>
        </w:tc>
      </w:tr>
      <w:tr w:rsidR="00C240EC" w:rsidRPr="00C240EC" w14:paraId="4DFC79F2" w14:textId="77777777" w:rsidTr="003D4003">
        <w:tc>
          <w:tcPr>
            <w:tcW w:w="3261" w:type="dxa"/>
            <w:vAlign w:val="center"/>
          </w:tcPr>
          <w:p w14:paraId="622EFB3F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F699BF8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1914B24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</w:t>
            </w:r>
            <w:r w:rsidR="00086B2C" w:rsidRPr="00C240EC">
              <w:rPr>
                <w:rFonts w:ascii="Tahoma" w:hAnsi="Tahoma" w:cs="Tahoma"/>
                <w:color w:val="auto"/>
              </w:rPr>
              <w:t>5, W6</w:t>
            </w:r>
          </w:p>
        </w:tc>
      </w:tr>
      <w:tr w:rsidR="00C240EC" w:rsidRPr="00C240EC" w14:paraId="3DB411FF" w14:textId="77777777" w:rsidTr="003D4003">
        <w:tc>
          <w:tcPr>
            <w:tcW w:w="3261" w:type="dxa"/>
            <w:vAlign w:val="center"/>
          </w:tcPr>
          <w:p w14:paraId="69DF18E5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ECAFD2F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3C5FAE72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C240EC" w:rsidRPr="00C240EC" w14:paraId="348BA9EF" w14:textId="77777777" w:rsidTr="003D4003">
        <w:tc>
          <w:tcPr>
            <w:tcW w:w="3261" w:type="dxa"/>
            <w:vAlign w:val="center"/>
          </w:tcPr>
          <w:p w14:paraId="40234186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3957C03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38C339C2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C240EC" w:rsidRPr="00C240EC" w14:paraId="191B5844" w14:textId="77777777" w:rsidTr="003D4003">
        <w:tc>
          <w:tcPr>
            <w:tcW w:w="3261" w:type="dxa"/>
            <w:vAlign w:val="center"/>
          </w:tcPr>
          <w:p w14:paraId="6D030339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279F93E6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FF9B180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C240EC" w:rsidRPr="00C240EC" w14:paraId="1FDBCB1E" w14:textId="77777777" w:rsidTr="003D4003">
        <w:tc>
          <w:tcPr>
            <w:tcW w:w="3261" w:type="dxa"/>
            <w:vAlign w:val="center"/>
          </w:tcPr>
          <w:p w14:paraId="4915D73C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</w:t>
            </w:r>
            <w:r w:rsidR="00D851B4" w:rsidRPr="00C240EC">
              <w:rPr>
                <w:rFonts w:ascii="Tahoma" w:hAnsi="Tahoma" w:cs="Tahoma"/>
              </w:rPr>
              <w:t>K06</w:t>
            </w:r>
          </w:p>
        </w:tc>
        <w:tc>
          <w:tcPr>
            <w:tcW w:w="3260" w:type="dxa"/>
            <w:vAlign w:val="center"/>
          </w:tcPr>
          <w:p w14:paraId="65EEEAEB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9B71636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P1</w:t>
            </w:r>
            <w:r w:rsidR="00BD5DB3" w:rsidRPr="00C240EC">
              <w:rPr>
                <w:rFonts w:ascii="Tahoma" w:hAnsi="Tahoma" w:cs="Tahoma"/>
                <w:color w:val="auto"/>
              </w:rPr>
              <w:t>, P2, P3, P4</w:t>
            </w:r>
          </w:p>
        </w:tc>
      </w:tr>
    </w:tbl>
    <w:p w14:paraId="4E0C0BE6" w14:textId="77777777" w:rsidR="0051497F" w:rsidRPr="00C240EC" w:rsidRDefault="005149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3153C4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Metody </w:t>
      </w:r>
      <w:r w:rsidR="00603431" w:rsidRPr="00C240EC">
        <w:rPr>
          <w:rFonts w:ascii="Tahoma" w:hAnsi="Tahoma" w:cs="Tahoma"/>
        </w:rPr>
        <w:t xml:space="preserve">weryfikacji efektów </w:t>
      </w:r>
      <w:r w:rsidR="003D7126" w:rsidRPr="00C240EC">
        <w:rPr>
          <w:rFonts w:ascii="Tahoma" w:hAnsi="Tahoma" w:cs="Tahoma"/>
        </w:rPr>
        <w:t>uczenia się</w:t>
      </w:r>
      <w:r w:rsidRPr="00C240EC">
        <w:rPr>
          <w:rFonts w:ascii="Tahoma" w:hAnsi="Tahoma" w:cs="Tahoma"/>
        </w:rPr>
        <w:t xml:space="preserve"> </w:t>
      </w:r>
      <w:r w:rsidRPr="00C240E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240EC" w:rsidRPr="00C240EC" w14:paraId="70556FC2" w14:textId="77777777" w:rsidTr="00FE1A3F">
        <w:tc>
          <w:tcPr>
            <w:tcW w:w="1418" w:type="dxa"/>
            <w:vAlign w:val="center"/>
          </w:tcPr>
          <w:p w14:paraId="62675E8B" w14:textId="77777777" w:rsidR="004A1B60" w:rsidRPr="00C240E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D7126" w:rsidRPr="00C240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2A2DA41" w14:textId="77777777" w:rsidR="004A1B60" w:rsidRPr="00C240E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C9BCEB3" w14:textId="77777777" w:rsidR="004A1B60" w:rsidRPr="00C240EC" w:rsidRDefault="00FE1A3F" w:rsidP="00FE1A3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C240EC" w:rsidRPr="00C240EC" w14:paraId="2C9B5ABD" w14:textId="77777777" w:rsidTr="00FE1A3F">
        <w:tc>
          <w:tcPr>
            <w:tcW w:w="1418" w:type="dxa"/>
            <w:vAlign w:val="center"/>
          </w:tcPr>
          <w:p w14:paraId="18AD514D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C14B922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323A91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20F361A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51F73BE6" w14:textId="77777777" w:rsidTr="00FE1A3F">
        <w:tc>
          <w:tcPr>
            <w:tcW w:w="1418" w:type="dxa"/>
            <w:vAlign w:val="center"/>
          </w:tcPr>
          <w:p w14:paraId="5EF4CF96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0CC9FE8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323A91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51F6F21" w14:textId="77777777" w:rsidR="00FE1A3F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2C0E8127" w14:textId="77777777" w:rsidTr="00FE1A3F">
        <w:tc>
          <w:tcPr>
            <w:tcW w:w="1418" w:type="dxa"/>
            <w:vAlign w:val="center"/>
          </w:tcPr>
          <w:p w14:paraId="14C1CA96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6985A2C6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6C26E4E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1807FE3C" w14:textId="77777777" w:rsidTr="00FE1A3F">
        <w:tc>
          <w:tcPr>
            <w:tcW w:w="1418" w:type="dxa"/>
            <w:vAlign w:val="center"/>
          </w:tcPr>
          <w:p w14:paraId="437D6E57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DFEC9C9" w14:textId="77777777" w:rsidR="00FE1A3F" w:rsidRPr="00C240EC" w:rsidRDefault="00323A91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14:paraId="728FF71D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1EAC042D" w14:textId="77777777" w:rsidTr="00FE1A3F">
        <w:tc>
          <w:tcPr>
            <w:tcW w:w="1418" w:type="dxa"/>
            <w:vAlign w:val="center"/>
          </w:tcPr>
          <w:p w14:paraId="05B11074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74D0DEA5" w14:textId="77777777" w:rsidR="00FE1A3F" w:rsidRPr="00C240EC" w:rsidRDefault="00323A91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14:paraId="0BFA5C1A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51F6DDAE" w14:textId="77777777" w:rsidTr="00FE1A3F">
        <w:tc>
          <w:tcPr>
            <w:tcW w:w="1418" w:type="dxa"/>
            <w:vAlign w:val="center"/>
          </w:tcPr>
          <w:p w14:paraId="4828E4B3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63DA8343" w14:textId="77777777" w:rsidR="00FE1A3F" w:rsidRPr="00C240EC" w:rsidRDefault="007069EC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</w:t>
            </w:r>
            <w:r w:rsidR="007751C2" w:rsidRPr="00C240EC">
              <w:rPr>
                <w:rFonts w:ascii="Tahoma" w:hAnsi="Tahoma" w:cs="Tahoma"/>
                <w:b w:val="0"/>
                <w:sz w:val="20"/>
              </w:rPr>
              <w:t>a</w:t>
            </w:r>
            <w:r w:rsidRPr="00C240EC"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3260" w:type="dxa"/>
            <w:vAlign w:val="center"/>
          </w:tcPr>
          <w:p w14:paraId="50EA922E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32CC02DE" w14:textId="77777777" w:rsidTr="00FE1A3F">
        <w:tc>
          <w:tcPr>
            <w:tcW w:w="1418" w:type="dxa"/>
            <w:vAlign w:val="center"/>
          </w:tcPr>
          <w:p w14:paraId="06A3366E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3E6BC1C0" w14:textId="77777777" w:rsidR="00FE1A3F" w:rsidRPr="00C240EC" w:rsidRDefault="007069EC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P</w:t>
            </w:r>
            <w:r w:rsidR="000611A4" w:rsidRPr="00C240E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46F4A789" w14:textId="77777777" w:rsidR="00FE1A3F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</w:tbl>
    <w:p w14:paraId="5796DF28" w14:textId="77777777" w:rsidR="00FB0EBB" w:rsidRPr="00C240EC" w:rsidRDefault="00FB0EBB" w:rsidP="00FB0EBB">
      <w:pPr>
        <w:pStyle w:val="Podpunkty"/>
        <w:ind w:left="0"/>
        <w:rPr>
          <w:rFonts w:ascii="Tahoma" w:hAnsi="Tahoma" w:cs="Tahoma"/>
        </w:rPr>
      </w:pPr>
    </w:p>
    <w:p w14:paraId="51FBD992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Kryteria oceny </w:t>
      </w:r>
      <w:r w:rsidR="00C30249" w:rsidRPr="00C240EC">
        <w:rPr>
          <w:rFonts w:ascii="Tahoma" w:hAnsi="Tahoma" w:cs="Tahoma"/>
        </w:rPr>
        <w:t>stopnia osiągnięcia</w:t>
      </w:r>
      <w:r w:rsidRPr="00C240EC">
        <w:rPr>
          <w:rFonts w:ascii="Tahoma" w:hAnsi="Tahoma" w:cs="Tahoma"/>
        </w:rPr>
        <w:t xml:space="preserve"> efektów </w:t>
      </w:r>
      <w:r w:rsidR="003D7126" w:rsidRPr="00C240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C240EC" w:rsidRPr="00C240EC" w14:paraId="79C1C54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5D6A04A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Efekt</w:t>
            </w:r>
          </w:p>
          <w:p w14:paraId="55D00016" w14:textId="77777777" w:rsidR="008938C7" w:rsidRPr="00C240EC" w:rsidRDefault="003D712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7A03797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2</w:t>
            </w:r>
          </w:p>
          <w:p w14:paraId="48816F66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89B8A33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3</w:t>
            </w:r>
          </w:p>
          <w:p w14:paraId="7211A0D0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53470C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4</w:t>
            </w:r>
          </w:p>
          <w:p w14:paraId="7AD95805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F12AEA6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5</w:t>
            </w:r>
          </w:p>
          <w:p w14:paraId="0AC319CF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</w:tr>
      <w:tr w:rsidR="00C240EC" w:rsidRPr="00C240EC" w14:paraId="71EB4B94" w14:textId="77777777" w:rsidTr="00004948">
        <w:tc>
          <w:tcPr>
            <w:tcW w:w="1135" w:type="dxa"/>
            <w:vAlign w:val="center"/>
          </w:tcPr>
          <w:p w14:paraId="19BA4602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A1C6F1B" w14:textId="77777777" w:rsidR="00132153" w:rsidRPr="00C240EC" w:rsidRDefault="00132153" w:rsidP="009C48C0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 głównych systemy i procesy produkcyjnych</w:t>
            </w:r>
          </w:p>
        </w:tc>
        <w:tc>
          <w:tcPr>
            <w:tcW w:w="2126" w:type="dxa"/>
            <w:vAlign w:val="center"/>
          </w:tcPr>
          <w:p w14:paraId="4FDF1103" w14:textId="77777777" w:rsidR="00132153" w:rsidRPr="00C240EC" w:rsidRDefault="00132153" w:rsidP="00132153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Jedynie wymienić główne systemy i procesy produkcyjne oraz procesy usługowe o charakterze logistycznym</w:t>
            </w:r>
          </w:p>
        </w:tc>
        <w:tc>
          <w:tcPr>
            <w:tcW w:w="2126" w:type="dxa"/>
            <w:vAlign w:val="center"/>
          </w:tcPr>
          <w:p w14:paraId="3B9C6E64" w14:textId="77777777" w:rsidR="00132153" w:rsidRPr="00C240EC" w:rsidRDefault="00132153" w:rsidP="00192D6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Zdefiniować główne systemy i procesy produkcyjne oraz niektóre zadania procesów usługowych o charakterze logistycznym</w:t>
            </w:r>
          </w:p>
        </w:tc>
        <w:tc>
          <w:tcPr>
            <w:tcW w:w="2268" w:type="dxa"/>
            <w:vAlign w:val="center"/>
          </w:tcPr>
          <w:p w14:paraId="7B43C50C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Zdefiniować główne systemy i procesy produkcyjne oraz większość zadań procesów usługowych o charakterze logistycznym</w:t>
            </w:r>
          </w:p>
        </w:tc>
      </w:tr>
      <w:tr w:rsidR="00C240EC" w:rsidRPr="00C240EC" w14:paraId="4F372083" w14:textId="77777777" w:rsidTr="00004948">
        <w:tc>
          <w:tcPr>
            <w:tcW w:w="1135" w:type="dxa"/>
            <w:vAlign w:val="center"/>
          </w:tcPr>
          <w:p w14:paraId="6ABF4E18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4823ED1F" w14:textId="77777777" w:rsidR="00132153" w:rsidRPr="00C240EC" w:rsidRDefault="0013215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 metod projektowania procesów produkcyjnych i usługowych</w:t>
            </w:r>
          </w:p>
        </w:tc>
        <w:tc>
          <w:tcPr>
            <w:tcW w:w="2126" w:type="dxa"/>
            <w:vAlign w:val="center"/>
          </w:tcPr>
          <w:p w14:paraId="254CA883" w14:textId="77777777" w:rsidR="00132153" w:rsidRPr="00C240EC" w:rsidRDefault="00132153" w:rsidP="00132153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Jedynie wymienić metody projektowania procesów produkcyjnych i usługowych</w:t>
            </w:r>
          </w:p>
        </w:tc>
        <w:tc>
          <w:tcPr>
            <w:tcW w:w="2126" w:type="dxa"/>
            <w:vAlign w:val="center"/>
          </w:tcPr>
          <w:p w14:paraId="08E972CC" w14:textId="77777777" w:rsidR="00132153" w:rsidRPr="00C240EC" w:rsidRDefault="0013215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Opisać niektóre metody projektowania i optymalizacji procesów produkcyjnych i usługowych</w:t>
            </w:r>
          </w:p>
        </w:tc>
        <w:tc>
          <w:tcPr>
            <w:tcW w:w="2268" w:type="dxa"/>
            <w:vAlign w:val="center"/>
          </w:tcPr>
          <w:p w14:paraId="7EE5C157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wszystkie metody projektowania i optymalizacji procesów produkcyjnych i usługowych</w:t>
            </w:r>
          </w:p>
        </w:tc>
      </w:tr>
      <w:tr w:rsidR="00C240EC" w:rsidRPr="00C240EC" w14:paraId="3AE04F65" w14:textId="77777777" w:rsidTr="00004948">
        <w:tc>
          <w:tcPr>
            <w:tcW w:w="1135" w:type="dxa"/>
            <w:vAlign w:val="center"/>
          </w:tcPr>
          <w:p w14:paraId="10E72FD0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1021F976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metod sterowania i kontrolowania procesami produkcyjnymi</w:t>
            </w:r>
          </w:p>
        </w:tc>
        <w:tc>
          <w:tcPr>
            <w:tcW w:w="2126" w:type="dxa"/>
            <w:vAlign w:val="center"/>
          </w:tcPr>
          <w:p w14:paraId="026BCE81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metody sterowania i kontrolowania procesami produkcyjnymi</w:t>
            </w:r>
          </w:p>
        </w:tc>
        <w:tc>
          <w:tcPr>
            <w:tcW w:w="2126" w:type="dxa"/>
            <w:vAlign w:val="center"/>
          </w:tcPr>
          <w:p w14:paraId="7CDDEBE6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Opisać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</w:t>
            </w:r>
            <w:r w:rsidRPr="00C240EC">
              <w:rPr>
                <w:rFonts w:ascii="Tahoma" w:hAnsi="Tahoma" w:cs="Tahoma"/>
                <w:sz w:val="20"/>
              </w:rPr>
              <w:t xml:space="preserve">wybrane </w:t>
            </w:r>
            <w:r w:rsidR="00132153" w:rsidRPr="00C240EC">
              <w:rPr>
                <w:rFonts w:ascii="Tahoma" w:hAnsi="Tahoma" w:cs="Tahoma"/>
                <w:sz w:val="20"/>
              </w:rPr>
              <w:t>metody sterowania i kontrolowania procesami produkcyjnymi wraz z towarzyszącymi im procesami logistycznymi i pomocniczymi</w:t>
            </w:r>
          </w:p>
        </w:tc>
        <w:tc>
          <w:tcPr>
            <w:tcW w:w="2268" w:type="dxa"/>
            <w:vAlign w:val="center"/>
          </w:tcPr>
          <w:p w14:paraId="68AFC9DF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Opisać </w:t>
            </w:r>
            <w:r w:rsidR="00FE2DA3" w:rsidRPr="00C240EC">
              <w:rPr>
                <w:rFonts w:ascii="Tahoma" w:hAnsi="Tahoma" w:cs="Tahoma"/>
              </w:rPr>
              <w:t xml:space="preserve">wszystkie </w:t>
            </w:r>
            <w:r w:rsidRPr="00C240EC">
              <w:rPr>
                <w:rFonts w:ascii="Tahoma" w:hAnsi="Tahoma" w:cs="Tahoma"/>
              </w:rPr>
              <w:t>metody sterowania i kontrolowania procesami produkcyjnymi wraz z towarzyszącymi im procesami logistycznymi i pomocniczymi</w:t>
            </w:r>
          </w:p>
        </w:tc>
      </w:tr>
      <w:tr w:rsidR="00C240EC" w:rsidRPr="00C240EC" w14:paraId="51FCE9F7" w14:textId="77777777" w:rsidTr="00004948">
        <w:tc>
          <w:tcPr>
            <w:tcW w:w="1135" w:type="dxa"/>
            <w:vAlign w:val="center"/>
          </w:tcPr>
          <w:p w14:paraId="4A52B84C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7516F2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wartości wskaźników monitorujących procesy produkcyjne i wspierających je zadań logistycznych</w:t>
            </w:r>
          </w:p>
        </w:tc>
        <w:tc>
          <w:tcPr>
            <w:tcW w:w="2126" w:type="dxa"/>
            <w:vAlign w:val="center"/>
          </w:tcPr>
          <w:p w14:paraId="40FE2BDD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wartości niektórych wskaźników monitorujących procesy produkcyjne i wspierających je zadań logistycznych</w:t>
            </w:r>
          </w:p>
        </w:tc>
        <w:tc>
          <w:tcPr>
            <w:tcW w:w="2126" w:type="dxa"/>
            <w:vAlign w:val="center"/>
          </w:tcPr>
          <w:p w14:paraId="71E590FA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i pobieżnej analizy wartości wskaźników monitorujących procesy produkcyjne i wspierających je zadań logistycznych</w:t>
            </w:r>
          </w:p>
        </w:tc>
        <w:tc>
          <w:tcPr>
            <w:tcW w:w="2268" w:type="dxa"/>
            <w:vAlign w:val="center"/>
          </w:tcPr>
          <w:p w14:paraId="0EF7C2E8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Dokonać obliczeń i pełnej analizy wartości wskaźników monitorujących procesy produkcyjne i wspierających je zadań logistycznych</w:t>
            </w:r>
          </w:p>
        </w:tc>
      </w:tr>
      <w:tr w:rsidR="00C240EC" w:rsidRPr="00C240EC" w14:paraId="669C8467" w14:textId="77777777" w:rsidTr="00004948">
        <w:tc>
          <w:tcPr>
            <w:tcW w:w="1135" w:type="dxa"/>
            <w:vAlign w:val="center"/>
          </w:tcPr>
          <w:p w14:paraId="6EA87E99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10D939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wybranej metody lub techniki optymalizacyjnej procesów produkcyjnych i wspierających je zadań logistycznych</w:t>
            </w:r>
          </w:p>
        </w:tc>
        <w:tc>
          <w:tcPr>
            <w:tcW w:w="2126" w:type="dxa"/>
            <w:vAlign w:val="center"/>
          </w:tcPr>
          <w:p w14:paraId="10E2EF6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wybraną metodę lub technikę optymalizacyjne procesów produkcyjnych i wspierających je zadań logistycznych</w:t>
            </w:r>
          </w:p>
        </w:tc>
        <w:tc>
          <w:tcPr>
            <w:tcW w:w="2126" w:type="dxa"/>
            <w:vAlign w:val="center"/>
          </w:tcPr>
          <w:p w14:paraId="6D061D93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wybrane 3-4 metody i techniki optymalizacyjne procesów produkcyjnych i wspierających je zadań logistycznych</w:t>
            </w:r>
          </w:p>
        </w:tc>
        <w:tc>
          <w:tcPr>
            <w:tcW w:w="2268" w:type="dxa"/>
            <w:vAlign w:val="center"/>
          </w:tcPr>
          <w:p w14:paraId="1EA9793B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Scharakteryzować większość metod i technik optymalizacyjnych procesów produkcyjnych i wspierających je zadań logistycznych</w:t>
            </w:r>
          </w:p>
        </w:tc>
      </w:tr>
      <w:tr w:rsidR="00C240EC" w:rsidRPr="00C240EC" w14:paraId="51F2DF44" w14:textId="77777777" w:rsidTr="00004948">
        <w:tc>
          <w:tcPr>
            <w:tcW w:w="1135" w:type="dxa"/>
            <w:vAlign w:val="center"/>
          </w:tcPr>
          <w:p w14:paraId="1D90578F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57BD14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prostych techniki optymalizacji organizacji stanowiska pracy</w:t>
            </w:r>
          </w:p>
        </w:tc>
        <w:tc>
          <w:tcPr>
            <w:tcW w:w="2126" w:type="dxa"/>
            <w:vAlign w:val="center"/>
          </w:tcPr>
          <w:p w14:paraId="3A178F5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proste techniki optymalizacji organizacji stanowiska pracy</w:t>
            </w:r>
          </w:p>
        </w:tc>
        <w:tc>
          <w:tcPr>
            <w:tcW w:w="2126" w:type="dxa"/>
            <w:vAlign w:val="center"/>
          </w:tcPr>
          <w:p w14:paraId="34E1F510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proste techniki optymalizacji organizacji stanowiska pracy a także  przepływu w procesie produkcyjnym popełniając drobne błędy techniczne lub obliczeniowe</w:t>
            </w:r>
          </w:p>
        </w:tc>
        <w:tc>
          <w:tcPr>
            <w:tcW w:w="2268" w:type="dxa"/>
            <w:vAlign w:val="center"/>
          </w:tcPr>
          <w:p w14:paraId="5B832A19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w praktyce proste techniki optymalizacji organizacji stanowiska pracy oraz przepływu w procesie produkcyjnym</w:t>
            </w:r>
          </w:p>
        </w:tc>
      </w:tr>
      <w:tr w:rsidR="00C240EC" w:rsidRPr="00C240EC" w14:paraId="31060274" w14:textId="77777777" w:rsidTr="00004948">
        <w:tc>
          <w:tcPr>
            <w:tcW w:w="1135" w:type="dxa"/>
            <w:vAlign w:val="center"/>
          </w:tcPr>
          <w:p w14:paraId="6D6C19E7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672AA9D4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Narysować schematu przepływu w procesie produkcyjnym</w:t>
            </w:r>
          </w:p>
        </w:tc>
        <w:tc>
          <w:tcPr>
            <w:tcW w:w="2126" w:type="dxa"/>
            <w:vAlign w:val="center"/>
          </w:tcPr>
          <w:p w14:paraId="6AC20E0B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Narysować schemat przepływu w procesie produkcyjnym</w:t>
            </w:r>
          </w:p>
        </w:tc>
        <w:tc>
          <w:tcPr>
            <w:tcW w:w="2126" w:type="dxa"/>
            <w:vAlign w:val="center"/>
          </w:tcPr>
          <w:p w14:paraId="31A1A8A5" w14:textId="77777777" w:rsidR="00931D14" w:rsidRPr="00C240EC" w:rsidRDefault="00931D14" w:rsidP="00931D14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Przeanalizować proces tworzenia wartości dodanej w kontekście wykrycia w nim przyczyn i skutków marnotrawstwa</w:t>
            </w:r>
          </w:p>
        </w:tc>
        <w:tc>
          <w:tcPr>
            <w:tcW w:w="2268" w:type="dxa"/>
            <w:vAlign w:val="center"/>
          </w:tcPr>
          <w:p w14:paraId="21CF83F5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Przeanalizować proces tworzenia wartości dodanej w kontekście wykrycia w nim przyczyn i skutków marnotrawstwa oraz zaproponować sposób ich wyeliminowania z procesu</w:t>
            </w:r>
          </w:p>
        </w:tc>
      </w:tr>
    </w:tbl>
    <w:p w14:paraId="4E98FBAC" w14:textId="1C90D638" w:rsidR="008938C7" w:rsidRPr="00C240E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76D178" w14:textId="77777777" w:rsidR="00C240EC" w:rsidRPr="00C240EC" w:rsidRDefault="00C240EC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FBE606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40EC" w:rsidRPr="00C240EC" w14:paraId="5BDEF0E9" w14:textId="77777777" w:rsidTr="00AB655E">
        <w:tc>
          <w:tcPr>
            <w:tcW w:w="9778" w:type="dxa"/>
          </w:tcPr>
          <w:p w14:paraId="23B46DA4" w14:textId="77777777" w:rsidR="00AB655E" w:rsidRPr="00C240E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40EC" w:rsidRPr="00C240EC" w14:paraId="5F91DF43" w14:textId="77777777" w:rsidTr="00004948">
        <w:tc>
          <w:tcPr>
            <w:tcW w:w="9778" w:type="dxa"/>
            <w:vAlign w:val="center"/>
          </w:tcPr>
          <w:p w14:paraId="12CD0DAA" w14:textId="77777777" w:rsidR="00AB655E" w:rsidRPr="00C240EC" w:rsidRDefault="00082C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Rogowski A., Podstawy organizacji i zarządzania produkcją, Wydawnictwo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Warszawa 2010</w:t>
            </w:r>
          </w:p>
        </w:tc>
      </w:tr>
      <w:tr w:rsidR="00AB655E" w:rsidRPr="00C240EC" w14:paraId="798C2626" w14:textId="77777777" w:rsidTr="00004948">
        <w:tc>
          <w:tcPr>
            <w:tcW w:w="9778" w:type="dxa"/>
            <w:vAlign w:val="center"/>
          </w:tcPr>
          <w:p w14:paraId="7A2F097E" w14:textId="77777777" w:rsidR="00AB655E" w:rsidRPr="00C240EC" w:rsidRDefault="00541050" w:rsidP="005410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J.,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Bardi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E.,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Langley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J.,Zarządzanie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logistyczne, PWE, Warszawa 2010</w:t>
            </w:r>
          </w:p>
        </w:tc>
      </w:tr>
    </w:tbl>
    <w:p w14:paraId="10A077EB" w14:textId="77777777" w:rsidR="00FC1BE5" w:rsidRPr="00C240E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40EC" w:rsidRPr="00C240EC" w14:paraId="6826BC1F" w14:textId="77777777" w:rsidTr="00AF7D73">
        <w:tc>
          <w:tcPr>
            <w:tcW w:w="9778" w:type="dxa"/>
          </w:tcPr>
          <w:p w14:paraId="77252C70" w14:textId="77777777" w:rsidR="00AB655E" w:rsidRPr="00C240E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40EC" w:rsidRPr="00C240EC" w14:paraId="2F94D26D" w14:textId="77777777" w:rsidTr="00004948">
        <w:tc>
          <w:tcPr>
            <w:tcW w:w="9778" w:type="dxa"/>
            <w:vAlign w:val="center"/>
          </w:tcPr>
          <w:p w14:paraId="310BDFC8" w14:textId="77777777" w:rsidR="00AB655E" w:rsidRPr="00C240EC" w:rsidRDefault="00505C2D" w:rsidP="00505C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Ćwiklicki M., Metody TQM w zarządzaniu firmą,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Warszawa 2009</w:t>
            </w:r>
          </w:p>
        </w:tc>
      </w:tr>
      <w:tr w:rsidR="00C240EC" w:rsidRPr="00C240EC" w14:paraId="2EC8FB13" w14:textId="77777777" w:rsidTr="00004948">
        <w:tc>
          <w:tcPr>
            <w:tcW w:w="9778" w:type="dxa"/>
            <w:vAlign w:val="center"/>
          </w:tcPr>
          <w:p w14:paraId="7B59601C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Meler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 D.,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Droga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Toyoty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Fieldbook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Wydawnictwo MT Biznes, Warszawa 2011</w:t>
            </w:r>
          </w:p>
        </w:tc>
      </w:tr>
      <w:tr w:rsidR="00C240EC" w:rsidRPr="00C240EC" w14:paraId="225A3641" w14:textId="77777777" w:rsidTr="00004948">
        <w:tc>
          <w:tcPr>
            <w:tcW w:w="9778" w:type="dxa"/>
            <w:vAlign w:val="center"/>
          </w:tcPr>
          <w:p w14:paraId="6F54C6C4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Imai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Gemba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kaizen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Wydwnictwo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MT Biznes, Warszawa 2006</w:t>
            </w:r>
          </w:p>
        </w:tc>
      </w:tr>
      <w:tr w:rsidR="00C240EC" w:rsidRPr="00C240EC" w14:paraId="27810B0F" w14:textId="77777777" w:rsidTr="00004948">
        <w:tc>
          <w:tcPr>
            <w:tcW w:w="9778" w:type="dxa"/>
            <w:vAlign w:val="center"/>
          </w:tcPr>
          <w:p w14:paraId="79E02890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Ciesielski M., Instrumenty zarządzania łańcuchami dostaw, PWE, Warszawa 2009</w:t>
            </w:r>
          </w:p>
        </w:tc>
      </w:tr>
      <w:tr w:rsidR="00C240EC" w:rsidRPr="00C240EC" w14:paraId="28ACC3BC" w14:textId="77777777" w:rsidTr="00004948">
        <w:tc>
          <w:tcPr>
            <w:tcW w:w="9778" w:type="dxa"/>
            <w:vAlign w:val="center"/>
          </w:tcPr>
          <w:p w14:paraId="1C9203E9" w14:textId="77777777" w:rsidR="00AB655E" w:rsidRPr="00C240EC" w:rsidRDefault="00B36A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Wróbel G., Podręcznik użytkownika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Flexsim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Materiały w wersji elektronicznej do pobrania na stronie www.grzegorzwrobel.pl</w:t>
            </w:r>
          </w:p>
        </w:tc>
      </w:tr>
    </w:tbl>
    <w:p w14:paraId="06DDBEB8" w14:textId="184EF277" w:rsidR="005369B3" w:rsidRPr="00C240EC" w:rsidRDefault="005369B3" w:rsidP="005369B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7B87B1A" w14:textId="6B574CF0" w:rsidR="00C240EC" w:rsidRPr="00C240EC" w:rsidRDefault="00C240EC" w:rsidP="005369B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3EA4DE6" w14:textId="77777777" w:rsidR="008938C7" w:rsidRPr="00C240E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0" w:name="_GoBack"/>
      <w:bookmarkEnd w:id="0"/>
      <w:r w:rsidRPr="00C240E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240EC" w:rsidRPr="00C240EC" w14:paraId="7A395D75" w14:textId="77777777" w:rsidTr="0028222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BB14BF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B2F5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240EC" w:rsidRPr="00C240EC" w14:paraId="5E91A79C" w14:textId="77777777" w:rsidTr="0028222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34679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1E7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2941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240EC" w:rsidRPr="00C240EC" w14:paraId="73DE7A24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F566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240E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240E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08D8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288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033B0BE5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BDE0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0B85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E2A8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44BA6AB9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00E6" w14:textId="77777777" w:rsidR="003D7126" w:rsidRPr="00C240EC" w:rsidRDefault="003D7126" w:rsidP="0028222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240E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D94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762E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29FB646E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14E6" w14:textId="77777777" w:rsidR="003D7126" w:rsidRPr="00C240EC" w:rsidRDefault="003D7126" w:rsidP="006E04B1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6E04B1" w:rsidRPr="00C240EC"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7F4B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1B85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18h</w:t>
            </w:r>
          </w:p>
        </w:tc>
      </w:tr>
      <w:tr w:rsidR="00C240EC" w:rsidRPr="00C240EC" w14:paraId="5232419E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A2C2" w14:textId="77777777" w:rsidR="003D7126" w:rsidRPr="00C240EC" w:rsidRDefault="003D7126" w:rsidP="003D71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240E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BB4C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561B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1DFDC6C4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3552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6C59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58F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596081B0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136A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848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F428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36h</w:t>
            </w:r>
          </w:p>
        </w:tc>
      </w:tr>
      <w:tr w:rsidR="00C240EC" w:rsidRPr="00C240EC" w14:paraId="641FCC87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3100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B4B3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1FDA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1314B730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4B2F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1262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F7F1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60h</w:t>
            </w:r>
          </w:p>
        </w:tc>
      </w:tr>
      <w:tr w:rsidR="00C240EC" w:rsidRPr="00C240EC" w14:paraId="0EB605F5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6FBA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EA65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E487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C240EC" w:rsidRPr="00C240EC" w14:paraId="1FE2D866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45AB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9DC4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50BB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C240EC" w:rsidRPr="00C240EC" w14:paraId="4ECC3E38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78F3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EF73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240E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DB35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3D7126" w:rsidRPr="00C240EC" w14:paraId="1AB08F07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CC81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2265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32A4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4 ECTS</w:t>
            </w:r>
          </w:p>
        </w:tc>
      </w:tr>
    </w:tbl>
    <w:p w14:paraId="026BC408" w14:textId="77777777" w:rsidR="003D7126" w:rsidRPr="00C240EC" w:rsidRDefault="003D7126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D7126" w:rsidRPr="00C240EC" w:rsidSect="00A734D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92137" w14:textId="77777777" w:rsidR="00AF5CA9" w:rsidRDefault="00AF5CA9">
      <w:r>
        <w:separator/>
      </w:r>
    </w:p>
  </w:endnote>
  <w:endnote w:type="continuationSeparator" w:id="0">
    <w:p w14:paraId="365C744E" w14:textId="77777777" w:rsidR="00AF5CA9" w:rsidRDefault="00AF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44C9D" w14:textId="77777777" w:rsidR="004B6A0A" w:rsidRDefault="00F9623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6A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BE7E6" w14:textId="77777777" w:rsidR="004B6A0A" w:rsidRDefault="004B6A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38BA75D" w14:textId="77777777" w:rsidR="004B6A0A" w:rsidRPr="0080542D" w:rsidRDefault="00F9623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4B6A0A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3024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7E5B8" w14:textId="77777777" w:rsidR="00AF5CA9" w:rsidRDefault="00AF5CA9">
      <w:r>
        <w:separator/>
      </w:r>
    </w:p>
  </w:footnote>
  <w:footnote w:type="continuationSeparator" w:id="0">
    <w:p w14:paraId="76C7174A" w14:textId="77777777" w:rsidR="00AF5CA9" w:rsidRDefault="00AF5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3220" w14:textId="77777777" w:rsidR="00A734D0" w:rsidRDefault="00A734D0" w:rsidP="00A734D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1CB8D1" wp14:editId="20EAE91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56CC78" w14:textId="77777777" w:rsidR="00A734D0" w:rsidRDefault="00C240EC" w:rsidP="00A734D0">
    <w:pPr>
      <w:pStyle w:val="Nagwek"/>
    </w:pPr>
    <w:r>
      <w:rPr>
        <w:noProof/>
      </w:rPr>
      <w:pict w14:anchorId="6EFCF5EA">
        <v:rect id="_x0000_i1025" style="width:481.9pt;height:.0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6755"/>
    <w:rsid w:val="00027526"/>
    <w:rsid w:val="00030F12"/>
    <w:rsid w:val="0003677D"/>
    <w:rsid w:val="00041E4B"/>
    <w:rsid w:val="00043806"/>
    <w:rsid w:val="00046652"/>
    <w:rsid w:val="00050C04"/>
    <w:rsid w:val="00052DA8"/>
    <w:rsid w:val="0005749C"/>
    <w:rsid w:val="00060035"/>
    <w:rsid w:val="000611A4"/>
    <w:rsid w:val="0006655B"/>
    <w:rsid w:val="00082C71"/>
    <w:rsid w:val="00086B2C"/>
    <w:rsid w:val="0009381D"/>
    <w:rsid w:val="00096DEE"/>
    <w:rsid w:val="000A5135"/>
    <w:rsid w:val="000B4019"/>
    <w:rsid w:val="000C41C8"/>
    <w:rsid w:val="000D209C"/>
    <w:rsid w:val="000D6CF0"/>
    <w:rsid w:val="000F0FD3"/>
    <w:rsid w:val="00114163"/>
    <w:rsid w:val="00131673"/>
    <w:rsid w:val="00132153"/>
    <w:rsid w:val="00133A52"/>
    <w:rsid w:val="00144829"/>
    <w:rsid w:val="00176A8C"/>
    <w:rsid w:val="00192D6A"/>
    <w:rsid w:val="00196F16"/>
    <w:rsid w:val="00196FBB"/>
    <w:rsid w:val="001A295B"/>
    <w:rsid w:val="001B3BF7"/>
    <w:rsid w:val="001C4F0A"/>
    <w:rsid w:val="001D73E7"/>
    <w:rsid w:val="001E3420"/>
    <w:rsid w:val="001E3F2A"/>
    <w:rsid w:val="001E529C"/>
    <w:rsid w:val="0020696D"/>
    <w:rsid w:val="002325AB"/>
    <w:rsid w:val="00232843"/>
    <w:rsid w:val="002777B9"/>
    <w:rsid w:val="00282222"/>
    <w:rsid w:val="00285CA1"/>
    <w:rsid w:val="002911D8"/>
    <w:rsid w:val="00293E7C"/>
    <w:rsid w:val="002A0378"/>
    <w:rsid w:val="002A249F"/>
    <w:rsid w:val="002B0A67"/>
    <w:rsid w:val="002C5954"/>
    <w:rsid w:val="002D1C2B"/>
    <w:rsid w:val="00307065"/>
    <w:rsid w:val="00314269"/>
    <w:rsid w:val="00323A91"/>
    <w:rsid w:val="00332F71"/>
    <w:rsid w:val="0033623B"/>
    <w:rsid w:val="00350CF9"/>
    <w:rsid w:val="0035344F"/>
    <w:rsid w:val="00365292"/>
    <w:rsid w:val="00365805"/>
    <w:rsid w:val="00387373"/>
    <w:rsid w:val="0039645B"/>
    <w:rsid w:val="003973B8"/>
    <w:rsid w:val="003A5299"/>
    <w:rsid w:val="003B4B17"/>
    <w:rsid w:val="003D4003"/>
    <w:rsid w:val="003D7126"/>
    <w:rsid w:val="003E1A8D"/>
    <w:rsid w:val="003F3021"/>
    <w:rsid w:val="003F4233"/>
    <w:rsid w:val="003F7B62"/>
    <w:rsid w:val="004100D3"/>
    <w:rsid w:val="00412A5F"/>
    <w:rsid w:val="00426BA1"/>
    <w:rsid w:val="00426BFE"/>
    <w:rsid w:val="00442815"/>
    <w:rsid w:val="004579A7"/>
    <w:rsid w:val="00457FDC"/>
    <w:rsid w:val="004600E4"/>
    <w:rsid w:val="00464221"/>
    <w:rsid w:val="004839D3"/>
    <w:rsid w:val="004846A3"/>
    <w:rsid w:val="0048771D"/>
    <w:rsid w:val="00497319"/>
    <w:rsid w:val="004A1B60"/>
    <w:rsid w:val="004B0178"/>
    <w:rsid w:val="004B6A0A"/>
    <w:rsid w:val="004C4181"/>
    <w:rsid w:val="004D26FD"/>
    <w:rsid w:val="004D72D9"/>
    <w:rsid w:val="004F134E"/>
    <w:rsid w:val="004F2466"/>
    <w:rsid w:val="004F2C68"/>
    <w:rsid w:val="00505C2D"/>
    <w:rsid w:val="00511F49"/>
    <w:rsid w:val="0051476F"/>
    <w:rsid w:val="0051497F"/>
    <w:rsid w:val="005247A6"/>
    <w:rsid w:val="00525B39"/>
    <w:rsid w:val="00531490"/>
    <w:rsid w:val="0053371C"/>
    <w:rsid w:val="005369B3"/>
    <w:rsid w:val="00541050"/>
    <w:rsid w:val="005424A4"/>
    <w:rsid w:val="00555EAA"/>
    <w:rsid w:val="005641AA"/>
    <w:rsid w:val="00570889"/>
    <w:rsid w:val="00581858"/>
    <w:rsid w:val="005955F9"/>
    <w:rsid w:val="005C346D"/>
    <w:rsid w:val="005F3C43"/>
    <w:rsid w:val="00603431"/>
    <w:rsid w:val="00606407"/>
    <w:rsid w:val="0061156F"/>
    <w:rsid w:val="006135C8"/>
    <w:rsid w:val="006241CD"/>
    <w:rsid w:val="0062652B"/>
    <w:rsid w:val="00626EA3"/>
    <w:rsid w:val="0063007E"/>
    <w:rsid w:val="006403F2"/>
    <w:rsid w:val="00641D09"/>
    <w:rsid w:val="00651A3F"/>
    <w:rsid w:val="00654B0D"/>
    <w:rsid w:val="00663E53"/>
    <w:rsid w:val="00676A3F"/>
    <w:rsid w:val="00676C9E"/>
    <w:rsid w:val="00680BA2"/>
    <w:rsid w:val="0068309C"/>
    <w:rsid w:val="00684D54"/>
    <w:rsid w:val="006863F4"/>
    <w:rsid w:val="006A46E0"/>
    <w:rsid w:val="006B07BF"/>
    <w:rsid w:val="006B579C"/>
    <w:rsid w:val="006D714D"/>
    <w:rsid w:val="006E04B1"/>
    <w:rsid w:val="006E2F89"/>
    <w:rsid w:val="006E6720"/>
    <w:rsid w:val="006F5856"/>
    <w:rsid w:val="00702419"/>
    <w:rsid w:val="00702C25"/>
    <w:rsid w:val="007069EC"/>
    <w:rsid w:val="00712D71"/>
    <w:rsid w:val="007158A9"/>
    <w:rsid w:val="00716F06"/>
    <w:rsid w:val="00734F40"/>
    <w:rsid w:val="00741B8D"/>
    <w:rsid w:val="007461A1"/>
    <w:rsid w:val="00756758"/>
    <w:rsid w:val="007751C2"/>
    <w:rsid w:val="00776076"/>
    <w:rsid w:val="007818A5"/>
    <w:rsid w:val="00790329"/>
    <w:rsid w:val="00795FFD"/>
    <w:rsid w:val="007A79F2"/>
    <w:rsid w:val="007C068F"/>
    <w:rsid w:val="007C675D"/>
    <w:rsid w:val="007D191E"/>
    <w:rsid w:val="007F2FF6"/>
    <w:rsid w:val="008046AE"/>
    <w:rsid w:val="0080542D"/>
    <w:rsid w:val="00814C3C"/>
    <w:rsid w:val="00816494"/>
    <w:rsid w:val="008402A4"/>
    <w:rsid w:val="00844363"/>
    <w:rsid w:val="00846BE3"/>
    <w:rsid w:val="00847A73"/>
    <w:rsid w:val="00857E00"/>
    <w:rsid w:val="00861784"/>
    <w:rsid w:val="00864305"/>
    <w:rsid w:val="00877135"/>
    <w:rsid w:val="00877EA6"/>
    <w:rsid w:val="008938C7"/>
    <w:rsid w:val="008973D6"/>
    <w:rsid w:val="008A4411"/>
    <w:rsid w:val="008B14E7"/>
    <w:rsid w:val="008B6A8D"/>
    <w:rsid w:val="008C6711"/>
    <w:rsid w:val="008C7BF3"/>
    <w:rsid w:val="008D2150"/>
    <w:rsid w:val="008D5209"/>
    <w:rsid w:val="008D6729"/>
    <w:rsid w:val="008E60A0"/>
    <w:rsid w:val="00914E87"/>
    <w:rsid w:val="00923212"/>
    <w:rsid w:val="00931A8A"/>
    <w:rsid w:val="00931D14"/>
    <w:rsid w:val="00931F5B"/>
    <w:rsid w:val="00933296"/>
    <w:rsid w:val="009347B5"/>
    <w:rsid w:val="00940876"/>
    <w:rsid w:val="009458F5"/>
    <w:rsid w:val="009500B7"/>
    <w:rsid w:val="00955477"/>
    <w:rsid w:val="009614FE"/>
    <w:rsid w:val="00964390"/>
    <w:rsid w:val="009658DE"/>
    <w:rsid w:val="009A3FEE"/>
    <w:rsid w:val="009A43CE"/>
    <w:rsid w:val="009B4991"/>
    <w:rsid w:val="009B6C73"/>
    <w:rsid w:val="009B70DA"/>
    <w:rsid w:val="009C48C0"/>
    <w:rsid w:val="009C7640"/>
    <w:rsid w:val="009D0923"/>
    <w:rsid w:val="009D20CB"/>
    <w:rsid w:val="009E09D8"/>
    <w:rsid w:val="009E1636"/>
    <w:rsid w:val="009F3FAF"/>
    <w:rsid w:val="00A11DDA"/>
    <w:rsid w:val="00A22B5F"/>
    <w:rsid w:val="00A32047"/>
    <w:rsid w:val="00A355DC"/>
    <w:rsid w:val="00A45FE3"/>
    <w:rsid w:val="00A64607"/>
    <w:rsid w:val="00A734D0"/>
    <w:rsid w:val="00A86494"/>
    <w:rsid w:val="00AA3B18"/>
    <w:rsid w:val="00AB655E"/>
    <w:rsid w:val="00AC57A5"/>
    <w:rsid w:val="00AC5978"/>
    <w:rsid w:val="00AD4D4A"/>
    <w:rsid w:val="00AE3B8A"/>
    <w:rsid w:val="00AE7197"/>
    <w:rsid w:val="00AF0B6F"/>
    <w:rsid w:val="00AF2812"/>
    <w:rsid w:val="00AF5CA9"/>
    <w:rsid w:val="00AF7D73"/>
    <w:rsid w:val="00B00ECB"/>
    <w:rsid w:val="00B03E50"/>
    <w:rsid w:val="00B056F7"/>
    <w:rsid w:val="00B06A48"/>
    <w:rsid w:val="00B10D79"/>
    <w:rsid w:val="00B36A0E"/>
    <w:rsid w:val="00B550F2"/>
    <w:rsid w:val="00B60B0B"/>
    <w:rsid w:val="00B754C7"/>
    <w:rsid w:val="00B83F26"/>
    <w:rsid w:val="00B95607"/>
    <w:rsid w:val="00B96AC5"/>
    <w:rsid w:val="00BA2E3F"/>
    <w:rsid w:val="00BA3A22"/>
    <w:rsid w:val="00BA4804"/>
    <w:rsid w:val="00BA58AE"/>
    <w:rsid w:val="00BB4F43"/>
    <w:rsid w:val="00BD5DB3"/>
    <w:rsid w:val="00BE6C89"/>
    <w:rsid w:val="00BF732E"/>
    <w:rsid w:val="00C06741"/>
    <w:rsid w:val="00C10249"/>
    <w:rsid w:val="00C15B5C"/>
    <w:rsid w:val="00C161FC"/>
    <w:rsid w:val="00C240EC"/>
    <w:rsid w:val="00C30249"/>
    <w:rsid w:val="00C37C9A"/>
    <w:rsid w:val="00C50308"/>
    <w:rsid w:val="00C57C6B"/>
    <w:rsid w:val="00C60607"/>
    <w:rsid w:val="00C6161C"/>
    <w:rsid w:val="00C677C3"/>
    <w:rsid w:val="00C947FB"/>
    <w:rsid w:val="00CB39EB"/>
    <w:rsid w:val="00CB5513"/>
    <w:rsid w:val="00CD2DB2"/>
    <w:rsid w:val="00CF1CB2"/>
    <w:rsid w:val="00D11547"/>
    <w:rsid w:val="00D272BD"/>
    <w:rsid w:val="00D36BD4"/>
    <w:rsid w:val="00D43CB7"/>
    <w:rsid w:val="00D45C97"/>
    <w:rsid w:val="00D465B9"/>
    <w:rsid w:val="00D851B4"/>
    <w:rsid w:val="00D87F2C"/>
    <w:rsid w:val="00DA3F61"/>
    <w:rsid w:val="00DA5999"/>
    <w:rsid w:val="00DA7234"/>
    <w:rsid w:val="00DB0142"/>
    <w:rsid w:val="00DD2ED3"/>
    <w:rsid w:val="00DE015E"/>
    <w:rsid w:val="00DE190F"/>
    <w:rsid w:val="00DF5C11"/>
    <w:rsid w:val="00E07CC3"/>
    <w:rsid w:val="00E10793"/>
    <w:rsid w:val="00E16E4A"/>
    <w:rsid w:val="00E3728E"/>
    <w:rsid w:val="00E411DB"/>
    <w:rsid w:val="00E41CCB"/>
    <w:rsid w:val="00E43D87"/>
    <w:rsid w:val="00E7354E"/>
    <w:rsid w:val="00E9725F"/>
    <w:rsid w:val="00EA1B88"/>
    <w:rsid w:val="00EA7CD3"/>
    <w:rsid w:val="00EB52B7"/>
    <w:rsid w:val="00EC15E6"/>
    <w:rsid w:val="00EC54AB"/>
    <w:rsid w:val="00EC5558"/>
    <w:rsid w:val="00EE1335"/>
    <w:rsid w:val="00F00795"/>
    <w:rsid w:val="00F01879"/>
    <w:rsid w:val="00F03B30"/>
    <w:rsid w:val="00F128D3"/>
    <w:rsid w:val="00F142B8"/>
    <w:rsid w:val="00F201F9"/>
    <w:rsid w:val="00F241BD"/>
    <w:rsid w:val="00F3055B"/>
    <w:rsid w:val="00F4304E"/>
    <w:rsid w:val="00F469CC"/>
    <w:rsid w:val="00F503B5"/>
    <w:rsid w:val="00F53F75"/>
    <w:rsid w:val="00F545B2"/>
    <w:rsid w:val="00F70D7C"/>
    <w:rsid w:val="00F74D40"/>
    <w:rsid w:val="00F910C3"/>
    <w:rsid w:val="00F96231"/>
    <w:rsid w:val="00FA09BD"/>
    <w:rsid w:val="00FA5FD5"/>
    <w:rsid w:val="00FA7728"/>
    <w:rsid w:val="00FB0EBB"/>
    <w:rsid w:val="00FB6199"/>
    <w:rsid w:val="00FC1BE5"/>
    <w:rsid w:val="00FC3D58"/>
    <w:rsid w:val="00FD3016"/>
    <w:rsid w:val="00FD36B1"/>
    <w:rsid w:val="00FE1A3F"/>
    <w:rsid w:val="00FE2DA3"/>
    <w:rsid w:val="00FF3D3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A21E651"/>
  <w15:docId w15:val="{37D6D1D8-D048-406B-82AD-7672E747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A734D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5D924-D7CC-469D-9CB2-BE16FAAE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1563</Words>
  <Characters>9379</Characters>
  <Application>Microsoft Office Word</Application>
  <DocSecurity>4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Katarzyna Pomianek</cp:lastModifiedBy>
  <cp:revision>2</cp:revision>
  <cp:lastPrinted>2012-02-27T10:59:00Z</cp:lastPrinted>
  <dcterms:created xsi:type="dcterms:W3CDTF">2021-09-20T07:49:00Z</dcterms:created>
  <dcterms:modified xsi:type="dcterms:W3CDTF">2021-09-20T07:49:00Z</dcterms:modified>
</cp:coreProperties>
</file>