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42D" w:rsidRPr="0001795B" w:rsidRDefault="0080542D" w:rsidP="0001795B">
      <w:pPr>
        <w:spacing w:after="0" w:line="240" w:lineRule="auto"/>
        <w:rPr>
          <w:rFonts w:ascii="Tahoma" w:hAnsi="Tahoma" w:cs="Tahoma"/>
        </w:rPr>
      </w:pPr>
    </w:p>
    <w:p w:rsidR="008938C7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A11A05" w:rsidRDefault="00A11A05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740C6" w:rsidRPr="0001795B" w:rsidTr="005E799C">
        <w:tc>
          <w:tcPr>
            <w:tcW w:w="2694" w:type="dxa"/>
            <w:vAlign w:val="center"/>
          </w:tcPr>
          <w:p w:rsidR="00A740C6" w:rsidRPr="0001795B" w:rsidRDefault="00A740C6" w:rsidP="00632BDD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A740C6" w:rsidRPr="00DF5C11" w:rsidRDefault="00A740C6" w:rsidP="00A740C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 kompetencjami pracowników</w:t>
            </w:r>
          </w:p>
        </w:tc>
      </w:tr>
      <w:tr w:rsidR="005E799C" w:rsidTr="007320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99C" w:rsidRDefault="005E799C" w:rsidP="00732040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Rocznik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99C" w:rsidRDefault="005E799C" w:rsidP="0051744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="00E55468">
              <w:rPr>
                <w:rFonts w:ascii="Tahoma" w:hAnsi="Tahoma" w:cs="Tahoma"/>
                <w:sz w:val="20"/>
                <w:szCs w:val="20"/>
              </w:rPr>
              <w:t>20</w:t>
            </w:r>
            <w:r>
              <w:rPr>
                <w:rFonts w:ascii="Tahoma" w:hAnsi="Tahoma" w:cs="Tahoma"/>
                <w:sz w:val="20"/>
                <w:szCs w:val="20"/>
              </w:rPr>
              <w:t>/20</w:t>
            </w:r>
            <w:r w:rsidR="0051744A">
              <w:rPr>
                <w:rFonts w:ascii="Tahoma" w:hAnsi="Tahoma" w:cs="Tahoma"/>
                <w:sz w:val="20"/>
                <w:szCs w:val="20"/>
              </w:rPr>
              <w:t>2</w:t>
            </w:r>
            <w:r w:rsidR="00E55468">
              <w:rPr>
                <w:rFonts w:ascii="Tahoma" w:hAnsi="Tahoma" w:cs="Tahoma"/>
                <w:sz w:val="20"/>
                <w:szCs w:val="20"/>
              </w:rPr>
              <w:t>1</w:t>
            </w:r>
            <w:bookmarkStart w:id="0" w:name="_GoBack"/>
            <w:bookmarkEnd w:id="0"/>
          </w:p>
        </w:tc>
      </w:tr>
      <w:tr w:rsidR="00A740C6" w:rsidRPr="0001795B" w:rsidTr="005E799C">
        <w:tc>
          <w:tcPr>
            <w:tcW w:w="2694" w:type="dxa"/>
            <w:vAlign w:val="center"/>
          </w:tcPr>
          <w:p w:rsidR="00A740C6" w:rsidRPr="00217266" w:rsidRDefault="00217266" w:rsidP="00632BDD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Kolegium</w:t>
            </w:r>
          </w:p>
        </w:tc>
        <w:tc>
          <w:tcPr>
            <w:tcW w:w="7087" w:type="dxa"/>
            <w:vAlign w:val="center"/>
          </w:tcPr>
          <w:p w:rsidR="00A740C6" w:rsidRPr="00DF5C11" w:rsidRDefault="00217266" w:rsidP="00632BD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A740C6" w:rsidRPr="0001795B" w:rsidTr="005E799C">
        <w:tc>
          <w:tcPr>
            <w:tcW w:w="2694" w:type="dxa"/>
            <w:vAlign w:val="center"/>
          </w:tcPr>
          <w:p w:rsidR="00A740C6" w:rsidRPr="0001795B" w:rsidRDefault="00A740C6" w:rsidP="00632BDD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A740C6" w:rsidRPr="00DF5C11" w:rsidRDefault="00A740C6" w:rsidP="00632BD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Psychologia w zarządzaniu </w:t>
            </w:r>
          </w:p>
        </w:tc>
      </w:tr>
      <w:tr w:rsidR="00A740C6" w:rsidRPr="0001795B" w:rsidTr="005E799C">
        <w:tc>
          <w:tcPr>
            <w:tcW w:w="2694" w:type="dxa"/>
            <w:vAlign w:val="center"/>
          </w:tcPr>
          <w:p w:rsidR="00A740C6" w:rsidRPr="0001795B" w:rsidRDefault="00A740C6" w:rsidP="00632BDD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A740C6" w:rsidRPr="00DF5C11" w:rsidRDefault="00A740C6" w:rsidP="00632BD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Studia pierwszego stopnia </w:t>
            </w:r>
          </w:p>
        </w:tc>
      </w:tr>
      <w:tr w:rsidR="00A740C6" w:rsidRPr="0001795B" w:rsidTr="005E799C">
        <w:tc>
          <w:tcPr>
            <w:tcW w:w="2694" w:type="dxa"/>
            <w:vAlign w:val="center"/>
          </w:tcPr>
          <w:p w:rsidR="00A740C6" w:rsidRPr="0001795B" w:rsidRDefault="00A740C6" w:rsidP="00632BDD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087" w:type="dxa"/>
            <w:vAlign w:val="center"/>
          </w:tcPr>
          <w:p w:rsidR="00A740C6" w:rsidRPr="00DF5C11" w:rsidRDefault="00A740C6" w:rsidP="00632BD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A740C6" w:rsidRPr="0001795B" w:rsidTr="005E799C">
        <w:tc>
          <w:tcPr>
            <w:tcW w:w="2694" w:type="dxa"/>
            <w:vAlign w:val="center"/>
          </w:tcPr>
          <w:p w:rsidR="00A740C6" w:rsidRPr="0001795B" w:rsidRDefault="00A740C6" w:rsidP="00632BDD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vAlign w:val="center"/>
          </w:tcPr>
          <w:p w:rsidR="00A740C6" w:rsidRPr="00DF5C11" w:rsidRDefault="00A740C6" w:rsidP="00632BD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 zasobami ludzkimi</w:t>
            </w:r>
          </w:p>
        </w:tc>
      </w:tr>
      <w:tr w:rsidR="00A740C6" w:rsidRPr="0001795B" w:rsidTr="005E799C">
        <w:tc>
          <w:tcPr>
            <w:tcW w:w="2694" w:type="dxa"/>
            <w:vAlign w:val="center"/>
          </w:tcPr>
          <w:p w:rsidR="00A740C6" w:rsidRPr="00703224" w:rsidRDefault="00A740C6" w:rsidP="005E799C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01795B">
              <w:rPr>
                <w:rFonts w:ascii="Tahoma" w:hAnsi="Tahoma" w:cs="Tahoma"/>
              </w:rPr>
              <w:t xml:space="preserve">Osoba </w:t>
            </w:r>
            <w:r w:rsidR="005E799C">
              <w:rPr>
                <w:rFonts w:ascii="Tahoma" w:hAnsi="Tahoma" w:cs="Tahoma"/>
                <w:lang w:val="pl-PL"/>
              </w:rPr>
              <w:t>odpowiedzialna</w:t>
            </w:r>
          </w:p>
        </w:tc>
        <w:tc>
          <w:tcPr>
            <w:tcW w:w="7087" w:type="dxa"/>
            <w:vAlign w:val="center"/>
          </w:tcPr>
          <w:p w:rsidR="00A740C6" w:rsidRPr="00DF5C11" w:rsidRDefault="00A11A05" w:rsidP="00A11A0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Barbara Przywara</w:t>
            </w:r>
          </w:p>
        </w:tc>
      </w:tr>
    </w:tbl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931F5B" w:rsidTr="00195EB9">
        <w:tc>
          <w:tcPr>
            <w:tcW w:w="9778" w:type="dxa"/>
          </w:tcPr>
          <w:p w:rsidR="004846A3" w:rsidRPr="00195EB9" w:rsidRDefault="00A740C6" w:rsidP="00195EB9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zarządzania</w:t>
            </w:r>
          </w:p>
        </w:tc>
      </w:tr>
    </w:tbl>
    <w:p w:rsidR="00933E2B" w:rsidRPr="006E6720" w:rsidRDefault="00933E2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217266">
        <w:rPr>
          <w:rFonts w:ascii="Tahoma" w:hAnsi="Tahoma" w:cs="Tahoma"/>
        </w:rPr>
        <w:t>uczenia się</w:t>
      </w:r>
      <w:r w:rsidR="00217266" w:rsidRPr="0001795B">
        <w:rPr>
          <w:rFonts w:ascii="Tahoma" w:hAnsi="Tahoma" w:cs="Tahoma"/>
        </w:rPr>
        <w:t xml:space="preserve"> </w:t>
      </w:r>
      <w:r w:rsidRPr="0001795B">
        <w:rPr>
          <w:rFonts w:ascii="Tahoma" w:hAnsi="Tahoma" w:cs="Tahoma"/>
        </w:rPr>
        <w:t xml:space="preserve">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217266" w:rsidRDefault="00217266" w:rsidP="00217266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453458" w:rsidRPr="0001795B" w:rsidTr="00195EB9">
        <w:tc>
          <w:tcPr>
            <w:tcW w:w="675" w:type="dxa"/>
            <w:vAlign w:val="center"/>
          </w:tcPr>
          <w:p w:rsidR="00453458" w:rsidRPr="00195EB9" w:rsidRDefault="00453458" w:rsidP="00195EB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lang w:val="pl-PL" w:eastAsia="pl-PL"/>
              </w:rPr>
            </w:pPr>
            <w:r w:rsidRPr="00195EB9">
              <w:rPr>
                <w:rFonts w:ascii="Tahoma" w:hAnsi="Tahoma" w:cs="Tahoma"/>
                <w:b w:val="0"/>
                <w:lang w:val="pl-PL" w:eastAsia="pl-PL"/>
              </w:rPr>
              <w:t>C1</w:t>
            </w:r>
          </w:p>
        </w:tc>
        <w:tc>
          <w:tcPr>
            <w:tcW w:w="9103" w:type="dxa"/>
            <w:vAlign w:val="center"/>
          </w:tcPr>
          <w:p w:rsidR="00453458" w:rsidRPr="00195EB9" w:rsidRDefault="00453458" w:rsidP="00BC164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  <w:r w:rsidRPr="00195EB9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Uświadomienie studentom istoty i znaczenia </w:t>
            </w:r>
            <w:r w:rsidR="00BC1642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zarządzania zasobami ludzkimi </w:t>
            </w:r>
            <w:r w:rsidR="00230CB5" w:rsidRPr="00195EB9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ludzkich </w:t>
            </w:r>
            <w:r w:rsidRPr="00195EB9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w </w:t>
            </w:r>
            <w:r w:rsidR="00230CB5" w:rsidRPr="00195EB9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tworzeniu i funkcjonowaniu </w:t>
            </w:r>
            <w:r w:rsidRPr="00195EB9">
              <w:rPr>
                <w:rFonts w:ascii="Tahoma" w:hAnsi="Tahoma" w:cs="Tahoma"/>
                <w:b w:val="0"/>
                <w:sz w:val="20"/>
                <w:lang w:val="pl-PL" w:eastAsia="pl-PL"/>
              </w:rPr>
              <w:t>organizacj</w:t>
            </w:r>
            <w:r w:rsidR="00BC1642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i. </w:t>
            </w:r>
            <w:r w:rsidRPr="00195EB9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  </w:t>
            </w:r>
          </w:p>
        </w:tc>
      </w:tr>
      <w:tr w:rsidR="00453458" w:rsidRPr="0001795B" w:rsidTr="00195EB9">
        <w:tc>
          <w:tcPr>
            <w:tcW w:w="675" w:type="dxa"/>
            <w:vAlign w:val="center"/>
          </w:tcPr>
          <w:p w:rsidR="00453458" w:rsidRPr="00195EB9" w:rsidRDefault="00453458" w:rsidP="00195EB9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sz w:val="22"/>
                <w:szCs w:val="22"/>
                <w:lang w:val="pl-PL" w:eastAsia="pl-PL"/>
              </w:rPr>
            </w:pPr>
            <w:r w:rsidRPr="00195EB9">
              <w:rPr>
                <w:rFonts w:ascii="Tahoma" w:hAnsi="Tahoma" w:cs="Tahoma"/>
                <w:sz w:val="22"/>
                <w:szCs w:val="22"/>
                <w:lang w:val="pl-PL" w:eastAsia="pl-PL"/>
              </w:rPr>
              <w:t>C2</w:t>
            </w:r>
          </w:p>
        </w:tc>
        <w:tc>
          <w:tcPr>
            <w:tcW w:w="9103" w:type="dxa"/>
            <w:vAlign w:val="center"/>
          </w:tcPr>
          <w:p w:rsidR="00453458" w:rsidRPr="00195EB9" w:rsidRDefault="00453458" w:rsidP="00BC164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  <w:r w:rsidRPr="00195EB9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Uświadomienie studentom konieczności trafnego doboru </w:t>
            </w:r>
            <w:r w:rsidR="008E73E8" w:rsidRPr="00195EB9">
              <w:rPr>
                <w:rFonts w:ascii="Tahoma" w:hAnsi="Tahoma" w:cs="Tahoma"/>
                <w:b w:val="0"/>
                <w:sz w:val="20"/>
                <w:lang w:val="pl-PL" w:eastAsia="pl-PL"/>
              </w:rPr>
              <w:t>reguł</w:t>
            </w:r>
            <w:r w:rsidRPr="00195EB9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 </w:t>
            </w:r>
            <w:r w:rsidR="00732D1B" w:rsidRPr="00195EB9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i metod identyfikujących i </w:t>
            </w:r>
            <w:r w:rsidR="001A0EDD" w:rsidRPr="00195EB9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kształtujących </w:t>
            </w:r>
            <w:r w:rsidR="00BC1642">
              <w:rPr>
                <w:rFonts w:ascii="Tahoma" w:hAnsi="Tahoma" w:cs="Tahoma"/>
                <w:b w:val="0"/>
                <w:sz w:val="20"/>
                <w:lang w:val="pl-PL" w:eastAsia="pl-PL"/>
              </w:rPr>
              <w:t>politykę personalną organizacji.</w:t>
            </w:r>
            <w:r w:rsidRPr="00195EB9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 </w:t>
            </w:r>
          </w:p>
        </w:tc>
      </w:tr>
      <w:tr w:rsidR="00230CB5" w:rsidRPr="0001795B" w:rsidTr="00195EB9">
        <w:tc>
          <w:tcPr>
            <w:tcW w:w="675" w:type="dxa"/>
            <w:vAlign w:val="center"/>
          </w:tcPr>
          <w:p w:rsidR="00230CB5" w:rsidRPr="00195EB9" w:rsidRDefault="00230CB5" w:rsidP="00195EB9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sz w:val="22"/>
                <w:szCs w:val="22"/>
                <w:lang w:val="pl-PL" w:eastAsia="pl-PL"/>
              </w:rPr>
            </w:pPr>
            <w:r w:rsidRPr="00195EB9">
              <w:rPr>
                <w:rFonts w:ascii="Tahoma" w:hAnsi="Tahoma" w:cs="Tahoma"/>
                <w:sz w:val="22"/>
                <w:szCs w:val="22"/>
                <w:lang w:val="pl-PL" w:eastAsia="pl-PL"/>
              </w:rPr>
              <w:t>C3</w:t>
            </w:r>
          </w:p>
        </w:tc>
        <w:tc>
          <w:tcPr>
            <w:tcW w:w="9103" w:type="dxa"/>
            <w:vAlign w:val="center"/>
          </w:tcPr>
          <w:p w:rsidR="00230CB5" w:rsidRPr="00195EB9" w:rsidRDefault="00230CB5" w:rsidP="00BC164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  <w:r w:rsidRPr="00195EB9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Uświadomienie studentom konieczności </w:t>
            </w:r>
            <w:r w:rsidR="00BC1642">
              <w:rPr>
                <w:rFonts w:ascii="Tahoma" w:hAnsi="Tahoma" w:cs="Tahoma"/>
                <w:b w:val="0"/>
                <w:sz w:val="20"/>
                <w:lang w:val="pl-PL" w:eastAsia="pl-PL"/>
              </w:rPr>
              <w:t>bieżącego monitorowania informacji o rynku pracy i ciągłego doskonalenia kwalifikacji zawodowych.</w:t>
            </w:r>
          </w:p>
        </w:tc>
      </w:tr>
    </w:tbl>
    <w:p w:rsidR="00A11A05" w:rsidRPr="006E6720" w:rsidRDefault="00A11A05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307065" w:rsidRDefault="00A91359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  <w:lang w:val="pl-PL"/>
        </w:rPr>
        <w:t>Przedmiotowe e</w:t>
      </w:r>
      <w:proofErr w:type="spellStart"/>
      <w:r w:rsidR="008938C7" w:rsidRPr="00307065">
        <w:rPr>
          <w:rFonts w:ascii="Tahoma" w:hAnsi="Tahoma" w:cs="Tahoma"/>
        </w:rPr>
        <w:t>fekty</w:t>
      </w:r>
      <w:proofErr w:type="spellEnd"/>
      <w:r w:rsidR="008938C7" w:rsidRPr="00307065">
        <w:rPr>
          <w:rFonts w:ascii="Tahoma" w:hAnsi="Tahoma" w:cs="Tahoma"/>
        </w:rPr>
        <w:t xml:space="preserve"> </w:t>
      </w:r>
      <w:r w:rsidR="00217266">
        <w:rPr>
          <w:rFonts w:ascii="Tahoma" w:hAnsi="Tahoma" w:cs="Tahoma"/>
        </w:rPr>
        <w:t>uczenia się</w:t>
      </w:r>
      <w:r w:rsidR="008938C7" w:rsidRPr="00307065">
        <w:rPr>
          <w:rFonts w:ascii="Tahoma" w:hAnsi="Tahoma" w:cs="Tahoma"/>
        </w:rPr>
        <w:t xml:space="preserve">, z podziałem na wiedzę, umiejętności i </w:t>
      </w:r>
      <w:proofErr w:type="spellStart"/>
      <w:r w:rsidR="008938C7" w:rsidRPr="00307065">
        <w:rPr>
          <w:rFonts w:ascii="Tahoma" w:hAnsi="Tahoma" w:cs="Tahoma"/>
        </w:rPr>
        <w:t>kompe</w:t>
      </w:r>
      <w:proofErr w:type="spellEnd"/>
      <w:r w:rsidR="000C72DF">
        <w:rPr>
          <w:rFonts w:ascii="Tahoma" w:hAnsi="Tahoma" w:cs="Tahoma"/>
          <w:lang w:val="pl-PL"/>
        </w:rPr>
        <w:t xml:space="preserve">- </w:t>
      </w:r>
      <w:proofErr w:type="spellStart"/>
      <w:r w:rsidR="008938C7" w:rsidRPr="00307065">
        <w:rPr>
          <w:rFonts w:ascii="Tahoma" w:hAnsi="Tahoma" w:cs="Tahoma"/>
        </w:rPr>
        <w:t>tencje</w:t>
      </w:r>
      <w:proofErr w:type="spellEnd"/>
      <w:r w:rsidR="00790329" w:rsidRPr="00307065">
        <w:rPr>
          <w:rFonts w:ascii="Tahoma" w:hAnsi="Tahoma" w:cs="Tahoma"/>
        </w:rPr>
        <w:t>, wraz z</w:t>
      </w:r>
      <w:r w:rsidR="00307065">
        <w:rPr>
          <w:rFonts w:ascii="Tahoma" w:hAnsi="Tahoma" w:cs="Tahoma"/>
        </w:rPr>
        <w:t> </w:t>
      </w:r>
      <w:r w:rsidR="008938C7" w:rsidRPr="00307065">
        <w:rPr>
          <w:rFonts w:ascii="Tahoma" w:hAnsi="Tahoma" w:cs="Tahoma"/>
        </w:rPr>
        <w:t xml:space="preserve">odniesieniem do efektów </w:t>
      </w:r>
      <w:r w:rsidR="00217266">
        <w:rPr>
          <w:rFonts w:ascii="Tahoma" w:hAnsi="Tahoma" w:cs="Tahoma"/>
        </w:rPr>
        <w:t>uczenia się</w:t>
      </w:r>
      <w:r w:rsidR="00217266" w:rsidRPr="00307065">
        <w:rPr>
          <w:rFonts w:ascii="Tahoma" w:hAnsi="Tahoma" w:cs="Tahoma"/>
        </w:rPr>
        <w:t xml:space="preserve"> </w:t>
      </w:r>
      <w:r w:rsidR="008938C7" w:rsidRPr="00307065">
        <w:rPr>
          <w:rFonts w:ascii="Tahoma" w:hAnsi="Tahoma" w:cs="Tahoma"/>
        </w:rPr>
        <w:t xml:space="preserve">dla </w:t>
      </w:r>
      <w:r w:rsidR="00F00795" w:rsidRPr="00307065">
        <w:rPr>
          <w:rFonts w:ascii="Tahoma" w:hAnsi="Tahoma" w:cs="Tahoma"/>
        </w:rPr>
        <w:t xml:space="preserve">kierunku i </w:t>
      </w:r>
      <w:r w:rsidR="008938C7" w:rsidRPr="00307065">
        <w:rPr>
          <w:rFonts w:ascii="Tahoma" w:hAnsi="Tahoma" w:cs="Tahoma"/>
        </w:rPr>
        <w:t>obszaru (obszarów)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93"/>
        <w:gridCol w:w="7229"/>
        <w:gridCol w:w="1628"/>
      </w:tblGrid>
      <w:tr w:rsidR="00217266" w:rsidRPr="0001795B" w:rsidTr="00783AF4">
        <w:trPr>
          <w:cantSplit/>
          <w:trHeight w:val="976"/>
          <w:jc w:val="right"/>
        </w:trPr>
        <w:tc>
          <w:tcPr>
            <w:tcW w:w="993" w:type="dxa"/>
            <w:vAlign w:val="center"/>
          </w:tcPr>
          <w:p w:rsidR="00217266" w:rsidRPr="00195EB9" w:rsidRDefault="00217266" w:rsidP="0001795B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Lp.</w:t>
            </w:r>
          </w:p>
        </w:tc>
        <w:tc>
          <w:tcPr>
            <w:tcW w:w="7229" w:type="dxa"/>
            <w:vAlign w:val="center"/>
          </w:tcPr>
          <w:p w:rsidR="00217266" w:rsidRPr="00195EB9" w:rsidRDefault="00217266" w:rsidP="0001795B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 xml:space="preserve">Opis </w:t>
            </w:r>
            <w:r>
              <w:rPr>
                <w:rFonts w:ascii="Tahoma" w:hAnsi="Tahoma" w:cs="Tahoma"/>
                <w:lang w:val="pl-PL" w:eastAsia="pl-PL"/>
              </w:rPr>
              <w:t xml:space="preserve">przedmiotowych </w:t>
            </w:r>
            <w:r w:rsidRPr="00195EB9">
              <w:rPr>
                <w:rFonts w:ascii="Tahoma" w:hAnsi="Tahoma" w:cs="Tahoma"/>
                <w:lang w:val="pl-PL" w:eastAsia="pl-PL"/>
              </w:rPr>
              <w:t xml:space="preserve">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628" w:type="dxa"/>
            <w:vAlign w:val="center"/>
          </w:tcPr>
          <w:p w:rsidR="00217266" w:rsidRPr="00195EB9" w:rsidRDefault="00217266" w:rsidP="0001795B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Odniesienie do efektów</w:t>
            </w:r>
            <w:r>
              <w:rPr>
                <w:rFonts w:ascii="Tahoma" w:hAnsi="Tahoma" w:cs="Tahoma"/>
                <w:lang w:val="pl-PL" w:eastAsia="pl-PL"/>
              </w:rPr>
              <w:t xml:space="preserve"> </w:t>
            </w:r>
            <w:r>
              <w:rPr>
                <w:rFonts w:ascii="Tahoma" w:hAnsi="Tahoma" w:cs="Tahoma"/>
              </w:rPr>
              <w:t>uczenia się</w:t>
            </w:r>
          </w:p>
          <w:p w:rsidR="00217266" w:rsidRPr="00195EB9" w:rsidRDefault="00217266" w:rsidP="0001795B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dla kierunku</w:t>
            </w:r>
          </w:p>
        </w:tc>
      </w:tr>
      <w:tr w:rsidR="00217266" w:rsidRPr="0001795B" w:rsidTr="00217266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217266" w:rsidRPr="00195EB9" w:rsidRDefault="00217266" w:rsidP="00A11A05">
            <w:pPr>
              <w:pStyle w:val="centralniewrubryce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 xml:space="preserve">Po zaliczeniu przedmiotu student w zakresie </w:t>
            </w:r>
            <w:r w:rsidRPr="00195EB9">
              <w:rPr>
                <w:rFonts w:ascii="Tahoma" w:hAnsi="Tahoma" w:cs="Tahoma"/>
                <w:b/>
                <w:smallCaps/>
                <w:lang w:val="pl-PL" w:eastAsia="pl-PL"/>
              </w:rPr>
              <w:t>wiedzy</w:t>
            </w:r>
            <w:r w:rsidRPr="00195EB9">
              <w:rPr>
                <w:rFonts w:ascii="Tahoma" w:hAnsi="Tahoma" w:cs="Tahoma"/>
                <w:lang w:val="pl-PL" w:eastAsia="pl-PL"/>
              </w:rPr>
              <w:t xml:space="preserve"> </w:t>
            </w:r>
          </w:p>
        </w:tc>
      </w:tr>
      <w:tr w:rsidR="00217266" w:rsidRPr="0001795B" w:rsidTr="00217266">
        <w:trPr>
          <w:trHeight w:val="227"/>
          <w:jc w:val="right"/>
        </w:trPr>
        <w:tc>
          <w:tcPr>
            <w:tcW w:w="993" w:type="dxa"/>
            <w:vAlign w:val="center"/>
          </w:tcPr>
          <w:p w:rsidR="00217266" w:rsidRPr="00195EB9" w:rsidRDefault="00217266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P_W01</w:t>
            </w:r>
          </w:p>
        </w:tc>
        <w:tc>
          <w:tcPr>
            <w:tcW w:w="7229" w:type="dxa"/>
            <w:vAlign w:val="center"/>
          </w:tcPr>
          <w:p w:rsidR="00217266" w:rsidRPr="0001795B" w:rsidRDefault="00217266" w:rsidP="00A11A05">
            <w:pPr>
              <w:spacing w:after="0" w:line="24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>zna istotę i znaczenie</w:t>
            </w:r>
            <w:r>
              <w:rPr>
                <w:rFonts w:ascii="Tahoma" w:hAnsi="Tahoma" w:cs="Tahoma"/>
                <w:sz w:val="20"/>
              </w:rPr>
              <w:t xml:space="preserve"> zarządzania zasobami ludzkimi</w:t>
            </w:r>
            <w:r w:rsidRPr="00B45429">
              <w:rPr>
                <w:rFonts w:ascii="Tahoma" w:hAnsi="Tahoma" w:cs="Tahoma"/>
                <w:sz w:val="20"/>
              </w:rPr>
              <w:t xml:space="preserve"> w tworzeniu i funkcjonowaniu organizacj</w:t>
            </w:r>
            <w:r>
              <w:rPr>
                <w:rFonts w:ascii="Tahoma" w:hAnsi="Tahoma" w:cs="Tahoma"/>
                <w:sz w:val="20"/>
              </w:rPr>
              <w:t xml:space="preserve">i. </w:t>
            </w:r>
          </w:p>
        </w:tc>
        <w:tc>
          <w:tcPr>
            <w:tcW w:w="1628" w:type="dxa"/>
            <w:vAlign w:val="center"/>
          </w:tcPr>
          <w:p w:rsidR="00217266" w:rsidRPr="00195EB9" w:rsidRDefault="00217266" w:rsidP="00BC1642">
            <w:pPr>
              <w:pStyle w:val="wrubryce"/>
              <w:jc w:val="left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K_W</w:t>
            </w:r>
            <w:r>
              <w:rPr>
                <w:rFonts w:ascii="Tahoma" w:hAnsi="Tahoma" w:cs="Tahoma"/>
                <w:lang w:val="pl-PL" w:eastAsia="pl-PL"/>
              </w:rPr>
              <w:t>12</w:t>
            </w:r>
          </w:p>
        </w:tc>
      </w:tr>
      <w:tr w:rsidR="00217266" w:rsidRPr="0001795B" w:rsidTr="00217266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217266" w:rsidRPr="00195EB9" w:rsidRDefault="00217266" w:rsidP="0063007E">
            <w:pPr>
              <w:pStyle w:val="centralniewrubryce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 xml:space="preserve">Po zaliczeniu przedmiotu student w zakresie </w:t>
            </w:r>
            <w:r w:rsidRPr="00195EB9">
              <w:rPr>
                <w:rFonts w:ascii="Tahoma" w:hAnsi="Tahoma" w:cs="Tahoma"/>
                <w:b/>
                <w:smallCaps/>
                <w:lang w:val="pl-PL" w:eastAsia="pl-PL"/>
              </w:rPr>
              <w:t>umiejętności</w:t>
            </w:r>
            <w:r w:rsidRPr="00195EB9">
              <w:rPr>
                <w:rFonts w:ascii="Tahoma" w:hAnsi="Tahoma" w:cs="Tahoma"/>
                <w:lang w:val="pl-PL" w:eastAsia="pl-PL"/>
              </w:rPr>
              <w:t xml:space="preserve"> potrafi</w:t>
            </w:r>
          </w:p>
        </w:tc>
      </w:tr>
      <w:tr w:rsidR="00217266" w:rsidRPr="0001795B" w:rsidTr="00217266">
        <w:trPr>
          <w:trHeight w:val="227"/>
          <w:jc w:val="right"/>
        </w:trPr>
        <w:tc>
          <w:tcPr>
            <w:tcW w:w="993" w:type="dxa"/>
            <w:vAlign w:val="center"/>
          </w:tcPr>
          <w:p w:rsidR="00217266" w:rsidRPr="00195EB9" w:rsidRDefault="00217266" w:rsidP="0063007E">
            <w:pPr>
              <w:pStyle w:val="centralniewrubryce"/>
              <w:jc w:val="left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P_U01</w:t>
            </w:r>
          </w:p>
        </w:tc>
        <w:tc>
          <w:tcPr>
            <w:tcW w:w="7229" w:type="dxa"/>
            <w:vAlign w:val="center"/>
          </w:tcPr>
          <w:p w:rsidR="00217266" w:rsidRDefault="00217266" w:rsidP="002543B5">
            <w:pPr>
              <w:pStyle w:val="wrubryce"/>
              <w:jc w:val="left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d</w:t>
            </w:r>
            <w:r w:rsidRPr="00195EB9">
              <w:rPr>
                <w:rFonts w:ascii="Tahoma" w:hAnsi="Tahoma" w:cs="Tahoma"/>
                <w:lang w:val="pl-PL" w:eastAsia="pl-PL"/>
              </w:rPr>
              <w:t xml:space="preserve">obrać odpowiednie narzędzia wspomagające identyfikowanie   </w:t>
            </w:r>
          </w:p>
          <w:p w:rsidR="00217266" w:rsidRPr="00195EB9" w:rsidRDefault="00217266" w:rsidP="002543B5">
            <w:pPr>
              <w:pStyle w:val="wrubryce"/>
              <w:jc w:val="left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 xml:space="preserve">i kształtowanie polityki personalnej </w:t>
            </w:r>
            <w:r w:rsidRPr="00195EB9">
              <w:rPr>
                <w:rFonts w:ascii="Tahoma" w:hAnsi="Tahoma" w:cs="Tahoma"/>
                <w:lang w:val="pl-PL" w:eastAsia="pl-PL"/>
              </w:rPr>
              <w:t>organizacj</w:t>
            </w:r>
            <w:r>
              <w:rPr>
                <w:rFonts w:ascii="Tahoma" w:hAnsi="Tahoma" w:cs="Tahoma"/>
                <w:lang w:val="pl-PL" w:eastAsia="pl-PL"/>
              </w:rPr>
              <w:t>i.</w:t>
            </w:r>
          </w:p>
        </w:tc>
        <w:tc>
          <w:tcPr>
            <w:tcW w:w="1628" w:type="dxa"/>
            <w:vAlign w:val="center"/>
          </w:tcPr>
          <w:p w:rsidR="00217266" w:rsidRPr="00195EB9" w:rsidRDefault="00217266" w:rsidP="00BC1642">
            <w:pPr>
              <w:pStyle w:val="wrubryce"/>
              <w:jc w:val="left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K_U0</w:t>
            </w:r>
            <w:r>
              <w:rPr>
                <w:rFonts w:ascii="Tahoma" w:hAnsi="Tahoma" w:cs="Tahoma"/>
                <w:lang w:val="pl-PL" w:eastAsia="pl-PL"/>
              </w:rPr>
              <w:t>9</w:t>
            </w:r>
          </w:p>
        </w:tc>
      </w:tr>
      <w:tr w:rsidR="00217266" w:rsidRPr="0001795B" w:rsidTr="00217266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217266" w:rsidRPr="00195EB9" w:rsidRDefault="00217266" w:rsidP="00A11A05">
            <w:pPr>
              <w:pStyle w:val="wrubryce"/>
              <w:jc w:val="center"/>
              <w:rPr>
                <w:rFonts w:ascii="Tahoma" w:hAnsi="Tahoma" w:cs="Tahoma"/>
                <w:lang w:val="pl-PL" w:eastAsia="pl-PL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kompetencji społecznych</w:t>
            </w:r>
            <w:r w:rsidRPr="0001795B">
              <w:rPr>
                <w:rFonts w:ascii="Tahoma" w:hAnsi="Tahoma" w:cs="Tahoma"/>
              </w:rPr>
              <w:t xml:space="preserve"> </w:t>
            </w:r>
          </w:p>
        </w:tc>
      </w:tr>
      <w:tr w:rsidR="00217266" w:rsidRPr="0001795B" w:rsidTr="00217266">
        <w:trPr>
          <w:trHeight w:val="227"/>
          <w:jc w:val="right"/>
        </w:trPr>
        <w:tc>
          <w:tcPr>
            <w:tcW w:w="993" w:type="dxa"/>
            <w:vAlign w:val="center"/>
          </w:tcPr>
          <w:p w:rsidR="00217266" w:rsidRPr="0001795B" w:rsidRDefault="00217266" w:rsidP="00632BDD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229" w:type="dxa"/>
            <w:vAlign w:val="center"/>
          </w:tcPr>
          <w:p w:rsidR="00217266" w:rsidRPr="0001795B" w:rsidRDefault="00217266" w:rsidP="00A11A05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val="pl-PL"/>
              </w:rPr>
              <w:t>potrafi a</w:t>
            </w:r>
            <w:proofErr w:type="spellStart"/>
            <w:r>
              <w:rPr>
                <w:rFonts w:ascii="Tahoma" w:hAnsi="Tahoma" w:cs="Tahoma"/>
              </w:rPr>
              <w:t>nalizować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  <w:lang w:val="pl-PL"/>
              </w:rPr>
              <w:t>informacje o rynku pracy w kontekście ciągłego doskonalenia kompetencji zawodowych.</w:t>
            </w:r>
            <w:r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628" w:type="dxa"/>
            <w:vAlign w:val="center"/>
          </w:tcPr>
          <w:p w:rsidR="00217266" w:rsidRPr="00BC1642" w:rsidRDefault="00217266" w:rsidP="00BC1642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D13B8A">
              <w:rPr>
                <w:rFonts w:ascii="Tahoma" w:hAnsi="Tahoma" w:cs="Tahoma"/>
              </w:rPr>
              <w:t>K_K0</w:t>
            </w:r>
            <w:r>
              <w:rPr>
                <w:rFonts w:ascii="Tahoma" w:hAnsi="Tahoma" w:cs="Tahoma"/>
                <w:lang w:val="pl-PL"/>
              </w:rPr>
              <w:t>3</w:t>
            </w:r>
          </w:p>
        </w:tc>
      </w:tr>
    </w:tbl>
    <w:p w:rsidR="00703224" w:rsidRDefault="00703224" w:rsidP="00F0187D">
      <w:pPr>
        <w:pStyle w:val="Podpunkty"/>
        <w:ind w:left="0"/>
        <w:rPr>
          <w:rFonts w:ascii="Tahoma" w:hAnsi="Tahoma" w:cs="Tahoma"/>
          <w:lang w:val="pl-PL"/>
        </w:rPr>
      </w:pPr>
    </w:p>
    <w:p w:rsidR="00217266" w:rsidRDefault="00217266" w:rsidP="00F0187D">
      <w:pPr>
        <w:pStyle w:val="Podpunkty"/>
        <w:ind w:left="0"/>
        <w:rPr>
          <w:rFonts w:ascii="Tahoma" w:hAnsi="Tahoma" w:cs="Tahoma"/>
          <w:lang w:val="pl-PL"/>
        </w:rPr>
      </w:pPr>
    </w:p>
    <w:p w:rsidR="00AB68D4" w:rsidRDefault="00AB68D4" w:rsidP="00F0187D">
      <w:pPr>
        <w:pStyle w:val="Podpunkty"/>
        <w:ind w:left="0"/>
        <w:rPr>
          <w:rFonts w:ascii="Tahoma" w:hAnsi="Tahoma" w:cs="Tahoma"/>
          <w:lang w:val="pl-PL"/>
        </w:rPr>
      </w:pPr>
    </w:p>
    <w:p w:rsidR="00AB68D4" w:rsidRDefault="00AB68D4" w:rsidP="00F0187D">
      <w:pPr>
        <w:pStyle w:val="Podpunkty"/>
        <w:ind w:left="0"/>
        <w:rPr>
          <w:rFonts w:ascii="Tahoma" w:hAnsi="Tahoma" w:cs="Tahoma"/>
          <w:lang w:val="pl-PL"/>
        </w:rPr>
      </w:pPr>
    </w:p>
    <w:p w:rsidR="000C72DF" w:rsidRDefault="000C72DF" w:rsidP="00F0187D">
      <w:pPr>
        <w:pStyle w:val="Podpunkty"/>
        <w:ind w:left="0"/>
        <w:rPr>
          <w:rFonts w:ascii="Tahoma" w:hAnsi="Tahoma" w:cs="Tahoma"/>
          <w:lang w:val="pl-PL"/>
        </w:rPr>
      </w:pPr>
    </w:p>
    <w:p w:rsidR="00195EB9" w:rsidRDefault="008938C7" w:rsidP="00195EB9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195EB9" w:rsidRPr="00E11CFA" w:rsidTr="00415E00">
        <w:tc>
          <w:tcPr>
            <w:tcW w:w="9778" w:type="dxa"/>
            <w:gridSpan w:val="8"/>
            <w:vAlign w:val="center"/>
          </w:tcPr>
          <w:p w:rsidR="00195EB9" w:rsidRPr="00195EB9" w:rsidRDefault="00A740C6" w:rsidP="00A740C6">
            <w:pPr>
              <w:pStyle w:val="Podpunkty"/>
              <w:ind w:left="0"/>
              <w:jc w:val="left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Studia stacjonarne (</w:t>
            </w:r>
            <w:r w:rsidR="00195EB9" w:rsidRPr="00195EB9">
              <w:rPr>
                <w:rFonts w:ascii="Tahoma" w:hAnsi="Tahoma" w:cs="Tahoma"/>
                <w:lang w:val="pl-PL" w:eastAsia="pl-PL"/>
              </w:rPr>
              <w:t>ST)</w:t>
            </w:r>
          </w:p>
        </w:tc>
      </w:tr>
      <w:tr w:rsidR="00195EB9" w:rsidRPr="00E11CFA" w:rsidTr="00415E00"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W</w:t>
            </w:r>
          </w:p>
        </w:tc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K</w:t>
            </w:r>
          </w:p>
        </w:tc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proofErr w:type="spellStart"/>
            <w:r w:rsidRPr="00195EB9">
              <w:rPr>
                <w:rFonts w:ascii="Tahoma" w:hAnsi="Tahoma" w:cs="Tahoma"/>
                <w:lang w:val="pl-PL" w:eastAsia="pl-PL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L</w:t>
            </w:r>
          </w:p>
        </w:tc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ZP</w:t>
            </w:r>
          </w:p>
        </w:tc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P</w:t>
            </w:r>
          </w:p>
        </w:tc>
        <w:tc>
          <w:tcPr>
            <w:tcW w:w="1223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proofErr w:type="spellStart"/>
            <w:r w:rsidRPr="00195EB9">
              <w:rPr>
                <w:rFonts w:ascii="Tahoma" w:hAnsi="Tahoma" w:cs="Tahoma"/>
                <w:lang w:val="pl-PL" w:eastAsia="pl-PL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ECTS</w:t>
            </w:r>
          </w:p>
        </w:tc>
      </w:tr>
      <w:tr w:rsidR="00195EB9" w:rsidRPr="00E11CFA" w:rsidTr="00415E00">
        <w:tc>
          <w:tcPr>
            <w:tcW w:w="1222" w:type="dxa"/>
            <w:vAlign w:val="center"/>
          </w:tcPr>
          <w:p w:rsidR="00195EB9" w:rsidRPr="00195EB9" w:rsidRDefault="00A740C6" w:rsidP="00195EB9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:rsidR="00195EB9" w:rsidRPr="00195EB9" w:rsidRDefault="00D86299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:rsidR="00195EB9" w:rsidRPr="00195EB9" w:rsidRDefault="00A740C6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20</w:t>
            </w:r>
          </w:p>
        </w:tc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:rsidR="00195EB9" w:rsidRPr="00195EB9" w:rsidRDefault="00A740C6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15</w:t>
            </w:r>
          </w:p>
        </w:tc>
        <w:tc>
          <w:tcPr>
            <w:tcW w:w="1223" w:type="dxa"/>
            <w:vAlign w:val="center"/>
          </w:tcPr>
          <w:p w:rsidR="00195EB9" w:rsidRPr="00195EB9" w:rsidRDefault="00195EB9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3" w:type="dxa"/>
            <w:vAlign w:val="center"/>
          </w:tcPr>
          <w:p w:rsidR="00195EB9" w:rsidRPr="00195EB9" w:rsidRDefault="0051744A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3</w:t>
            </w:r>
          </w:p>
        </w:tc>
      </w:tr>
      <w:tr w:rsidR="00195EB9" w:rsidRPr="00E11CFA" w:rsidTr="00415E00">
        <w:tc>
          <w:tcPr>
            <w:tcW w:w="9778" w:type="dxa"/>
            <w:gridSpan w:val="8"/>
            <w:vAlign w:val="center"/>
          </w:tcPr>
          <w:p w:rsidR="00195EB9" w:rsidRPr="00195EB9" w:rsidRDefault="00195EB9" w:rsidP="00415E00">
            <w:pPr>
              <w:pStyle w:val="Podpunkty"/>
              <w:ind w:left="0"/>
              <w:jc w:val="left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Studia niestacjonarne (</w:t>
            </w:r>
            <w:r w:rsidR="00A740C6">
              <w:rPr>
                <w:rFonts w:ascii="Tahoma" w:hAnsi="Tahoma" w:cs="Tahoma"/>
                <w:lang w:val="pl-PL" w:eastAsia="pl-PL"/>
              </w:rPr>
              <w:t>N</w:t>
            </w:r>
            <w:r w:rsidRPr="00195EB9">
              <w:rPr>
                <w:rFonts w:ascii="Tahoma" w:hAnsi="Tahoma" w:cs="Tahoma"/>
                <w:lang w:val="pl-PL" w:eastAsia="pl-PL"/>
              </w:rPr>
              <w:t>ST)</w:t>
            </w:r>
          </w:p>
        </w:tc>
      </w:tr>
      <w:tr w:rsidR="00195EB9" w:rsidRPr="00E11CFA" w:rsidTr="00415E00"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W</w:t>
            </w:r>
          </w:p>
        </w:tc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K</w:t>
            </w:r>
          </w:p>
        </w:tc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proofErr w:type="spellStart"/>
            <w:r w:rsidRPr="00195EB9">
              <w:rPr>
                <w:rFonts w:ascii="Tahoma" w:hAnsi="Tahoma" w:cs="Tahoma"/>
                <w:lang w:val="pl-PL" w:eastAsia="pl-PL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L</w:t>
            </w:r>
          </w:p>
        </w:tc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ZP</w:t>
            </w:r>
          </w:p>
        </w:tc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P</w:t>
            </w:r>
          </w:p>
        </w:tc>
        <w:tc>
          <w:tcPr>
            <w:tcW w:w="1223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proofErr w:type="spellStart"/>
            <w:r w:rsidRPr="00195EB9">
              <w:rPr>
                <w:rFonts w:ascii="Tahoma" w:hAnsi="Tahoma" w:cs="Tahoma"/>
                <w:lang w:val="pl-PL" w:eastAsia="pl-PL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195EB9" w:rsidRPr="00195EB9" w:rsidRDefault="00195EB9" w:rsidP="00415E00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ECTS</w:t>
            </w:r>
          </w:p>
        </w:tc>
      </w:tr>
      <w:tr w:rsidR="00195EB9" w:rsidRPr="00E11CFA" w:rsidTr="00415E00">
        <w:tc>
          <w:tcPr>
            <w:tcW w:w="1222" w:type="dxa"/>
            <w:vAlign w:val="center"/>
          </w:tcPr>
          <w:p w:rsidR="00195EB9" w:rsidRPr="00195EB9" w:rsidRDefault="00A740C6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:rsidR="00195EB9" w:rsidRPr="00195EB9" w:rsidRDefault="00D86299" w:rsidP="00D86299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:rsidR="00195EB9" w:rsidRPr="00195EB9" w:rsidRDefault="00D03E16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15</w:t>
            </w:r>
          </w:p>
        </w:tc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:rsidR="00195EB9" w:rsidRPr="00195EB9" w:rsidRDefault="00195EB9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:rsidR="00195EB9" w:rsidRPr="00195EB9" w:rsidRDefault="00D03E16" w:rsidP="00D03E16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10</w:t>
            </w:r>
          </w:p>
        </w:tc>
        <w:tc>
          <w:tcPr>
            <w:tcW w:w="1223" w:type="dxa"/>
            <w:vAlign w:val="center"/>
          </w:tcPr>
          <w:p w:rsidR="00195EB9" w:rsidRPr="00195EB9" w:rsidRDefault="00195EB9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3" w:type="dxa"/>
            <w:vAlign w:val="center"/>
          </w:tcPr>
          <w:p w:rsidR="00195EB9" w:rsidRPr="00195EB9" w:rsidRDefault="0051744A" w:rsidP="00415E00">
            <w:pPr>
              <w:pStyle w:val="centralniewrubryce"/>
              <w:spacing w:before="0" w:after="0"/>
              <w:rPr>
                <w:rFonts w:ascii="Tahoma" w:hAnsi="Tahoma" w:cs="Tahoma"/>
                <w:lang w:val="pl-PL"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3</w:t>
            </w:r>
          </w:p>
        </w:tc>
      </w:tr>
    </w:tbl>
    <w:p w:rsidR="00195EB9" w:rsidRPr="00195EB9" w:rsidRDefault="00195EB9" w:rsidP="00195EB9">
      <w:pPr>
        <w:pStyle w:val="Podpunkty"/>
        <w:ind w:left="0"/>
        <w:rPr>
          <w:rFonts w:ascii="Tahoma" w:hAnsi="Tahoma" w:cs="Tahoma"/>
        </w:rPr>
      </w:pPr>
    </w:p>
    <w:p w:rsidR="008938C7" w:rsidRPr="00307065" w:rsidRDefault="00743E1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M</w:t>
      </w:r>
      <w:r w:rsidR="008D2150" w:rsidRPr="00307065">
        <w:rPr>
          <w:rFonts w:ascii="Tahoma" w:hAnsi="Tahoma" w:cs="Tahoma"/>
        </w:rPr>
        <w:t>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01795B" w:rsidTr="00703224"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6A46E0" w:rsidRPr="00195EB9" w:rsidRDefault="006A46E0" w:rsidP="00195EB9">
            <w:pPr>
              <w:pStyle w:val="Nagwkitablic"/>
              <w:spacing w:before="40" w:after="40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Formy zajęć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center"/>
          </w:tcPr>
          <w:p w:rsidR="006A46E0" w:rsidRPr="00195EB9" w:rsidRDefault="006A46E0" w:rsidP="00195EB9">
            <w:pPr>
              <w:pStyle w:val="Nagwkitablic"/>
              <w:spacing w:before="40" w:after="40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Metoda realizacji</w:t>
            </w:r>
          </w:p>
        </w:tc>
      </w:tr>
      <w:tr w:rsidR="00743E17" w:rsidRPr="0001795B" w:rsidTr="00703224"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743E17" w:rsidRPr="00195EB9" w:rsidRDefault="00743E17" w:rsidP="00195E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 w:eastAsia="pl-PL"/>
              </w:rPr>
            </w:pPr>
            <w:r w:rsidRPr="00195EB9">
              <w:rPr>
                <w:rFonts w:ascii="Tahoma" w:hAnsi="Tahoma" w:cs="Tahoma"/>
                <w:b w:val="0"/>
                <w:lang w:val="pl-PL" w:eastAsia="pl-PL"/>
              </w:rPr>
              <w:t>Ćwiczenia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center"/>
          </w:tcPr>
          <w:p w:rsidR="00743E17" w:rsidRPr="00185597" w:rsidRDefault="00A11A05" w:rsidP="00185597">
            <w:pPr>
              <w:pStyle w:val="Nagwkitablic"/>
              <w:jc w:val="left"/>
              <w:rPr>
                <w:rFonts w:ascii="Tahoma" w:hAnsi="Tahoma" w:cs="Tahoma"/>
                <w:b w:val="0"/>
                <w:lang w:val="pl-PL" w:eastAsia="pl-PL"/>
              </w:rPr>
            </w:pPr>
            <w:r>
              <w:rPr>
                <w:rFonts w:ascii="Tahoma" w:hAnsi="Tahoma" w:cs="Tahoma"/>
                <w:b w:val="0"/>
              </w:rPr>
              <w:t>analiza przypadku, test–quiz, dialog–rozmowa ze studentem</w:t>
            </w:r>
            <w:r w:rsidR="00185597">
              <w:rPr>
                <w:rFonts w:ascii="Tahoma" w:hAnsi="Tahoma" w:cs="Tahoma"/>
                <w:b w:val="0"/>
                <w:lang w:val="pl-PL"/>
              </w:rPr>
              <w:t>, dyskusja kierowana, metoda drzewa decyzyjnego, nominalna technika grupowa</w:t>
            </w:r>
          </w:p>
        </w:tc>
      </w:tr>
    </w:tbl>
    <w:tbl>
      <w:tblPr>
        <w:tblStyle w:val="Tabela-Siatka"/>
        <w:tblW w:w="0" w:type="auto"/>
        <w:tblInd w:w="-34" w:type="dxa"/>
        <w:tblBorders>
          <w:top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A740C6" w:rsidRPr="0001795B" w:rsidTr="00703224">
        <w:tc>
          <w:tcPr>
            <w:tcW w:w="2127" w:type="dxa"/>
            <w:vAlign w:val="center"/>
          </w:tcPr>
          <w:p w:rsidR="00A740C6" w:rsidRPr="0001795B" w:rsidRDefault="00A740C6" w:rsidP="00632B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A740C6" w:rsidRPr="0001795B" w:rsidRDefault="00D03E16" w:rsidP="00A11A0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color w:val="000000"/>
                <w:lang w:val="pl-PL"/>
              </w:rPr>
              <w:t>projekt</w:t>
            </w:r>
            <w:r w:rsidR="00A740C6" w:rsidRPr="00220C38">
              <w:rPr>
                <w:rFonts w:ascii="Tahoma" w:hAnsi="Tahoma" w:cs="Tahoma"/>
                <w:b w:val="0"/>
                <w:color w:val="000000"/>
              </w:rPr>
              <w:t xml:space="preserve"> </w:t>
            </w:r>
          </w:p>
        </w:tc>
      </w:tr>
    </w:tbl>
    <w:p w:rsidR="00A740C6" w:rsidRPr="00A740C6" w:rsidRDefault="00A740C6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lang w:val="pl-PL"/>
        </w:rPr>
      </w:pPr>
    </w:p>
    <w:p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</w:p>
    <w:p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Ć</w:t>
      </w:r>
      <w:r w:rsidR="008938C7" w:rsidRPr="00D465B9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876A8" w:rsidRPr="0001795B" w:rsidTr="000876A8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0876A8" w:rsidRPr="0001795B" w:rsidRDefault="000876A8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0876A8" w:rsidRPr="0001795B" w:rsidRDefault="000876A8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0876A8" w:rsidRPr="0001795B" w:rsidTr="000876A8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0876A8" w:rsidRPr="0001795B" w:rsidRDefault="000876A8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0876A8" w:rsidRPr="0001795B" w:rsidRDefault="000876A8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0876A8" w:rsidRPr="0001795B" w:rsidTr="000876A8">
        <w:tc>
          <w:tcPr>
            <w:tcW w:w="568" w:type="dxa"/>
            <w:vAlign w:val="center"/>
          </w:tcPr>
          <w:p w:rsidR="000876A8" w:rsidRPr="0001795B" w:rsidRDefault="000876A8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:rsidR="000876A8" w:rsidRPr="00681128" w:rsidRDefault="00EB21C9" w:rsidP="00EB21C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681128">
              <w:rPr>
                <w:rFonts w:ascii="Tahoma" w:eastAsia="MyriadPro-Bold" w:hAnsi="Tahoma" w:cs="Tahoma"/>
                <w:sz w:val="20"/>
                <w:szCs w:val="20"/>
              </w:rPr>
              <w:t xml:space="preserve">Istota kompetencji i podstawy zarządzania kompetencjami </w:t>
            </w:r>
          </w:p>
        </w:tc>
      </w:tr>
      <w:tr w:rsidR="000876A8" w:rsidRPr="0001795B" w:rsidTr="000876A8">
        <w:tc>
          <w:tcPr>
            <w:tcW w:w="568" w:type="dxa"/>
            <w:vAlign w:val="center"/>
          </w:tcPr>
          <w:p w:rsidR="000876A8" w:rsidRPr="0001795B" w:rsidRDefault="000876A8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:rsidR="000876A8" w:rsidRPr="00681128" w:rsidRDefault="00EB21C9" w:rsidP="00F0187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681128">
              <w:rPr>
                <w:rFonts w:ascii="Tahoma" w:hAnsi="Tahoma" w:cs="Tahoma"/>
                <w:sz w:val="20"/>
                <w:szCs w:val="20"/>
              </w:rPr>
              <w:t>Budowanie profili kompetencyjnych</w:t>
            </w:r>
          </w:p>
        </w:tc>
      </w:tr>
      <w:tr w:rsidR="000876A8" w:rsidRPr="0001795B" w:rsidTr="000876A8">
        <w:tc>
          <w:tcPr>
            <w:tcW w:w="568" w:type="dxa"/>
            <w:vAlign w:val="center"/>
          </w:tcPr>
          <w:p w:rsidR="000876A8" w:rsidRPr="0001795B" w:rsidRDefault="000876A8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:rsidR="000876A8" w:rsidRPr="00681128" w:rsidRDefault="00EB21C9" w:rsidP="00F0187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681128">
              <w:rPr>
                <w:rFonts w:ascii="Tahoma" w:eastAsia="MyriadPro-Regular" w:hAnsi="Tahoma" w:cs="Tahoma"/>
                <w:sz w:val="20"/>
                <w:szCs w:val="20"/>
              </w:rPr>
              <w:t>Metody oceny potencjału kompetencyjnego</w:t>
            </w:r>
          </w:p>
        </w:tc>
      </w:tr>
      <w:tr w:rsidR="000876A8" w:rsidRPr="0001795B" w:rsidTr="000876A8">
        <w:tc>
          <w:tcPr>
            <w:tcW w:w="568" w:type="dxa"/>
            <w:vAlign w:val="center"/>
          </w:tcPr>
          <w:p w:rsidR="000876A8" w:rsidRPr="0001795B" w:rsidRDefault="000876A8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213" w:type="dxa"/>
            <w:vAlign w:val="center"/>
          </w:tcPr>
          <w:p w:rsidR="000876A8" w:rsidRPr="00681128" w:rsidRDefault="00185597" w:rsidP="00F0187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Rozwój pracowników w oparciu o kompetencje </w:t>
            </w:r>
          </w:p>
        </w:tc>
      </w:tr>
      <w:tr w:rsidR="000876A8" w:rsidRPr="0001795B" w:rsidTr="000876A8">
        <w:tc>
          <w:tcPr>
            <w:tcW w:w="568" w:type="dxa"/>
            <w:vAlign w:val="center"/>
          </w:tcPr>
          <w:p w:rsidR="000876A8" w:rsidRDefault="000876A8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213" w:type="dxa"/>
            <w:vAlign w:val="center"/>
          </w:tcPr>
          <w:p w:rsidR="000876A8" w:rsidRPr="00681128" w:rsidRDefault="00185597" w:rsidP="00681128">
            <w:pPr>
              <w:pStyle w:val="Zwykytekst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MyriadPro-Regular" w:hAnsi="Tahoma" w:cs="Tahoma"/>
                <w:sz w:val="20"/>
                <w:szCs w:val="20"/>
              </w:rPr>
              <w:t>Wybrane narzędzia w zarządzaniu kompetencjami pracowników</w:t>
            </w:r>
            <w:r w:rsidR="00681128">
              <w:rPr>
                <w:rFonts w:ascii="Tahoma" w:eastAsia="MyriadPro-Regular" w:hAnsi="Tahoma" w:cs="Tahoma"/>
                <w:sz w:val="20"/>
                <w:szCs w:val="20"/>
              </w:rPr>
              <w:t xml:space="preserve"> </w:t>
            </w:r>
          </w:p>
        </w:tc>
      </w:tr>
    </w:tbl>
    <w:p w:rsidR="002543B5" w:rsidRDefault="002543B5" w:rsidP="00A740C6">
      <w:pPr>
        <w:pStyle w:val="Podpunkty"/>
        <w:ind w:left="0"/>
        <w:rPr>
          <w:rFonts w:ascii="Tahoma" w:hAnsi="Tahoma" w:cs="Tahoma"/>
          <w:smallCaps/>
          <w:lang w:val="pl-PL"/>
        </w:rPr>
      </w:pPr>
    </w:p>
    <w:p w:rsidR="00A740C6" w:rsidRPr="00D465B9" w:rsidRDefault="00A740C6" w:rsidP="00A740C6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740C6" w:rsidRPr="0001795B" w:rsidTr="00632BDD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740C6" w:rsidRPr="0001795B" w:rsidRDefault="00A740C6" w:rsidP="00632BDD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740C6" w:rsidRPr="0001795B" w:rsidRDefault="00A740C6" w:rsidP="00632BDD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A740C6" w:rsidRPr="0001795B" w:rsidTr="00632BDD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740C6" w:rsidRPr="0001795B" w:rsidRDefault="00A740C6" w:rsidP="00632BDD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740C6" w:rsidRPr="0001795B" w:rsidRDefault="00A740C6" w:rsidP="00632BDD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740C6" w:rsidRPr="0001795B" w:rsidTr="00632BDD">
        <w:tc>
          <w:tcPr>
            <w:tcW w:w="568" w:type="dxa"/>
            <w:vAlign w:val="center"/>
          </w:tcPr>
          <w:p w:rsidR="00A740C6" w:rsidRPr="0001795B" w:rsidRDefault="00A740C6" w:rsidP="00632BD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:rsidR="00A740C6" w:rsidRPr="00681128" w:rsidRDefault="00681128" w:rsidP="00632BDD">
            <w:pPr>
              <w:pStyle w:val="Zwykytekst"/>
              <w:rPr>
                <w:rFonts w:ascii="Tahoma" w:hAnsi="Tahoma" w:cs="Tahoma"/>
                <w:spacing w:val="-6"/>
                <w:sz w:val="20"/>
                <w:szCs w:val="20"/>
              </w:rPr>
            </w:pPr>
            <w:r w:rsidRPr="00681128">
              <w:rPr>
                <w:rFonts w:ascii="Tahoma" w:hAnsi="Tahoma" w:cs="Tahoma"/>
                <w:sz w:val="20"/>
                <w:szCs w:val="20"/>
              </w:rPr>
              <w:t>Projektowanie indywidualnych ścieżek karier</w:t>
            </w:r>
          </w:p>
        </w:tc>
      </w:tr>
    </w:tbl>
    <w:p w:rsidR="00A740C6" w:rsidRDefault="00A740C6" w:rsidP="00D465B9">
      <w:pPr>
        <w:pStyle w:val="Podpunkty"/>
        <w:ind w:left="0"/>
        <w:rPr>
          <w:rFonts w:ascii="Tahoma" w:hAnsi="Tahoma" w:cs="Tahoma"/>
          <w:b w:val="0"/>
          <w:sz w:val="12"/>
          <w:lang w:val="pl-PL"/>
        </w:rPr>
      </w:pPr>
    </w:p>
    <w:p w:rsidR="00681128" w:rsidRPr="00A740C6" w:rsidRDefault="00681128" w:rsidP="00D465B9">
      <w:pPr>
        <w:pStyle w:val="Podpunkty"/>
        <w:ind w:left="0"/>
        <w:rPr>
          <w:rFonts w:ascii="Tahoma" w:hAnsi="Tahoma" w:cs="Tahoma"/>
          <w:b w:val="0"/>
          <w:sz w:val="12"/>
          <w:lang w:val="pl-PL"/>
        </w:rPr>
      </w:pPr>
    </w:p>
    <w:p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217266">
        <w:rPr>
          <w:rFonts w:ascii="Tahoma" w:hAnsi="Tahoma" w:cs="Tahoma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01795B" w:rsidTr="00195EB9">
        <w:tc>
          <w:tcPr>
            <w:tcW w:w="3261" w:type="dxa"/>
          </w:tcPr>
          <w:p w:rsidR="00F4304E" w:rsidRPr="00195EB9" w:rsidRDefault="00F4304E" w:rsidP="00195EB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195EB9">
              <w:rPr>
                <w:rFonts w:ascii="Tahoma" w:hAnsi="Tahoma" w:cs="Tahoma"/>
                <w:smallCaps w:val="0"/>
              </w:rPr>
              <w:t xml:space="preserve">Efekt </w:t>
            </w:r>
            <w:r w:rsidR="00217266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F4304E" w:rsidRPr="00195EB9" w:rsidRDefault="00426BA1" w:rsidP="00195EB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195EB9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195EB9" w:rsidRDefault="00426BA1" w:rsidP="00195EB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195EB9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453458" w:rsidRPr="0001795B" w:rsidTr="00195EB9">
        <w:tc>
          <w:tcPr>
            <w:tcW w:w="3261" w:type="dxa"/>
            <w:vAlign w:val="center"/>
          </w:tcPr>
          <w:p w:rsidR="00453458" w:rsidRPr="00703224" w:rsidRDefault="00453458" w:rsidP="00195EB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lang w:val="pl-PL" w:eastAsia="pl-PL"/>
              </w:rPr>
            </w:pPr>
            <w:r w:rsidRPr="00703224">
              <w:rPr>
                <w:rFonts w:ascii="Tahoma" w:hAnsi="Tahoma" w:cs="Tahoma"/>
                <w:lang w:val="pl-PL" w:eastAsia="pl-PL"/>
              </w:rPr>
              <w:t>P_W01</w:t>
            </w:r>
          </w:p>
        </w:tc>
        <w:tc>
          <w:tcPr>
            <w:tcW w:w="3260" w:type="dxa"/>
            <w:vAlign w:val="center"/>
          </w:tcPr>
          <w:p w:rsidR="00453458" w:rsidRPr="00703224" w:rsidRDefault="00453458" w:rsidP="00195EB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:rsidR="00453458" w:rsidRPr="00703224" w:rsidRDefault="00751926" w:rsidP="00D8629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Cw1, Cw2, Cw3, Cw4, Cw5</w:t>
            </w:r>
          </w:p>
        </w:tc>
      </w:tr>
      <w:tr w:rsidR="00453458" w:rsidRPr="0001795B" w:rsidTr="00195EB9">
        <w:tc>
          <w:tcPr>
            <w:tcW w:w="3261" w:type="dxa"/>
            <w:vAlign w:val="center"/>
          </w:tcPr>
          <w:p w:rsidR="00453458" w:rsidRPr="00703224" w:rsidRDefault="00453458" w:rsidP="00B45429">
            <w:pPr>
              <w:pStyle w:val="centralniewrubryce"/>
              <w:rPr>
                <w:rFonts w:ascii="Tahoma" w:hAnsi="Tahoma" w:cs="Tahoma"/>
                <w:lang w:val="pl-PL" w:eastAsia="pl-PL"/>
              </w:rPr>
            </w:pPr>
            <w:r w:rsidRPr="00703224">
              <w:rPr>
                <w:rFonts w:ascii="Tahoma" w:hAnsi="Tahoma" w:cs="Tahoma"/>
                <w:lang w:val="pl-PL" w:eastAsia="pl-PL"/>
              </w:rPr>
              <w:t>P_U01</w:t>
            </w:r>
          </w:p>
        </w:tc>
        <w:tc>
          <w:tcPr>
            <w:tcW w:w="3260" w:type="dxa"/>
            <w:vAlign w:val="center"/>
          </w:tcPr>
          <w:p w:rsidR="00453458" w:rsidRPr="00703224" w:rsidRDefault="00453458" w:rsidP="00195EB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C2</w:t>
            </w:r>
            <w:r w:rsidR="00B45429" w:rsidRPr="00703224">
              <w:rPr>
                <w:rFonts w:ascii="Tahoma" w:hAnsi="Tahoma" w:cs="Tahoma"/>
              </w:rPr>
              <w:t>, C3</w:t>
            </w:r>
          </w:p>
        </w:tc>
        <w:tc>
          <w:tcPr>
            <w:tcW w:w="3260" w:type="dxa"/>
            <w:vAlign w:val="center"/>
          </w:tcPr>
          <w:p w:rsidR="00751926" w:rsidRPr="00703224" w:rsidRDefault="00453458" w:rsidP="00A11A0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Cw1, Cw2, Cw3, Cw4, Cw5</w:t>
            </w:r>
          </w:p>
        </w:tc>
      </w:tr>
      <w:tr w:rsidR="00453458" w:rsidRPr="0001795B" w:rsidTr="00195EB9">
        <w:tc>
          <w:tcPr>
            <w:tcW w:w="3261" w:type="dxa"/>
            <w:vAlign w:val="center"/>
          </w:tcPr>
          <w:p w:rsidR="00453458" w:rsidRPr="00703224" w:rsidRDefault="00453458" w:rsidP="00F0187D">
            <w:pPr>
              <w:pStyle w:val="centralniewrubryce"/>
              <w:rPr>
                <w:rFonts w:ascii="Tahoma" w:hAnsi="Tahoma" w:cs="Tahoma"/>
                <w:lang w:val="pl-PL" w:eastAsia="pl-PL"/>
              </w:rPr>
            </w:pPr>
            <w:r w:rsidRPr="00703224">
              <w:rPr>
                <w:rFonts w:ascii="Tahoma" w:hAnsi="Tahoma" w:cs="Tahoma"/>
                <w:lang w:val="pl-PL" w:eastAsia="pl-PL"/>
              </w:rPr>
              <w:t>P_</w:t>
            </w:r>
            <w:r w:rsidR="00F0187D" w:rsidRPr="00703224">
              <w:rPr>
                <w:rFonts w:ascii="Tahoma" w:hAnsi="Tahoma" w:cs="Tahoma"/>
                <w:lang w:val="pl-PL" w:eastAsia="pl-PL"/>
              </w:rPr>
              <w:t>K</w:t>
            </w:r>
            <w:r w:rsidRPr="00703224">
              <w:rPr>
                <w:rFonts w:ascii="Tahoma" w:hAnsi="Tahoma" w:cs="Tahoma"/>
                <w:lang w:val="pl-PL" w:eastAsia="pl-PL"/>
              </w:rPr>
              <w:t>0</w:t>
            </w:r>
            <w:r w:rsidR="00F0187D" w:rsidRPr="00703224">
              <w:rPr>
                <w:rFonts w:ascii="Tahoma" w:hAnsi="Tahoma" w:cs="Tahoma"/>
                <w:lang w:val="pl-PL" w:eastAsia="pl-PL"/>
              </w:rPr>
              <w:t>1</w:t>
            </w:r>
          </w:p>
        </w:tc>
        <w:tc>
          <w:tcPr>
            <w:tcW w:w="3260" w:type="dxa"/>
            <w:vAlign w:val="center"/>
          </w:tcPr>
          <w:p w:rsidR="00453458" w:rsidRPr="00703224" w:rsidRDefault="00B45429" w:rsidP="00195EB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C3</w:t>
            </w:r>
          </w:p>
        </w:tc>
        <w:tc>
          <w:tcPr>
            <w:tcW w:w="3260" w:type="dxa"/>
            <w:vAlign w:val="center"/>
          </w:tcPr>
          <w:p w:rsidR="00453458" w:rsidRPr="00703224" w:rsidRDefault="00751926" w:rsidP="0068112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P1</w:t>
            </w:r>
          </w:p>
        </w:tc>
      </w:tr>
    </w:tbl>
    <w:p w:rsidR="00703224" w:rsidRDefault="00703224" w:rsidP="00703224">
      <w:pPr>
        <w:pStyle w:val="Podpunkty"/>
        <w:ind w:left="0"/>
        <w:rPr>
          <w:rFonts w:ascii="Tahoma" w:hAnsi="Tahoma" w:cs="Tahoma"/>
          <w:lang w:val="pl-PL"/>
        </w:rPr>
      </w:pPr>
    </w:p>
    <w:p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217266">
        <w:rPr>
          <w:rFonts w:ascii="Tahoma" w:hAnsi="Tahoma" w:cs="Tahoma"/>
        </w:rPr>
        <w:t>uczenia się</w:t>
      </w:r>
      <w:r w:rsidR="00217266" w:rsidRPr="00307065">
        <w:rPr>
          <w:rFonts w:ascii="Tahoma" w:hAnsi="Tahoma" w:cs="Tahoma"/>
          <w:b w:val="0"/>
          <w:sz w:val="20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A1B60" w:rsidRPr="0001795B" w:rsidTr="00A91359">
        <w:tc>
          <w:tcPr>
            <w:tcW w:w="1418" w:type="dxa"/>
            <w:vAlign w:val="center"/>
          </w:tcPr>
          <w:p w:rsidR="004A1B60" w:rsidRPr="00195EB9" w:rsidRDefault="004A1B60" w:rsidP="00195EB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195EB9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217266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195EB9" w:rsidRDefault="004A1B60" w:rsidP="00195EB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195EB9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195EB9" w:rsidRDefault="00A91359" w:rsidP="00195EB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453458" w:rsidRPr="0001795B" w:rsidTr="00A91359">
        <w:tc>
          <w:tcPr>
            <w:tcW w:w="1418" w:type="dxa"/>
            <w:vAlign w:val="center"/>
          </w:tcPr>
          <w:p w:rsidR="00453458" w:rsidRPr="00703224" w:rsidRDefault="00453458" w:rsidP="00195EB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lang w:val="pl-PL" w:eastAsia="pl-PL"/>
              </w:rPr>
            </w:pPr>
            <w:r w:rsidRPr="00703224">
              <w:rPr>
                <w:rFonts w:ascii="Tahoma" w:hAnsi="Tahoma" w:cs="Tahoma"/>
                <w:lang w:val="pl-PL" w:eastAsia="pl-PL"/>
              </w:rPr>
              <w:t>P_W01</w:t>
            </w:r>
          </w:p>
        </w:tc>
        <w:tc>
          <w:tcPr>
            <w:tcW w:w="5103" w:type="dxa"/>
            <w:vAlign w:val="center"/>
          </w:tcPr>
          <w:p w:rsidR="00453458" w:rsidRPr="00703224" w:rsidRDefault="00F0187D" w:rsidP="0018559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  <w:r w:rsidRPr="00703224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Zadania </w:t>
            </w:r>
            <w:r w:rsidR="00BB50BF">
              <w:rPr>
                <w:rFonts w:ascii="Tahoma" w:hAnsi="Tahoma" w:cs="Tahoma"/>
                <w:b w:val="0"/>
                <w:sz w:val="20"/>
                <w:lang w:val="pl-PL" w:eastAsia="pl-PL"/>
              </w:rPr>
              <w:t>zamknięte</w:t>
            </w:r>
            <w:r w:rsidR="00185597">
              <w:rPr>
                <w:rFonts w:ascii="Tahoma" w:hAnsi="Tahoma" w:cs="Tahoma"/>
                <w:b w:val="0"/>
                <w:sz w:val="20"/>
                <w:lang w:val="pl-PL" w:eastAsia="pl-PL"/>
              </w:rPr>
              <w:t>/</w:t>
            </w:r>
            <w:r w:rsidR="00185597" w:rsidRPr="00185597">
              <w:rPr>
                <w:rFonts w:ascii="Tahoma" w:hAnsi="Tahoma" w:cs="Tahoma"/>
                <w:b w:val="0"/>
                <w:sz w:val="20"/>
              </w:rPr>
              <w:t>Zadania otwarte</w:t>
            </w:r>
            <w:r w:rsidR="000876A8" w:rsidRPr="00703224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 </w:t>
            </w:r>
            <w:r w:rsidR="00453458" w:rsidRPr="00703224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  </w:t>
            </w:r>
          </w:p>
        </w:tc>
        <w:tc>
          <w:tcPr>
            <w:tcW w:w="3260" w:type="dxa"/>
            <w:vAlign w:val="center"/>
          </w:tcPr>
          <w:p w:rsidR="00453458" w:rsidRPr="00703224" w:rsidRDefault="00F0187D" w:rsidP="0075192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  <w:r w:rsidRPr="00703224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453458" w:rsidRPr="0001795B" w:rsidTr="00A91359">
        <w:tc>
          <w:tcPr>
            <w:tcW w:w="1418" w:type="dxa"/>
            <w:vAlign w:val="center"/>
          </w:tcPr>
          <w:p w:rsidR="00453458" w:rsidRPr="00703224" w:rsidRDefault="00453458" w:rsidP="00B45429">
            <w:pPr>
              <w:pStyle w:val="centralniewrubryce"/>
              <w:rPr>
                <w:rFonts w:ascii="Tahoma" w:hAnsi="Tahoma" w:cs="Tahoma"/>
                <w:lang w:val="pl-PL" w:eastAsia="pl-PL"/>
              </w:rPr>
            </w:pPr>
            <w:r w:rsidRPr="00703224">
              <w:rPr>
                <w:rFonts w:ascii="Tahoma" w:hAnsi="Tahoma" w:cs="Tahoma"/>
                <w:lang w:val="pl-PL" w:eastAsia="pl-PL"/>
              </w:rPr>
              <w:t>P_U01</w:t>
            </w:r>
          </w:p>
        </w:tc>
        <w:tc>
          <w:tcPr>
            <w:tcW w:w="5103" w:type="dxa"/>
            <w:vAlign w:val="center"/>
          </w:tcPr>
          <w:p w:rsidR="00A91359" w:rsidRPr="00703224" w:rsidRDefault="000876A8" w:rsidP="0018559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Zadani</w:t>
            </w:r>
            <w:r w:rsidR="00F0187D" w:rsidRPr="00703224">
              <w:rPr>
                <w:rFonts w:ascii="Tahoma" w:hAnsi="Tahoma" w:cs="Tahoma"/>
              </w:rPr>
              <w:t>a</w:t>
            </w:r>
            <w:r w:rsidRPr="00703224">
              <w:rPr>
                <w:rFonts w:ascii="Tahoma" w:hAnsi="Tahoma" w:cs="Tahoma"/>
              </w:rPr>
              <w:t xml:space="preserve"> </w:t>
            </w:r>
            <w:r w:rsidR="00185597">
              <w:rPr>
                <w:rFonts w:ascii="Tahoma" w:hAnsi="Tahoma" w:cs="Tahoma"/>
              </w:rPr>
              <w:t>praktyczne</w:t>
            </w:r>
          </w:p>
        </w:tc>
        <w:tc>
          <w:tcPr>
            <w:tcW w:w="3260" w:type="dxa"/>
            <w:vAlign w:val="center"/>
          </w:tcPr>
          <w:p w:rsidR="00453458" w:rsidRPr="00703224" w:rsidRDefault="00A91359" w:rsidP="00D03E1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Ćwiczenia</w:t>
            </w:r>
          </w:p>
        </w:tc>
      </w:tr>
      <w:tr w:rsidR="00453458" w:rsidRPr="0001795B" w:rsidTr="00A91359">
        <w:tc>
          <w:tcPr>
            <w:tcW w:w="1418" w:type="dxa"/>
            <w:vAlign w:val="center"/>
          </w:tcPr>
          <w:p w:rsidR="00453458" w:rsidRPr="00703224" w:rsidRDefault="00453458" w:rsidP="00F0187D">
            <w:pPr>
              <w:pStyle w:val="centralniewrubryce"/>
              <w:rPr>
                <w:rFonts w:ascii="Tahoma" w:hAnsi="Tahoma" w:cs="Tahoma"/>
                <w:lang w:val="pl-PL" w:eastAsia="pl-PL"/>
              </w:rPr>
            </w:pPr>
            <w:r w:rsidRPr="00703224">
              <w:rPr>
                <w:rFonts w:ascii="Tahoma" w:hAnsi="Tahoma" w:cs="Tahoma"/>
                <w:lang w:val="pl-PL" w:eastAsia="pl-PL"/>
              </w:rPr>
              <w:t>P_</w:t>
            </w:r>
            <w:r w:rsidR="00F0187D" w:rsidRPr="00703224">
              <w:rPr>
                <w:rFonts w:ascii="Tahoma" w:hAnsi="Tahoma" w:cs="Tahoma"/>
                <w:lang w:val="pl-PL" w:eastAsia="pl-PL"/>
              </w:rPr>
              <w:t>K01</w:t>
            </w:r>
          </w:p>
        </w:tc>
        <w:tc>
          <w:tcPr>
            <w:tcW w:w="5103" w:type="dxa"/>
            <w:vAlign w:val="center"/>
          </w:tcPr>
          <w:p w:rsidR="00453458" w:rsidRPr="00703224" w:rsidRDefault="00F0187D" w:rsidP="00F0187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Projekt</w:t>
            </w:r>
          </w:p>
        </w:tc>
        <w:tc>
          <w:tcPr>
            <w:tcW w:w="3260" w:type="dxa"/>
            <w:vAlign w:val="center"/>
          </w:tcPr>
          <w:p w:rsidR="00453458" w:rsidRPr="00703224" w:rsidRDefault="00F0187D" w:rsidP="0075192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3224">
              <w:rPr>
                <w:rFonts w:ascii="Tahoma" w:hAnsi="Tahoma" w:cs="Tahoma"/>
              </w:rPr>
              <w:t>Projekt</w:t>
            </w:r>
          </w:p>
        </w:tc>
      </w:tr>
    </w:tbl>
    <w:p w:rsidR="000C72DF" w:rsidRPr="000C72DF" w:rsidRDefault="000C72DF" w:rsidP="000C72DF">
      <w:pPr>
        <w:pStyle w:val="Podpunkty"/>
        <w:ind w:left="0"/>
        <w:rPr>
          <w:rFonts w:ascii="Tahoma" w:hAnsi="Tahoma" w:cs="Tahoma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217266">
        <w:rPr>
          <w:rFonts w:ascii="Tahoma" w:hAnsi="Tahoma" w:cs="Tahoma"/>
          <w:lang w:val="pl-PL"/>
        </w:rPr>
        <w:t xml:space="preserve">stopnia </w:t>
      </w:r>
      <w:r w:rsidRPr="0001795B">
        <w:rPr>
          <w:rFonts w:ascii="Tahoma" w:hAnsi="Tahoma" w:cs="Tahoma"/>
        </w:rPr>
        <w:t xml:space="preserve">osiągniętych efektów </w:t>
      </w:r>
      <w:r w:rsidR="00217266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:rsidTr="00004948">
        <w:trPr>
          <w:trHeight w:val="397"/>
        </w:trPr>
        <w:tc>
          <w:tcPr>
            <w:tcW w:w="1135" w:type="dxa"/>
            <w:vAlign w:val="center"/>
          </w:tcPr>
          <w:p w:rsidR="008938C7" w:rsidRPr="00195EB9" w:rsidRDefault="008938C7" w:rsidP="0001795B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Efekt</w:t>
            </w:r>
          </w:p>
          <w:p w:rsidR="008938C7" w:rsidRPr="00195EB9" w:rsidRDefault="00217266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  <w:lang w:val="pl-PL" w:eastAsia="pl-PL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195EB9" w:rsidRDefault="008938C7" w:rsidP="0001795B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Na ocenę 2</w:t>
            </w:r>
          </w:p>
          <w:p w:rsidR="008938C7" w:rsidRPr="00195EB9" w:rsidRDefault="008938C7" w:rsidP="0001795B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195EB9" w:rsidRDefault="008938C7" w:rsidP="0001795B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Na ocenę 3</w:t>
            </w:r>
          </w:p>
          <w:p w:rsidR="008938C7" w:rsidRPr="00195EB9" w:rsidRDefault="008938C7" w:rsidP="0001795B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195EB9" w:rsidRDefault="008938C7" w:rsidP="0001795B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Na ocenę 4</w:t>
            </w:r>
          </w:p>
          <w:p w:rsidR="008938C7" w:rsidRPr="00195EB9" w:rsidRDefault="008938C7" w:rsidP="0001795B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195EB9" w:rsidRDefault="008938C7" w:rsidP="0001795B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Na ocenę 5</w:t>
            </w:r>
          </w:p>
          <w:p w:rsidR="008938C7" w:rsidRPr="00195EB9" w:rsidRDefault="008938C7" w:rsidP="0001795B">
            <w:pPr>
              <w:pStyle w:val="Nagwkitablic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student potrafi</w:t>
            </w:r>
          </w:p>
        </w:tc>
      </w:tr>
      <w:tr w:rsidR="005D08B4" w:rsidRPr="0001795B" w:rsidTr="00004948">
        <w:tc>
          <w:tcPr>
            <w:tcW w:w="1135" w:type="dxa"/>
            <w:vAlign w:val="center"/>
          </w:tcPr>
          <w:p w:rsidR="005D08B4" w:rsidRPr="00195EB9" w:rsidRDefault="005D08B4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P_W</w:t>
            </w:r>
            <w:r w:rsidR="00195EB9" w:rsidRPr="00195EB9">
              <w:rPr>
                <w:rFonts w:ascii="Tahoma" w:hAnsi="Tahoma" w:cs="Tahoma"/>
                <w:lang w:val="pl-PL" w:eastAsia="pl-PL"/>
              </w:rPr>
              <w:t>0</w:t>
            </w:r>
            <w:r w:rsidRPr="00195EB9">
              <w:rPr>
                <w:rFonts w:ascii="Tahoma" w:hAnsi="Tahoma" w:cs="Tahoma"/>
                <w:lang w:val="pl-PL" w:eastAsia="pl-PL"/>
              </w:rPr>
              <w:t>1</w:t>
            </w:r>
          </w:p>
        </w:tc>
        <w:tc>
          <w:tcPr>
            <w:tcW w:w="2126" w:type="dxa"/>
            <w:vAlign w:val="center"/>
          </w:tcPr>
          <w:p w:rsidR="005D08B4" w:rsidRPr="00195EB9" w:rsidRDefault="005D08B4" w:rsidP="00B45429">
            <w:pPr>
              <w:pStyle w:val="wrubrycemn"/>
              <w:rPr>
                <w:rFonts w:ascii="Tahoma" w:hAnsi="Tahoma" w:cs="Tahoma"/>
                <w:sz w:val="20"/>
                <w:lang w:val="pl-PL" w:eastAsia="pl-PL"/>
              </w:rPr>
            </w:pPr>
            <w:r w:rsidRPr="00195EB9">
              <w:rPr>
                <w:rFonts w:ascii="Tahoma" w:hAnsi="Tahoma" w:cs="Tahoma"/>
                <w:sz w:val="20"/>
                <w:lang w:val="pl-PL" w:eastAsia="pl-PL"/>
              </w:rPr>
              <w:t xml:space="preserve">Poprawnie omówić co najmniej jednego zagadnienia teoretyczno-problemowego  </w:t>
            </w:r>
          </w:p>
        </w:tc>
        <w:tc>
          <w:tcPr>
            <w:tcW w:w="2126" w:type="dxa"/>
            <w:vAlign w:val="center"/>
          </w:tcPr>
          <w:p w:rsidR="005D08B4" w:rsidRPr="00195EB9" w:rsidRDefault="005D08B4" w:rsidP="00B45429">
            <w:pPr>
              <w:pStyle w:val="wrubrycemn"/>
              <w:rPr>
                <w:rFonts w:ascii="Tahoma" w:hAnsi="Tahoma" w:cs="Tahoma"/>
                <w:sz w:val="20"/>
                <w:lang w:val="pl-PL" w:eastAsia="pl-PL"/>
              </w:rPr>
            </w:pPr>
            <w:r w:rsidRPr="00195EB9">
              <w:rPr>
                <w:rFonts w:ascii="Tahoma" w:hAnsi="Tahoma" w:cs="Tahoma"/>
                <w:sz w:val="20"/>
                <w:lang w:val="pl-PL" w:eastAsia="pl-PL"/>
              </w:rPr>
              <w:t xml:space="preserve">Poprawnie omówić co najmniej jedno zagadnienie teoretyczno-problemowe </w:t>
            </w:r>
          </w:p>
        </w:tc>
        <w:tc>
          <w:tcPr>
            <w:tcW w:w="2126" w:type="dxa"/>
            <w:vAlign w:val="center"/>
          </w:tcPr>
          <w:p w:rsidR="005D08B4" w:rsidRPr="00195EB9" w:rsidRDefault="005D08B4" w:rsidP="00B45429">
            <w:pPr>
              <w:pStyle w:val="wrubrycemn"/>
              <w:rPr>
                <w:rFonts w:ascii="Tahoma" w:hAnsi="Tahoma" w:cs="Tahoma"/>
                <w:spacing w:val="-6"/>
                <w:sz w:val="20"/>
                <w:lang w:val="pl-PL" w:eastAsia="pl-PL"/>
              </w:rPr>
            </w:pPr>
            <w:r w:rsidRPr="00195EB9">
              <w:rPr>
                <w:rFonts w:ascii="Tahoma" w:hAnsi="Tahoma" w:cs="Tahoma"/>
                <w:sz w:val="20"/>
                <w:lang w:val="pl-PL" w:eastAsia="pl-PL"/>
              </w:rPr>
              <w:t>Poprawnie omówić co najmniej dwa zagadnienia teoretyczno-problemowe</w:t>
            </w:r>
          </w:p>
        </w:tc>
        <w:tc>
          <w:tcPr>
            <w:tcW w:w="2268" w:type="dxa"/>
            <w:vAlign w:val="center"/>
          </w:tcPr>
          <w:p w:rsidR="005D08B4" w:rsidRPr="00195EB9" w:rsidRDefault="005D08B4" w:rsidP="00B45429">
            <w:pPr>
              <w:pStyle w:val="wrubrycemn"/>
              <w:rPr>
                <w:rFonts w:ascii="Tahoma" w:hAnsi="Tahoma" w:cs="Tahoma"/>
                <w:sz w:val="20"/>
                <w:lang w:val="pl-PL" w:eastAsia="pl-PL"/>
              </w:rPr>
            </w:pPr>
            <w:r w:rsidRPr="00195EB9">
              <w:rPr>
                <w:rFonts w:ascii="Tahoma" w:hAnsi="Tahoma" w:cs="Tahoma"/>
                <w:sz w:val="20"/>
                <w:lang w:val="pl-PL" w:eastAsia="pl-PL"/>
              </w:rPr>
              <w:t>Poprawnie omówić trzy zagadnienia teoretyczno-problemowe</w:t>
            </w:r>
          </w:p>
        </w:tc>
      </w:tr>
      <w:tr w:rsidR="00204CE3" w:rsidRPr="0001795B" w:rsidTr="00004948">
        <w:tc>
          <w:tcPr>
            <w:tcW w:w="1135" w:type="dxa"/>
            <w:vAlign w:val="center"/>
          </w:tcPr>
          <w:p w:rsidR="00204CE3" w:rsidRPr="00195EB9" w:rsidRDefault="00204CE3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t>P_U</w:t>
            </w:r>
            <w:r w:rsidR="00195EB9" w:rsidRPr="00195EB9">
              <w:rPr>
                <w:rFonts w:ascii="Tahoma" w:hAnsi="Tahoma" w:cs="Tahoma"/>
                <w:lang w:val="pl-PL" w:eastAsia="pl-PL"/>
              </w:rPr>
              <w:t>0</w:t>
            </w:r>
            <w:r w:rsidRPr="00195EB9">
              <w:rPr>
                <w:rFonts w:ascii="Tahoma" w:hAnsi="Tahoma" w:cs="Tahoma"/>
                <w:lang w:val="pl-PL" w:eastAsia="pl-PL"/>
              </w:rPr>
              <w:t>1</w:t>
            </w:r>
          </w:p>
        </w:tc>
        <w:tc>
          <w:tcPr>
            <w:tcW w:w="2126" w:type="dxa"/>
            <w:vAlign w:val="center"/>
          </w:tcPr>
          <w:p w:rsidR="00204CE3" w:rsidRPr="00195EB9" w:rsidRDefault="00204CE3" w:rsidP="00810490">
            <w:pPr>
              <w:pStyle w:val="wrubrycemn"/>
              <w:rPr>
                <w:rFonts w:ascii="Tahoma" w:hAnsi="Tahoma" w:cs="Tahoma"/>
                <w:sz w:val="20"/>
                <w:lang w:val="pl-PL" w:eastAsia="pl-PL"/>
              </w:rPr>
            </w:pPr>
            <w:r w:rsidRPr="00195EB9">
              <w:rPr>
                <w:rFonts w:ascii="Tahoma" w:hAnsi="Tahoma" w:cs="Tahoma"/>
                <w:sz w:val="20"/>
                <w:lang w:val="pl-PL" w:eastAsia="pl-PL"/>
              </w:rPr>
              <w:t xml:space="preserve">Poprawnie dobrać przynajmniej jednej </w:t>
            </w:r>
            <w:r w:rsidR="00A33864" w:rsidRPr="00195EB9">
              <w:rPr>
                <w:rFonts w:ascii="Tahoma" w:hAnsi="Tahoma" w:cs="Tahoma"/>
                <w:sz w:val="20"/>
                <w:lang w:val="pl-PL" w:eastAsia="pl-PL"/>
              </w:rPr>
              <w:t>reguły/metody</w:t>
            </w:r>
            <w:r w:rsidRPr="00195EB9">
              <w:rPr>
                <w:rFonts w:ascii="Tahoma" w:hAnsi="Tahoma" w:cs="Tahoma"/>
                <w:sz w:val="20"/>
                <w:lang w:val="pl-PL" w:eastAsia="pl-PL"/>
              </w:rPr>
              <w:t xml:space="preserve">  identyfikującej </w:t>
            </w:r>
            <w:r w:rsidR="002543B5">
              <w:rPr>
                <w:rFonts w:ascii="Tahoma" w:hAnsi="Tahoma" w:cs="Tahoma"/>
                <w:sz w:val="20"/>
                <w:lang w:val="pl-PL" w:eastAsia="pl-PL"/>
              </w:rPr>
              <w:t xml:space="preserve">i kształtującej politykę personalna </w:t>
            </w:r>
            <w:r w:rsidR="002543B5">
              <w:rPr>
                <w:rFonts w:ascii="Tahoma" w:hAnsi="Tahoma" w:cs="Tahoma"/>
                <w:sz w:val="20"/>
                <w:lang w:val="pl-PL" w:eastAsia="pl-PL"/>
              </w:rPr>
              <w:lastRenderedPageBreak/>
              <w:t xml:space="preserve">organizacji </w:t>
            </w:r>
            <w:r w:rsidR="00A11A05">
              <w:rPr>
                <w:rFonts w:ascii="Tahoma" w:hAnsi="Tahoma" w:cs="Tahoma"/>
                <w:sz w:val="20"/>
                <w:lang w:val="pl-PL" w:eastAsia="pl-PL"/>
              </w:rPr>
              <w:t xml:space="preserve"> w zakresie zarządzania kompetencjami</w:t>
            </w:r>
          </w:p>
        </w:tc>
        <w:tc>
          <w:tcPr>
            <w:tcW w:w="2126" w:type="dxa"/>
            <w:vAlign w:val="center"/>
          </w:tcPr>
          <w:p w:rsidR="00204CE3" w:rsidRPr="00195EB9" w:rsidRDefault="00204CE3" w:rsidP="00810490">
            <w:pPr>
              <w:pStyle w:val="wrubrycemn"/>
              <w:rPr>
                <w:rFonts w:ascii="Tahoma" w:hAnsi="Tahoma" w:cs="Tahoma"/>
                <w:sz w:val="20"/>
                <w:lang w:val="pl-PL" w:eastAsia="pl-PL"/>
              </w:rPr>
            </w:pPr>
            <w:r w:rsidRPr="00195EB9">
              <w:rPr>
                <w:rFonts w:ascii="Tahoma" w:hAnsi="Tahoma" w:cs="Tahoma"/>
                <w:sz w:val="20"/>
                <w:lang w:val="pl-PL" w:eastAsia="pl-PL"/>
              </w:rPr>
              <w:lastRenderedPageBreak/>
              <w:t xml:space="preserve">Poprawnie dobrać przynajmniej jedną </w:t>
            </w:r>
            <w:r w:rsidR="00A33864" w:rsidRPr="00195EB9">
              <w:rPr>
                <w:rFonts w:ascii="Tahoma" w:hAnsi="Tahoma" w:cs="Tahoma"/>
                <w:sz w:val="20"/>
                <w:lang w:val="pl-PL" w:eastAsia="pl-PL"/>
              </w:rPr>
              <w:t xml:space="preserve">regułę/metodę  </w:t>
            </w:r>
            <w:r w:rsidRPr="00195EB9">
              <w:rPr>
                <w:rFonts w:ascii="Tahoma" w:hAnsi="Tahoma" w:cs="Tahoma"/>
                <w:sz w:val="20"/>
                <w:lang w:val="pl-PL" w:eastAsia="pl-PL"/>
              </w:rPr>
              <w:t xml:space="preserve">identyfikującą </w:t>
            </w:r>
            <w:r w:rsidR="002543B5">
              <w:rPr>
                <w:rFonts w:ascii="Tahoma" w:hAnsi="Tahoma" w:cs="Tahoma"/>
                <w:sz w:val="20"/>
                <w:lang w:val="pl-PL" w:eastAsia="pl-PL"/>
              </w:rPr>
              <w:t xml:space="preserve">i kształtującą politykę personalną </w:t>
            </w:r>
            <w:r w:rsidR="002543B5">
              <w:rPr>
                <w:rFonts w:ascii="Tahoma" w:hAnsi="Tahoma" w:cs="Tahoma"/>
                <w:sz w:val="20"/>
                <w:lang w:val="pl-PL" w:eastAsia="pl-PL"/>
              </w:rPr>
              <w:lastRenderedPageBreak/>
              <w:t>organizacji</w:t>
            </w:r>
            <w:r w:rsidR="00A11A05">
              <w:rPr>
                <w:rFonts w:ascii="Tahoma" w:hAnsi="Tahoma" w:cs="Tahoma"/>
                <w:sz w:val="20"/>
                <w:lang w:val="pl-PL" w:eastAsia="pl-PL"/>
              </w:rPr>
              <w:t xml:space="preserve"> w zakresie zarządzania kompetencjami</w:t>
            </w:r>
          </w:p>
        </w:tc>
        <w:tc>
          <w:tcPr>
            <w:tcW w:w="2126" w:type="dxa"/>
            <w:vAlign w:val="center"/>
          </w:tcPr>
          <w:p w:rsidR="00204CE3" w:rsidRPr="00195EB9" w:rsidRDefault="00204CE3" w:rsidP="00810490">
            <w:pPr>
              <w:pStyle w:val="wrubrycemn"/>
              <w:rPr>
                <w:rFonts w:ascii="Tahoma" w:hAnsi="Tahoma" w:cs="Tahoma"/>
                <w:sz w:val="20"/>
                <w:lang w:val="pl-PL" w:eastAsia="pl-PL"/>
              </w:rPr>
            </w:pPr>
            <w:r w:rsidRPr="00195EB9">
              <w:rPr>
                <w:rFonts w:ascii="Tahoma" w:hAnsi="Tahoma" w:cs="Tahoma"/>
                <w:sz w:val="20"/>
                <w:lang w:val="pl-PL" w:eastAsia="pl-PL"/>
              </w:rPr>
              <w:lastRenderedPageBreak/>
              <w:t xml:space="preserve">Poprawnie dobrać przynajmniej dwie </w:t>
            </w:r>
            <w:r w:rsidR="00A33864" w:rsidRPr="00195EB9">
              <w:rPr>
                <w:rFonts w:ascii="Tahoma" w:hAnsi="Tahoma" w:cs="Tahoma"/>
                <w:sz w:val="20"/>
                <w:lang w:val="pl-PL" w:eastAsia="pl-PL"/>
              </w:rPr>
              <w:t xml:space="preserve">reguły/metody  </w:t>
            </w:r>
            <w:r w:rsidRPr="00195EB9">
              <w:rPr>
                <w:rFonts w:ascii="Tahoma" w:hAnsi="Tahoma" w:cs="Tahoma"/>
                <w:sz w:val="20"/>
                <w:lang w:val="pl-PL" w:eastAsia="pl-PL"/>
              </w:rPr>
              <w:t xml:space="preserve">identyfikujące </w:t>
            </w:r>
            <w:r w:rsidR="002543B5">
              <w:rPr>
                <w:rFonts w:ascii="Tahoma" w:hAnsi="Tahoma" w:cs="Tahoma"/>
                <w:sz w:val="20"/>
                <w:lang w:val="pl-PL" w:eastAsia="pl-PL"/>
              </w:rPr>
              <w:t xml:space="preserve">i kształtujące politykę personalną </w:t>
            </w:r>
            <w:r w:rsidR="002543B5">
              <w:rPr>
                <w:rFonts w:ascii="Tahoma" w:hAnsi="Tahoma" w:cs="Tahoma"/>
                <w:sz w:val="20"/>
                <w:lang w:val="pl-PL" w:eastAsia="pl-PL"/>
              </w:rPr>
              <w:lastRenderedPageBreak/>
              <w:t>organizacji</w:t>
            </w:r>
            <w:r w:rsidR="00A11A05">
              <w:rPr>
                <w:rFonts w:ascii="Tahoma" w:hAnsi="Tahoma" w:cs="Tahoma"/>
                <w:sz w:val="20"/>
                <w:lang w:val="pl-PL" w:eastAsia="pl-PL"/>
              </w:rPr>
              <w:t xml:space="preserve"> w zakresie zarządzania kompetencjami</w:t>
            </w:r>
          </w:p>
        </w:tc>
        <w:tc>
          <w:tcPr>
            <w:tcW w:w="2268" w:type="dxa"/>
            <w:vAlign w:val="center"/>
          </w:tcPr>
          <w:p w:rsidR="00204CE3" w:rsidRPr="00195EB9" w:rsidRDefault="00204CE3" w:rsidP="00A11A05">
            <w:pPr>
              <w:pStyle w:val="wrubrycemn"/>
              <w:rPr>
                <w:rFonts w:ascii="Tahoma" w:hAnsi="Tahoma" w:cs="Tahoma"/>
                <w:sz w:val="20"/>
                <w:lang w:val="pl-PL" w:eastAsia="pl-PL"/>
              </w:rPr>
            </w:pPr>
            <w:r w:rsidRPr="00195EB9">
              <w:rPr>
                <w:rFonts w:ascii="Tahoma" w:hAnsi="Tahoma" w:cs="Tahoma"/>
                <w:sz w:val="20"/>
                <w:lang w:val="pl-PL" w:eastAsia="pl-PL"/>
              </w:rPr>
              <w:lastRenderedPageBreak/>
              <w:t xml:space="preserve">Poprawnie dobrać trzy </w:t>
            </w:r>
            <w:r w:rsidR="00A33864" w:rsidRPr="00195EB9">
              <w:rPr>
                <w:rFonts w:ascii="Tahoma" w:hAnsi="Tahoma" w:cs="Tahoma"/>
                <w:sz w:val="20"/>
                <w:lang w:val="pl-PL" w:eastAsia="pl-PL"/>
              </w:rPr>
              <w:t xml:space="preserve">reguły/metody  </w:t>
            </w:r>
            <w:r w:rsidRPr="00195EB9">
              <w:rPr>
                <w:rFonts w:ascii="Tahoma" w:hAnsi="Tahoma" w:cs="Tahoma"/>
                <w:sz w:val="20"/>
                <w:lang w:val="pl-PL" w:eastAsia="pl-PL"/>
              </w:rPr>
              <w:t xml:space="preserve">identyfikujące </w:t>
            </w:r>
            <w:r w:rsidR="002543B5">
              <w:rPr>
                <w:rFonts w:ascii="Tahoma" w:hAnsi="Tahoma" w:cs="Tahoma"/>
                <w:sz w:val="20"/>
                <w:lang w:val="pl-PL" w:eastAsia="pl-PL"/>
              </w:rPr>
              <w:t>i kształtujące politykę personalną organizacji</w:t>
            </w:r>
            <w:r w:rsidR="00A11A05">
              <w:rPr>
                <w:rFonts w:ascii="Tahoma" w:hAnsi="Tahoma" w:cs="Tahoma"/>
                <w:sz w:val="20"/>
                <w:lang w:val="pl-PL" w:eastAsia="pl-PL"/>
              </w:rPr>
              <w:t xml:space="preserve"> w zakresie </w:t>
            </w:r>
            <w:r w:rsidR="00A11A05">
              <w:rPr>
                <w:rFonts w:ascii="Tahoma" w:hAnsi="Tahoma" w:cs="Tahoma"/>
                <w:sz w:val="20"/>
                <w:lang w:val="pl-PL" w:eastAsia="pl-PL"/>
              </w:rPr>
              <w:lastRenderedPageBreak/>
              <w:t>zarządzania kompetencjami</w:t>
            </w:r>
          </w:p>
        </w:tc>
      </w:tr>
      <w:tr w:rsidR="00DA09A5" w:rsidRPr="0001795B" w:rsidTr="00DA09A5">
        <w:tc>
          <w:tcPr>
            <w:tcW w:w="1135" w:type="dxa"/>
            <w:vAlign w:val="center"/>
          </w:tcPr>
          <w:p w:rsidR="00DA09A5" w:rsidRPr="00195EB9" w:rsidRDefault="00DA09A5" w:rsidP="00F0187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 w:eastAsia="pl-PL"/>
              </w:rPr>
            </w:pPr>
            <w:r w:rsidRPr="00195EB9">
              <w:rPr>
                <w:rFonts w:ascii="Tahoma" w:hAnsi="Tahoma" w:cs="Tahoma"/>
                <w:lang w:val="pl-PL" w:eastAsia="pl-PL"/>
              </w:rPr>
              <w:lastRenderedPageBreak/>
              <w:t>P_</w:t>
            </w:r>
            <w:r>
              <w:rPr>
                <w:rFonts w:ascii="Tahoma" w:hAnsi="Tahoma" w:cs="Tahoma"/>
                <w:lang w:val="pl-PL" w:eastAsia="pl-PL"/>
              </w:rPr>
              <w:t>K</w:t>
            </w:r>
            <w:r w:rsidRPr="00195EB9">
              <w:rPr>
                <w:rFonts w:ascii="Tahoma" w:hAnsi="Tahoma" w:cs="Tahoma"/>
                <w:lang w:val="pl-PL" w:eastAsia="pl-PL"/>
              </w:rPr>
              <w:t>0</w:t>
            </w:r>
            <w:r>
              <w:rPr>
                <w:rFonts w:ascii="Tahoma" w:hAnsi="Tahoma" w:cs="Tahoma"/>
                <w:lang w:val="pl-PL" w:eastAsia="pl-PL"/>
              </w:rPr>
              <w:t>1</w:t>
            </w:r>
          </w:p>
        </w:tc>
        <w:tc>
          <w:tcPr>
            <w:tcW w:w="2126" w:type="dxa"/>
            <w:vAlign w:val="center"/>
          </w:tcPr>
          <w:p w:rsidR="00DA09A5" w:rsidRPr="00195EB9" w:rsidRDefault="00DA09A5" w:rsidP="00524A39">
            <w:pPr>
              <w:pStyle w:val="wrubrycemn"/>
              <w:rPr>
                <w:rFonts w:ascii="Tahoma" w:hAnsi="Tahoma" w:cs="Tahoma"/>
                <w:sz w:val="20"/>
                <w:lang w:val="pl-PL" w:eastAsia="pl-PL"/>
              </w:rPr>
            </w:pPr>
            <w:r w:rsidRPr="00195EB9">
              <w:rPr>
                <w:rFonts w:ascii="Tahoma" w:hAnsi="Tahoma" w:cs="Tahoma"/>
                <w:sz w:val="20"/>
                <w:lang w:val="pl-PL" w:eastAsia="pl-PL"/>
              </w:rPr>
              <w:t xml:space="preserve">Poprawnie </w:t>
            </w:r>
            <w:r>
              <w:rPr>
                <w:rFonts w:ascii="Tahoma" w:hAnsi="Tahoma" w:cs="Tahoma"/>
                <w:sz w:val="20"/>
                <w:lang w:val="pl-PL" w:eastAsia="pl-PL"/>
              </w:rPr>
              <w:t>zaprojektować indywidualnej ścieżki kariery dla wybranego stanowiska pracy</w:t>
            </w:r>
          </w:p>
        </w:tc>
        <w:tc>
          <w:tcPr>
            <w:tcW w:w="2126" w:type="dxa"/>
            <w:vAlign w:val="center"/>
          </w:tcPr>
          <w:p w:rsidR="00DA09A5" w:rsidRPr="00195EB9" w:rsidRDefault="00DA09A5" w:rsidP="00524A39">
            <w:pPr>
              <w:pStyle w:val="wrubrycemn"/>
              <w:rPr>
                <w:rFonts w:ascii="Tahoma" w:hAnsi="Tahoma" w:cs="Tahoma"/>
                <w:sz w:val="20"/>
                <w:lang w:val="pl-PL" w:eastAsia="pl-PL"/>
              </w:rPr>
            </w:pPr>
            <w:r w:rsidRPr="00195EB9">
              <w:rPr>
                <w:rFonts w:ascii="Tahoma" w:hAnsi="Tahoma" w:cs="Tahoma"/>
                <w:sz w:val="20"/>
                <w:lang w:val="pl-PL" w:eastAsia="pl-PL"/>
              </w:rPr>
              <w:t xml:space="preserve">Poprawnie </w:t>
            </w:r>
            <w:r>
              <w:rPr>
                <w:rFonts w:ascii="Tahoma" w:hAnsi="Tahoma" w:cs="Tahoma"/>
                <w:sz w:val="20"/>
                <w:lang w:val="pl-PL" w:eastAsia="pl-PL"/>
              </w:rPr>
              <w:t>zaprojektować indywidualną ścieżkę kariery dla wybranego stanowiska pracy</w:t>
            </w:r>
          </w:p>
        </w:tc>
        <w:tc>
          <w:tcPr>
            <w:tcW w:w="2126" w:type="dxa"/>
            <w:vAlign w:val="center"/>
          </w:tcPr>
          <w:p w:rsidR="00DA09A5" w:rsidRPr="00195EB9" w:rsidRDefault="00DA09A5" w:rsidP="00DA09A5">
            <w:pPr>
              <w:pStyle w:val="wrubrycemn"/>
              <w:rPr>
                <w:rFonts w:ascii="Tahoma" w:hAnsi="Tahoma" w:cs="Tahoma"/>
                <w:sz w:val="20"/>
                <w:lang w:val="pl-PL" w:eastAsia="pl-PL"/>
              </w:rPr>
            </w:pPr>
            <w:r w:rsidRPr="00195EB9">
              <w:rPr>
                <w:rFonts w:ascii="Tahoma" w:hAnsi="Tahoma" w:cs="Tahoma"/>
                <w:sz w:val="20"/>
                <w:lang w:val="pl-PL" w:eastAsia="pl-PL"/>
              </w:rPr>
              <w:t xml:space="preserve">Poprawnie </w:t>
            </w:r>
            <w:r>
              <w:rPr>
                <w:rFonts w:ascii="Tahoma" w:hAnsi="Tahoma" w:cs="Tahoma"/>
                <w:sz w:val="20"/>
                <w:lang w:val="pl-PL" w:eastAsia="pl-PL"/>
              </w:rPr>
              <w:t xml:space="preserve">zaprojektować indywidualną ścieżkę kariery dla stanowisk pracy: wykonawczego i kierowniczego </w:t>
            </w:r>
          </w:p>
        </w:tc>
        <w:tc>
          <w:tcPr>
            <w:tcW w:w="2268" w:type="dxa"/>
            <w:vAlign w:val="center"/>
          </w:tcPr>
          <w:p w:rsidR="00DA09A5" w:rsidRPr="00195EB9" w:rsidRDefault="00DA09A5" w:rsidP="00DA09A5">
            <w:pPr>
              <w:pStyle w:val="wrubrycemn"/>
              <w:rPr>
                <w:rFonts w:ascii="Tahoma" w:hAnsi="Tahoma" w:cs="Tahoma"/>
                <w:sz w:val="20"/>
                <w:lang w:val="pl-PL" w:eastAsia="pl-PL"/>
              </w:rPr>
            </w:pPr>
            <w:r>
              <w:rPr>
                <w:rFonts w:ascii="Tahoma" w:hAnsi="Tahoma" w:cs="Tahoma"/>
                <w:sz w:val="20"/>
                <w:lang w:val="pl-PL" w:eastAsia="pl-PL"/>
              </w:rPr>
              <w:t>P</w:t>
            </w:r>
            <w:r w:rsidRPr="00195EB9">
              <w:rPr>
                <w:rFonts w:ascii="Tahoma" w:hAnsi="Tahoma" w:cs="Tahoma"/>
                <w:sz w:val="20"/>
                <w:lang w:val="pl-PL" w:eastAsia="pl-PL"/>
              </w:rPr>
              <w:t xml:space="preserve">oprawnie </w:t>
            </w:r>
            <w:r>
              <w:rPr>
                <w:rFonts w:ascii="Tahoma" w:hAnsi="Tahoma" w:cs="Tahoma"/>
                <w:sz w:val="20"/>
                <w:lang w:val="pl-PL" w:eastAsia="pl-PL"/>
              </w:rPr>
              <w:t>zaprojektować indywidualną ścieżkę kariery dla stanowisk pracy: wykonawczego, kierowniczego i specjalistycznego</w:t>
            </w:r>
          </w:p>
        </w:tc>
      </w:tr>
    </w:tbl>
    <w:p w:rsidR="00F42507" w:rsidRPr="00F53F75" w:rsidRDefault="00F4250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F9179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78"/>
      </w:tblGrid>
      <w:tr w:rsidR="00F91799" w:rsidTr="00F91799">
        <w:tc>
          <w:tcPr>
            <w:tcW w:w="97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1799" w:rsidRDefault="00F91799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eastAsia="pl-PL"/>
              </w:rPr>
            </w:pPr>
            <w:r>
              <w:rPr>
                <w:rFonts w:ascii="Tahoma" w:hAnsi="Tahoma" w:cs="Tahoma"/>
                <w:sz w:val="20"/>
                <w:lang w:eastAsia="pl-PL"/>
              </w:rPr>
              <w:t>Literatura podstawowa</w:t>
            </w:r>
          </w:p>
        </w:tc>
      </w:tr>
      <w:tr w:rsidR="00F91799" w:rsidTr="00F91799">
        <w:tc>
          <w:tcPr>
            <w:tcW w:w="97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799" w:rsidRDefault="00F9179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eastAsia="pl-PL"/>
              </w:rPr>
            </w:pPr>
            <w:r>
              <w:rPr>
                <w:rFonts w:ascii="Tahoma" w:hAnsi="Tahoma" w:cs="Tahoma"/>
                <w:b w:val="0"/>
                <w:bCs/>
                <w:color w:val="000000"/>
                <w:sz w:val="20"/>
                <w:lang w:eastAsia="pl-PL"/>
              </w:rPr>
              <w:t>Filipowicz G., Zarządzanie kompetencjami, Wolters Kluwer Polska, 2014</w:t>
            </w:r>
          </w:p>
        </w:tc>
      </w:tr>
      <w:tr w:rsidR="00F91799" w:rsidTr="00F91799">
        <w:tc>
          <w:tcPr>
            <w:tcW w:w="97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799" w:rsidRPr="00185597" w:rsidRDefault="0018559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  <w:lang w:val="pl-PL" w:eastAsia="pl-PL"/>
              </w:rPr>
              <w:t>Whiddett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 S.,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pl-PL" w:eastAsia="pl-PL"/>
              </w:rPr>
              <w:t>Hollyforde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 S., Modele kompetencyjne w zarządzaniu zasobami ludzkimi, Oficyna Ekonomiczna Kraków, 2003</w:t>
            </w:r>
          </w:p>
        </w:tc>
      </w:tr>
    </w:tbl>
    <w:p w:rsidR="00F91799" w:rsidRDefault="00F91799" w:rsidP="00F91799">
      <w:pPr>
        <w:pStyle w:val="Podpunkty"/>
        <w:ind w:left="0"/>
        <w:rPr>
          <w:rFonts w:ascii="Tahoma" w:eastAsiaTheme="minorHAnsi" w:hAnsi="Tahoma" w:cs="Tahoma"/>
          <w:b w:val="0"/>
          <w:sz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78"/>
      </w:tblGrid>
      <w:tr w:rsidR="00F91799" w:rsidTr="00F91799">
        <w:tc>
          <w:tcPr>
            <w:tcW w:w="97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1799" w:rsidRDefault="00F91799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eastAsia="pl-PL"/>
              </w:rPr>
            </w:pPr>
            <w:r>
              <w:rPr>
                <w:rFonts w:ascii="Tahoma" w:hAnsi="Tahoma" w:cs="Tahoma"/>
                <w:sz w:val="20"/>
                <w:lang w:eastAsia="pl-PL"/>
              </w:rPr>
              <w:t>Literatura uzupełniająca</w:t>
            </w:r>
          </w:p>
        </w:tc>
      </w:tr>
      <w:tr w:rsidR="00185597" w:rsidRPr="00F91799" w:rsidTr="00F91799">
        <w:tc>
          <w:tcPr>
            <w:tcW w:w="9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5597" w:rsidRDefault="00185597">
            <w:pPr>
              <w:pStyle w:val="Nagwek2"/>
              <w:spacing w:after="0" w:line="240" w:lineRule="auto"/>
              <w:ind w:left="0"/>
              <w:jc w:val="left"/>
            </w:pPr>
            <w:r>
              <w:rPr>
                <w:rFonts w:ascii="Tahoma" w:hAnsi="Tahoma" w:cs="Tahoma"/>
                <w:b w:val="0"/>
                <w:bCs/>
                <w:lang w:eastAsia="pl-PL"/>
              </w:rPr>
              <w:t xml:space="preserve">Uniwersalny model kompetencyjny. Podręcznik Użytkownika przygotowany przez Fundację Obserwatorium Zarządzania przy współpracy z </w:t>
            </w:r>
            <w:proofErr w:type="spellStart"/>
            <w:r>
              <w:rPr>
                <w:rFonts w:ascii="Tahoma" w:hAnsi="Tahoma" w:cs="Tahoma"/>
                <w:b w:val="0"/>
                <w:bCs/>
                <w:lang w:eastAsia="pl-PL"/>
              </w:rPr>
              <w:t>Competency</w:t>
            </w:r>
            <w:proofErr w:type="spellEnd"/>
            <w:r>
              <w:rPr>
                <w:rFonts w:ascii="Tahoma" w:hAnsi="Tahoma" w:cs="Tahoma"/>
                <w:b w:val="0"/>
                <w:bCs/>
                <w:lang w:eastAsia="pl-PL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bCs/>
                <w:lang w:eastAsia="pl-PL"/>
              </w:rPr>
              <w:t>Institute</w:t>
            </w:r>
            <w:proofErr w:type="spellEnd"/>
            <w:r>
              <w:rPr>
                <w:rFonts w:ascii="Tahoma" w:hAnsi="Tahoma" w:cs="Tahoma"/>
                <w:b w:val="0"/>
                <w:bCs/>
                <w:lang w:eastAsia="pl-PL"/>
              </w:rPr>
              <w:t xml:space="preserve">, 2011- pozycja dostępna pod adresem </w:t>
            </w:r>
            <w:r>
              <w:rPr>
                <w:rFonts w:ascii="Tahoma" w:hAnsi="Tahoma" w:cs="Tahoma"/>
                <w:b w:val="0"/>
                <w:bCs/>
                <w:color w:val="FF0000"/>
                <w:lang w:eastAsia="pl-PL"/>
              </w:rPr>
              <w:t> </w:t>
            </w:r>
            <w:hyperlink r:id="rId8" w:history="1">
              <w:r>
                <w:rPr>
                  <w:rStyle w:val="Hipercze"/>
                  <w:rFonts w:ascii="Tahoma" w:hAnsi="Tahoma" w:cs="Tahoma"/>
                  <w:b w:val="0"/>
                  <w:bCs/>
                  <w:lang w:eastAsia="pl-PL"/>
                </w:rPr>
                <w:t>http://katalizatorinnowacji.pl/uploads/files/0/145/Kompetencje_book.pdf</w:t>
              </w:r>
            </w:hyperlink>
          </w:p>
        </w:tc>
      </w:tr>
      <w:tr w:rsidR="00F91799" w:rsidRPr="00F91799" w:rsidTr="00F91799">
        <w:tc>
          <w:tcPr>
            <w:tcW w:w="9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799" w:rsidRPr="00F91799" w:rsidRDefault="00E55468">
            <w:pPr>
              <w:pStyle w:val="Nagwek2"/>
              <w:spacing w:after="0" w:line="240" w:lineRule="auto"/>
              <w:ind w:left="0"/>
              <w:jc w:val="left"/>
              <w:rPr>
                <w:rFonts w:ascii="Tahoma" w:eastAsia="Times New Roman" w:hAnsi="Tahoma" w:cs="Tahoma"/>
                <w:b w:val="0"/>
                <w:lang w:eastAsia="pl-PL"/>
              </w:rPr>
            </w:pPr>
            <w:hyperlink r:id="rId9" w:tooltip="Marianna Król - wszystkie produkty" w:history="1">
              <w:r w:rsidR="00F91799" w:rsidRPr="00F91799">
                <w:rPr>
                  <w:rStyle w:val="Hipercze"/>
                  <w:rFonts w:ascii="Tahoma" w:eastAsia="Times New Roman" w:hAnsi="Tahoma" w:cs="Tahoma"/>
                  <w:b w:val="0"/>
                  <w:bCs/>
                  <w:color w:val="auto"/>
                  <w:u w:val="none"/>
                </w:rPr>
                <w:t>Król</w:t>
              </w:r>
            </w:hyperlink>
            <w:r w:rsidR="00F91799" w:rsidRPr="00F91799">
              <w:rPr>
                <w:rFonts w:ascii="Tahoma" w:eastAsia="Times New Roman" w:hAnsi="Tahoma" w:cs="Tahoma"/>
                <w:b w:val="0"/>
                <w:bCs/>
              </w:rPr>
              <w:t xml:space="preserve"> M., </w:t>
            </w:r>
            <w:hyperlink r:id="rId10" w:tooltip="Piotr Prokopowicz - wszystkie produkty" w:history="1">
              <w:r w:rsidR="00F91799" w:rsidRPr="00F91799">
                <w:rPr>
                  <w:rStyle w:val="Hipercze"/>
                  <w:rFonts w:ascii="Tahoma" w:eastAsia="Times New Roman" w:hAnsi="Tahoma" w:cs="Tahoma"/>
                  <w:b w:val="0"/>
                  <w:bCs/>
                  <w:color w:val="auto"/>
                  <w:u w:val="none"/>
                </w:rPr>
                <w:t>Prokopowicz</w:t>
              </w:r>
            </w:hyperlink>
            <w:r w:rsidR="00F91799" w:rsidRPr="00F91799">
              <w:rPr>
                <w:rFonts w:ascii="Tahoma" w:eastAsia="Times New Roman" w:hAnsi="Tahoma" w:cs="Tahoma"/>
                <w:b w:val="0"/>
                <w:bCs/>
              </w:rPr>
              <w:t xml:space="preserve"> P., </w:t>
            </w:r>
            <w:hyperlink r:id="rId11" w:tooltip="Grzegorz Żmuda - wszystkie produkty" w:history="1">
              <w:r w:rsidR="00F91799" w:rsidRPr="00F91799">
                <w:rPr>
                  <w:rStyle w:val="Hipercze"/>
                  <w:rFonts w:ascii="Tahoma" w:eastAsia="Times New Roman" w:hAnsi="Tahoma" w:cs="Tahoma"/>
                  <w:b w:val="0"/>
                  <w:bCs/>
                  <w:color w:val="auto"/>
                  <w:u w:val="none"/>
                </w:rPr>
                <w:t>Żmuda</w:t>
              </w:r>
            </w:hyperlink>
            <w:r w:rsidR="00F91799" w:rsidRPr="00F91799">
              <w:rPr>
                <w:rFonts w:ascii="Tahoma" w:eastAsia="Times New Roman" w:hAnsi="Tahoma" w:cs="Tahoma"/>
                <w:b w:val="0"/>
                <w:bCs/>
              </w:rPr>
              <w:t xml:space="preserve"> G., Kompetencyjne testy sytuacyjne w rekrutacji, selekcji i ocenie pracowników, </w:t>
            </w:r>
            <w:hyperlink r:id="rId12" w:tooltip="Wolters Kluwer Polska  - wszystkie produkty" w:history="1">
              <w:r w:rsidR="00F91799" w:rsidRPr="00F91799">
                <w:rPr>
                  <w:rStyle w:val="Hipercze"/>
                  <w:rFonts w:ascii="Tahoma" w:eastAsia="Times New Roman" w:hAnsi="Tahoma" w:cs="Tahoma"/>
                  <w:b w:val="0"/>
                  <w:bCs/>
                  <w:color w:val="auto"/>
                  <w:u w:val="none"/>
                </w:rPr>
                <w:t>Wolters Kluwer Polska</w:t>
              </w:r>
            </w:hyperlink>
            <w:r w:rsidR="00F91799" w:rsidRPr="00F91799">
              <w:rPr>
                <w:rFonts w:ascii="Tahoma" w:eastAsia="Times New Roman" w:hAnsi="Tahoma" w:cs="Tahoma"/>
                <w:b w:val="0"/>
                <w:bCs/>
              </w:rPr>
              <w:t xml:space="preserve">, 2014 </w:t>
            </w:r>
          </w:p>
        </w:tc>
      </w:tr>
      <w:tr w:rsidR="00F91799" w:rsidTr="00F91799">
        <w:tc>
          <w:tcPr>
            <w:tcW w:w="9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799" w:rsidRDefault="00F9179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eastAsia="pl-PL"/>
              </w:rPr>
            </w:pPr>
            <w:r>
              <w:rPr>
                <w:rFonts w:ascii="Tahoma" w:hAnsi="Tahoma" w:cs="Tahoma"/>
                <w:b w:val="0"/>
                <w:bCs/>
                <w:sz w:val="20"/>
                <w:lang w:eastAsia="pl-PL"/>
              </w:rPr>
              <w:t xml:space="preserve">Król H., </w:t>
            </w:r>
            <w:proofErr w:type="spellStart"/>
            <w:r>
              <w:rPr>
                <w:rFonts w:ascii="Tahoma" w:hAnsi="Tahoma" w:cs="Tahoma"/>
                <w:b w:val="0"/>
                <w:bCs/>
                <w:sz w:val="20"/>
                <w:lang w:eastAsia="pl-PL"/>
              </w:rPr>
              <w:t>Ludwiczyński</w:t>
            </w:r>
            <w:proofErr w:type="spellEnd"/>
            <w:r>
              <w:rPr>
                <w:rFonts w:ascii="Tahoma" w:hAnsi="Tahoma" w:cs="Tahoma"/>
                <w:b w:val="0"/>
                <w:bCs/>
                <w:sz w:val="20"/>
                <w:lang w:eastAsia="pl-PL"/>
              </w:rPr>
              <w:t xml:space="preserve"> A., Zarządzanie zasobami ludzkimi. Tworzenie kapitału ludzkiego organizacji, PWN, Warszawa 2006</w:t>
            </w:r>
          </w:p>
        </w:tc>
      </w:tr>
      <w:tr w:rsidR="00F91799" w:rsidTr="00F91799">
        <w:tc>
          <w:tcPr>
            <w:tcW w:w="9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799" w:rsidRDefault="00F9179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eastAsia="pl-PL"/>
              </w:rPr>
            </w:pPr>
            <w:proofErr w:type="spellStart"/>
            <w:r>
              <w:rPr>
                <w:rFonts w:ascii="Tahoma" w:hAnsi="Tahoma" w:cs="Tahoma"/>
                <w:b w:val="0"/>
                <w:bCs/>
                <w:sz w:val="20"/>
                <w:lang w:eastAsia="pl-PL"/>
              </w:rPr>
              <w:t>Penc</w:t>
            </w:r>
            <w:proofErr w:type="spellEnd"/>
            <w:r>
              <w:rPr>
                <w:rFonts w:ascii="Tahoma" w:hAnsi="Tahoma" w:cs="Tahoma"/>
                <w:b w:val="0"/>
                <w:bCs/>
                <w:sz w:val="20"/>
                <w:lang w:eastAsia="pl-PL"/>
              </w:rPr>
              <w:t xml:space="preserve"> J., Nowoczesne kierowanie ludźmi. Wywieranie wpływu i współdziałanie w organizacji, </w:t>
            </w:r>
            <w:proofErr w:type="spellStart"/>
            <w:r>
              <w:rPr>
                <w:rFonts w:ascii="Tahoma" w:hAnsi="Tahoma" w:cs="Tahoma"/>
                <w:b w:val="0"/>
                <w:bCs/>
                <w:sz w:val="20"/>
                <w:lang w:eastAsia="pl-PL"/>
              </w:rPr>
              <w:t>Difin</w:t>
            </w:r>
            <w:proofErr w:type="spellEnd"/>
            <w:r>
              <w:rPr>
                <w:rFonts w:ascii="Tahoma" w:hAnsi="Tahoma" w:cs="Tahoma"/>
                <w:b w:val="0"/>
                <w:bCs/>
                <w:sz w:val="20"/>
                <w:lang w:eastAsia="pl-PL"/>
              </w:rPr>
              <w:t>, Warszawa 2007</w:t>
            </w:r>
          </w:p>
        </w:tc>
      </w:tr>
    </w:tbl>
    <w:p w:rsidR="005E799C" w:rsidRDefault="005E799C">
      <w:pPr>
        <w:spacing w:after="0" w:line="240" w:lineRule="auto"/>
        <w:rPr>
          <w:rFonts w:ascii="Tahoma" w:hAnsi="Tahoma" w:cs="Tahoma"/>
          <w:b/>
          <w:smallCaps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B2475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6005"/>
        <w:gridCol w:w="2121"/>
        <w:gridCol w:w="1789"/>
      </w:tblGrid>
      <w:tr w:rsidR="0051744A" w:rsidTr="00B75627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1744A" w:rsidRPr="00054309" w:rsidRDefault="0051744A" w:rsidP="00054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54309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4A" w:rsidRDefault="0051744A" w:rsidP="00B75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51744A" w:rsidTr="00B75627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1744A" w:rsidRDefault="0051744A" w:rsidP="00B75627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4A" w:rsidRDefault="0051744A" w:rsidP="00B75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4A" w:rsidRDefault="0051744A" w:rsidP="00B75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51744A" w:rsidTr="00B7562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4A" w:rsidRDefault="0051744A" w:rsidP="00B7562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4A" w:rsidRDefault="0051744A" w:rsidP="00B7562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4A" w:rsidRDefault="0051744A" w:rsidP="00B7562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</w:tr>
      <w:tr w:rsidR="0051744A" w:rsidTr="00B7562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4A" w:rsidRDefault="0051744A" w:rsidP="00B75627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4A" w:rsidRDefault="0051744A" w:rsidP="00B7562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4A" w:rsidRDefault="0051744A" w:rsidP="00B7562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</w:tr>
      <w:tr w:rsidR="0051744A" w:rsidTr="00B7562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4A" w:rsidRDefault="0051744A" w:rsidP="00B75627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4A" w:rsidRDefault="0051744A" w:rsidP="00B7562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4A" w:rsidRDefault="0051744A" w:rsidP="00B7562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32h</w:t>
            </w:r>
          </w:p>
        </w:tc>
      </w:tr>
      <w:tr w:rsidR="0051744A" w:rsidTr="00B7562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4A" w:rsidRDefault="0051744A" w:rsidP="00B75627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4A" w:rsidRDefault="0051744A" w:rsidP="00B7562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4A" w:rsidRDefault="0051744A" w:rsidP="00B7562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51744A" w:rsidTr="00B7562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4A" w:rsidRDefault="0051744A" w:rsidP="00B75627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4A" w:rsidRDefault="0051744A" w:rsidP="00B7562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4A" w:rsidRDefault="0051744A" w:rsidP="00B7562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</w:tr>
      <w:tr w:rsidR="0051744A" w:rsidTr="00B7562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4A" w:rsidRDefault="0051744A" w:rsidP="00B7562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4A" w:rsidRDefault="0051744A" w:rsidP="00B7562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4A" w:rsidRDefault="0051744A" w:rsidP="00B7562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80h</w:t>
            </w:r>
          </w:p>
        </w:tc>
      </w:tr>
      <w:tr w:rsidR="0051744A" w:rsidTr="00B7562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4A" w:rsidRDefault="0051744A" w:rsidP="00B7562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4A" w:rsidRDefault="0051744A" w:rsidP="00B7562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4A" w:rsidRDefault="0051744A" w:rsidP="00B7562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51744A" w:rsidTr="00B7562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4A" w:rsidRDefault="0051744A" w:rsidP="00B7562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4A" w:rsidRDefault="0051744A" w:rsidP="00B7562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4A" w:rsidRDefault="0051744A" w:rsidP="00B7562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51744A" w:rsidTr="00B7562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4A" w:rsidRDefault="0051744A" w:rsidP="00B7562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4A" w:rsidRDefault="0051744A" w:rsidP="00B7562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4A" w:rsidRDefault="0051744A" w:rsidP="00B7562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</w:tbl>
    <w:p w:rsidR="0051744A" w:rsidRDefault="0051744A" w:rsidP="0051744A">
      <w:pPr>
        <w:pStyle w:val="Punktygwne"/>
        <w:spacing w:before="0" w:after="0"/>
        <w:rPr>
          <w:rFonts w:ascii="Tahoma" w:hAnsi="Tahoma" w:cs="Tahoma"/>
        </w:rPr>
      </w:pPr>
    </w:p>
    <w:p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AB68D4">
      <w:headerReference w:type="default" r:id="rId13"/>
      <w:footerReference w:type="even" r:id="rId14"/>
      <w:footerReference w:type="default" r:id="rId15"/>
      <w:headerReference w:type="first" r:id="rId16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5128" w:rsidRDefault="007E5128">
      <w:r>
        <w:separator/>
      </w:r>
    </w:p>
  </w:endnote>
  <w:endnote w:type="continuationSeparator" w:id="0">
    <w:p w:rsidR="007E5128" w:rsidRDefault="007E5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yriadPro-Regular">
    <w:altName w:val="Arial"/>
    <w:charset w:val="EE"/>
    <w:family w:val="swiss"/>
    <w:pitch w:val="default"/>
  </w:font>
  <w:font w:name="MyriadPro-Bold"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2D1B" w:rsidRDefault="00264DBC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32D1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32D1B" w:rsidRDefault="00732D1B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2D1B" w:rsidRPr="0080542D" w:rsidRDefault="00264DBC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732D1B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054309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5128" w:rsidRDefault="007E5128">
      <w:r>
        <w:separator/>
      </w:r>
    </w:p>
  </w:footnote>
  <w:footnote w:type="continuationSeparator" w:id="0">
    <w:p w:rsidR="007E5128" w:rsidRDefault="007E51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68D4" w:rsidRDefault="00AB68D4">
    <w:pPr>
      <w:pStyle w:val="Nagwek"/>
    </w:pPr>
  </w:p>
  <w:p w:rsidR="00AB68D4" w:rsidRDefault="00AB68D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68D4" w:rsidRDefault="00AB68D4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D82BCB1" wp14:editId="3B8D8687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24C2F"/>
    <w:multiLevelType w:val="hybridMultilevel"/>
    <w:tmpl w:val="B34E3004"/>
    <w:name w:val="WW8Num122222222222222222222222"/>
    <w:lvl w:ilvl="0" w:tplc="0415000F">
      <w:start w:val="1"/>
      <w:numFmt w:val="decimal"/>
      <w:lvlText w:val="%1.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1"/>
  </w:num>
  <w:num w:numId="5">
    <w:abstractNumId w:val="1"/>
  </w:num>
  <w:num w:numId="6">
    <w:abstractNumId w:val="14"/>
  </w:num>
  <w:num w:numId="7">
    <w:abstractNumId w:val="4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2"/>
  </w:num>
  <w:num w:numId="13">
    <w:abstractNumId w:val="6"/>
  </w:num>
  <w:num w:numId="14">
    <w:abstractNumId w:val="13"/>
  </w:num>
  <w:num w:numId="15">
    <w:abstractNumId w:val="9"/>
  </w:num>
  <w:num w:numId="16">
    <w:abstractNumId w:val="16"/>
  </w:num>
  <w:num w:numId="17">
    <w:abstractNumId w:val="5"/>
  </w:num>
  <w:num w:numId="18">
    <w:abstractNumId w:val="18"/>
  </w:num>
  <w:num w:numId="19">
    <w:abstractNumId w:val="17"/>
  </w:num>
  <w:num w:numId="20">
    <w:abstractNumId w:val="0"/>
  </w:num>
  <w:num w:numId="21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314"/>
    <w:rsid w:val="00000F41"/>
    <w:rsid w:val="0000137A"/>
    <w:rsid w:val="00002388"/>
    <w:rsid w:val="00004948"/>
    <w:rsid w:val="0001795B"/>
    <w:rsid w:val="00027526"/>
    <w:rsid w:val="00030F12"/>
    <w:rsid w:val="0003677D"/>
    <w:rsid w:val="00041E4B"/>
    <w:rsid w:val="00043806"/>
    <w:rsid w:val="00046652"/>
    <w:rsid w:val="00054309"/>
    <w:rsid w:val="0005749C"/>
    <w:rsid w:val="00086DB0"/>
    <w:rsid w:val="000876A8"/>
    <w:rsid w:val="00087E75"/>
    <w:rsid w:val="00096DEE"/>
    <w:rsid w:val="000A5135"/>
    <w:rsid w:val="000B2475"/>
    <w:rsid w:val="000C41C8"/>
    <w:rsid w:val="000C72DF"/>
    <w:rsid w:val="000D46A6"/>
    <w:rsid w:val="000D6CF0"/>
    <w:rsid w:val="00114163"/>
    <w:rsid w:val="00124E3A"/>
    <w:rsid w:val="00131673"/>
    <w:rsid w:val="00133A52"/>
    <w:rsid w:val="001646A6"/>
    <w:rsid w:val="00172AB6"/>
    <w:rsid w:val="00181048"/>
    <w:rsid w:val="00185597"/>
    <w:rsid w:val="001935EF"/>
    <w:rsid w:val="00195EB9"/>
    <w:rsid w:val="00196F16"/>
    <w:rsid w:val="001A0EDD"/>
    <w:rsid w:val="001B3BF7"/>
    <w:rsid w:val="001C4F0A"/>
    <w:rsid w:val="001D38DF"/>
    <w:rsid w:val="001D73E7"/>
    <w:rsid w:val="001E17B1"/>
    <w:rsid w:val="001E3F2A"/>
    <w:rsid w:val="00204CE3"/>
    <w:rsid w:val="0020696D"/>
    <w:rsid w:val="00217266"/>
    <w:rsid w:val="00230CB5"/>
    <w:rsid w:val="002325AB"/>
    <w:rsid w:val="00232843"/>
    <w:rsid w:val="00242ECC"/>
    <w:rsid w:val="002543B5"/>
    <w:rsid w:val="00260626"/>
    <w:rsid w:val="00264DBC"/>
    <w:rsid w:val="00285CA1"/>
    <w:rsid w:val="00293E7C"/>
    <w:rsid w:val="002A249F"/>
    <w:rsid w:val="00307065"/>
    <w:rsid w:val="00314269"/>
    <w:rsid w:val="00350CF9"/>
    <w:rsid w:val="0035344F"/>
    <w:rsid w:val="003631D3"/>
    <w:rsid w:val="00365292"/>
    <w:rsid w:val="0039645B"/>
    <w:rsid w:val="003973B8"/>
    <w:rsid w:val="003B1630"/>
    <w:rsid w:val="003D4003"/>
    <w:rsid w:val="003E1A8D"/>
    <w:rsid w:val="003E303D"/>
    <w:rsid w:val="003F0614"/>
    <w:rsid w:val="003F4233"/>
    <w:rsid w:val="003F7B62"/>
    <w:rsid w:val="00412A5F"/>
    <w:rsid w:val="00415E00"/>
    <w:rsid w:val="00426BA1"/>
    <w:rsid w:val="00426BFE"/>
    <w:rsid w:val="00442815"/>
    <w:rsid w:val="00453458"/>
    <w:rsid w:val="00457FDC"/>
    <w:rsid w:val="004600E4"/>
    <w:rsid w:val="004846A3"/>
    <w:rsid w:val="0048771D"/>
    <w:rsid w:val="00497319"/>
    <w:rsid w:val="004A1B60"/>
    <w:rsid w:val="004C4181"/>
    <w:rsid w:val="004D26FD"/>
    <w:rsid w:val="004D72D9"/>
    <w:rsid w:val="004E6A71"/>
    <w:rsid w:val="004F2C68"/>
    <w:rsid w:val="0051744A"/>
    <w:rsid w:val="005247A6"/>
    <w:rsid w:val="00524A39"/>
    <w:rsid w:val="0052692D"/>
    <w:rsid w:val="00560F7E"/>
    <w:rsid w:val="00581858"/>
    <w:rsid w:val="005876EE"/>
    <w:rsid w:val="005955F9"/>
    <w:rsid w:val="005B60DD"/>
    <w:rsid w:val="005C0114"/>
    <w:rsid w:val="005D08B4"/>
    <w:rsid w:val="005E799C"/>
    <w:rsid w:val="00603431"/>
    <w:rsid w:val="00610950"/>
    <w:rsid w:val="006167DD"/>
    <w:rsid w:val="00626EA3"/>
    <w:rsid w:val="0063007E"/>
    <w:rsid w:val="00641D09"/>
    <w:rsid w:val="00663E53"/>
    <w:rsid w:val="00676A3F"/>
    <w:rsid w:val="00680BA2"/>
    <w:rsid w:val="00681128"/>
    <w:rsid w:val="00684D54"/>
    <w:rsid w:val="006863F4"/>
    <w:rsid w:val="00693F1D"/>
    <w:rsid w:val="006A46E0"/>
    <w:rsid w:val="006B07BF"/>
    <w:rsid w:val="006C5D38"/>
    <w:rsid w:val="006E5DDE"/>
    <w:rsid w:val="006E6720"/>
    <w:rsid w:val="00703224"/>
    <w:rsid w:val="00713CC0"/>
    <w:rsid w:val="007158A9"/>
    <w:rsid w:val="00732D1B"/>
    <w:rsid w:val="00741B8D"/>
    <w:rsid w:val="00743E17"/>
    <w:rsid w:val="007461A1"/>
    <w:rsid w:val="00751926"/>
    <w:rsid w:val="00776076"/>
    <w:rsid w:val="00787770"/>
    <w:rsid w:val="00790329"/>
    <w:rsid w:val="007939D5"/>
    <w:rsid w:val="007A79F2"/>
    <w:rsid w:val="007C068F"/>
    <w:rsid w:val="007C675D"/>
    <w:rsid w:val="007C75D1"/>
    <w:rsid w:val="007D191E"/>
    <w:rsid w:val="007D7CA4"/>
    <w:rsid w:val="007E5128"/>
    <w:rsid w:val="007F2FF6"/>
    <w:rsid w:val="008046AE"/>
    <w:rsid w:val="0080542D"/>
    <w:rsid w:val="00810490"/>
    <w:rsid w:val="00814C3C"/>
    <w:rsid w:val="0081561F"/>
    <w:rsid w:val="00835958"/>
    <w:rsid w:val="00841DB1"/>
    <w:rsid w:val="00846BE3"/>
    <w:rsid w:val="00847A73"/>
    <w:rsid w:val="00857E00"/>
    <w:rsid w:val="00877135"/>
    <w:rsid w:val="008938C7"/>
    <w:rsid w:val="0089676B"/>
    <w:rsid w:val="008B6A8D"/>
    <w:rsid w:val="008C6711"/>
    <w:rsid w:val="008C7BF3"/>
    <w:rsid w:val="008D2150"/>
    <w:rsid w:val="008E73E8"/>
    <w:rsid w:val="00914E87"/>
    <w:rsid w:val="00923212"/>
    <w:rsid w:val="00931F5B"/>
    <w:rsid w:val="00933296"/>
    <w:rsid w:val="00933E2B"/>
    <w:rsid w:val="00940876"/>
    <w:rsid w:val="009458F5"/>
    <w:rsid w:val="00955477"/>
    <w:rsid w:val="009614FE"/>
    <w:rsid w:val="00964390"/>
    <w:rsid w:val="00966A8D"/>
    <w:rsid w:val="00976C6D"/>
    <w:rsid w:val="009A3FEE"/>
    <w:rsid w:val="009A43CE"/>
    <w:rsid w:val="009A7F1B"/>
    <w:rsid w:val="009B4991"/>
    <w:rsid w:val="009C7640"/>
    <w:rsid w:val="009E09D8"/>
    <w:rsid w:val="00A11A05"/>
    <w:rsid w:val="00A11DDA"/>
    <w:rsid w:val="00A22B5F"/>
    <w:rsid w:val="00A30770"/>
    <w:rsid w:val="00A32047"/>
    <w:rsid w:val="00A33864"/>
    <w:rsid w:val="00A34860"/>
    <w:rsid w:val="00A45FE3"/>
    <w:rsid w:val="00A55EC1"/>
    <w:rsid w:val="00A64607"/>
    <w:rsid w:val="00A740C6"/>
    <w:rsid w:val="00A91359"/>
    <w:rsid w:val="00A94168"/>
    <w:rsid w:val="00AA3B18"/>
    <w:rsid w:val="00AB239A"/>
    <w:rsid w:val="00AB655E"/>
    <w:rsid w:val="00AB68D4"/>
    <w:rsid w:val="00AC57A5"/>
    <w:rsid w:val="00AE3B8A"/>
    <w:rsid w:val="00AF0B6F"/>
    <w:rsid w:val="00AF7D73"/>
    <w:rsid w:val="00B03E50"/>
    <w:rsid w:val="00B056F7"/>
    <w:rsid w:val="00B45429"/>
    <w:rsid w:val="00B60B0B"/>
    <w:rsid w:val="00B663D5"/>
    <w:rsid w:val="00B73979"/>
    <w:rsid w:val="00B83F26"/>
    <w:rsid w:val="00B95607"/>
    <w:rsid w:val="00B95920"/>
    <w:rsid w:val="00B96AC5"/>
    <w:rsid w:val="00BA2F61"/>
    <w:rsid w:val="00BB2813"/>
    <w:rsid w:val="00BB4F43"/>
    <w:rsid w:val="00BB50BF"/>
    <w:rsid w:val="00BC1642"/>
    <w:rsid w:val="00BE4CAF"/>
    <w:rsid w:val="00BE5A18"/>
    <w:rsid w:val="00C10249"/>
    <w:rsid w:val="00C128A3"/>
    <w:rsid w:val="00C15B5C"/>
    <w:rsid w:val="00C37C9A"/>
    <w:rsid w:val="00C50308"/>
    <w:rsid w:val="00C947FB"/>
    <w:rsid w:val="00CB5513"/>
    <w:rsid w:val="00CD2DB2"/>
    <w:rsid w:val="00CF1CB2"/>
    <w:rsid w:val="00D03E16"/>
    <w:rsid w:val="00D04FFB"/>
    <w:rsid w:val="00D11547"/>
    <w:rsid w:val="00D13EA6"/>
    <w:rsid w:val="00D36BD4"/>
    <w:rsid w:val="00D43CB7"/>
    <w:rsid w:val="00D465B9"/>
    <w:rsid w:val="00D56968"/>
    <w:rsid w:val="00D65CE1"/>
    <w:rsid w:val="00D67A2A"/>
    <w:rsid w:val="00D86299"/>
    <w:rsid w:val="00DA09A5"/>
    <w:rsid w:val="00DB0142"/>
    <w:rsid w:val="00DB357E"/>
    <w:rsid w:val="00DD2ED3"/>
    <w:rsid w:val="00DE190F"/>
    <w:rsid w:val="00DF5C11"/>
    <w:rsid w:val="00E14AEA"/>
    <w:rsid w:val="00E16E4A"/>
    <w:rsid w:val="00E55468"/>
    <w:rsid w:val="00E56128"/>
    <w:rsid w:val="00E77CA5"/>
    <w:rsid w:val="00E8167A"/>
    <w:rsid w:val="00E9725F"/>
    <w:rsid w:val="00EA168B"/>
    <w:rsid w:val="00EA1B88"/>
    <w:rsid w:val="00EA28F7"/>
    <w:rsid w:val="00EB21C9"/>
    <w:rsid w:val="00EB52B7"/>
    <w:rsid w:val="00EC15E6"/>
    <w:rsid w:val="00EC1C20"/>
    <w:rsid w:val="00EE1335"/>
    <w:rsid w:val="00F00795"/>
    <w:rsid w:val="00F01879"/>
    <w:rsid w:val="00F0187D"/>
    <w:rsid w:val="00F03B30"/>
    <w:rsid w:val="00F128D3"/>
    <w:rsid w:val="00F201F9"/>
    <w:rsid w:val="00F410E3"/>
    <w:rsid w:val="00F42507"/>
    <w:rsid w:val="00F4304E"/>
    <w:rsid w:val="00F469CC"/>
    <w:rsid w:val="00F53F75"/>
    <w:rsid w:val="00F82F03"/>
    <w:rsid w:val="00F91799"/>
    <w:rsid w:val="00FA09BD"/>
    <w:rsid w:val="00FA5FD5"/>
    <w:rsid w:val="00FB6199"/>
    <w:rsid w:val="00FC1BE5"/>
    <w:rsid w:val="00FD3016"/>
    <w:rsid w:val="00FD36B1"/>
    <w:rsid w:val="00FD6C5D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;"/>
  <w14:docId w14:val="5E148A5D"/>
  <w15:docId w15:val="{7A3DD703-75EB-4281-97E5-E60B0D12A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val="x-none" w:eastAsia="x-none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FontStyle16">
    <w:name w:val="Font Style16"/>
    <w:uiPriority w:val="99"/>
    <w:rsid w:val="00EC1C20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link w:val="Tekstpodstawowy"/>
    <w:semiHidden/>
    <w:rsid w:val="00195EB9"/>
    <w:rPr>
      <w:rFonts w:eastAsia="Times New Roman"/>
    </w:rPr>
  </w:style>
  <w:style w:type="paragraph" w:styleId="Spistreci2">
    <w:name w:val="toc 2"/>
    <w:basedOn w:val="Normalny"/>
    <w:next w:val="Normalny"/>
    <w:uiPriority w:val="39"/>
    <w:qFormat/>
    <w:rsid w:val="00EB21C9"/>
    <w:pPr>
      <w:widowControl w:val="0"/>
      <w:suppressAutoHyphens/>
      <w:spacing w:after="0" w:line="240" w:lineRule="auto"/>
      <w:ind w:left="240"/>
    </w:pPr>
    <w:rPr>
      <w:rFonts w:eastAsia="SimSun" w:cs="Mangal"/>
      <w:kern w:val="1"/>
      <w:szCs w:val="24"/>
      <w:lang w:eastAsia="hi-IN" w:bidi="hi-IN"/>
    </w:rPr>
  </w:style>
  <w:style w:type="paragraph" w:styleId="Spistreci1">
    <w:name w:val="toc 1"/>
    <w:basedOn w:val="Normalny"/>
    <w:next w:val="Normalny"/>
    <w:uiPriority w:val="39"/>
    <w:qFormat/>
    <w:rsid w:val="00EB21C9"/>
    <w:pPr>
      <w:widowControl w:val="0"/>
      <w:tabs>
        <w:tab w:val="right" w:leader="dot" w:pos="9062"/>
      </w:tabs>
      <w:suppressAutoHyphens/>
      <w:spacing w:after="0" w:line="240" w:lineRule="auto"/>
      <w:jc w:val="center"/>
    </w:pPr>
    <w:rPr>
      <w:rFonts w:eastAsia="SimSun" w:cs="Mangal"/>
      <w:kern w:val="1"/>
      <w:sz w:val="28"/>
      <w:szCs w:val="28"/>
      <w:lang w:eastAsia="hi-IN" w:bidi="hi-IN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EB21C9"/>
    <w:pPr>
      <w:widowControl w:val="0"/>
      <w:tabs>
        <w:tab w:val="right" w:leader="dot" w:pos="9638"/>
      </w:tabs>
      <w:suppressAutoHyphens/>
      <w:spacing w:after="0" w:line="240" w:lineRule="auto"/>
      <w:ind w:left="426"/>
      <w:jc w:val="both"/>
    </w:pPr>
    <w:rPr>
      <w:rFonts w:eastAsia="MyriadPro-Regular" w:cs="MyriadPro-Regular"/>
      <w:kern w:val="1"/>
      <w:szCs w:val="21"/>
      <w:lang w:eastAsia="hi-IN" w:bidi="hi-IN"/>
    </w:rPr>
  </w:style>
  <w:style w:type="character" w:customStyle="1" w:styleId="NagwekZnak">
    <w:name w:val="Nagłówek Znak"/>
    <w:basedOn w:val="Domylnaczcionkaakapitu"/>
    <w:link w:val="Nagwek"/>
    <w:uiPriority w:val="99"/>
    <w:rsid w:val="00AB68D4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777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talizatorinnowacji.pl/uploads/files/0/145/Kompetencje_book.pdf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merlin.pl/Wolters%E2%80%93Kluwer%E2%80%93Polska/ksiazki/firm/1,40658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erlin.pl/Grzegorz-%AFmuda/ksiazki/person/1,400103.htm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merlin.pl/Piotr-Prokopowicz/ksiazki/person/1,400102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erlin.pl/Marianna-Kr%F3l/ksiazki/person/1,561604.html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569686-4859-49D7-8F64-C67B09993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3</Pages>
  <Words>953</Words>
  <Characters>5721</Characters>
  <Application>Microsoft Office Word</Application>
  <DocSecurity>0</DocSecurity>
  <Lines>47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6661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28</cp:revision>
  <cp:lastPrinted>2017-12-21T12:30:00Z</cp:lastPrinted>
  <dcterms:created xsi:type="dcterms:W3CDTF">2015-03-11T13:25:00Z</dcterms:created>
  <dcterms:modified xsi:type="dcterms:W3CDTF">2021-12-07T07:51:00Z</dcterms:modified>
</cp:coreProperties>
</file>