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AA" w:rsidRPr="002E55AA" w:rsidRDefault="002E55AA" w:rsidP="002E55AA">
      <w:pPr>
        <w:jc w:val="center"/>
        <w:rPr>
          <w:b/>
        </w:rPr>
      </w:pPr>
      <w:r w:rsidRPr="002E55AA">
        <w:rPr>
          <w:b/>
        </w:rPr>
        <w:t>ZGŁOSZENIE NARUSZENIA</w:t>
      </w:r>
      <w:r w:rsidRPr="002E55AA">
        <w:rPr>
          <w:b/>
        </w:rPr>
        <w:br/>
      </w:r>
    </w:p>
    <w:p w:rsidR="002E55AA" w:rsidRPr="002E55AA" w:rsidRDefault="002E55AA" w:rsidP="002E55AA">
      <w:pPr>
        <w:jc w:val="center"/>
      </w:pPr>
      <w:r w:rsidRPr="002E55AA">
        <w:t>Naruszenie ochrony danych osobowych oznacza naruszenie bezpieczeństwa prowadzące do przypadkowego lub niezgodnego z prawem zniszczenia danych osobowych, utracenia danych osobowych, zmodyfikowania danych osobowych, nieuprawnionego ujawnienia danych osobowych lub nieuprawnionego dostępu do danych osobowych przesyłanych, przechowywanych lub w inny sposób przetwarzanych.</w:t>
      </w:r>
    </w:p>
    <w:p w:rsidR="002E55AA" w:rsidRDefault="002E55AA" w:rsidP="002E55AA">
      <w:pPr>
        <w:jc w:val="center"/>
      </w:pPr>
      <w:r w:rsidRPr="002E55AA">
        <w:t>Jeśli spotkałeś się z opisaną powyższej sytuacją nie bądź obojętny.</w:t>
      </w:r>
    </w:p>
    <w:p w:rsidR="002E55AA" w:rsidRDefault="002E55AA" w:rsidP="001D03BD"/>
    <w:p w:rsidR="001D03BD" w:rsidRPr="001D03BD" w:rsidRDefault="001D03BD" w:rsidP="001D03BD">
      <w:r w:rsidRPr="001D03BD">
        <w:t>1. Data wykrycia naruszenia *</w:t>
      </w:r>
    </w:p>
    <w:p w:rsidR="001D03BD" w:rsidRPr="001D03BD" w:rsidRDefault="001D03BD" w:rsidP="001D03BD">
      <w:r w:rsidRPr="001D03BD">
        <w:object w:dxaOrig="99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13" type="#_x0000_t75" style="width:1in;height:18pt" o:ole="">
            <v:imagedata r:id="rId4" o:title=""/>
          </v:shape>
          <w:control r:id="rId5" w:name="DefaultOcxName" w:shapeid="_x0000_i2613"/>
        </w:object>
      </w:r>
    </w:p>
    <w:p w:rsidR="001D03BD" w:rsidRPr="001D03BD" w:rsidRDefault="001D03BD" w:rsidP="001D03BD">
      <w:r w:rsidRPr="001D03BD">
        <w:t xml:space="preserve">2. </w:t>
      </w:r>
      <w:proofErr w:type="spellStart"/>
      <w:r w:rsidRPr="001D03BD">
        <w:t>Imie</w:t>
      </w:r>
      <w:proofErr w:type="spellEnd"/>
      <w:r w:rsidRPr="001D03BD">
        <w:t xml:space="preserve"> i Nazwisko zgłaszającego *</w:t>
      </w:r>
    </w:p>
    <w:p w:rsidR="001D03BD" w:rsidRPr="001D03BD" w:rsidRDefault="001D03BD" w:rsidP="001D03BD">
      <w:r w:rsidRPr="001D03BD">
        <w:object w:dxaOrig="99" w:dyaOrig="105">
          <v:shape id="_x0000_i2633" type="#_x0000_t75" style="width:1in;height:18pt" o:ole="">
            <v:imagedata r:id="rId4" o:title=""/>
          </v:shape>
          <w:control r:id="rId6" w:name="DefaultOcxName1" w:shapeid="_x0000_i2633"/>
        </w:object>
      </w:r>
    </w:p>
    <w:p w:rsidR="001D03BD" w:rsidRPr="001D03BD" w:rsidRDefault="001D03BD" w:rsidP="001D03BD">
      <w:r w:rsidRPr="001D03BD">
        <w:t>3. Nazwa jednostki organizacyjnej *</w:t>
      </w:r>
    </w:p>
    <w:p w:rsidR="001D03BD" w:rsidRPr="001D03BD" w:rsidRDefault="001D03BD" w:rsidP="001D03BD">
      <w:r w:rsidRPr="001D03BD">
        <w:object w:dxaOrig="99" w:dyaOrig="105">
          <v:shape id="_x0000_i2617" type="#_x0000_t75" style="width:1in;height:18pt" o:ole="">
            <v:imagedata r:id="rId4" o:title=""/>
          </v:shape>
          <w:control r:id="rId7" w:name="DefaultOcxName2" w:shapeid="_x0000_i2617"/>
        </w:object>
      </w:r>
    </w:p>
    <w:p w:rsidR="001D03BD" w:rsidRPr="001D03BD" w:rsidRDefault="001D03BD" w:rsidP="001D03BD">
      <w:r w:rsidRPr="001D03BD">
        <w:t>4. Stanowisko *</w:t>
      </w:r>
    </w:p>
    <w:p w:rsidR="001D03BD" w:rsidRPr="001D03BD" w:rsidRDefault="001D03BD" w:rsidP="001D03BD">
      <w:r w:rsidRPr="001D03BD">
        <w:object w:dxaOrig="99" w:dyaOrig="105">
          <v:shape id="_x0000_i2632" type="#_x0000_t75" style="width:1in;height:18pt" o:ole="">
            <v:imagedata r:id="rId4" o:title=""/>
          </v:shape>
          <w:control r:id="rId8" w:name="DefaultOcxName3" w:shapeid="_x0000_i2632"/>
        </w:object>
      </w:r>
    </w:p>
    <w:p w:rsidR="001D03BD" w:rsidRPr="001D03BD" w:rsidRDefault="001D03BD" w:rsidP="001D03BD">
      <w:r w:rsidRPr="001D03BD">
        <w:t>Kontakt *</w:t>
      </w:r>
    </w:p>
    <w:p w:rsidR="001D03BD" w:rsidRPr="001D03BD" w:rsidRDefault="001D03BD" w:rsidP="001D03BD">
      <w:r w:rsidRPr="001D03BD">
        <w:t>6. Sposób stwierdzenia naruszenia *</w:t>
      </w:r>
    </w:p>
    <w:p w:rsidR="001D03BD" w:rsidRPr="001D03BD" w:rsidRDefault="001D03BD" w:rsidP="001D03BD">
      <w:r w:rsidRPr="001D03BD">
        <w:object w:dxaOrig="99" w:dyaOrig="105">
          <v:shape id="_x0000_i2626" type="#_x0000_t75" style="width:1in;height:18pt" o:ole="">
            <v:imagedata r:id="rId4" o:title=""/>
          </v:shape>
          <w:control r:id="rId9" w:name="DefaultOcxName4" w:shapeid="_x0000_i2626"/>
        </w:object>
      </w:r>
    </w:p>
    <w:p w:rsidR="001D03BD" w:rsidRPr="001D03BD" w:rsidRDefault="001D03BD" w:rsidP="001D03BD">
      <w:r w:rsidRPr="001D03BD">
        <w:t>7. Data i czas zaistnienia naruszenia *</w:t>
      </w:r>
    </w:p>
    <w:p w:rsidR="001D03BD" w:rsidRPr="001D03BD" w:rsidRDefault="001D03BD" w:rsidP="001D03BD">
      <w:r w:rsidRPr="001D03BD">
        <w:object w:dxaOrig="99" w:dyaOrig="105">
          <v:shape id="_x0000_i2631" type="#_x0000_t75" style="width:1in;height:18pt" o:ole="">
            <v:imagedata r:id="rId4" o:title=""/>
          </v:shape>
          <w:control r:id="rId10" w:name="DefaultOcxName5" w:shapeid="_x0000_i2631"/>
        </w:object>
      </w:r>
    </w:p>
    <w:p w:rsidR="001D03BD" w:rsidRPr="001D03BD" w:rsidRDefault="001D03BD" w:rsidP="001D03BD">
      <w:r w:rsidRPr="001D03BD">
        <w:t>8. Opis zaistniałego naruszenia. Rodzaj i okoliczności *</w:t>
      </w:r>
    </w:p>
    <w:p w:rsidR="001D03BD" w:rsidRPr="001D03BD" w:rsidRDefault="001D03BD" w:rsidP="001D03BD">
      <w:r w:rsidRPr="001D03BD">
        <w:object w:dxaOrig="99" w:dyaOrig="105">
          <v:shape id="_x0000_i2634" type="#_x0000_t75" style="width:136.5pt;height:48pt" o:ole="">
            <v:imagedata r:id="rId11" o:title=""/>
          </v:shape>
          <w:control r:id="rId12" w:name="DefaultOcxName6" w:shapeid="_x0000_i2634"/>
        </w:object>
      </w:r>
    </w:p>
    <w:p w:rsidR="001D03BD" w:rsidRPr="001D03BD" w:rsidRDefault="001D03BD" w:rsidP="001D03BD">
      <w:r w:rsidRPr="001D03BD">
        <w:t>9. Miejsce zaistniałego naruszenia *</w:t>
      </w:r>
    </w:p>
    <w:p w:rsidR="001D03BD" w:rsidRPr="001D03BD" w:rsidRDefault="001D03BD" w:rsidP="001D03BD">
      <w:r w:rsidRPr="001D03BD">
        <w:object w:dxaOrig="99" w:dyaOrig="105">
          <v:shape id="_x0000_i2629" type="#_x0000_t75" style="width:1in;height:18pt" o:ole="">
            <v:imagedata r:id="rId4" o:title=""/>
          </v:shape>
          <w:control r:id="rId13" w:name="DefaultOcxName7" w:shapeid="_x0000_i2629"/>
        </w:object>
      </w:r>
    </w:p>
    <w:p w:rsidR="001D03BD" w:rsidRPr="001D03BD" w:rsidRDefault="001D03BD" w:rsidP="001D03BD">
      <w:r w:rsidRPr="001D03BD">
        <w:t>10. Charakter naruszenia *</w:t>
      </w:r>
    </w:p>
    <w:p w:rsidR="001D03BD" w:rsidRPr="001D03BD" w:rsidRDefault="001D03BD" w:rsidP="001D03BD">
      <w:r w:rsidRPr="001D03BD">
        <w:object w:dxaOrig="99" w:dyaOrig="105">
          <v:shape id="_x0000_i2635" type="#_x0000_t75" style="width:20.25pt;height:18pt" o:ole="">
            <v:imagedata r:id="rId14" o:title=""/>
          </v:shape>
          <w:control r:id="rId15" w:name="DefaultOcxName8" w:shapeid="_x0000_i2635"/>
        </w:object>
      </w:r>
      <w:r w:rsidRPr="001D03BD">
        <w:t>Naruszenie poufności danych</w:t>
      </w:r>
    </w:p>
    <w:p w:rsidR="001D03BD" w:rsidRPr="001D03BD" w:rsidRDefault="001D03BD" w:rsidP="001D03BD">
      <w:r w:rsidRPr="001D03BD">
        <w:object w:dxaOrig="99" w:dyaOrig="105">
          <v:shape id="_x0000_i2627" type="#_x0000_t75" style="width:20.25pt;height:18pt" o:ole="">
            <v:imagedata r:id="rId14" o:title=""/>
          </v:shape>
          <w:control r:id="rId16" w:name="DefaultOcxName9" w:shapeid="_x0000_i2627"/>
        </w:object>
      </w:r>
      <w:r w:rsidRPr="001D03BD">
        <w:t>Naruszenie integralności danych</w:t>
      </w:r>
    </w:p>
    <w:p w:rsidR="001D03BD" w:rsidRPr="001D03BD" w:rsidRDefault="001D03BD" w:rsidP="001D03BD">
      <w:r w:rsidRPr="001D03BD">
        <w:lastRenderedPageBreak/>
        <w:object w:dxaOrig="99" w:dyaOrig="105">
          <v:shape id="_x0000_i2625" type="#_x0000_t75" style="width:20.25pt;height:18pt" o:ole="">
            <v:imagedata r:id="rId14" o:title=""/>
          </v:shape>
          <w:control r:id="rId17" w:name="DefaultOcxName10" w:shapeid="_x0000_i2625"/>
        </w:object>
      </w:r>
      <w:r w:rsidRPr="001D03BD">
        <w:t>Naruszenie dostępności danych</w:t>
      </w:r>
    </w:p>
    <w:p w:rsidR="001D03BD" w:rsidRPr="001D03BD" w:rsidRDefault="001D03BD" w:rsidP="001D03BD">
      <w:r w:rsidRPr="001D03BD">
        <w:t>11. Kategorie danych osobowych podstawowych, których dotyczy naruszenie *</w:t>
      </w:r>
    </w:p>
    <w:p w:rsidR="001D03BD" w:rsidRPr="001D03BD" w:rsidRDefault="001D03BD" w:rsidP="001D03BD">
      <w:r w:rsidRPr="001D03BD">
        <w:object w:dxaOrig="99" w:dyaOrig="105">
          <v:shape id="_x0000_i2636" type="#_x0000_t75" style="width:20.25pt;height:18pt" o:ole="">
            <v:imagedata r:id="rId14" o:title=""/>
          </v:shape>
          <w:control r:id="rId18" w:name="DefaultOcxName11" w:shapeid="_x0000_i2636"/>
        </w:object>
      </w:r>
      <w:r w:rsidRPr="001D03BD">
        <w:t>Nazwiska i Imiona</w:t>
      </w:r>
    </w:p>
    <w:p w:rsidR="001D03BD" w:rsidRPr="001D03BD" w:rsidRDefault="001D03BD" w:rsidP="001D03BD">
      <w:r w:rsidRPr="001D03BD">
        <w:object w:dxaOrig="99" w:dyaOrig="105">
          <v:shape id="_x0000_i2623" type="#_x0000_t75" style="width:20.25pt;height:18pt" o:ole="">
            <v:imagedata r:id="rId14" o:title=""/>
          </v:shape>
          <w:control r:id="rId19" w:name="DefaultOcxName12" w:shapeid="_x0000_i2623"/>
        </w:object>
      </w:r>
      <w:r w:rsidRPr="001D03BD">
        <w:t>Data urodzenia</w:t>
      </w:r>
    </w:p>
    <w:p w:rsidR="001D03BD" w:rsidRPr="001D03BD" w:rsidRDefault="001D03BD" w:rsidP="001D03BD">
      <w:r w:rsidRPr="001D03BD">
        <w:object w:dxaOrig="99" w:dyaOrig="105">
          <v:shape id="_x0000_i2622" type="#_x0000_t75" style="width:20.25pt;height:18pt" o:ole="">
            <v:imagedata r:id="rId14" o:title=""/>
          </v:shape>
          <w:control r:id="rId20" w:name="DefaultOcxName13" w:shapeid="_x0000_i2622"/>
        </w:object>
      </w:r>
      <w:r w:rsidRPr="001D03BD">
        <w:t>Imiona rodziców</w:t>
      </w:r>
    </w:p>
    <w:p w:rsidR="001D03BD" w:rsidRPr="001D03BD" w:rsidRDefault="001D03BD" w:rsidP="001D03BD">
      <w:r w:rsidRPr="001D03BD">
        <w:object w:dxaOrig="99" w:dyaOrig="105">
          <v:shape id="_x0000_i2621" type="#_x0000_t75" style="width:20.25pt;height:18pt" o:ole="">
            <v:imagedata r:id="rId14" o:title=""/>
          </v:shape>
          <w:control r:id="rId21" w:name="DefaultOcxName14" w:shapeid="_x0000_i2621"/>
        </w:object>
      </w:r>
      <w:r w:rsidRPr="001D03BD">
        <w:t>Nazwisko rodowe matki</w:t>
      </w:r>
    </w:p>
    <w:p w:rsidR="001D03BD" w:rsidRPr="001D03BD" w:rsidRDefault="001D03BD" w:rsidP="001D03BD">
      <w:r w:rsidRPr="001D03BD">
        <w:object w:dxaOrig="99" w:dyaOrig="105">
          <v:shape id="_x0000_i2620" type="#_x0000_t75" style="width:20.25pt;height:18pt" o:ole="">
            <v:imagedata r:id="rId14" o:title=""/>
          </v:shape>
          <w:control r:id="rId22" w:name="DefaultOcxName15" w:shapeid="_x0000_i2620"/>
        </w:object>
      </w:r>
      <w:r w:rsidRPr="001D03BD">
        <w:t>Numer ewidencyjny PESEL</w:t>
      </w:r>
    </w:p>
    <w:p w:rsidR="001D03BD" w:rsidRPr="001D03BD" w:rsidRDefault="001D03BD" w:rsidP="001D03BD">
      <w:r w:rsidRPr="001D03BD">
        <w:object w:dxaOrig="99" w:dyaOrig="105">
          <v:shape id="_x0000_i2619" type="#_x0000_t75" style="width:20.25pt;height:18pt" o:ole="">
            <v:imagedata r:id="rId14" o:title=""/>
          </v:shape>
          <w:control r:id="rId23" w:name="DefaultOcxName16" w:shapeid="_x0000_i2619"/>
        </w:object>
      </w:r>
      <w:r w:rsidRPr="001D03BD">
        <w:t>Seria i numer dowodu osobistego</w:t>
      </w:r>
    </w:p>
    <w:p w:rsidR="001D03BD" w:rsidRPr="001D03BD" w:rsidRDefault="001D03BD" w:rsidP="001D03BD">
      <w:r w:rsidRPr="001D03BD">
        <w:object w:dxaOrig="99" w:dyaOrig="105">
          <v:shape id="_x0000_i2618" type="#_x0000_t75" style="width:20.25pt;height:18pt" o:ole="">
            <v:imagedata r:id="rId14" o:title=""/>
          </v:shape>
          <w:control r:id="rId24" w:name="DefaultOcxName17" w:shapeid="_x0000_i2618"/>
        </w:object>
      </w:r>
      <w:r w:rsidRPr="001D03BD">
        <w:t>Adres zamieszkania lub pobytu</w:t>
      </w:r>
    </w:p>
    <w:p w:rsidR="001D03BD" w:rsidRPr="001D03BD" w:rsidRDefault="001D03BD" w:rsidP="001D03BD">
      <w:r w:rsidRPr="001D03BD">
        <w:object w:dxaOrig="99" w:dyaOrig="105">
          <v:shape id="_x0000_i2616" type="#_x0000_t75" style="width:20.25pt;height:18pt" o:ole="">
            <v:imagedata r:id="rId14" o:title=""/>
          </v:shape>
          <w:control r:id="rId25" w:name="DefaultOcxName18" w:shapeid="_x0000_i2616"/>
        </w:object>
      </w:r>
      <w:r w:rsidRPr="001D03BD">
        <w:t>Adres e-mail</w:t>
      </w:r>
    </w:p>
    <w:p w:rsidR="001D03BD" w:rsidRPr="001D03BD" w:rsidRDefault="001D03BD" w:rsidP="001D03BD">
      <w:r w:rsidRPr="001D03BD">
        <w:object w:dxaOrig="99" w:dyaOrig="105">
          <v:shape id="_x0000_i2615" type="#_x0000_t75" style="width:20.25pt;height:18pt" o:ole="">
            <v:imagedata r:id="rId14" o:title=""/>
          </v:shape>
          <w:control r:id="rId26" w:name="DefaultOcxName19" w:shapeid="_x0000_i2615"/>
        </w:object>
      </w:r>
      <w:r w:rsidRPr="001D03BD">
        <w:t>Numer telefonu</w:t>
      </w:r>
    </w:p>
    <w:p w:rsidR="001D03BD" w:rsidRPr="001D03BD" w:rsidRDefault="001D03BD" w:rsidP="001D03BD">
      <w:r w:rsidRPr="001D03BD">
        <w:object w:dxaOrig="99" w:dyaOrig="105">
          <v:shape id="_x0000_i2614" type="#_x0000_t75" style="width:20.25pt;height:18pt" o:ole="">
            <v:imagedata r:id="rId14" o:title=""/>
          </v:shape>
          <w:control r:id="rId27" w:name="DefaultOcxName20" w:shapeid="_x0000_i2614"/>
        </w:object>
      </w:r>
      <w:r w:rsidRPr="001D03BD">
        <w:t>Nazwa użytkownika i/lub hasło</w:t>
      </w:r>
    </w:p>
    <w:p w:rsidR="001D03BD" w:rsidRPr="001D03BD" w:rsidRDefault="001D03BD" w:rsidP="001D03BD">
      <w:r w:rsidRPr="001D03BD">
        <w:object w:dxaOrig="99" w:dyaOrig="105">
          <v:shape id="_x0000_i2612" type="#_x0000_t75" style="width:20.25pt;height:18pt" o:ole="">
            <v:imagedata r:id="rId14" o:title=""/>
          </v:shape>
          <w:control r:id="rId28" w:name="DefaultOcxName21" w:shapeid="_x0000_i2612"/>
        </w:object>
      </w:r>
      <w:r w:rsidRPr="001D03BD">
        <w:t>Dane dotyczące zarobków i/lub posiadanego majątku</w:t>
      </w:r>
    </w:p>
    <w:p w:rsidR="001D03BD" w:rsidRPr="001D03BD" w:rsidRDefault="001D03BD" w:rsidP="001D03BD">
      <w:r w:rsidRPr="001D03BD">
        <w:object w:dxaOrig="99" w:dyaOrig="105">
          <v:shape id="_x0000_i2611" type="#_x0000_t75" style="width:20.25pt;height:18pt" o:ole="">
            <v:imagedata r:id="rId14" o:title=""/>
          </v:shape>
          <w:control r:id="rId29" w:name="DefaultOcxName22" w:shapeid="_x0000_i2611"/>
        </w:object>
      </w:r>
      <w:r w:rsidRPr="001D03BD">
        <w:t>Wizerunek</w:t>
      </w:r>
    </w:p>
    <w:p w:rsidR="001D03BD" w:rsidRPr="001D03BD" w:rsidRDefault="001D03BD" w:rsidP="001D03BD">
      <w:r w:rsidRPr="001D03BD">
        <w:object w:dxaOrig="99" w:dyaOrig="105">
          <v:shape id="_x0000_i2610" type="#_x0000_t75" style="width:20.25pt;height:18pt" o:ole="">
            <v:imagedata r:id="rId14" o:title=""/>
          </v:shape>
          <w:control r:id="rId30" w:name="DefaultOcxName23" w:shapeid="_x0000_i2610"/>
        </w:object>
      </w:r>
      <w:r w:rsidRPr="001D03BD">
        <w:t>inne</w:t>
      </w:r>
    </w:p>
    <w:p w:rsidR="001D03BD" w:rsidRPr="001D03BD" w:rsidRDefault="001D03BD" w:rsidP="001D03BD">
      <w:r w:rsidRPr="001D03BD">
        <w:t>12. Dane szczególnej kategorii *</w:t>
      </w:r>
    </w:p>
    <w:p w:rsidR="001D03BD" w:rsidRPr="001D03BD" w:rsidRDefault="001D03BD" w:rsidP="001D03BD">
      <w:r w:rsidRPr="001D03BD">
        <w:object w:dxaOrig="99" w:dyaOrig="105">
          <v:shape id="_x0000_i2609" type="#_x0000_t75" style="width:20.25pt;height:18pt" o:ole="">
            <v:imagedata r:id="rId14" o:title=""/>
          </v:shape>
          <w:control r:id="rId31" w:name="DefaultOcxName24" w:shapeid="_x0000_i2609"/>
        </w:object>
      </w:r>
      <w:r w:rsidRPr="001D03BD">
        <w:t>Dane o pochodzeniu rasowym i etnicznym</w:t>
      </w:r>
    </w:p>
    <w:p w:rsidR="001D03BD" w:rsidRPr="001D03BD" w:rsidRDefault="001D03BD" w:rsidP="001D03BD">
      <w:r w:rsidRPr="001D03BD">
        <w:object w:dxaOrig="99" w:dyaOrig="105">
          <v:shape id="_x0000_i2608" type="#_x0000_t75" style="width:20.25pt;height:18pt" o:ole="">
            <v:imagedata r:id="rId14" o:title=""/>
          </v:shape>
          <w:control r:id="rId32" w:name="DefaultOcxName25" w:shapeid="_x0000_i2608"/>
        </w:object>
      </w:r>
      <w:r w:rsidRPr="001D03BD">
        <w:t>Dane o poglądach politycznych</w:t>
      </w:r>
    </w:p>
    <w:p w:rsidR="001D03BD" w:rsidRPr="001D03BD" w:rsidRDefault="001D03BD" w:rsidP="001D03BD">
      <w:r w:rsidRPr="001D03BD">
        <w:object w:dxaOrig="99" w:dyaOrig="105">
          <v:shape id="_x0000_i2607" type="#_x0000_t75" style="width:20.25pt;height:18pt" o:ole="">
            <v:imagedata r:id="rId14" o:title=""/>
          </v:shape>
          <w:control r:id="rId33" w:name="DefaultOcxName26" w:shapeid="_x0000_i2607"/>
        </w:object>
      </w:r>
      <w:r w:rsidRPr="001D03BD">
        <w:t>Dane o przekonaniach religijnych lub światopoglądowych</w:t>
      </w:r>
    </w:p>
    <w:p w:rsidR="001D03BD" w:rsidRPr="001D03BD" w:rsidRDefault="001D03BD" w:rsidP="001D03BD">
      <w:r w:rsidRPr="001D03BD">
        <w:object w:dxaOrig="99" w:dyaOrig="105">
          <v:shape id="_x0000_i2606" type="#_x0000_t75" style="width:20.25pt;height:18pt" o:ole="">
            <v:imagedata r:id="rId14" o:title=""/>
          </v:shape>
          <w:control r:id="rId34" w:name="DefaultOcxName27" w:shapeid="_x0000_i2606"/>
        </w:object>
      </w:r>
      <w:r w:rsidRPr="001D03BD">
        <w:t>Dane o przynależności do związków zawodowych</w:t>
      </w:r>
    </w:p>
    <w:p w:rsidR="001D03BD" w:rsidRPr="001D03BD" w:rsidRDefault="001D03BD" w:rsidP="001D03BD">
      <w:r w:rsidRPr="001D03BD">
        <w:object w:dxaOrig="99" w:dyaOrig="105">
          <v:shape id="_x0000_i2605" type="#_x0000_t75" style="width:20.25pt;height:18pt" o:ole="">
            <v:imagedata r:id="rId14" o:title=""/>
          </v:shape>
          <w:control r:id="rId35" w:name="DefaultOcxName28" w:shapeid="_x0000_i2605"/>
        </w:object>
      </w:r>
      <w:r w:rsidRPr="001D03BD">
        <w:t>Dane dotyczące seksualności lub orientacji seksualnej</w:t>
      </w:r>
    </w:p>
    <w:p w:rsidR="001D03BD" w:rsidRPr="001D03BD" w:rsidRDefault="001D03BD" w:rsidP="001D03BD">
      <w:r w:rsidRPr="001D03BD">
        <w:object w:dxaOrig="99" w:dyaOrig="105">
          <v:shape id="_x0000_i2604" type="#_x0000_t75" style="width:20.25pt;height:18pt" o:ole="">
            <v:imagedata r:id="rId14" o:title=""/>
          </v:shape>
          <w:control r:id="rId36" w:name="DefaultOcxName29" w:shapeid="_x0000_i2604"/>
        </w:object>
      </w:r>
      <w:r w:rsidRPr="001D03BD">
        <w:t>Dane dotyczące zdrowia</w:t>
      </w:r>
    </w:p>
    <w:p w:rsidR="001D03BD" w:rsidRPr="001D03BD" w:rsidRDefault="001D03BD" w:rsidP="001D03BD">
      <w:r w:rsidRPr="001D03BD">
        <w:object w:dxaOrig="99" w:dyaOrig="105">
          <v:shape id="_x0000_i2603" type="#_x0000_t75" style="width:20.25pt;height:18pt" o:ole="">
            <v:imagedata r:id="rId14" o:title=""/>
          </v:shape>
          <w:control r:id="rId37" w:name="DefaultOcxName30" w:shapeid="_x0000_i2603"/>
        </w:object>
      </w:r>
      <w:r w:rsidRPr="001D03BD">
        <w:t>Dane genetyczne</w:t>
      </w:r>
    </w:p>
    <w:p w:rsidR="001D03BD" w:rsidRPr="001D03BD" w:rsidRDefault="001D03BD" w:rsidP="001D03BD">
      <w:r w:rsidRPr="001D03BD">
        <w:object w:dxaOrig="99" w:dyaOrig="105">
          <v:shape id="_x0000_i2602" type="#_x0000_t75" style="width:20.25pt;height:18pt" o:ole="">
            <v:imagedata r:id="rId14" o:title=""/>
          </v:shape>
          <w:control r:id="rId38" w:name="DefaultOcxName31" w:shapeid="_x0000_i2602"/>
        </w:object>
      </w:r>
      <w:r w:rsidRPr="001D03BD">
        <w:t>Dane biometryczne w celu jednoznacznego zidentyfikowania osoby fizycznej</w:t>
      </w:r>
    </w:p>
    <w:p w:rsidR="001D03BD" w:rsidRPr="001D03BD" w:rsidRDefault="001D03BD" w:rsidP="001D03BD">
      <w:r w:rsidRPr="001D03BD">
        <w:lastRenderedPageBreak/>
        <w:object w:dxaOrig="99" w:dyaOrig="105">
          <v:shape id="_x0000_i2601" type="#_x0000_t75" style="width:20.25pt;height:18pt" o:ole="">
            <v:imagedata r:id="rId14" o:title=""/>
          </v:shape>
          <w:control r:id="rId39" w:name="DefaultOcxName32" w:shapeid="_x0000_i2601"/>
        </w:object>
      </w:r>
      <w:r w:rsidRPr="001D03BD">
        <w:t>Nie dotyczy</w:t>
      </w:r>
    </w:p>
    <w:p w:rsidR="001D03BD" w:rsidRPr="001D03BD" w:rsidRDefault="001D03BD" w:rsidP="001D03BD">
      <w:r w:rsidRPr="001D03BD">
        <w:t>13. Dane, o których mowa w art. 10 RODO *</w:t>
      </w:r>
    </w:p>
    <w:p w:rsidR="001D03BD" w:rsidRPr="001D03BD" w:rsidRDefault="001D03BD" w:rsidP="001D03BD">
      <w:r w:rsidRPr="001D03BD">
        <w:object w:dxaOrig="99" w:dyaOrig="105">
          <v:shape id="_x0000_i2600" type="#_x0000_t75" style="width:20.25pt;height:18pt" o:ole="">
            <v:imagedata r:id="rId14" o:title=""/>
          </v:shape>
          <w:control r:id="rId40" w:name="DefaultOcxName33" w:shapeid="_x0000_i2600"/>
        </w:object>
      </w:r>
      <w:r w:rsidRPr="001D03BD">
        <w:t>Dane dotyczące wyroków skazujących</w:t>
      </w:r>
    </w:p>
    <w:p w:rsidR="001D03BD" w:rsidRPr="001D03BD" w:rsidRDefault="001D03BD" w:rsidP="001D03BD">
      <w:r w:rsidRPr="001D03BD">
        <w:object w:dxaOrig="99" w:dyaOrig="105">
          <v:shape id="_x0000_i2599" type="#_x0000_t75" style="width:20.25pt;height:18pt" o:ole="">
            <v:imagedata r:id="rId14" o:title=""/>
          </v:shape>
          <w:control r:id="rId41" w:name="DefaultOcxName34" w:shapeid="_x0000_i2599"/>
        </w:object>
      </w:r>
      <w:r w:rsidRPr="001D03BD">
        <w:t>Dane dotyczące czynów zabronionych</w:t>
      </w:r>
    </w:p>
    <w:p w:rsidR="001D03BD" w:rsidRPr="001D03BD" w:rsidRDefault="001D03BD" w:rsidP="001D03BD">
      <w:r w:rsidRPr="001D03BD">
        <w:object w:dxaOrig="99" w:dyaOrig="105">
          <v:shape id="_x0000_i2598" type="#_x0000_t75" style="width:20.25pt;height:18pt" o:ole="">
            <v:imagedata r:id="rId14" o:title=""/>
          </v:shape>
          <w:control r:id="rId42" w:name="DefaultOcxName35" w:shapeid="_x0000_i2598"/>
        </w:object>
      </w:r>
      <w:r w:rsidRPr="001D03BD">
        <w:t>Inne</w:t>
      </w:r>
    </w:p>
    <w:p w:rsidR="001D03BD" w:rsidRPr="001D03BD" w:rsidRDefault="001D03BD" w:rsidP="001D03BD">
      <w:r w:rsidRPr="001D03BD">
        <w:t>14. Opis danych, jeśli w pytaniu 11 wybrano odpowiedź "inne".</w:t>
      </w:r>
    </w:p>
    <w:p w:rsidR="001D03BD" w:rsidRPr="001D03BD" w:rsidRDefault="001D03BD" w:rsidP="001D03BD">
      <w:r w:rsidRPr="001D03BD">
        <w:object w:dxaOrig="99" w:dyaOrig="105">
          <v:shape id="_x0000_i2597" type="#_x0000_t75" style="width:1in;height:18pt" o:ole="">
            <v:imagedata r:id="rId4" o:title=""/>
          </v:shape>
          <w:control r:id="rId43" w:name="DefaultOcxName36" w:shapeid="_x0000_i2597"/>
        </w:object>
      </w:r>
    </w:p>
    <w:p w:rsidR="001D03BD" w:rsidRPr="001D03BD" w:rsidRDefault="001D03BD" w:rsidP="001D03BD">
      <w:r w:rsidRPr="001D03BD">
        <w:t>14. A. Opis danych, jeśli w pytaniu 13 wybrano odpowiedź "inne".</w:t>
      </w:r>
    </w:p>
    <w:p w:rsidR="001D03BD" w:rsidRPr="001D03BD" w:rsidRDefault="001D03BD" w:rsidP="001D03BD">
      <w:r w:rsidRPr="001D03BD">
        <w:object w:dxaOrig="99" w:dyaOrig="105">
          <v:shape id="_x0000_i2647" type="#_x0000_t75" style="width:1in;height:18pt" o:ole="">
            <v:imagedata r:id="rId4" o:title=""/>
          </v:shape>
          <w:control r:id="rId44" w:name="DefaultOcxName37" w:shapeid="_x0000_i2647"/>
        </w:object>
      </w:r>
    </w:p>
    <w:p w:rsidR="001D03BD" w:rsidRPr="001D03BD" w:rsidRDefault="001D03BD" w:rsidP="001D03BD">
      <w:r w:rsidRPr="001D03BD">
        <w:t>15. Kategorie osób *</w:t>
      </w:r>
    </w:p>
    <w:p w:rsidR="001D03BD" w:rsidRPr="001D03BD" w:rsidRDefault="001D03BD" w:rsidP="001D03BD">
      <w:r w:rsidRPr="001D03BD">
        <w:object w:dxaOrig="99" w:dyaOrig="105">
          <v:shape id="_x0000_i2595" type="#_x0000_t75" style="width:20.25pt;height:18pt" o:ole="">
            <v:imagedata r:id="rId14" o:title=""/>
          </v:shape>
          <w:control r:id="rId45" w:name="DefaultOcxName38" w:shapeid="_x0000_i2595"/>
        </w:object>
      </w:r>
      <w:r w:rsidRPr="001D03BD">
        <w:t>Pracownicy</w:t>
      </w:r>
    </w:p>
    <w:p w:rsidR="001D03BD" w:rsidRPr="001D03BD" w:rsidRDefault="001D03BD" w:rsidP="001D03BD">
      <w:r w:rsidRPr="001D03BD">
        <w:object w:dxaOrig="99" w:dyaOrig="105">
          <v:shape id="_x0000_i2594" type="#_x0000_t75" style="width:20.25pt;height:18pt" o:ole="">
            <v:imagedata r:id="rId14" o:title=""/>
          </v:shape>
          <w:control r:id="rId46" w:name="DefaultOcxName39" w:shapeid="_x0000_i2594"/>
        </w:object>
      </w:r>
      <w:r w:rsidRPr="001D03BD">
        <w:t>Studenci</w:t>
      </w:r>
    </w:p>
    <w:p w:rsidR="001D03BD" w:rsidRPr="001D03BD" w:rsidRDefault="001D03BD" w:rsidP="001D03BD">
      <w:r w:rsidRPr="001D03BD">
        <w:object w:dxaOrig="99" w:dyaOrig="105">
          <v:shape id="_x0000_i2593" type="#_x0000_t75" style="width:20.25pt;height:18pt" o:ole="">
            <v:imagedata r:id="rId14" o:title=""/>
          </v:shape>
          <w:control r:id="rId47" w:name="DefaultOcxName40" w:shapeid="_x0000_i2593"/>
        </w:object>
      </w:r>
      <w:r w:rsidRPr="001D03BD">
        <w:t>Absolwenci</w:t>
      </w:r>
    </w:p>
    <w:p w:rsidR="001D03BD" w:rsidRPr="001D03BD" w:rsidRDefault="001D03BD" w:rsidP="001D03BD">
      <w:r w:rsidRPr="001D03BD">
        <w:object w:dxaOrig="99" w:dyaOrig="105">
          <v:shape id="_x0000_i2592" type="#_x0000_t75" style="width:20.25pt;height:18pt" o:ole="">
            <v:imagedata r:id="rId14" o:title=""/>
          </v:shape>
          <w:control r:id="rId48" w:name="DefaultOcxName41" w:shapeid="_x0000_i2592"/>
        </w:object>
      </w:r>
      <w:r w:rsidRPr="001D03BD">
        <w:t>Inne</w:t>
      </w:r>
    </w:p>
    <w:p w:rsidR="001D03BD" w:rsidRPr="001D03BD" w:rsidRDefault="001D03BD" w:rsidP="001D03BD">
      <w:r w:rsidRPr="001D03BD">
        <w:t>16. Szczegółowy opis kategorii osób, których dotyczy naruszenie. *</w:t>
      </w:r>
    </w:p>
    <w:p w:rsidR="001D03BD" w:rsidRPr="001D03BD" w:rsidRDefault="001D03BD" w:rsidP="001D03BD">
      <w:r w:rsidRPr="001D03BD">
        <w:object w:dxaOrig="99" w:dyaOrig="105">
          <v:shape id="_x0000_i2637" type="#_x0000_t75" style="width:136.5pt;height:48pt" o:ole="">
            <v:imagedata r:id="rId11" o:title=""/>
          </v:shape>
          <w:control r:id="rId49" w:name="DefaultOcxName42" w:shapeid="_x0000_i2637"/>
        </w:object>
      </w:r>
    </w:p>
    <w:p w:rsidR="002E55AA" w:rsidRPr="001D03BD" w:rsidRDefault="001D03BD" w:rsidP="002E55AA">
      <w:r w:rsidRPr="001D03BD">
        <w:t>17. Liczba osób, których dotyczy naruszenie. *</w:t>
      </w:r>
      <w:bookmarkStart w:id="0" w:name="_GoBack"/>
      <w:bookmarkEnd w:id="0"/>
    </w:p>
    <w:p w:rsidR="002E55AA" w:rsidRPr="001D03BD" w:rsidRDefault="002E55AA" w:rsidP="001D03BD">
      <w:r w:rsidRPr="001D03BD">
        <w:object w:dxaOrig="99" w:dyaOrig="105">
          <v:shape id="_x0000_i2649" type="#_x0000_t75" style="width:1in;height:18pt" o:ole="">
            <v:imagedata r:id="rId4" o:title=""/>
          </v:shape>
          <w:control r:id="rId50" w:name="DefaultOcxName371" w:shapeid="_x0000_i2649"/>
        </w:object>
      </w:r>
    </w:p>
    <w:p w:rsidR="001D03BD" w:rsidRPr="001D03BD" w:rsidRDefault="001D03BD" w:rsidP="001D03BD">
      <w:r w:rsidRPr="001D03BD">
        <w:t>18. Na czym polegało naruszenie ? *</w:t>
      </w:r>
    </w:p>
    <w:p w:rsidR="001D03BD" w:rsidRPr="001D03BD" w:rsidRDefault="001D03BD" w:rsidP="001D03BD">
      <w:r w:rsidRPr="001D03BD">
        <w:object w:dxaOrig="99" w:dyaOrig="105">
          <v:shape id="_x0000_i2590" type="#_x0000_t75" style="width:20.25pt;height:18pt" o:ole="">
            <v:imagedata r:id="rId14" o:title=""/>
          </v:shape>
          <w:control r:id="rId51" w:name="DefaultOcxName43" w:shapeid="_x0000_i2590"/>
        </w:object>
      </w:r>
      <w:r w:rsidRPr="001D03BD">
        <w:t>a. Zagubienie lub kradzież nośnika/urządzenia.</w:t>
      </w:r>
    </w:p>
    <w:p w:rsidR="001D03BD" w:rsidRPr="001D03BD" w:rsidRDefault="001D03BD" w:rsidP="001D03BD">
      <w:r w:rsidRPr="001D03BD">
        <w:object w:dxaOrig="99" w:dyaOrig="105">
          <v:shape id="_x0000_i2589" type="#_x0000_t75" style="width:20.25pt;height:18pt" o:ole="">
            <v:imagedata r:id="rId14" o:title=""/>
          </v:shape>
          <w:control r:id="rId52" w:name="DefaultOcxName44" w:shapeid="_x0000_i2589"/>
        </w:object>
      </w:r>
      <w:r w:rsidRPr="001D03BD">
        <w:t>b. Dokumentacja papierowa (zawierająca dane osobowe)zagubiona, skradziona lub pozostawiona w niezabezpieczonej lokalizacji.</w:t>
      </w:r>
    </w:p>
    <w:p w:rsidR="001D03BD" w:rsidRPr="001D03BD" w:rsidRDefault="001D03BD" w:rsidP="001D03BD">
      <w:r w:rsidRPr="001D03BD">
        <w:object w:dxaOrig="99" w:dyaOrig="105">
          <v:shape id="_x0000_i2588" type="#_x0000_t75" style="width:20.25pt;height:18pt" o:ole="">
            <v:imagedata r:id="rId14" o:title=""/>
          </v:shape>
          <w:control r:id="rId53" w:name="DefaultOcxName45" w:shapeid="_x0000_i2588"/>
        </w:object>
      </w:r>
      <w:r w:rsidRPr="001D03BD">
        <w:t>c. Korespondencja papierowa utracona przez operatora pocztowego lub otwarta przed zwróceniem jej do nadawcy.</w:t>
      </w:r>
    </w:p>
    <w:p w:rsidR="001D03BD" w:rsidRPr="001D03BD" w:rsidRDefault="001D03BD" w:rsidP="001D03BD">
      <w:r w:rsidRPr="001D03BD">
        <w:object w:dxaOrig="99" w:dyaOrig="105">
          <v:shape id="_x0000_i2587" type="#_x0000_t75" style="width:20.25pt;height:18pt" o:ole="">
            <v:imagedata r:id="rId14" o:title=""/>
          </v:shape>
          <w:control r:id="rId54" w:name="DefaultOcxName46" w:shapeid="_x0000_i2587"/>
        </w:object>
      </w:r>
      <w:r w:rsidRPr="001D03BD">
        <w:t>d. Nieuprawnione uzyskanie dostępu do informacji.</w:t>
      </w:r>
    </w:p>
    <w:p w:rsidR="001D03BD" w:rsidRPr="001D03BD" w:rsidRDefault="001D03BD" w:rsidP="001D03BD">
      <w:r w:rsidRPr="001D03BD">
        <w:lastRenderedPageBreak/>
        <w:object w:dxaOrig="99" w:dyaOrig="105">
          <v:shape id="_x0000_i2586" type="#_x0000_t75" style="width:20.25pt;height:18pt" o:ole="">
            <v:imagedata r:id="rId14" o:title=""/>
          </v:shape>
          <w:control r:id="rId55" w:name="DefaultOcxName47" w:shapeid="_x0000_i2586"/>
        </w:object>
      </w:r>
      <w:r w:rsidRPr="001D03BD">
        <w:t>e. Nieuprawnione uzyskanie dostępu do informacji poprzez złamanie zabezpieczeń.</w:t>
      </w:r>
    </w:p>
    <w:p w:rsidR="001D03BD" w:rsidRPr="001D03BD" w:rsidRDefault="001D03BD" w:rsidP="001D03BD">
      <w:r w:rsidRPr="001D03BD">
        <w:object w:dxaOrig="99" w:dyaOrig="105">
          <v:shape id="_x0000_i2585" type="#_x0000_t75" style="width:20.25pt;height:18pt" o:ole="">
            <v:imagedata r:id="rId14" o:title=""/>
          </v:shape>
          <w:control r:id="rId56" w:name="DefaultOcxName48" w:shapeid="_x0000_i2585"/>
        </w:object>
      </w:r>
      <w:r w:rsidRPr="001D03BD">
        <w:t xml:space="preserve">f. Złośliwe oprogramowanie </w:t>
      </w:r>
      <w:proofErr w:type="spellStart"/>
      <w:r w:rsidRPr="001D03BD">
        <w:t>ingerujace</w:t>
      </w:r>
      <w:proofErr w:type="spellEnd"/>
      <w:r w:rsidRPr="001D03BD">
        <w:t xml:space="preserve"> w poufność, integralność i dostępność danych.</w:t>
      </w:r>
    </w:p>
    <w:p w:rsidR="001D03BD" w:rsidRPr="001D03BD" w:rsidRDefault="001D03BD" w:rsidP="001D03BD">
      <w:r w:rsidRPr="001D03BD">
        <w:object w:dxaOrig="99" w:dyaOrig="105">
          <v:shape id="_x0000_i2584" type="#_x0000_t75" style="width:20.25pt;height:18pt" o:ole="">
            <v:imagedata r:id="rId14" o:title=""/>
          </v:shape>
          <w:control r:id="rId57" w:name="DefaultOcxName49" w:shapeid="_x0000_i2584"/>
        </w:object>
      </w:r>
      <w:r w:rsidRPr="001D03BD">
        <w:t>g. Uzyskanie poufnych informacji przez pozornie uprawnioną osobę w oficjalnej komunikacji elektronicznej. /e-mail, komunikator internetowy/</w:t>
      </w:r>
    </w:p>
    <w:p w:rsidR="001D03BD" w:rsidRPr="001D03BD" w:rsidRDefault="001D03BD" w:rsidP="001D03BD">
      <w:r w:rsidRPr="001D03BD">
        <w:object w:dxaOrig="99" w:dyaOrig="105">
          <v:shape id="_x0000_i2583" type="#_x0000_t75" style="width:20.25pt;height:18pt" o:ole="">
            <v:imagedata r:id="rId14" o:title=""/>
          </v:shape>
          <w:control r:id="rId58" w:name="DefaultOcxName50" w:shapeid="_x0000_i2583"/>
        </w:object>
      </w:r>
      <w:r w:rsidRPr="001D03BD">
        <w:t xml:space="preserve">h. Nieprawidłowa </w:t>
      </w:r>
      <w:proofErr w:type="spellStart"/>
      <w:r w:rsidRPr="001D03BD">
        <w:t>anonimizacja</w:t>
      </w:r>
      <w:proofErr w:type="spellEnd"/>
      <w:r w:rsidRPr="001D03BD">
        <w:t xml:space="preserve"> danych osobowych w dokumencie.</w:t>
      </w:r>
    </w:p>
    <w:p w:rsidR="001D03BD" w:rsidRPr="001D03BD" w:rsidRDefault="001D03BD" w:rsidP="001D03BD">
      <w:r w:rsidRPr="001D03BD">
        <w:object w:dxaOrig="99" w:dyaOrig="105">
          <v:shape id="_x0000_i2582" type="#_x0000_t75" style="width:20.25pt;height:18pt" o:ole="">
            <v:imagedata r:id="rId14" o:title=""/>
          </v:shape>
          <w:control r:id="rId59" w:name="DefaultOcxName51" w:shapeid="_x0000_i2582"/>
        </w:object>
      </w:r>
      <w:r w:rsidRPr="001D03BD">
        <w:t>i. Nieprawidłowe usunięcie/zniszczenie danych osobowych z nośnika/urządzenia elektronicznego przed jego zbyciem przez administratora.</w:t>
      </w:r>
    </w:p>
    <w:p w:rsidR="001D03BD" w:rsidRPr="001D03BD" w:rsidRDefault="001D03BD" w:rsidP="001D03BD">
      <w:r w:rsidRPr="001D03BD">
        <w:object w:dxaOrig="99" w:dyaOrig="105">
          <v:shape id="_x0000_i2581" type="#_x0000_t75" style="width:20.25pt;height:18pt" o:ole="">
            <v:imagedata r:id="rId14" o:title=""/>
          </v:shape>
          <w:control r:id="rId60" w:name="DefaultOcxName52" w:shapeid="_x0000_i2581"/>
        </w:object>
      </w:r>
      <w:r w:rsidRPr="001D03BD">
        <w:t>j. Nienamierzona publikacja.</w:t>
      </w:r>
    </w:p>
    <w:p w:rsidR="001D03BD" w:rsidRPr="001D03BD" w:rsidRDefault="001D03BD" w:rsidP="001D03BD">
      <w:r w:rsidRPr="001D03BD">
        <w:object w:dxaOrig="99" w:dyaOrig="105">
          <v:shape id="_x0000_i2580" type="#_x0000_t75" style="width:20.25pt;height:18pt" o:ole="">
            <v:imagedata r:id="rId14" o:title=""/>
          </v:shape>
          <w:control r:id="rId61" w:name="DefaultOcxName53" w:shapeid="_x0000_i2580"/>
        </w:object>
      </w:r>
      <w:r w:rsidRPr="001D03BD">
        <w:t>k. Dane osobowe wysłane do niewłaściwego odbiorcy.</w:t>
      </w:r>
    </w:p>
    <w:p w:rsidR="001D03BD" w:rsidRPr="001D03BD" w:rsidRDefault="001D03BD" w:rsidP="001D03BD">
      <w:r w:rsidRPr="001D03BD">
        <w:object w:dxaOrig="99" w:dyaOrig="105">
          <v:shape id="_x0000_i2579" type="#_x0000_t75" style="width:20.25pt;height:18pt" o:ole="">
            <v:imagedata r:id="rId14" o:title=""/>
          </v:shape>
          <w:control r:id="rId62" w:name="DefaultOcxName54" w:shapeid="_x0000_i2579"/>
        </w:object>
      </w:r>
      <w:r w:rsidRPr="001D03BD">
        <w:t>l. Ujawnienie danych niewłaściwej osoby.</w:t>
      </w:r>
    </w:p>
    <w:p w:rsidR="001D03BD" w:rsidRPr="001D03BD" w:rsidRDefault="001D03BD" w:rsidP="001D03BD">
      <w:r w:rsidRPr="001D03BD">
        <w:object w:dxaOrig="99" w:dyaOrig="105">
          <v:shape id="_x0000_i2578" type="#_x0000_t75" style="width:20.25pt;height:18pt" o:ole="">
            <v:imagedata r:id="rId14" o:title=""/>
          </v:shape>
          <w:control r:id="rId63" w:name="DefaultOcxName55" w:shapeid="_x0000_i2578"/>
        </w:object>
      </w:r>
      <w:r w:rsidRPr="001D03BD">
        <w:t>ł. Ustne ujawnienie danych osobowych.</w:t>
      </w:r>
    </w:p>
    <w:p w:rsidR="001D03BD" w:rsidRPr="001D03BD" w:rsidRDefault="001D03BD" w:rsidP="001D03BD">
      <w:r w:rsidRPr="001D03BD">
        <w:object w:dxaOrig="99" w:dyaOrig="105">
          <v:shape id="_x0000_i2577" type="#_x0000_t75" style="width:20.25pt;height:18pt" o:ole="">
            <v:imagedata r:id="rId14" o:title=""/>
          </v:shape>
          <w:control r:id="rId64" w:name="DefaultOcxName56" w:shapeid="_x0000_i2577"/>
        </w:object>
      </w:r>
      <w:r w:rsidRPr="001D03BD">
        <w:t>m. Inne</w:t>
      </w:r>
    </w:p>
    <w:p w:rsidR="001D03BD" w:rsidRPr="001D03BD" w:rsidRDefault="001D03BD" w:rsidP="001D03BD">
      <w:r w:rsidRPr="001D03BD">
        <w:t>19. Opisz szczegółowo na czym polegało naruszenie. *</w:t>
      </w:r>
    </w:p>
    <w:p w:rsidR="001D03BD" w:rsidRPr="001D03BD" w:rsidRDefault="001D03BD" w:rsidP="001D03BD">
      <w:r w:rsidRPr="001D03BD">
        <w:object w:dxaOrig="99" w:dyaOrig="105">
          <v:shape id="_x0000_i2576" type="#_x0000_t75" style="width:136.5pt;height:48pt" o:ole="">
            <v:imagedata r:id="rId11" o:title=""/>
          </v:shape>
          <w:control r:id="rId65" w:name="DefaultOcxName57" w:shapeid="_x0000_i2576"/>
        </w:object>
      </w:r>
    </w:p>
    <w:p w:rsidR="001D03BD" w:rsidRPr="001D03BD" w:rsidRDefault="001D03BD" w:rsidP="001D03BD">
      <w:r w:rsidRPr="001D03BD">
        <w:t>19.A. Opis działania złośliwego oprogramowania (jeśli zaznaczono pkt. 18 f) *</w:t>
      </w:r>
    </w:p>
    <w:p w:rsidR="001D03BD" w:rsidRPr="001D03BD" w:rsidRDefault="001D03BD" w:rsidP="001D03BD">
      <w:r w:rsidRPr="001D03BD">
        <w:object w:dxaOrig="99" w:dyaOrig="105">
          <v:shape id="_x0000_i2575" type="#_x0000_t75" style="width:136.5pt;height:48pt" o:ole="">
            <v:imagedata r:id="rId11" o:title=""/>
          </v:shape>
          <w:control r:id="rId66" w:name="DefaultOcxName58" w:shapeid="_x0000_i2575"/>
        </w:object>
      </w:r>
    </w:p>
    <w:p w:rsidR="001D03BD" w:rsidRPr="001D03BD" w:rsidRDefault="001D03BD" w:rsidP="001D03BD">
      <w:r w:rsidRPr="001D03BD">
        <w:t>19.B. Opis działania złośliwego oprogramowania (jeśli zaznaczono pkt. 18 f) *</w:t>
      </w:r>
    </w:p>
    <w:p w:rsidR="001D03BD" w:rsidRPr="001D03BD" w:rsidRDefault="001D03BD" w:rsidP="001D03BD">
      <w:r w:rsidRPr="001D03BD">
        <w:object w:dxaOrig="99" w:dyaOrig="105">
          <v:shape id="_x0000_i2574" type="#_x0000_t75" style="width:136.5pt;height:48pt" o:ole="">
            <v:imagedata r:id="rId11" o:title=""/>
          </v:shape>
          <w:control r:id="rId67" w:name="DefaultOcxName59" w:shapeid="_x0000_i2574"/>
        </w:object>
      </w:r>
    </w:p>
    <w:p w:rsidR="001D03BD" w:rsidRPr="001D03BD" w:rsidRDefault="001D03BD" w:rsidP="001D03BD">
      <w:r w:rsidRPr="001D03BD">
        <w:t>19.C. Opis działania złośliwego oprogramowania (jeśli zaznaczono pkt. 18 f) *</w:t>
      </w:r>
    </w:p>
    <w:p w:rsidR="001D03BD" w:rsidRPr="001D03BD" w:rsidRDefault="001D03BD" w:rsidP="001D03BD">
      <w:r w:rsidRPr="001D03BD">
        <w:object w:dxaOrig="99" w:dyaOrig="105">
          <v:shape id="_x0000_i2573" type="#_x0000_t75" style="width:136.5pt;height:48pt" o:ole="">
            <v:imagedata r:id="rId11" o:title=""/>
          </v:shape>
          <w:control r:id="rId68" w:name="DefaultOcxName60" w:shapeid="_x0000_i2573"/>
        </w:object>
      </w:r>
    </w:p>
    <w:p w:rsidR="001D03BD" w:rsidRPr="001D03BD" w:rsidRDefault="001D03BD" w:rsidP="001D03BD">
      <w:r w:rsidRPr="001D03BD">
        <w:t>20. Przyczyna naruszenia. *</w:t>
      </w:r>
    </w:p>
    <w:p w:rsidR="001D03BD" w:rsidRPr="001D03BD" w:rsidRDefault="001D03BD" w:rsidP="001D03BD">
      <w:r w:rsidRPr="001D03BD">
        <w:object w:dxaOrig="99" w:dyaOrig="105">
          <v:shape id="_x0000_i2572" type="#_x0000_t75" style="width:20.25pt;height:18pt" o:ole="">
            <v:imagedata r:id="rId14" o:title=""/>
          </v:shape>
          <w:control r:id="rId69" w:name="DefaultOcxName61" w:shapeid="_x0000_i2572"/>
        </w:object>
      </w:r>
      <w:r w:rsidRPr="001D03BD">
        <w:t>Wewnętrzne działanie niezamierzone.</w:t>
      </w:r>
    </w:p>
    <w:p w:rsidR="001D03BD" w:rsidRPr="001D03BD" w:rsidRDefault="001D03BD" w:rsidP="001D03BD">
      <w:r w:rsidRPr="001D03BD">
        <w:lastRenderedPageBreak/>
        <w:object w:dxaOrig="99" w:dyaOrig="105">
          <v:shape id="_x0000_i2571" type="#_x0000_t75" style="width:20.25pt;height:18pt" o:ole="">
            <v:imagedata r:id="rId14" o:title=""/>
          </v:shape>
          <w:control r:id="rId70" w:name="DefaultOcxName62" w:shapeid="_x0000_i2571"/>
        </w:object>
      </w:r>
      <w:r w:rsidRPr="001D03BD">
        <w:t>Wewnętrzne działanie zamierzone.</w:t>
      </w:r>
    </w:p>
    <w:p w:rsidR="001D03BD" w:rsidRPr="001D03BD" w:rsidRDefault="001D03BD" w:rsidP="001D03BD">
      <w:r w:rsidRPr="001D03BD">
        <w:object w:dxaOrig="99" w:dyaOrig="105">
          <v:shape id="_x0000_i2570" type="#_x0000_t75" style="width:20.25pt;height:18pt" o:ole="">
            <v:imagedata r:id="rId14" o:title=""/>
          </v:shape>
          <w:control r:id="rId71" w:name="DefaultOcxName63" w:shapeid="_x0000_i2570"/>
        </w:object>
      </w:r>
      <w:r w:rsidRPr="001D03BD">
        <w:t>Zewnętrzne działanie niezamierzone.</w:t>
      </w:r>
    </w:p>
    <w:p w:rsidR="001D03BD" w:rsidRPr="001D03BD" w:rsidRDefault="001D03BD" w:rsidP="001D03BD">
      <w:r w:rsidRPr="001D03BD">
        <w:object w:dxaOrig="99" w:dyaOrig="105">
          <v:shape id="_x0000_i2569" type="#_x0000_t75" style="width:20.25pt;height:18pt" o:ole="">
            <v:imagedata r:id="rId14" o:title=""/>
          </v:shape>
          <w:control r:id="rId72" w:name="DefaultOcxName64" w:shapeid="_x0000_i2569"/>
        </w:object>
      </w:r>
      <w:r w:rsidRPr="001D03BD">
        <w:t>Zewnętrzne działanie zamierzone.</w:t>
      </w:r>
    </w:p>
    <w:p w:rsidR="001D03BD" w:rsidRPr="001D03BD" w:rsidRDefault="001D03BD" w:rsidP="001D03BD">
      <w:r w:rsidRPr="001D03BD">
        <w:object w:dxaOrig="99" w:dyaOrig="105">
          <v:shape id="_x0000_i2568" type="#_x0000_t75" style="width:20.25pt;height:18pt" o:ole="">
            <v:imagedata r:id="rId14" o:title=""/>
          </v:shape>
          <w:control r:id="rId73" w:name="DefaultOcxName65" w:shapeid="_x0000_i2568"/>
        </w:object>
      </w:r>
      <w:r w:rsidRPr="001D03BD">
        <w:t>Inne</w:t>
      </w:r>
    </w:p>
    <w:p w:rsidR="001D03BD" w:rsidRPr="001D03BD" w:rsidRDefault="001D03BD" w:rsidP="001D03BD">
      <w:r w:rsidRPr="001D03BD">
        <w:t>21. Dotyczy pyt. 20 w przypadku wyboru opcji "inne". Opisz przyczyny.</w:t>
      </w:r>
    </w:p>
    <w:p w:rsidR="001D03BD" w:rsidRPr="001D03BD" w:rsidRDefault="001D03BD" w:rsidP="001D03BD">
      <w:r w:rsidRPr="001D03BD">
        <w:object w:dxaOrig="99" w:dyaOrig="105">
          <v:shape id="_x0000_i2567" type="#_x0000_t75" style="width:1in;height:18pt" o:ole="">
            <v:imagedata r:id="rId4" o:title=""/>
          </v:shape>
          <w:control r:id="rId74" w:name="DefaultOcxName66" w:shapeid="_x0000_i2567"/>
        </w:object>
      </w:r>
    </w:p>
    <w:p w:rsidR="001D03BD" w:rsidRPr="001D03BD" w:rsidRDefault="001D03BD" w:rsidP="001D03BD">
      <w:r w:rsidRPr="001D03BD">
        <w:t>22. Możliwe konsekwencje. (Uszczerbek fizyczny, majątkowy lub inne znaczące konsekwencje dla osoby, której dane dotyczą.) *</w:t>
      </w:r>
    </w:p>
    <w:p w:rsidR="001D03BD" w:rsidRPr="001D03BD" w:rsidRDefault="001D03BD" w:rsidP="001D03BD">
      <w:r w:rsidRPr="001D03BD">
        <w:object w:dxaOrig="99" w:dyaOrig="105">
          <v:shape id="_x0000_i2566" type="#_x0000_t75" style="width:20.25pt;height:18pt" o:ole="">
            <v:imagedata r:id="rId14" o:title=""/>
          </v:shape>
          <w:control r:id="rId75" w:name="DefaultOcxName67" w:shapeid="_x0000_i2566"/>
        </w:object>
      </w:r>
      <w:r w:rsidRPr="001D03BD">
        <w:t>Utrata kontroli nad danymi osobowymi</w:t>
      </w:r>
    </w:p>
    <w:p w:rsidR="001D03BD" w:rsidRPr="001D03BD" w:rsidRDefault="001D03BD" w:rsidP="001D03BD">
      <w:r w:rsidRPr="001D03BD">
        <w:object w:dxaOrig="99" w:dyaOrig="105">
          <v:shape id="_x0000_i2565" type="#_x0000_t75" style="width:20.25pt;height:18pt" o:ole="">
            <v:imagedata r:id="rId14" o:title=""/>
          </v:shape>
          <w:control r:id="rId76" w:name="DefaultOcxName68" w:shapeid="_x0000_i2565"/>
        </w:object>
      </w:r>
      <w:r w:rsidRPr="001D03BD">
        <w:t>Ograniczenie możliwości realizowania praw z art. 15-22 RODO</w:t>
      </w:r>
    </w:p>
    <w:p w:rsidR="001D03BD" w:rsidRPr="001D03BD" w:rsidRDefault="001D03BD" w:rsidP="001D03BD">
      <w:r w:rsidRPr="001D03BD">
        <w:object w:dxaOrig="99" w:dyaOrig="105">
          <v:shape id="_x0000_i2564" type="#_x0000_t75" style="width:20.25pt;height:18pt" o:ole="">
            <v:imagedata r:id="rId14" o:title=""/>
          </v:shape>
          <w:control r:id="rId77" w:name="DefaultOcxName69" w:shapeid="_x0000_i2564"/>
        </w:object>
      </w:r>
      <w:r w:rsidRPr="001D03BD">
        <w:t>Dyskryminacja</w:t>
      </w:r>
    </w:p>
    <w:p w:rsidR="001D03BD" w:rsidRPr="001D03BD" w:rsidRDefault="001D03BD" w:rsidP="001D03BD">
      <w:r w:rsidRPr="001D03BD">
        <w:object w:dxaOrig="99" w:dyaOrig="105">
          <v:shape id="_x0000_i2563" type="#_x0000_t75" style="width:20.25pt;height:18pt" o:ole="">
            <v:imagedata r:id="rId14" o:title=""/>
          </v:shape>
          <w:control r:id="rId78" w:name="DefaultOcxName70" w:shapeid="_x0000_i2563"/>
        </w:object>
      </w:r>
      <w:r w:rsidRPr="001D03BD">
        <w:t>Kradzież lub sfałszowanie tożsamości</w:t>
      </w:r>
    </w:p>
    <w:p w:rsidR="001D03BD" w:rsidRPr="001D03BD" w:rsidRDefault="001D03BD" w:rsidP="001D03BD">
      <w:r w:rsidRPr="001D03BD">
        <w:object w:dxaOrig="99" w:dyaOrig="105">
          <v:shape id="_x0000_i2562" type="#_x0000_t75" style="width:20.25pt;height:18pt" o:ole="">
            <v:imagedata r:id="rId14" o:title=""/>
          </v:shape>
          <w:control r:id="rId79" w:name="DefaultOcxName71" w:shapeid="_x0000_i2562"/>
        </w:object>
      </w:r>
      <w:r w:rsidRPr="001D03BD">
        <w:t>Strata finansowa</w:t>
      </w:r>
    </w:p>
    <w:p w:rsidR="001D03BD" w:rsidRPr="001D03BD" w:rsidRDefault="001D03BD" w:rsidP="001D03BD">
      <w:r w:rsidRPr="001D03BD">
        <w:object w:dxaOrig="99" w:dyaOrig="105">
          <v:shape id="_x0000_i2561" type="#_x0000_t75" style="width:20.25pt;height:18pt" o:ole="">
            <v:imagedata r:id="rId14" o:title=""/>
          </v:shape>
          <w:control r:id="rId80" w:name="DefaultOcxName72" w:shapeid="_x0000_i2561"/>
        </w:object>
      </w:r>
      <w:r w:rsidRPr="001D03BD">
        <w:t>Naruszenie dobrego imienia</w:t>
      </w:r>
    </w:p>
    <w:p w:rsidR="001D03BD" w:rsidRPr="001D03BD" w:rsidRDefault="001D03BD" w:rsidP="001D03BD">
      <w:r w:rsidRPr="001D03BD">
        <w:object w:dxaOrig="99" w:dyaOrig="105">
          <v:shape id="_x0000_i2560" type="#_x0000_t75" style="width:20.25pt;height:18pt" o:ole="">
            <v:imagedata r:id="rId14" o:title=""/>
          </v:shape>
          <w:control r:id="rId81" w:name="DefaultOcxName73" w:shapeid="_x0000_i2560"/>
        </w:object>
      </w:r>
      <w:r w:rsidRPr="001D03BD">
        <w:t>Utrata poufności danych chronionych tajemnicą zawodową</w:t>
      </w:r>
    </w:p>
    <w:p w:rsidR="001D03BD" w:rsidRPr="001D03BD" w:rsidRDefault="001D03BD" w:rsidP="001D03BD">
      <w:r w:rsidRPr="001D03BD">
        <w:object w:dxaOrig="99" w:dyaOrig="105">
          <v:shape id="_x0000_i2559" type="#_x0000_t75" style="width:20.25pt;height:18pt" o:ole="">
            <v:imagedata r:id="rId14" o:title=""/>
          </v:shape>
          <w:control r:id="rId82" w:name="DefaultOcxName74" w:shapeid="_x0000_i2559"/>
        </w:object>
      </w:r>
      <w:r w:rsidRPr="001D03BD">
        <w:t xml:space="preserve">Nieuprawnione odwrócenie </w:t>
      </w:r>
      <w:proofErr w:type="spellStart"/>
      <w:r w:rsidRPr="001D03BD">
        <w:t>pseudonimizacji</w:t>
      </w:r>
      <w:proofErr w:type="spellEnd"/>
    </w:p>
    <w:p w:rsidR="001D03BD" w:rsidRPr="001D03BD" w:rsidRDefault="001D03BD" w:rsidP="001D03BD">
      <w:r w:rsidRPr="001D03BD">
        <w:object w:dxaOrig="99" w:dyaOrig="105">
          <v:shape id="_x0000_i2558" type="#_x0000_t75" style="width:20.25pt;height:18pt" o:ole="">
            <v:imagedata r:id="rId14" o:title=""/>
          </v:shape>
          <w:control r:id="rId83" w:name="DefaultOcxName75" w:shapeid="_x0000_i2558"/>
        </w:object>
      </w:r>
      <w:r w:rsidRPr="001D03BD">
        <w:t>Ograniczenie możliwości realizowania praw</w:t>
      </w:r>
    </w:p>
    <w:p w:rsidR="001D03BD" w:rsidRPr="001D03BD" w:rsidRDefault="001D03BD" w:rsidP="001D03BD">
      <w:r w:rsidRPr="001D03BD">
        <w:object w:dxaOrig="99" w:dyaOrig="105">
          <v:shape id="_x0000_i2557" type="#_x0000_t75" style="width:20.25pt;height:18pt" o:ole="">
            <v:imagedata r:id="rId14" o:title=""/>
          </v:shape>
          <w:control r:id="rId84" w:name="DefaultOcxName76" w:shapeid="_x0000_i2557"/>
        </w:object>
      </w:r>
      <w:r w:rsidRPr="001D03BD">
        <w:t>Inne</w:t>
      </w:r>
    </w:p>
    <w:p w:rsidR="001D03BD" w:rsidRPr="001D03BD" w:rsidRDefault="001D03BD" w:rsidP="001D03BD">
      <w:r w:rsidRPr="001D03BD">
        <w:t>23. Dotyczy pytania 22 przy wyborze odpowiedzi "inne".</w:t>
      </w:r>
    </w:p>
    <w:p w:rsidR="001D03BD" w:rsidRPr="001D03BD" w:rsidRDefault="001D03BD" w:rsidP="001D03BD">
      <w:r w:rsidRPr="001D03BD">
        <w:object w:dxaOrig="99" w:dyaOrig="105">
          <v:shape id="_x0000_i2556" type="#_x0000_t75" style="width:1in;height:18pt" o:ole="">
            <v:imagedata r:id="rId4" o:title=""/>
          </v:shape>
          <w:control r:id="rId85" w:name="DefaultOcxName77" w:shapeid="_x0000_i2556"/>
        </w:object>
      </w:r>
    </w:p>
    <w:p w:rsidR="001D03BD" w:rsidRPr="001D03BD" w:rsidRDefault="001D03BD" w:rsidP="001D03BD">
      <w:r w:rsidRPr="001D03BD">
        <w:t>24. Ryzyko naruszenia praw i wolności osób fizycznych. *</w:t>
      </w:r>
    </w:p>
    <w:p w:rsidR="001D03BD" w:rsidRPr="001D03BD" w:rsidRDefault="001D03BD" w:rsidP="001D03BD">
      <w:r w:rsidRPr="001D03BD">
        <w:object w:dxaOrig="99" w:dyaOrig="105">
          <v:shape id="_x0000_i2555" type="#_x0000_t75" style="width:20.25pt;height:18pt" o:ole="">
            <v:imagedata r:id="rId86" o:title=""/>
          </v:shape>
          <w:control r:id="rId87" w:name="DefaultOcxName78" w:shapeid="_x0000_i2555"/>
        </w:object>
      </w:r>
      <w:r w:rsidRPr="001D03BD">
        <w:t>Niskie</w:t>
      </w:r>
    </w:p>
    <w:p w:rsidR="001D03BD" w:rsidRPr="001D03BD" w:rsidRDefault="001D03BD" w:rsidP="001D03BD">
      <w:r w:rsidRPr="001D03BD">
        <w:object w:dxaOrig="99" w:dyaOrig="105">
          <v:shape id="_x0000_i2554" type="#_x0000_t75" style="width:20.25pt;height:18pt" o:ole="">
            <v:imagedata r:id="rId86" o:title=""/>
          </v:shape>
          <w:control r:id="rId88" w:name="DefaultOcxName79" w:shapeid="_x0000_i2554"/>
        </w:object>
      </w:r>
      <w:r w:rsidRPr="001D03BD">
        <w:t>Średnie</w:t>
      </w:r>
    </w:p>
    <w:p w:rsidR="001D03BD" w:rsidRPr="001D03BD" w:rsidRDefault="001D03BD" w:rsidP="001D03BD">
      <w:r w:rsidRPr="001D03BD">
        <w:object w:dxaOrig="99" w:dyaOrig="105">
          <v:shape id="_x0000_i2553" type="#_x0000_t75" style="width:20.25pt;height:18pt" o:ole="">
            <v:imagedata r:id="rId86" o:title=""/>
          </v:shape>
          <w:control r:id="rId89" w:name="DefaultOcxName80" w:shapeid="_x0000_i2553"/>
        </w:object>
      </w:r>
      <w:r w:rsidRPr="001D03BD">
        <w:t>Wysokie</w:t>
      </w:r>
    </w:p>
    <w:p w:rsidR="001D03BD" w:rsidRPr="001D03BD" w:rsidRDefault="001D03BD" w:rsidP="001D03BD">
      <w:r w:rsidRPr="001D03BD">
        <w:t>25. Komunikacja z osobami, których dane dotyczą. *</w:t>
      </w:r>
    </w:p>
    <w:p w:rsidR="001D03BD" w:rsidRPr="001D03BD" w:rsidRDefault="001D03BD" w:rsidP="001D03BD">
      <w:r w:rsidRPr="001D03BD">
        <w:lastRenderedPageBreak/>
        <w:object w:dxaOrig="99" w:dyaOrig="105">
          <v:shape id="_x0000_i2552" type="#_x0000_t75" style="width:20.25pt;height:18pt" o:ole="">
            <v:imagedata r:id="rId86" o:title=""/>
          </v:shape>
          <w:control r:id="rId90" w:name="DefaultOcxName81" w:shapeid="_x0000_i2552"/>
        </w:object>
      </w:r>
      <w:r w:rsidRPr="001D03BD">
        <w:t>Tak, zostały powiadomione indywidualnie</w:t>
      </w:r>
    </w:p>
    <w:p w:rsidR="001D03BD" w:rsidRPr="001D03BD" w:rsidRDefault="001D03BD" w:rsidP="001D03BD">
      <w:r w:rsidRPr="001D03BD">
        <w:object w:dxaOrig="99" w:dyaOrig="105">
          <v:shape id="_x0000_i2551" type="#_x0000_t75" style="width:20.25pt;height:18pt" o:ole="">
            <v:imagedata r:id="rId86" o:title=""/>
          </v:shape>
          <w:control r:id="rId91" w:name="DefaultOcxName82" w:shapeid="_x0000_i2551"/>
        </w:object>
      </w:r>
      <w:r w:rsidRPr="001D03BD">
        <w:t>Nie, gdyż indywidualne powiadomienie każdej osoby, której dane dotyczą wymagałoby niewspółmiernie dużego wysiłku.</w:t>
      </w:r>
    </w:p>
    <w:p w:rsidR="001D03BD" w:rsidRPr="001D03BD" w:rsidRDefault="001D03BD" w:rsidP="001D03BD">
      <w:r w:rsidRPr="001D03BD">
        <w:object w:dxaOrig="99" w:dyaOrig="105">
          <v:shape id="_x0000_i2550" type="#_x0000_t75" style="width:20.25pt;height:18pt" o:ole="">
            <v:imagedata r:id="rId86" o:title=""/>
          </v:shape>
          <w:control r:id="rId92" w:name="DefaultOcxName83" w:shapeid="_x0000_i2550"/>
        </w:object>
      </w:r>
      <w:r w:rsidRPr="001D03BD">
        <w:t>Nie oceniłam/</w:t>
      </w:r>
      <w:proofErr w:type="spellStart"/>
      <w:r w:rsidRPr="001D03BD">
        <w:t>łem</w:t>
      </w:r>
      <w:proofErr w:type="spellEnd"/>
      <w:r w:rsidRPr="001D03BD">
        <w:t xml:space="preserve"> jeszcze</w:t>
      </w:r>
    </w:p>
    <w:p w:rsidR="001D03BD" w:rsidRPr="001D03BD" w:rsidRDefault="001D03BD" w:rsidP="001D03BD">
      <w:r w:rsidRPr="001D03BD">
        <w:t>26. Kiedy osoby, których dane dotyczą zostały zawiadomione o naruszeniu. *</w:t>
      </w:r>
    </w:p>
    <w:p w:rsidR="001D03BD" w:rsidRPr="001D03BD" w:rsidRDefault="001D03BD" w:rsidP="001D03BD">
      <w:r w:rsidRPr="001D03BD">
        <w:object w:dxaOrig="99" w:dyaOrig="105">
          <v:shape id="_x0000_i2641" type="#_x0000_t75" style="width:1in;height:18pt" o:ole="">
            <v:imagedata r:id="rId4" o:title=""/>
          </v:shape>
          <w:control r:id="rId93" w:name="DefaultOcxName84" w:shapeid="_x0000_i2641"/>
        </w:object>
      </w:r>
    </w:p>
    <w:p w:rsidR="001D03BD" w:rsidRPr="001D03BD" w:rsidRDefault="001D03BD" w:rsidP="001D03BD">
      <w:r w:rsidRPr="001D03BD">
        <w:t>27. Liczba powiadomionych osób. *</w:t>
      </w:r>
    </w:p>
    <w:p w:rsidR="001D03BD" w:rsidRPr="001D03BD" w:rsidRDefault="001D03BD" w:rsidP="001D03BD">
      <w:r w:rsidRPr="001D03BD">
        <w:object w:dxaOrig="99" w:dyaOrig="105">
          <v:shape id="_x0000_i2643" type="#_x0000_t75" style="width:1in;height:18pt" o:ole="">
            <v:imagedata r:id="rId4" o:title=""/>
          </v:shape>
          <w:control r:id="rId94" w:name="DefaultOcxName841" w:shapeid="_x0000_i2643"/>
        </w:object>
      </w:r>
    </w:p>
    <w:p w:rsidR="001D03BD" w:rsidRPr="001D03BD" w:rsidRDefault="001D03BD" w:rsidP="001D03BD">
      <w:r w:rsidRPr="001D03BD">
        <w:t>28. Środki komunikacji wykorzystane do zawiadomienia osoby, której dane dotyczą. *</w:t>
      </w:r>
    </w:p>
    <w:p w:rsidR="001D03BD" w:rsidRPr="001D03BD" w:rsidRDefault="001D03BD" w:rsidP="001D03BD">
      <w:r w:rsidRPr="001D03BD">
        <w:object w:dxaOrig="99" w:dyaOrig="105">
          <v:shape id="_x0000_i2644" type="#_x0000_t75" style="width:1in;height:18pt" o:ole="">
            <v:imagedata r:id="rId4" o:title=""/>
          </v:shape>
          <w:control r:id="rId95" w:name="DefaultOcxName85" w:shapeid="_x0000_i2644"/>
        </w:object>
      </w:r>
    </w:p>
    <w:p w:rsidR="001D03BD" w:rsidRPr="001D03BD" w:rsidRDefault="001D03BD" w:rsidP="001D03BD">
      <w:r w:rsidRPr="001D03BD">
        <w:t>29. Treść zawiadomienia. *</w:t>
      </w:r>
    </w:p>
    <w:p w:rsidR="001D03BD" w:rsidRPr="001D03BD" w:rsidRDefault="001D03BD" w:rsidP="001D03BD">
      <w:r w:rsidRPr="001D03BD">
        <w:object w:dxaOrig="99" w:dyaOrig="105">
          <v:shape id="_x0000_i2645" type="#_x0000_t75" style="width:136.5pt;height:48pt" o:ole="">
            <v:imagedata r:id="rId11" o:title=""/>
          </v:shape>
          <w:control r:id="rId96" w:name="DefaultOcxName86" w:shapeid="_x0000_i2645"/>
        </w:object>
      </w:r>
    </w:p>
    <w:p w:rsidR="001D03BD" w:rsidRPr="001D03BD" w:rsidRDefault="001D03BD" w:rsidP="001D03BD">
      <w:r w:rsidRPr="001D03BD">
        <w:t>30. Środki podjęte w celu zaradzenia naruszeniu danych osobowych *</w:t>
      </w:r>
    </w:p>
    <w:p w:rsidR="001D03BD" w:rsidRPr="001D03BD" w:rsidRDefault="001D03BD" w:rsidP="001D03BD">
      <w:r w:rsidRPr="001D03BD">
        <w:object w:dxaOrig="99" w:dyaOrig="105">
          <v:shape id="_x0000_i2646" type="#_x0000_t75" style="width:136.5pt;height:48pt" o:ole="">
            <v:imagedata r:id="rId11" o:title=""/>
          </v:shape>
          <w:control r:id="rId97" w:name="DefaultOcxName87" w:shapeid="_x0000_i2646"/>
        </w:object>
      </w:r>
    </w:p>
    <w:p w:rsidR="001D03BD" w:rsidRPr="001D03BD" w:rsidRDefault="001D03BD" w:rsidP="001D03BD">
      <w:r w:rsidRPr="001D03BD">
        <w:t>Zgoda *</w:t>
      </w:r>
    </w:p>
    <w:p w:rsidR="001D03BD" w:rsidRPr="001D03BD" w:rsidRDefault="001D03BD" w:rsidP="001D03BD">
      <w:r w:rsidRPr="001D03BD">
        <w:object w:dxaOrig="99" w:dyaOrig="105">
          <v:shape id="_x0000_i2638" type="#_x0000_t75" style="width:20.25pt;height:18pt" o:ole="">
            <v:imagedata r:id="rId14" o:title=""/>
          </v:shape>
          <w:control r:id="rId98" w:name="DefaultOcxName88" w:shapeid="_x0000_i2638"/>
        </w:object>
      </w:r>
      <w:r w:rsidRPr="001D03BD">
        <w:t>Zgadzam się na zbieranie i przechowywanie moich danych zgodnie z zasadami, o których poinformowano mn</w:t>
      </w:r>
      <w:r>
        <w:t>ie w KLAUZULI INFORMACYJNEJ WSIZ</w:t>
      </w:r>
    </w:p>
    <w:p w:rsidR="00DD4A3F" w:rsidRDefault="00DD4A3F"/>
    <w:sectPr w:rsidR="00DD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BD"/>
    <w:rsid w:val="001D03BD"/>
    <w:rsid w:val="002E55AA"/>
    <w:rsid w:val="00D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6C57"/>
  <w15:chartTrackingRefBased/>
  <w15:docId w15:val="{B2529C88-8954-491A-B547-9DC26C2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0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2.xml"/><Relationship Id="rId16" Type="http://schemas.openxmlformats.org/officeDocument/2006/relationships/control" Target="activeX/activeX10.xml"/><Relationship Id="rId11" Type="http://schemas.openxmlformats.org/officeDocument/2006/relationships/image" Target="media/image2.wmf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6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image" Target="media/image4.wmf"/><Relationship Id="rId94" Type="http://schemas.openxmlformats.org/officeDocument/2006/relationships/control" Target="activeX/activeX87.xml"/><Relationship Id="rId9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0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image" Target="media/image3.wmf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1191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2</cp:revision>
  <dcterms:created xsi:type="dcterms:W3CDTF">2020-02-24T10:53:00Z</dcterms:created>
  <dcterms:modified xsi:type="dcterms:W3CDTF">2020-02-24T11:00:00Z</dcterms:modified>
</cp:coreProperties>
</file>