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6C5B3" w14:textId="77777777" w:rsidR="001F1344" w:rsidRPr="006779BB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 xml:space="preserve">Załącznik nr 3 do </w:t>
      </w:r>
      <w:r w:rsidR="00741614">
        <w:rPr>
          <w:rFonts w:ascii="Cambria" w:hAnsi="Cambria"/>
          <w:b/>
          <w:bCs/>
        </w:rPr>
        <w:t>Zaproszenia do składania ofert</w:t>
      </w:r>
    </w:p>
    <w:p w14:paraId="63EB6055" w14:textId="77777777"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7DB83D4" w14:textId="77777777" w:rsidR="001F1344" w:rsidRPr="00C83956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1549B8" w14:paraId="6534FE35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1B5D4BE3" w14:textId="77777777"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3D0920AE" w14:textId="77777777"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22377C7E" w14:textId="77777777" w:rsidR="00074637" w:rsidRPr="000D7692" w:rsidRDefault="00074637" w:rsidP="00074637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  <w:r w:rsidRPr="000D7692">
        <w:rPr>
          <w:rFonts w:ascii="Cambria" w:hAnsi="Cambria"/>
          <w:b/>
        </w:rPr>
        <w:t xml:space="preserve">Wyższa Szkoła Informatyki i Zarządzania z siedzibą w Rzeszowie </w:t>
      </w:r>
      <w:r w:rsidRPr="000D7692">
        <w:rPr>
          <w:rFonts w:ascii="Cambria" w:hAnsi="Cambria"/>
        </w:rPr>
        <w:t>zwany dalej „Zamawiającym”</w:t>
      </w:r>
    </w:p>
    <w:p w14:paraId="45AFB9FA" w14:textId="77777777" w:rsidR="00074637" w:rsidRPr="000D7692" w:rsidRDefault="00074637" w:rsidP="00074637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  <w:r w:rsidRPr="000D7692">
        <w:rPr>
          <w:rFonts w:ascii="Cambria" w:hAnsi="Cambria"/>
        </w:rPr>
        <w:t>ul. Sucharskiego 2, 35-225 Rzeszów</w:t>
      </w:r>
    </w:p>
    <w:p w14:paraId="017E7B40" w14:textId="77777777" w:rsidR="00074637" w:rsidRPr="00CF06E1" w:rsidRDefault="00074637" w:rsidP="00074637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  <w:r w:rsidRPr="00CF06E1">
        <w:rPr>
          <w:rFonts w:ascii="Cambria" w:hAnsi="Cambria"/>
        </w:rPr>
        <w:t>tel. (17) 866 11 11, fax (17) 866 12 22</w:t>
      </w:r>
    </w:p>
    <w:p w14:paraId="6C4AE80A" w14:textId="77777777" w:rsidR="00074637" w:rsidRPr="00CB5893" w:rsidRDefault="00074637" w:rsidP="00074637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lang w:val="pt-PT"/>
        </w:rPr>
      </w:pPr>
      <w:r w:rsidRPr="00CB5893">
        <w:rPr>
          <w:rFonts w:ascii="Cambria" w:hAnsi="Cambria"/>
          <w:lang w:val="pt-PT"/>
        </w:rPr>
        <w:t xml:space="preserve">adres e-mail: wsiz@wsiz.rzeszow.pl </w:t>
      </w:r>
    </w:p>
    <w:p w14:paraId="10B4C4C4" w14:textId="77777777" w:rsidR="00074637" w:rsidRPr="000D7692" w:rsidRDefault="00074637" w:rsidP="00074637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  <w:r w:rsidRPr="000D7692">
        <w:rPr>
          <w:rFonts w:ascii="Cambria" w:hAnsi="Cambria"/>
        </w:rPr>
        <w:t>NIP 8131123670 REGON 690389644</w:t>
      </w:r>
    </w:p>
    <w:p w14:paraId="01ED5F42" w14:textId="77777777" w:rsidR="00F30154" w:rsidRDefault="00F30154" w:rsidP="00074637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Strona internetowa: </w:t>
      </w:r>
      <w:r w:rsidR="00996B91" w:rsidRPr="00996B91">
        <w:rPr>
          <w:rFonts w:ascii="Cambria" w:hAnsi="Cambria"/>
        </w:rPr>
        <w:t>https://wsiz.rzeszow.pl/</w:t>
      </w:r>
    </w:p>
    <w:p w14:paraId="0A6C2878" w14:textId="77777777" w:rsidR="009D26BC" w:rsidRPr="00C83956" w:rsidRDefault="009D26BC" w:rsidP="009D26BC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9D26BC" w14:paraId="6238667F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72592DA1" w14:textId="77777777"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28C11225" w14:textId="77777777" w:rsidR="009D26BC" w:rsidRPr="00A177DA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11E1E086" w14:textId="77777777"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>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14:paraId="216F284F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06A17F2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1257010" w14:textId="77777777" w:rsidR="009D26BC" w:rsidRPr="0083008B" w:rsidRDefault="009D26BC" w:rsidP="00135475">
      <w:pPr>
        <w:spacing w:line="276" w:lineRule="auto"/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14:paraId="5448E4C9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B7DDE18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6BE07D9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14:paraId="733FF475" w14:textId="77777777" w:rsidR="009D26BC" w:rsidRDefault="009D26BC" w:rsidP="0083008B">
      <w:pPr>
        <w:spacing w:line="360" w:lineRule="auto"/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14:paraId="77922A9B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adres korespondencyjny: ………………………………………………………………………………………………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………………………………</w:t>
      </w:r>
    </w:p>
    <w:p w14:paraId="3D79711F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numer faksu: </w:t>
      </w:r>
      <w:r w:rsidR="0083008B"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…………..………………………………</w:t>
      </w:r>
    </w:p>
    <w:p w14:paraId="76F592FE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e-mail: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 w:rsidR="0083008B"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 w:rsidR="0083008B"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14:paraId="46150738" w14:textId="77777777" w:rsidR="002E72F2" w:rsidRPr="00410AD5" w:rsidRDefault="002E72F2" w:rsidP="0083008B">
      <w:pPr>
        <w:spacing w:line="360" w:lineRule="auto"/>
        <w:ind w:left="284" w:hanging="142"/>
        <w:rPr>
          <w:rFonts w:ascii="Cambria" w:hAnsi="Cambria" w:cs="Arial"/>
          <w:iCs/>
          <w:sz w:val="11"/>
          <w:szCs w:val="11"/>
        </w:rPr>
      </w:pPr>
    </w:p>
    <w:p w14:paraId="2FC2CD61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14:paraId="5F4DDA81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8C45FA7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30966CE0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15DB93BC" w14:textId="77777777" w:rsidR="00323224" w:rsidRDefault="00323224" w:rsidP="00323224">
      <w:pPr>
        <w:tabs>
          <w:tab w:val="left" w:pos="426"/>
        </w:tabs>
        <w:spacing w:line="276" w:lineRule="auto"/>
        <w:jc w:val="both"/>
        <w:rPr>
          <w:rFonts w:ascii="Cambria" w:hAnsi="Cambria" w:cs="Arial"/>
          <w:i/>
          <w:iCs/>
          <w:sz w:val="18"/>
          <w:szCs w:val="18"/>
        </w:rPr>
      </w:pPr>
    </w:p>
    <w:p w14:paraId="23BF5C47" w14:textId="77777777" w:rsidR="00323224" w:rsidRPr="00323224" w:rsidRDefault="00323224" w:rsidP="00323224">
      <w:pPr>
        <w:tabs>
          <w:tab w:val="left" w:pos="426"/>
        </w:tabs>
        <w:spacing w:line="276" w:lineRule="auto"/>
        <w:jc w:val="both"/>
        <w:rPr>
          <w:rFonts w:ascii="Cambria" w:hAnsi="Cambria" w:cs="Arial"/>
          <w:i/>
          <w:iCs/>
          <w:sz w:val="18"/>
          <w:szCs w:val="18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6AEE02F4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7F43E67B" w14:textId="77777777" w:rsidR="008437A1" w:rsidRPr="002F0055" w:rsidRDefault="008437A1" w:rsidP="00AF6DF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47F437A9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7F083352" w14:textId="77777777" w:rsidR="008216CE" w:rsidRPr="00074637" w:rsidRDefault="008216CE" w:rsidP="00074637">
      <w:pPr>
        <w:jc w:val="both"/>
        <w:rPr>
          <w:rFonts w:ascii="Cambria" w:eastAsia="Times New Roman" w:hAnsi="Cambria" w:cs="Arial"/>
          <w:b/>
          <w:bCs/>
          <w:i/>
          <w:iCs/>
          <w:lang w:eastAsia="pl-PL"/>
        </w:rPr>
      </w:pPr>
      <w:r w:rsidRPr="00B839A5">
        <w:rPr>
          <w:rFonts w:ascii="Cambria" w:hAnsi="Cambria"/>
          <w:lang w:eastAsia="pl-PL"/>
        </w:rPr>
        <w:t xml:space="preserve">Odpowiadając na </w:t>
      </w:r>
      <w:r>
        <w:rPr>
          <w:rFonts w:ascii="Cambria" w:hAnsi="Cambria"/>
          <w:lang w:eastAsia="pl-PL"/>
        </w:rPr>
        <w:t>zaproszenie do składania ofert</w:t>
      </w:r>
      <w:r w:rsidRPr="00B839A5">
        <w:rPr>
          <w:rFonts w:ascii="Cambria" w:hAnsi="Cambria"/>
          <w:lang w:eastAsia="pl-PL"/>
        </w:rPr>
        <w:t>, którego przedmiotem jest</w:t>
      </w:r>
      <w:bookmarkStart w:id="0" w:name="_Hlk526350392"/>
      <w:r w:rsidR="00074637">
        <w:rPr>
          <w:rFonts w:ascii="Cambria" w:hAnsi="Cambria"/>
          <w:lang w:eastAsia="pl-PL"/>
        </w:rPr>
        <w:t xml:space="preserve">: </w:t>
      </w:r>
      <w:r w:rsidR="00074637">
        <w:rPr>
          <w:rFonts w:ascii="Cambria" w:hAnsi="Cambria"/>
          <w:b/>
        </w:rPr>
        <w:t>Zakup literatury specjalistycznej</w:t>
      </w:r>
      <w:r w:rsidR="00074637" w:rsidRPr="006F3DD6">
        <w:rPr>
          <w:rFonts w:ascii="Cambria" w:hAnsi="Cambria"/>
          <w:b/>
        </w:rPr>
        <w:t xml:space="preserve"> w ramach projektu „Kadry dla Regionu</w:t>
      </w:r>
      <w:r w:rsidR="00074637" w:rsidRPr="006F3DD6">
        <w:rPr>
          <w:rFonts w:ascii="Cambria" w:eastAsia="Times New Roman" w:hAnsi="Cambria" w:cs="Arial"/>
          <w:b/>
          <w:bCs/>
          <w:i/>
          <w:iCs/>
          <w:lang w:eastAsia="pl-PL"/>
        </w:rPr>
        <w:t>”</w:t>
      </w:r>
      <w:r w:rsidR="00074637">
        <w:rPr>
          <w:rFonts w:ascii="Cambria" w:eastAsia="Times New Roman" w:hAnsi="Cambria" w:cs="Arial"/>
          <w:b/>
          <w:bCs/>
          <w:i/>
          <w:iCs/>
          <w:lang w:eastAsia="pl-PL"/>
        </w:rPr>
        <w:t xml:space="preserve"> </w:t>
      </w:r>
      <w:r w:rsidRPr="00FE0973">
        <w:rPr>
          <w:rFonts w:ascii="Cambria" w:hAnsi="Cambria"/>
        </w:rPr>
        <w:t xml:space="preserve">współfinansowane ze środków </w:t>
      </w:r>
      <w:r w:rsidR="00074637" w:rsidRPr="008E0092">
        <w:rPr>
          <w:rFonts w:ascii="Cambria" w:eastAsia="Times New Roman" w:hAnsi="Cambria" w:cs="Arial"/>
          <w:lang w:eastAsia="pl-PL"/>
        </w:rPr>
        <w:t xml:space="preserve">Unii Europejskiej w ramach Programu Operacyjnego Wiedza Edukacja Rozwój 2014-2020 Oś priorytetowa III Szkolnictwo wyższe dla gospodarki i rozwoju, Działanie </w:t>
      </w:r>
      <w:r w:rsidR="00074637" w:rsidRPr="008E0092">
        <w:rPr>
          <w:rFonts w:ascii="Cambria" w:hAnsi="Cambria"/>
        </w:rPr>
        <w:t>3.5 Kompleksowe programy szkół wyższych</w:t>
      </w:r>
      <w:r>
        <w:rPr>
          <w:rFonts w:ascii="Cambria" w:hAnsi="Cambria" w:cs="Calibri"/>
          <w:shd w:val="clear" w:color="auto" w:fill="FFFFFF"/>
        </w:rPr>
        <w:t xml:space="preserve"> </w:t>
      </w:r>
      <w:r w:rsidRPr="00B839A5">
        <w:rPr>
          <w:rFonts w:ascii="Cambria" w:hAnsi="Cambria"/>
          <w:b/>
          <w:u w:val="single"/>
          <w:lang w:eastAsia="pl-PL"/>
        </w:rPr>
        <w:t xml:space="preserve">składam </w:t>
      </w:r>
      <w:r w:rsidRPr="00B839A5">
        <w:rPr>
          <w:rFonts w:ascii="Cambria" w:hAnsi="Cambria"/>
          <w:b/>
          <w:u w:val="single"/>
          <w:lang w:eastAsia="pl-PL"/>
        </w:rPr>
        <w:lastRenderedPageBreak/>
        <w:t>ofertę</w:t>
      </w:r>
      <w:r w:rsidRPr="00B839A5">
        <w:rPr>
          <w:rFonts w:ascii="Cambria" w:hAnsi="Cambria"/>
          <w:lang w:eastAsia="pl-PL"/>
        </w:rPr>
        <w:t xml:space="preserve"> </w:t>
      </w:r>
      <w:r w:rsidRPr="00B839A5">
        <w:rPr>
          <w:rFonts w:ascii="Cambria" w:hAnsi="Cambria"/>
        </w:rPr>
        <w:t>obejmującą wszelkie koszty wykonania usługi określone w postępowaniu ofertowym.</w:t>
      </w:r>
    </w:p>
    <w:p w14:paraId="78A5C453" w14:textId="77777777" w:rsidR="008216CE" w:rsidRPr="00B839A5" w:rsidRDefault="008216CE" w:rsidP="008216CE">
      <w:pPr>
        <w:pStyle w:val="Bezodstpw"/>
        <w:spacing w:line="276" w:lineRule="auto"/>
        <w:rPr>
          <w:rFonts w:ascii="Cambria" w:hAnsi="Cambria"/>
          <w:szCs w:val="24"/>
        </w:rPr>
      </w:pPr>
    </w:p>
    <w:p w14:paraId="0A69A7F4" w14:textId="77777777" w:rsidR="008216CE" w:rsidRPr="00B839A5" w:rsidRDefault="008216CE" w:rsidP="00074637">
      <w:pPr>
        <w:pStyle w:val="Bezodstpw"/>
        <w:spacing w:line="276" w:lineRule="auto"/>
        <w:ind w:left="180" w:firstLine="0"/>
        <w:rPr>
          <w:rFonts w:ascii="Cambria" w:hAnsi="Cambria"/>
          <w:szCs w:val="24"/>
        </w:rPr>
      </w:pPr>
      <w:r w:rsidRPr="00B839A5">
        <w:rPr>
          <w:rFonts w:ascii="Cambria" w:hAnsi="Cambria"/>
          <w:szCs w:val="24"/>
        </w:rPr>
        <w:t xml:space="preserve">Zobowiązuję się do wykonania zamówienia w zakresie objętym </w:t>
      </w:r>
      <w:r w:rsidR="00741614">
        <w:rPr>
          <w:rFonts w:ascii="Cambria" w:hAnsi="Cambria"/>
          <w:szCs w:val="24"/>
        </w:rPr>
        <w:t>zaproszeniem do składania ofert</w:t>
      </w:r>
      <w:r w:rsidRPr="00B839A5">
        <w:rPr>
          <w:rFonts w:ascii="Cambria" w:hAnsi="Cambria"/>
          <w:szCs w:val="24"/>
        </w:rPr>
        <w:t xml:space="preserve"> za łączną cenę ofertową: </w:t>
      </w:r>
    </w:p>
    <w:p w14:paraId="125D029A" w14:textId="77777777" w:rsidR="008216CE" w:rsidRPr="00B839A5" w:rsidRDefault="008216CE" w:rsidP="008216CE">
      <w:pPr>
        <w:pStyle w:val="Bezodstpw"/>
        <w:spacing w:line="276" w:lineRule="auto"/>
        <w:rPr>
          <w:rFonts w:ascii="Cambria" w:hAnsi="Cambria"/>
          <w:szCs w:val="24"/>
        </w:rPr>
      </w:pPr>
    </w:p>
    <w:p w14:paraId="153981F3" w14:textId="77777777" w:rsidR="008216CE" w:rsidRPr="00B839A5" w:rsidRDefault="008216CE" w:rsidP="008216CE">
      <w:pPr>
        <w:pStyle w:val="Bezodstpw"/>
        <w:spacing w:line="276" w:lineRule="auto"/>
        <w:ind w:left="284"/>
        <w:rPr>
          <w:rFonts w:ascii="Cambria" w:hAnsi="Cambria"/>
          <w:szCs w:val="24"/>
        </w:rPr>
      </w:pPr>
      <w:r w:rsidRPr="00B839A5">
        <w:rPr>
          <w:rFonts w:ascii="Cambria" w:hAnsi="Cambria"/>
          <w:szCs w:val="24"/>
        </w:rPr>
        <w:t>netto .........................................</w:t>
      </w:r>
      <w:r>
        <w:rPr>
          <w:rFonts w:ascii="Cambria" w:hAnsi="Cambria"/>
          <w:szCs w:val="24"/>
        </w:rPr>
        <w:t>..... zł*</w:t>
      </w:r>
    </w:p>
    <w:p w14:paraId="5A3AFD00" w14:textId="77777777" w:rsidR="008216CE" w:rsidRDefault="008216CE" w:rsidP="008216CE">
      <w:pPr>
        <w:pStyle w:val="Bezodstpw"/>
        <w:spacing w:line="276" w:lineRule="auto"/>
        <w:ind w:left="284"/>
        <w:rPr>
          <w:rFonts w:ascii="Cambria" w:hAnsi="Cambria"/>
          <w:szCs w:val="24"/>
        </w:rPr>
      </w:pPr>
      <w:r w:rsidRPr="00B839A5">
        <w:rPr>
          <w:rFonts w:ascii="Cambria" w:hAnsi="Cambria"/>
          <w:szCs w:val="24"/>
        </w:rPr>
        <w:t xml:space="preserve">podatek </w:t>
      </w:r>
      <w:r>
        <w:rPr>
          <w:rFonts w:ascii="Cambria" w:hAnsi="Cambria"/>
          <w:szCs w:val="24"/>
        </w:rPr>
        <w:t>VAT ...........% tj. ………………….zł</w:t>
      </w:r>
      <w:r w:rsidRPr="00B839A5">
        <w:rPr>
          <w:rFonts w:ascii="Cambria" w:hAnsi="Cambria"/>
          <w:szCs w:val="24"/>
        </w:rPr>
        <w:t>,</w:t>
      </w:r>
    </w:p>
    <w:p w14:paraId="2408CBE8" w14:textId="77777777" w:rsidR="008216CE" w:rsidRPr="008216CE" w:rsidRDefault="008216CE" w:rsidP="008216CE">
      <w:pPr>
        <w:pStyle w:val="Bezodstpw"/>
        <w:spacing w:line="276" w:lineRule="auto"/>
        <w:ind w:left="284"/>
        <w:rPr>
          <w:rFonts w:ascii="Cambria" w:hAnsi="Cambria"/>
          <w:b/>
          <w:bCs/>
          <w:szCs w:val="24"/>
        </w:rPr>
      </w:pPr>
      <w:r w:rsidRPr="005806F8">
        <w:rPr>
          <w:rFonts w:ascii="Cambria" w:hAnsi="Cambria"/>
          <w:b/>
          <w:bCs/>
          <w:szCs w:val="24"/>
        </w:rPr>
        <w:t>brutto:…………………...………… zł(słownie: ...............................................</w:t>
      </w:r>
      <w:r>
        <w:rPr>
          <w:rFonts w:ascii="Cambria" w:hAnsi="Cambria"/>
          <w:b/>
          <w:bCs/>
          <w:szCs w:val="24"/>
        </w:rPr>
        <w:t>................</w:t>
      </w:r>
      <w:r w:rsidRPr="005806F8">
        <w:rPr>
          <w:rFonts w:ascii="Cambria" w:hAnsi="Cambria"/>
          <w:b/>
          <w:bCs/>
          <w:szCs w:val="24"/>
        </w:rPr>
        <w:t>..........zł)</w:t>
      </w:r>
    </w:p>
    <w:bookmarkEnd w:id="0"/>
    <w:p w14:paraId="00835422" w14:textId="77777777" w:rsidR="00C83956" w:rsidRPr="00C83956" w:rsidRDefault="00C83956" w:rsidP="00C83956">
      <w:pPr>
        <w:pStyle w:val="Akapitzlist"/>
        <w:spacing w:line="276" w:lineRule="auto"/>
        <w:ind w:left="426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493F4F74" w14:textId="77777777" w:rsidR="0008199F" w:rsidRDefault="00074637" w:rsidP="008216CE">
      <w:pPr>
        <w:spacing w:line="276" w:lineRule="auto"/>
        <w:ind w:firstLine="274"/>
        <w:jc w:val="both"/>
        <w:rPr>
          <w:rFonts w:ascii="Cambria" w:hAnsi="Cambria" w:cs="Arial"/>
          <w:bCs/>
          <w:iCs/>
          <w:u w:val="single"/>
        </w:rPr>
      </w:pPr>
      <w:r>
        <w:rPr>
          <w:rFonts w:ascii="Cambria" w:hAnsi="Cambria" w:cs="Arial"/>
          <w:bCs/>
          <w:iCs/>
          <w:u w:val="single"/>
        </w:rPr>
        <w:t xml:space="preserve">* </w:t>
      </w:r>
      <w:r w:rsidR="0008199F" w:rsidRPr="008216CE">
        <w:rPr>
          <w:rFonts w:ascii="Cambria" w:hAnsi="Cambria" w:cs="Arial"/>
          <w:bCs/>
          <w:iCs/>
          <w:u w:val="single"/>
        </w:rPr>
        <w:t>obliczoną na podstawie Formularza cenowego w dalszej części formularza</w:t>
      </w:r>
      <w:r w:rsidR="00AB5F98" w:rsidRPr="008216CE">
        <w:rPr>
          <w:rFonts w:ascii="Cambria" w:hAnsi="Cambria" w:cs="Arial"/>
          <w:bCs/>
          <w:iCs/>
          <w:u w:val="single"/>
        </w:rPr>
        <w:t>.</w:t>
      </w:r>
    </w:p>
    <w:p w14:paraId="1CD7EA56" w14:textId="77777777" w:rsidR="00074637" w:rsidRPr="008216CE" w:rsidRDefault="00074637" w:rsidP="008216CE">
      <w:pPr>
        <w:spacing w:line="276" w:lineRule="auto"/>
        <w:ind w:firstLine="274"/>
        <w:jc w:val="both"/>
        <w:rPr>
          <w:rFonts w:ascii="Cambria" w:hAnsi="Cambria" w:cs="Arial"/>
          <w:bCs/>
          <w:iCs/>
          <w:u w:val="single"/>
        </w:rPr>
      </w:pPr>
    </w:p>
    <w:tbl>
      <w:tblPr>
        <w:tblW w:w="9120" w:type="dxa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0"/>
      </w:tblGrid>
      <w:tr w:rsidR="00074637" w:rsidRPr="00731E3F" w14:paraId="67BDA5F0" w14:textId="77777777" w:rsidTr="00B70543">
        <w:tc>
          <w:tcPr>
            <w:tcW w:w="912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B857" w14:textId="77777777" w:rsidR="00074637" w:rsidRPr="00731E3F" w:rsidRDefault="00074637" w:rsidP="0007463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</w:rPr>
            </w:pPr>
            <w:r w:rsidRPr="00731E3F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14:paraId="7193DB33" w14:textId="77777777" w:rsidR="00074637" w:rsidRPr="00731E3F" w:rsidRDefault="00074637" w:rsidP="00074637">
      <w:pPr>
        <w:pStyle w:val="Standard"/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504D2CC3" w14:textId="77777777" w:rsidR="00074637" w:rsidRPr="00731E3F" w:rsidRDefault="00074637" w:rsidP="00074637">
      <w:pPr>
        <w:pStyle w:val="Standard"/>
        <w:jc w:val="both"/>
        <w:rPr>
          <w:rFonts w:ascii="Cambria" w:hAnsi="Cambria"/>
        </w:rPr>
      </w:pPr>
      <w:r w:rsidRPr="00731E3F">
        <w:rPr>
          <w:rFonts w:ascii="Cambria" w:hAnsi="Cambria" w:cs="Arial"/>
          <w:iCs/>
        </w:rPr>
        <w:t xml:space="preserve">Oświadczam/y, że zamierzam/y </w:t>
      </w:r>
      <w:r w:rsidRPr="00731E3F">
        <w:rPr>
          <w:rFonts w:ascii="Cambria" w:hAnsi="Cambria" w:cs="Arial"/>
          <w:color w:val="000000"/>
        </w:rPr>
        <w:t>powierzyć podwykonawcom następujące części zamówienia</w:t>
      </w:r>
      <w:r w:rsidRPr="00731E3F">
        <w:rPr>
          <w:rStyle w:val="Odwoanieprzypisudolnego"/>
          <w:rFonts w:ascii="Cambria" w:hAnsi="Cambria"/>
        </w:rPr>
        <w:footnoteReference w:id="2"/>
      </w:r>
      <w:r w:rsidRPr="00731E3F">
        <w:rPr>
          <w:rFonts w:ascii="Cambria" w:hAnsi="Cambria" w:cs="Arial"/>
          <w:color w:val="000000"/>
        </w:rPr>
        <w:t>:</w:t>
      </w:r>
    </w:p>
    <w:tbl>
      <w:tblPr>
        <w:tblW w:w="90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4224"/>
        <w:gridCol w:w="2065"/>
        <w:gridCol w:w="2192"/>
      </w:tblGrid>
      <w:tr w:rsidR="00074637" w:rsidRPr="00731E3F" w14:paraId="4B078D90" w14:textId="77777777" w:rsidTr="00B70543">
        <w:trPr>
          <w:trHeight w:val="546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0AC8" w14:textId="77777777" w:rsidR="00074637" w:rsidRPr="00731E3F" w:rsidRDefault="00074637" w:rsidP="00B70543">
            <w:pPr>
              <w:pStyle w:val="Zwykytekst3"/>
              <w:ind w:right="-150" w:hanging="180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819C" w14:textId="77777777" w:rsidR="00074637" w:rsidRPr="00731E3F" w:rsidRDefault="00074637" w:rsidP="00B70543">
            <w:pPr>
              <w:pStyle w:val="Zwykytekst3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072D" w14:textId="77777777" w:rsidR="00074637" w:rsidRPr="00731E3F" w:rsidRDefault="00074637" w:rsidP="00B70543">
            <w:pPr>
              <w:pStyle w:val="Zwykytekst3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731E3F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2A75" w14:textId="77777777" w:rsidR="00074637" w:rsidRPr="00731E3F" w:rsidRDefault="00074637" w:rsidP="00B70543">
            <w:pPr>
              <w:pStyle w:val="Zwykytekst3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074637" w:rsidRPr="00731E3F" w14:paraId="70C6B0CE" w14:textId="77777777" w:rsidTr="00B70543">
        <w:trPr>
          <w:trHeight w:val="115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BCF4" w14:textId="77777777" w:rsidR="00074637" w:rsidRPr="00731E3F" w:rsidRDefault="00074637" w:rsidP="00B70543">
            <w:pPr>
              <w:pStyle w:val="Zwykytekst3"/>
              <w:spacing w:line="300" w:lineRule="auto"/>
              <w:ind w:right="-150" w:hanging="180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3CF35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F3C0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023E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074637" w:rsidRPr="00731E3F" w14:paraId="24B3D665" w14:textId="77777777" w:rsidTr="00B70543">
        <w:trPr>
          <w:trHeight w:val="615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B617" w14:textId="77777777" w:rsidR="00074637" w:rsidRPr="00731E3F" w:rsidRDefault="00074637" w:rsidP="00B70543">
            <w:pPr>
              <w:pStyle w:val="Zwykytekst3"/>
              <w:spacing w:line="300" w:lineRule="auto"/>
              <w:ind w:right="-150" w:hanging="180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4F86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7FE0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970F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74637" w:rsidRPr="00731E3F" w14:paraId="7C452DD7" w14:textId="77777777" w:rsidTr="00B70543">
        <w:trPr>
          <w:trHeight w:val="601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A028" w14:textId="77777777" w:rsidR="00074637" w:rsidRPr="00731E3F" w:rsidRDefault="00074637" w:rsidP="00B70543">
            <w:pPr>
              <w:pStyle w:val="Zwykytekst3"/>
              <w:spacing w:line="300" w:lineRule="auto"/>
              <w:ind w:right="-150" w:hanging="180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F29A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D024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D8E2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74637" w:rsidRPr="00731E3F" w14:paraId="1CAFAEE7" w14:textId="77777777" w:rsidTr="00B70543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85D9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7894E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6D5F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1AD5A225" w14:textId="77777777" w:rsidR="008216CE" w:rsidRPr="008216CE" w:rsidRDefault="008216CE" w:rsidP="008216CE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</w:p>
    <w:p w14:paraId="10BA3132" w14:textId="77777777" w:rsidR="008216CE" w:rsidRPr="008216CE" w:rsidRDefault="008216CE" w:rsidP="008216CE">
      <w:pPr>
        <w:ind w:left="284"/>
        <w:jc w:val="both"/>
        <w:rPr>
          <w:rFonts w:ascii="Cambria" w:eastAsia="Times New Roman" w:hAnsi="Cambria"/>
          <w:b/>
          <w:bCs/>
          <w:lang w:eastAsia="pl-PL"/>
        </w:rPr>
      </w:pPr>
      <w:r w:rsidRPr="008216CE">
        <w:rPr>
          <w:rFonts w:ascii="Cambria" w:eastAsia="Times New Roman" w:hAnsi="Cambria"/>
          <w:b/>
          <w:bCs/>
          <w:lang w:eastAsia="pl-PL"/>
        </w:rPr>
        <w:t>Jednocześnie podpisując niniejszą ofertę oświadczam, że:</w:t>
      </w:r>
    </w:p>
    <w:p w14:paraId="51FE1724" w14:textId="77777777" w:rsidR="008216CE" w:rsidRPr="00B839A5" w:rsidRDefault="008216CE" w:rsidP="008216CE">
      <w:pPr>
        <w:numPr>
          <w:ilvl w:val="1"/>
          <w:numId w:val="23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B839A5">
        <w:rPr>
          <w:rFonts w:ascii="Cambria" w:eastAsia="Times New Roman" w:hAnsi="Cambria" w:cs="Times New Roman"/>
          <w:bCs/>
          <w:lang w:eastAsia="pl-PL"/>
        </w:rPr>
        <w:t>Zapoznałem/</w:t>
      </w:r>
      <w:proofErr w:type="spellStart"/>
      <w:r w:rsidRPr="00B839A5">
        <w:rPr>
          <w:rFonts w:ascii="Cambria" w:eastAsia="Times New Roman" w:hAnsi="Cambria" w:cs="Times New Roman"/>
          <w:bCs/>
          <w:lang w:eastAsia="pl-PL"/>
        </w:rPr>
        <w:t>am</w:t>
      </w:r>
      <w:proofErr w:type="spellEnd"/>
      <w:r w:rsidRPr="00B839A5">
        <w:rPr>
          <w:rFonts w:ascii="Cambria" w:eastAsia="Times New Roman" w:hAnsi="Cambria" w:cs="Times New Roman"/>
          <w:bCs/>
          <w:lang w:eastAsia="pl-PL"/>
        </w:rPr>
        <w:t xml:space="preserve"> się z treścią </w:t>
      </w:r>
      <w:r w:rsidR="00741614">
        <w:rPr>
          <w:rFonts w:ascii="Cambria" w:eastAsia="Times New Roman" w:hAnsi="Cambria" w:cs="Times New Roman"/>
          <w:bCs/>
          <w:lang w:eastAsia="pl-PL"/>
        </w:rPr>
        <w:t>zaproszenia do składania ofert</w:t>
      </w:r>
      <w:r w:rsidRPr="00B839A5">
        <w:rPr>
          <w:rFonts w:ascii="Cambria" w:eastAsia="Times New Roman" w:hAnsi="Cambria" w:cs="Times New Roman"/>
          <w:bCs/>
          <w:lang w:eastAsia="pl-PL"/>
        </w:rPr>
        <w:t xml:space="preserve"> i nie wnoszę do niego zastrzeżeń oraz przyjmuję warunki w nim zawarte.</w:t>
      </w:r>
    </w:p>
    <w:p w14:paraId="1BCAA0F7" w14:textId="77777777" w:rsidR="008216CE" w:rsidRPr="00B839A5" w:rsidRDefault="008216CE" w:rsidP="008216CE">
      <w:pPr>
        <w:numPr>
          <w:ilvl w:val="1"/>
          <w:numId w:val="23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B839A5">
        <w:rPr>
          <w:rFonts w:ascii="Cambria" w:hAnsi="Cambria" w:cs="Times New Roman"/>
        </w:rPr>
        <w:t>Otrzymałem konieczne informacje do przygotowania oferty.</w:t>
      </w:r>
    </w:p>
    <w:p w14:paraId="478DD1E3" w14:textId="77777777" w:rsidR="008216CE" w:rsidRPr="00B839A5" w:rsidRDefault="008216CE" w:rsidP="008216CE">
      <w:pPr>
        <w:rPr>
          <w:rFonts w:ascii="Cambria" w:eastAsia="Times New Roman" w:hAnsi="Cambria"/>
          <w:b/>
          <w:bCs/>
          <w:lang w:eastAsia="pl-PL"/>
        </w:rPr>
      </w:pPr>
    </w:p>
    <w:p w14:paraId="26B9C71C" w14:textId="77777777" w:rsidR="008216CE" w:rsidRPr="00BD5348" w:rsidRDefault="008216CE" w:rsidP="008216CE">
      <w:pPr>
        <w:pStyle w:val="Akapitzlist"/>
        <w:ind w:left="284"/>
        <w:jc w:val="both"/>
        <w:rPr>
          <w:rFonts w:ascii="Cambria" w:eastAsia="Times New Roman" w:hAnsi="Cambria"/>
          <w:b/>
          <w:lang w:eastAsia="pl-PL"/>
        </w:rPr>
      </w:pPr>
      <w:r w:rsidRPr="00BD5348">
        <w:rPr>
          <w:rFonts w:ascii="Cambria" w:eastAsia="Times New Roman" w:hAnsi="Cambria"/>
          <w:b/>
          <w:lang w:eastAsia="pl-PL"/>
        </w:rPr>
        <w:t>Świadomy/i odpowiedzialności za składanie fałszywych oświadczeń, informuję, iż dane zawarte w formularzu ofer</w:t>
      </w:r>
      <w:r w:rsidR="002C08B0">
        <w:rPr>
          <w:rFonts w:ascii="Cambria" w:eastAsia="Times New Roman" w:hAnsi="Cambria"/>
          <w:b/>
          <w:lang w:eastAsia="pl-PL"/>
        </w:rPr>
        <w:t>t</w:t>
      </w:r>
      <w:r w:rsidRPr="00BD5348">
        <w:rPr>
          <w:rFonts w:ascii="Cambria" w:eastAsia="Times New Roman" w:hAnsi="Cambria"/>
          <w:b/>
          <w:lang w:eastAsia="pl-PL"/>
        </w:rPr>
        <w:t>y oraz innych przedłożonych dokumentach są zgodne z prawdą.</w:t>
      </w:r>
    </w:p>
    <w:p w14:paraId="40184840" w14:textId="77777777" w:rsidR="008216CE" w:rsidRDefault="008216CE" w:rsidP="008216CE">
      <w:pPr>
        <w:jc w:val="both"/>
        <w:rPr>
          <w:rFonts w:ascii="Cambria" w:eastAsia="Times New Roman" w:hAnsi="Cambria"/>
          <w:b/>
          <w:u w:val="single"/>
          <w:lang w:eastAsia="pl-PL"/>
        </w:rPr>
      </w:pPr>
    </w:p>
    <w:p w14:paraId="7E98993C" w14:textId="77777777" w:rsidR="008216CE" w:rsidRDefault="008216CE" w:rsidP="008216CE">
      <w:pPr>
        <w:jc w:val="both"/>
        <w:rPr>
          <w:rFonts w:ascii="Cambria" w:eastAsia="Times New Roman" w:hAnsi="Cambria"/>
          <w:b/>
          <w:u w:val="single"/>
          <w:lang w:eastAsia="pl-PL"/>
        </w:rPr>
      </w:pPr>
    </w:p>
    <w:p w14:paraId="3F3B98C5" w14:textId="77777777" w:rsidR="008216CE" w:rsidRPr="00B839A5" w:rsidRDefault="008216CE" w:rsidP="008216CE">
      <w:pPr>
        <w:jc w:val="both"/>
        <w:rPr>
          <w:rFonts w:ascii="Cambria" w:eastAsia="Times New Roman" w:hAnsi="Cambria"/>
          <w:b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534"/>
      </w:tblGrid>
      <w:tr w:rsidR="008216CE" w:rsidRPr="00B839A5" w14:paraId="0D28EE3A" w14:textId="77777777" w:rsidTr="00AC03EB">
        <w:trPr>
          <w:trHeight w:val="74"/>
        </w:trPr>
        <w:tc>
          <w:tcPr>
            <w:tcW w:w="4497" w:type="dxa"/>
          </w:tcPr>
          <w:p w14:paraId="6C608EB6" w14:textId="77777777" w:rsidR="008216CE" w:rsidRPr="00B839A5" w:rsidRDefault="008216CE" w:rsidP="00AC03E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…………………………………………</w:t>
            </w:r>
          </w:p>
          <w:p w14:paraId="4F4FD174" w14:textId="77777777" w:rsidR="008216CE" w:rsidRPr="00B839A5" w:rsidRDefault="008216CE" w:rsidP="00AC03E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(miejscowość i data)</w:t>
            </w:r>
          </w:p>
        </w:tc>
        <w:tc>
          <w:tcPr>
            <w:tcW w:w="4605" w:type="dxa"/>
          </w:tcPr>
          <w:p w14:paraId="44233A5D" w14:textId="77777777" w:rsidR="008216CE" w:rsidRPr="00B839A5" w:rsidRDefault="008216CE" w:rsidP="00AC03EB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……………………………………………</w:t>
            </w:r>
          </w:p>
          <w:p w14:paraId="1682D8DB" w14:textId="77777777" w:rsidR="008216CE" w:rsidRPr="00B839A5" w:rsidRDefault="008216CE" w:rsidP="00AC03EB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(podpis osób(-y) uprawnionej</w:t>
            </w:r>
          </w:p>
          <w:p w14:paraId="34C5FF95" w14:textId="77777777" w:rsidR="008216CE" w:rsidRPr="00B839A5" w:rsidRDefault="008216CE" w:rsidP="00AC03EB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do składania oświadczenia</w:t>
            </w:r>
          </w:p>
          <w:p w14:paraId="2AEACF8C" w14:textId="77777777" w:rsidR="008216CE" w:rsidRPr="00B839A5" w:rsidRDefault="008216CE" w:rsidP="00AC03E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woli w imieniu wykonawcy)</w:t>
            </w:r>
          </w:p>
        </w:tc>
      </w:tr>
    </w:tbl>
    <w:p w14:paraId="7647DBAB" w14:textId="77777777" w:rsidR="008216CE" w:rsidRPr="00B839A5" w:rsidRDefault="008216CE" w:rsidP="008216CE">
      <w:pPr>
        <w:rPr>
          <w:rFonts w:ascii="Cambria" w:hAnsi="Cambria"/>
        </w:rPr>
      </w:pPr>
    </w:p>
    <w:p w14:paraId="3DC31C97" w14:textId="77777777" w:rsidR="001F1344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012CB53C" w14:textId="77777777" w:rsidR="005845FE" w:rsidRDefault="005845FE" w:rsidP="00183188">
      <w:pPr>
        <w:spacing w:line="276" w:lineRule="auto"/>
        <w:rPr>
          <w:rFonts w:ascii="Cambria" w:hAnsi="Cambria"/>
          <w:b/>
          <w:bCs/>
        </w:rPr>
        <w:sectPr w:rsidR="005845FE" w:rsidSect="00323224">
          <w:headerReference w:type="default" r:id="rId8"/>
          <w:footerReference w:type="default" r:id="rId9"/>
          <w:pgSz w:w="11900" w:h="16840"/>
          <w:pgMar w:top="734" w:right="1418" w:bottom="244" w:left="1418" w:header="370" w:footer="429" w:gutter="0"/>
          <w:cols w:space="708"/>
          <w:docGrid w:linePitch="360"/>
        </w:sectPr>
      </w:pPr>
    </w:p>
    <w:p w14:paraId="2B317340" w14:textId="77777777" w:rsidR="00204856" w:rsidRDefault="00204856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Załącznik 3a</w:t>
      </w:r>
    </w:p>
    <w:p w14:paraId="231F176C" w14:textId="77777777" w:rsidR="005845FE" w:rsidRDefault="00204856" w:rsidP="00204856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Formularz cenowy</w:t>
      </w:r>
      <w:r w:rsidR="005845FE">
        <w:rPr>
          <w:rFonts w:ascii="Cambria" w:hAnsi="Cambria"/>
          <w:b/>
          <w:bCs/>
        </w:rPr>
        <w:t>:</w:t>
      </w:r>
    </w:p>
    <w:p w14:paraId="7AD25FE9" w14:textId="77777777" w:rsidR="00BC486F" w:rsidRPr="00BC486F" w:rsidRDefault="00BC486F" w:rsidP="002A3FE5">
      <w:pPr>
        <w:spacing w:line="276" w:lineRule="auto"/>
        <w:rPr>
          <w:rFonts w:ascii="Cambria" w:hAnsi="Cambria"/>
          <w:b/>
          <w:bCs/>
          <w:sz w:val="18"/>
          <w:szCs w:val="18"/>
        </w:rPr>
      </w:pPr>
    </w:p>
    <w:tbl>
      <w:tblPr>
        <w:tblpPr w:leftFromText="141" w:rightFromText="141" w:vertAnchor="text" w:tblpX="2342" w:tblpY="1"/>
        <w:tblOverlap w:val="never"/>
        <w:tblW w:w="377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5390"/>
        <w:gridCol w:w="841"/>
        <w:gridCol w:w="73"/>
        <w:gridCol w:w="2038"/>
        <w:gridCol w:w="2812"/>
      </w:tblGrid>
      <w:tr w:rsidR="004017F2" w:rsidRPr="001E698B" w14:paraId="3FBC2A09" w14:textId="77777777" w:rsidTr="004017F2">
        <w:trPr>
          <w:trHeight w:val="806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75C0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E698B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31F9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E698B">
              <w:rPr>
                <w:rFonts w:ascii="Cambria" w:hAnsi="Cambria"/>
                <w:b/>
                <w:bCs/>
                <w:sz w:val="18"/>
                <w:szCs w:val="18"/>
              </w:rPr>
              <w:t>Nazwa produktu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319F49A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E698B">
              <w:rPr>
                <w:rFonts w:ascii="Cambria" w:hAnsi="Cambri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74F1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E698B">
              <w:rPr>
                <w:rFonts w:ascii="Cambria" w:hAnsi="Cambria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97EF7B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E698B">
              <w:rPr>
                <w:rFonts w:ascii="Cambria" w:hAnsi="Cambria"/>
                <w:b/>
                <w:bCs/>
                <w:sz w:val="18"/>
                <w:szCs w:val="18"/>
              </w:rPr>
              <w:t xml:space="preserve">Wartość netto pozycji </w:t>
            </w:r>
          </w:p>
          <w:p w14:paraId="1BCB3FCA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E698B">
              <w:rPr>
                <w:rFonts w:ascii="Cambria" w:hAnsi="Cambria"/>
                <w:b/>
                <w:bCs/>
                <w:sz w:val="18"/>
                <w:szCs w:val="18"/>
              </w:rPr>
              <w:t xml:space="preserve">(cena jednostkowa </w:t>
            </w:r>
          </w:p>
          <w:p w14:paraId="5F5AF6D5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E698B">
              <w:rPr>
                <w:rFonts w:ascii="Cambria" w:hAnsi="Cambria"/>
                <w:b/>
                <w:bCs/>
                <w:sz w:val="18"/>
                <w:szCs w:val="18"/>
              </w:rPr>
              <w:t>netto x ilość)</w:t>
            </w:r>
          </w:p>
        </w:tc>
      </w:tr>
      <w:tr w:rsidR="004017F2" w:rsidRPr="001E698B" w14:paraId="6E4846D8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8140" w14:textId="77777777" w:rsidR="004017F2" w:rsidRPr="00614B5B" w:rsidRDefault="004017F2" w:rsidP="00AA2DEA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1.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2FE4" w14:textId="77777777" w:rsidR="004017F2" w:rsidRPr="00614B5B" w:rsidRDefault="004017F2" w:rsidP="004017F2">
            <w:pPr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 xml:space="preserve">Pielęgniarstwo / redakcja naukowa Kazimiera </w:t>
            </w:r>
            <w:proofErr w:type="spellStart"/>
            <w:r w:rsidRPr="00614B5B">
              <w:rPr>
                <w:rFonts w:ascii="Cambria" w:hAnsi="Cambria" w:cs="Tahoma"/>
              </w:rPr>
              <w:t>Zahradniczek</w:t>
            </w:r>
            <w:proofErr w:type="spellEnd"/>
            <w:r w:rsidRPr="00614B5B">
              <w:rPr>
                <w:rFonts w:ascii="Cambria" w:hAnsi="Cambria" w:cs="Tahoma"/>
              </w:rPr>
              <w:t>, Warszawa: Wydawnictwo PZWL, 2017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63A62E25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5FE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CF7855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1B8DE461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B0F2" w14:textId="77777777" w:rsidR="004017F2" w:rsidRPr="00614B5B" w:rsidRDefault="004017F2" w:rsidP="00AA2DEA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2.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2415" w14:textId="77777777" w:rsidR="004017F2" w:rsidRPr="00614B5B" w:rsidRDefault="004017F2" w:rsidP="004017F2">
            <w:pPr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 xml:space="preserve">Pielęgniarstwo w opiece długoterminowej / redakcja naukowa Kornelia Kędziora – Kornatowska, Marta </w:t>
            </w:r>
            <w:proofErr w:type="spellStart"/>
            <w:r w:rsidRPr="00614B5B">
              <w:rPr>
                <w:rFonts w:ascii="Cambria" w:hAnsi="Cambria" w:cs="Tahoma"/>
              </w:rPr>
              <w:t>Muszalik</w:t>
            </w:r>
            <w:proofErr w:type="spellEnd"/>
            <w:r w:rsidRPr="00614B5B">
              <w:rPr>
                <w:rFonts w:ascii="Cambria" w:hAnsi="Cambria" w:cs="Tahoma"/>
              </w:rPr>
              <w:t xml:space="preserve">, Edyta Skolmowska. – Warszawa: Wydawnictwo Lekarskie PZWL, 2020 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18041040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19D3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1BA4CC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6C141E14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0E8B" w14:textId="77777777" w:rsidR="004017F2" w:rsidRPr="00614B5B" w:rsidRDefault="004017F2" w:rsidP="00AA2DEA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3.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B1E6" w14:textId="77777777" w:rsidR="004017F2" w:rsidRPr="00614B5B" w:rsidRDefault="004017F2" w:rsidP="004017F2">
            <w:pPr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 xml:space="preserve">Opieka długoterminowa Uwarunkowania medyczne i prawne / redakcja naukowa Eleonora Zielińska, Beata </w:t>
            </w:r>
            <w:proofErr w:type="spellStart"/>
            <w:r w:rsidRPr="00614B5B">
              <w:rPr>
                <w:rFonts w:ascii="Cambria" w:hAnsi="Cambria" w:cs="Tahoma"/>
              </w:rPr>
              <w:t>Guzak</w:t>
            </w:r>
            <w:proofErr w:type="spellEnd"/>
            <w:r w:rsidRPr="00614B5B">
              <w:rPr>
                <w:rFonts w:ascii="Cambria" w:hAnsi="Cambria" w:cs="Tahoma"/>
              </w:rPr>
              <w:t xml:space="preserve">, Katarzyna Syroka – Marczewska. – Warszawa: Wydawnictwo Lekarskie PZWL, 2018 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6B7EC8BA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714A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F22F7A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679513F4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DF66" w14:textId="77777777" w:rsidR="004017F2" w:rsidRPr="00614B5B" w:rsidRDefault="004017F2" w:rsidP="00AA2DEA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4.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28E4" w14:textId="77777777" w:rsidR="004017F2" w:rsidRPr="00614B5B" w:rsidRDefault="004017F2" w:rsidP="004017F2">
            <w:pPr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 xml:space="preserve">Opieka nad osobami przewlekle chorymi w wieku podeszłym i niesamodzielnymi / redakcja naukowa Dorota </w:t>
            </w:r>
            <w:proofErr w:type="spellStart"/>
            <w:r w:rsidRPr="00614B5B">
              <w:rPr>
                <w:rFonts w:ascii="Cambria" w:hAnsi="Cambria" w:cs="Tahoma"/>
              </w:rPr>
              <w:t>Talarska</w:t>
            </w:r>
            <w:proofErr w:type="spellEnd"/>
            <w:r w:rsidRPr="00614B5B">
              <w:rPr>
                <w:rFonts w:ascii="Cambria" w:hAnsi="Cambria" w:cs="Tahoma"/>
              </w:rPr>
              <w:t xml:space="preserve">, Katarzyna </w:t>
            </w:r>
            <w:proofErr w:type="spellStart"/>
            <w:r w:rsidRPr="00614B5B">
              <w:rPr>
                <w:rFonts w:ascii="Cambria" w:hAnsi="Cambria" w:cs="Tahoma"/>
              </w:rPr>
              <w:t>Wieczorowska</w:t>
            </w:r>
            <w:proofErr w:type="spellEnd"/>
            <w:r w:rsidRPr="00614B5B">
              <w:rPr>
                <w:rFonts w:ascii="Cambria" w:hAnsi="Cambria" w:cs="Tahoma"/>
              </w:rPr>
              <w:t xml:space="preserve"> – </w:t>
            </w:r>
            <w:proofErr w:type="spellStart"/>
            <w:r w:rsidRPr="00614B5B">
              <w:rPr>
                <w:rFonts w:ascii="Cambria" w:hAnsi="Cambria" w:cs="Tahoma"/>
              </w:rPr>
              <w:t>Tobis</w:t>
            </w:r>
            <w:proofErr w:type="spellEnd"/>
            <w:r w:rsidRPr="00614B5B">
              <w:rPr>
                <w:rFonts w:ascii="Cambria" w:hAnsi="Cambria" w:cs="Tahoma"/>
              </w:rPr>
              <w:t xml:space="preserve">, Elżbieta </w:t>
            </w:r>
            <w:proofErr w:type="spellStart"/>
            <w:r w:rsidRPr="00614B5B">
              <w:rPr>
                <w:rFonts w:ascii="Cambria" w:hAnsi="Cambria" w:cs="Tahoma"/>
              </w:rPr>
              <w:t>Szwałkiewicz</w:t>
            </w:r>
            <w:proofErr w:type="spellEnd"/>
            <w:r w:rsidRPr="00614B5B">
              <w:rPr>
                <w:rFonts w:ascii="Cambria" w:hAnsi="Cambria" w:cs="Tahoma"/>
              </w:rPr>
              <w:t>. – Warszawa: Wydawnictwo Lekarskie PZWL,  2020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011A8EB2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EA4C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89692F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6CDDB4CB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5659" w14:textId="77777777" w:rsidR="004017F2" w:rsidRPr="00614B5B" w:rsidRDefault="004017F2" w:rsidP="00AA2DEA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5.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84F3" w14:textId="77777777" w:rsidR="004017F2" w:rsidRPr="002A7767" w:rsidRDefault="004017F2" w:rsidP="004017F2">
            <w:pPr>
              <w:rPr>
                <w:rFonts w:ascii="Cambria" w:hAnsi="Cambria" w:cs="Tahoma"/>
                <w:highlight w:val="yellow"/>
              </w:rPr>
            </w:pPr>
            <w:r w:rsidRPr="00AA2DEA">
              <w:rPr>
                <w:rFonts w:ascii="Cambria" w:hAnsi="Cambria" w:cs="Tahoma"/>
              </w:rPr>
              <w:t>Przewlekle chory w domu Gdzie szukać pomocy? / Dorota Czajka, Beata Czekała. – Warszawa: Wydawnictwo Lekarskie PZWL, 2017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29A53858" w14:textId="77777777" w:rsidR="004017F2" w:rsidRPr="002A7767" w:rsidRDefault="004017F2" w:rsidP="004017F2">
            <w:pPr>
              <w:jc w:val="center"/>
              <w:rPr>
                <w:rFonts w:ascii="Cambria" w:hAnsi="Cambria" w:cs="Tahoma"/>
                <w:highlight w:val="yellow"/>
              </w:rPr>
            </w:pPr>
            <w:r w:rsidRPr="00AA2DEA">
              <w:rPr>
                <w:rFonts w:ascii="Cambria" w:hAnsi="Cambria" w:cs="Tahoma"/>
              </w:rPr>
              <w:t>1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482F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31001A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43BE7F5C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B74D" w14:textId="77777777" w:rsidR="004017F2" w:rsidRPr="00614B5B" w:rsidRDefault="004017F2" w:rsidP="00AA2DEA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6.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B9A5" w14:textId="77777777" w:rsidR="004017F2" w:rsidRPr="00614B5B" w:rsidRDefault="004017F2" w:rsidP="004017F2">
            <w:pPr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>Etyka w praktyce pielęgniarskiej: zasady podejmowania decyzji etycznych: Sara T. </w:t>
            </w:r>
            <w:proofErr w:type="spellStart"/>
            <w:r w:rsidRPr="00614B5B">
              <w:rPr>
                <w:rStyle w:val="Uwydatnienie"/>
                <w:rFonts w:ascii="Cambria" w:hAnsi="Cambria" w:cs="Tahoma"/>
                <w:bCs/>
                <w:shd w:val="clear" w:color="auto" w:fill="FFFFFF"/>
              </w:rPr>
              <w:t>Fry</w:t>
            </w:r>
            <w:proofErr w:type="spellEnd"/>
            <w:r w:rsidRPr="00614B5B">
              <w:rPr>
                <w:rFonts w:ascii="Cambria" w:hAnsi="Cambria" w:cs="Tahoma"/>
                <w:shd w:val="clear" w:color="auto" w:fill="FFFFFF"/>
              </w:rPr>
              <w:t>, Megan-</w:t>
            </w:r>
            <w:proofErr w:type="spellStart"/>
            <w:r w:rsidRPr="00614B5B">
              <w:rPr>
                <w:rFonts w:ascii="Cambria" w:hAnsi="Cambria" w:cs="Tahoma"/>
                <w:shd w:val="clear" w:color="auto" w:fill="FFFFFF"/>
              </w:rPr>
              <w:t>Jane</w:t>
            </w:r>
            <w:proofErr w:type="spellEnd"/>
            <w:r w:rsidRPr="00614B5B">
              <w:rPr>
                <w:rFonts w:ascii="Cambria" w:hAnsi="Cambria" w:cs="Tahoma"/>
                <w:shd w:val="clear" w:color="auto" w:fill="FFFFFF"/>
              </w:rPr>
              <w:t> </w:t>
            </w:r>
            <w:proofErr w:type="spellStart"/>
            <w:r w:rsidRPr="00614B5B">
              <w:rPr>
                <w:rStyle w:val="Uwydatnienie"/>
                <w:rFonts w:ascii="Cambria" w:hAnsi="Cambria" w:cs="Tahoma"/>
                <w:bCs/>
                <w:shd w:val="clear" w:color="auto" w:fill="FFFFFF"/>
              </w:rPr>
              <w:t>Johnstone</w:t>
            </w:r>
            <w:proofErr w:type="spellEnd"/>
            <w:r w:rsidRPr="00614B5B">
              <w:rPr>
                <w:rFonts w:ascii="Cambria" w:hAnsi="Cambria" w:cs="Tahoma"/>
                <w:shd w:val="clear" w:color="auto" w:fill="FFFFFF"/>
              </w:rPr>
              <w:t xml:space="preserve">  - Lublin: Wydawnictwo </w:t>
            </w:r>
            <w:proofErr w:type="spellStart"/>
            <w:r w:rsidRPr="00614B5B">
              <w:rPr>
                <w:rFonts w:ascii="Cambria" w:hAnsi="Cambria" w:cs="Tahoma"/>
                <w:shd w:val="clear" w:color="auto" w:fill="FFFFFF"/>
              </w:rPr>
              <w:t>Makmed</w:t>
            </w:r>
            <w:proofErr w:type="spellEnd"/>
            <w:r w:rsidRPr="00614B5B">
              <w:rPr>
                <w:rFonts w:ascii="Cambria" w:hAnsi="Cambria" w:cs="Tahoma"/>
                <w:shd w:val="clear" w:color="auto" w:fill="FFFFFF"/>
              </w:rPr>
              <w:t xml:space="preserve">, 2009 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7B67E360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E46B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69B12A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47584231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C3DC" w14:textId="77777777" w:rsidR="004017F2" w:rsidRPr="00614B5B" w:rsidRDefault="004017F2" w:rsidP="00AA2DEA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lastRenderedPageBreak/>
              <w:t>7.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CE26" w14:textId="77777777" w:rsidR="004017F2" w:rsidRPr="00614B5B" w:rsidRDefault="004017F2" w:rsidP="004017F2">
            <w:pPr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</w:rPr>
              <w:t>Szczepienia ochronne. Obowiązkowe i zalecan</w:t>
            </w:r>
            <w:r w:rsidR="009673D5">
              <w:rPr>
                <w:rFonts w:ascii="Cambria" w:hAnsi="Cambria" w:cs="Tahoma"/>
              </w:rPr>
              <w:t>e</w:t>
            </w:r>
            <w:r w:rsidRPr="00614B5B">
              <w:rPr>
                <w:rFonts w:ascii="Cambria" w:hAnsi="Cambria" w:cs="Tahoma"/>
              </w:rPr>
              <w:t xml:space="preserve"> </w:t>
            </w:r>
            <w:r w:rsidR="009673D5">
              <w:rPr>
                <w:rFonts w:ascii="Cambria" w:hAnsi="Cambria" w:cs="Tahoma"/>
              </w:rPr>
              <w:t>o</w:t>
            </w:r>
            <w:r w:rsidRPr="00614B5B">
              <w:rPr>
                <w:rFonts w:ascii="Cambria" w:hAnsi="Cambria" w:cs="Tahoma"/>
              </w:rPr>
              <w:t xml:space="preserve">d A do Z. / </w:t>
            </w:r>
            <w:r w:rsidRPr="00614B5B">
              <w:rPr>
                <w:rFonts w:ascii="Cambria" w:hAnsi="Cambria" w:cs="Tahoma"/>
                <w:shd w:val="clear" w:color="auto" w:fill="FFFFFF"/>
              </w:rPr>
              <w:t>Ewa </w:t>
            </w:r>
            <w:proofErr w:type="spellStart"/>
            <w:r w:rsidRPr="00614B5B">
              <w:rPr>
                <w:rStyle w:val="Uwydatnienie"/>
                <w:rFonts w:ascii="Cambria" w:hAnsi="Cambria" w:cs="Tahoma"/>
                <w:bCs/>
                <w:shd w:val="clear" w:color="auto" w:fill="FFFFFF"/>
              </w:rPr>
              <w:t>Bernatowska</w:t>
            </w:r>
            <w:proofErr w:type="spellEnd"/>
            <w:r w:rsidRPr="00614B5B">
              <w:rPr>
                <w:rFonts w:ascii="Cambria" w:hAnsi="Cambria" w:cs="Tahoma"/>
                <w:shd w:val="clear" w:color="auto" w:fill="FFFFFF"/>
              </w:rPr>
              <w:t>, Paweł </w:t>
            </w:r>
            <w:r w:rsidRPr="00614B5B">
              <w:rPr>
                <w:rStyle w:val="Uwydatnienie"/>
                <w:rFonts w:ascii="Cambria" w:hAnsi="Cambria" w:cs="Tahoma"/>
                <w:bCs/>
                <w:shd w:val="clear" w:color="auto" w:fill="FFFFFF"/>
              </w:rPr>
              <w:t>Grzesiowski</w:t>
            </w:r>
            <w:r w:rsidRPr="00614B5B">
              <w:rPr>
                <w:rFonts w:ascii="Cambria" w:hAnsi="Cambria" w:cs="Tahoma"/>
                <w:color w:val="3C4043"/>
                <w:shd w:val="clear" w:color="auto" w:fill="FFFFFF"/>
              </w:rPr>
              <w:t> </w:t>
            </w:r>
            <w:r w:rsidRPr="00614B5B">
              <w:rPr>
                <w:rFonts w:ascii="Cambria" w:hAnsi="Cambria" w:cs="Tahoma"/>
                <w:shd w:val="clear" w:color="auto" w:fill="FFFFFF"/>
              </w:rPr>
              <w:t xml:space="preserve">. - Warszawa: Wyd. Lekarskie PZWL, 2019 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70677220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2C3C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B7E851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51C0055E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38AE" w14:textId="77777777" w:rsidR="004017F2" w:rsidRPr="00614B5B" w:rsidRDefault="004017F2" w:rsidP="00AA2DEA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8.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2DBF" w14:textId="77777777" w:rsidR="004017F2" w:rsidRPr="00614B5B" w:rsidRDefault="004017F2" w:rsidP="004017F2">
            <w:pPr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 xml:space="preserve">Pielęgniarstwo rodzinne i opieka środowiskowa./ red. nauk. Barbara Ślusarska, Ludmiła </w:t>
            </w:r>
            <w:proofErr w:type="spellStart"/>
            <w:r w:rsidRPr="00614B5B">
              <w:rPr>
                <w:rFonts w:ascii="Cambria" w:hAnsi="Cambria" w:cs="Tahoma"/>
              </w:rPr>
              <w:t>Marcinowicz</w:t>
            </w:r>
            <w:proofErr w:type="spellEnd"/>
            <w:r w:rsidRPr="00614B5B">
              <w:rPr>
                <w:rFonts w:ascii="Cambria" w:hAnsi="Cambria" w:cs="Tahoma"/>
              </w:rPr>
              <w:t xml:space="preserve">, Katarzyna </w:t>
            </w:r>
            <w:proofErr w:type="spellStart"/>
            <w:r w:rsidRPr="00614B5B">
              <w:rPr>
                <w:rFonts w:ascii="Cambria" w:hAnsi="Cambria" w:cs="Tahoma"/>
              </w:rPr>
              <w:t>Kocka-Warszawa</w:t>
            </w:r>
            <w:proofErr w:type="spellEnd"/>
            <w:r w:rsidRPr="00614B5B">
              <w:rPr>
                <w:rFonts w:ascii="Cambria" w:hAnsi="Cambria" w:cs="Tahoma"/>
              </w:rPr>
              <w:t>: Wydaw. Lekarskie PZWL, 2019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70D6DD9D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B915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C94DF1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15EF303E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D9DD" w14:textId="77777777" w:rsidR="004017F2" w:rsidRPr="00614B5B" w:rsidRDefault="004017F2" w:rsidP="00AA2DEA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9.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744A" w14:textId="4DB47852" w:rsidR="00333FE0" w:rsidRPr="00333FE0" w:rsidRDefault="00333FE0" w:rsidP="00333FE0">
            <w:pPr>
              <w:rPr>
                <w:rFonts w:ascii="Cambria" w:hAnsi="Cambria" w:cs="Tahoma"/>
                <w:shd w:val="clear" w:color="auto" w:fill="FFFFFF"/>
                <w:lang w:val="en-US"/>
              </w:rPr>
            </w:pPr>
            <w:r w:rsidRPr="00333FE0">
              <w:rPr>
                <w:rFonts w:ascii="Cambria" w:hAnsi="Cambria" w:cs="Tahoma"/>
                <w:shd w:val="clear" w:color="auto" w:fill="FFFFFF"/>
                <w:lang w:val="en-US"/>
              </w:rPr>
              <w:t xml:space="preserve">English for Medicine + CD, Joanna </w:t>
            </w:r>
            <w:proofErr w:type="spellStart"/>
            <w:r w:rsidRPr="00333FE0">
              <w:rPr>
                <w:rFonts w:ascii="Cambria" w:hAnsi="Cambria" w:cs="Tahoma"/>
                <w:shd w:val="clear" w:color="auto" w:fill="FFFFFF"/>
                <w:lang w:val="en-US"/>
              </w:rPr>
              <w:t>Ciecierska</w:t>
            </w:r>
            <w:proofErr w:type="spellEnd"/>
            <w:r w:rsidRPr="00333FE0">
              <w:rPr>
                <w:rFonts w:ascii="Cambria" w:hAnsi="Cambria" w:cs="Tahoma"/>
                <w:shd w:val="clear" w:color="auto" w:fill="FFFFFF"/>
                <w:lang w:val="en-US"/>
              </w:rPr>
              <w:t>,</w:t>
            </w:r>
          </w:p>
          <w:p w14:paraId="25A4D0A6" w14:textId="7121404E" w:rsidR="004017F2" w:rsidRPr="00614B5B" w:rsidRDefault="00333FE0" w:rsidP="00333FE0">
            <w:pPr>
              <w:rPr>
                <w:rFonts w:ascii="Cambria" w:hAnsi="Cambria" w:cs="Tahoma"/>
                <w:shd w:val="clear" w:color="auto" w:fill="FFFFFF"/>
              </w:rPr>
            </w:pPr>
            <w:proofErr w:type="spellStart"/>
            <w:r w:rsidRPr="00333FE0">
              <w:rPr>
                <w:rFonts w:ascii="Cambria" w:hAnsi="Cambria" w:cs="Tahoma"/>
                <w:shd w:val="clear" w:color="auto" w:fill="FFFFFF"/>
              </w:rPr>
              <w:t>Barbata</w:t>
            </w:r>
            <w:proofErr w:type="spellEnd"/>
            <w:r w:rsidRPr="00333FE0">
              <w:rPr>
                <w:rFonts w:ascii="Cambria" w:hAnsi="Cambria" w:cs="Tahoma"/>
                <w:shd w:val="clear" w:color="auto" w:fill="FFFFFF"/>
              </w:rPr>
              <w:t xml:space="preserve"> </w:t>
            </w:r>
            <w:proofErr w:type="spellStart"/>
            <w:r w:rsidRPr="00333FE0">
              <w:rPr>
                <w:rFonts w:ascii="Cambria" w:hAnsi="Cambria" w:cs="Tahoma"/>
                <w:shd w:val="clear" w:color="auto" w:fill="FFFFFF"/>
              </w:rPr>
              <w:t>Jenike</w:t>
            </w:r>
            <w:proofErr w:type="spellEnd"/>
            <w:r>
              <w:rPr>
                <w:rFonts w:ascii="Cambria" w:hAnsi="Cambria" w:cs="Tahoma"/>
                <w:shd w:val="clear" w:color="auto" w:fill="FFFFFF"/>
              </w:rPr>
              <w:t>,</w:t>
            </w:r>
            <w:r w:rsidRPr="00333FE0">
              <w:rPr>
                <w:rFonts w:ascii="Cambria" w:hAnsi="Cambria" w:cs="Tahoma"/>
                <w:shd w:val="clear" w:color="auto" w:fill="FFFFFF"/>
              </w:rPr>
              <w:t xml:space="preserve"> wyd. PZWL</w:t>
            </w:r>
            <w:r>
              <w:rPr>
                <w:rFonts w:ascii="Cambria" w:hAnsi="Cambria" w:cs="Tahoma"/>
                <w:shd w:val="clear" w:color="auto" w:fill="FFFFFF"/>
              </w:rPr>
              <w:t>,</w:t>
            </w:r>
            <w:r w:rsidR="002F15E2">
              <w:rPr>
                <w:rFonts w:ascii="Cambria" w:hAnsi="Cambria" w:cs="Tahoma"/>
                <w:shd w:val="clear" w:color="auto" w:fill="FFFFFF"/>
              </w:rPr>
              <w:t xml:space="preserve"> 2019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3EE53038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1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ABDB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08F6C0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5CD9274F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842E" w14:textId="77777777" w:rsidR="004017F2" w:rsidRPr="00614B5B" w:rsidRDefault="004017F2" w:rsidP="00AA2DEA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10.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A164" w14:textId="21355AD7" w:rsidR="004017F2" w:rsidRPr="00614B5B" w:rsidRDefault="00E423D1" w:rsidP="004017F2">
            <w:p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Ekonomiczno-</w:t>
            </w:r>
            <w:proofErr w:type="spellStart"/>
            <w:r>
              <w:rPr>
                <w:rFonts w:ascii="Cambria" w:hAnsi="Cambria" w:cs="Tahoma"/>
              </w:rPr>
              <w:t>społęczne</w:t>
            </w:r>
            <w:proofErr w:type="spellEnd"/>
            <w:r>
              <w:rPr>
                <w:rFonts w:ascii="Cambria" w:hAnsi="Cambria" w:cs="Tahoma"/>
              </w:rPr>
              <w:t xml:space="preserve"> aspekty ergonomii, E. Kowal, Wydawnictwo naukowe PWN, 2002</w:t>
            </w:r>
            <w:r w:rsidR="004017F2" w:rsidRPr="00614B5B">
              <w:rPr>
                <w:rFonts w:ascii="Cambria" w:hAnsi="Cambria" w:cs="Tahoma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35355A83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1D9E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2321EC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010D2928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F3F8" w14:textId="77777777" w:rsidR="004017F2" w:rsidRPr="00614B5B" w:rsidRDefault="004017F2" w:rsidP="00AA2DEA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11.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24A4" w14:textId="77777777" w:rsidR="004017F2" w:rsidRPr="00614B5B" w:rsidRDefault="004017F2" w:rsidP="004017F2">
            <w:pPr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 xml:space="preserve">Zarządzanie jakością w  podmiotach leczniczych /Monika Dobska, Paweł </w:t>
            </w:r>
            <w:proofErr w:type="spellStart"/>
            <w:r w:rsidRPr="00614B5B">
              <w:rPr>
                <w:rFonts w:ascii="Cambria" w:hAnsi="Cambria" w:cs="Tahoma"/>
                <w:shd w:val="clear" w:color="auto" w:fill="FFFFFF"/>
              </w:rPr>
              <w:t>Dobski</w:t>
            </w:r>
            <w:proofErr w:type="spellEnd"/>
            <w:r w:rsidRPr="00614B5B">
              <w:rPr>
                <w:rFonts w:ascii="Cambria" w:hAnsi="Cambria" w:cs="Tahoma"/>
                <w:shd w:val="clear" w:color="auto" w:fill="FFFFFF"/>
              </w:rPr>
              <w:t xml:space="preserve">  - Warszawa: Wyd.  Wolters Kluwer Polska Sp. z o.o., 2012 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48E3A695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7778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463286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63A066B0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9697" w14:textId="4210CA46" w:rsidR="004017F2" w:rsidRPr="00614B5B" w:rsidRDefault="004017F2" w:rsidP="00AA2DEA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1</w:t>
            </w:r>
            <w:r w:rsidR="00E423D1">
              <w:rPr>
                <w:rFonts w:ascii="Cambria" w:hAnsi="Cambria" w:cs="Tahoma"/>
              </w:rPr>
              <w:t>2</w:t>
            </w:r>
            <w:r w:rsidRPr="00614B5B">
              <w:rPr>
                <w:rFonts w:ascii="Cambria" w:hAnsi="Cambria" w:cs="Tahom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F16D" w14:textId="77777777" w:rsidR="004017F2" w:rsidRPr="00614B5B" w:rsidRDefault="00E423D1" w:rsidP="004017F2">
            <w:pPr>
              <w:rPr>
                <w:rFonts w:ascii="Cambria" w:hAnsi="Cambria" w:cs="Tahoma"/>
              </w:rPr>
            </w:pPr>
            <w:hyperlink r:id="rId10" w:history="1">
              <w:r w:rsidR="004017F2" w:rsidRPr="00614B5B">
                <w:rPr>
                  <w:rFonts w:ascii="Cambria" w:hAnsi="Cambria" w:cs="Tahoma"/>
                </w:rPr>
                <w:t>Infrastruktura techniczna w szpitalu</w:t>
              </w:r>
            </w:hyperlink>
            <w:r w:rsidR="004017F2" w:rsidRPr="00614B5B">
              <w:rPr>
                <w:rFonts w:ascii="Cambria" w:hAnsi="Cambria" w:cs="Tahoma"/>
              </w:rPr>
              <w:t xml:space="preserve">. Wspomaganie procesów eksploatacji./Anna Bujanowska, Witold Biały – Warszawa: Wydawnictwo PZWL, 2018 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0141C2E2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1B3D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C7C369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4B275FE1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5C16" w14:textId="651CAE9B" w:rsidR="004017F2" w:rsidRPr="00614B5B" w:rsidRDefault="004017F2" w:rsidP="00AA2DEA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1</w:t>
            </w:r>
            <w:r w:rsidR="00E423D1">
              <w:rPr>
                <w:rFonts w:ascii="Cambria" w:hAnsi="Cambria" w:cs="Tahoma"/>
              </w:rPr>
              <w:t>3</w:t>
            </w:r>
            <w:r w:rsidRPr="00614B5B">
              <w:rPr>
                <w:rFonts w:ascii="Cambria" w:hAnsi="Cambria" w:cs="Tahom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6BEC" w14:textId="77777777" w:rsidR="004017F2" w:rsidRPr="00614B5B" w:rsidRDefault="004017F2" w:rsidP="004017F2">
            <w:pPr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 xml:space="preserve">Rozporządzenie </w:t>
            </w:r>
            <w:proofErr w:type="spellStart"/>
            <w:r w:rsidRPr="00614B5B">
              <w:rPr>
                <w:rFonts w:ascii="Cambria" w:hAnsi="Cambria" w:cs="Tahoma"/>
                <w:shd w:val="clear" w:color="auto" w:fill="FFFFFF"/>
              </w:rPr>
              <w:t>eIDAS</w:t>
            </w:r>
            <w:proofErr w:type="spellEnd"/>
            <w:r w:rsidRPr="00614B5B">
              <w:rPr>
                <w:rFonts w:ascii="Cambria" w:hAnsi="Cambria" w:cs="Tahoma"/>
                <w:shd w:val="clear" w:color="auto" w:fill="FFFFFF"/>
              </w:rPr>
              <w:t xml:space="preserve">. Zagadnienia prawne i techniczne ./ Magdalena Marucha-Jaworska. – Wydanie I, Wolters Kluwer Polska; 2017 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2C1DEB7E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1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0171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A3F629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2D175D18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248A" w14:textId="368A69AC" w:rsidR="004017F2" w:rsidRPr="00614B5B" w:rsidRDefault="004017F2" w:rsidP="00AA2DEA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1</w:t>
            </w:r>
            <w:r w:rsidR="00E423D1">
              <w:rPr>
                <w:rFonts w:ascii="Cambria" w:hAnsi="Cambria" w:cs="Tahoma"/>
              </w:rPr>
              <w:t>4</w:t>
            </w:r>
            <w:r w:rsidRPr="00614B5B">
              <w:rPr>
                <w:rFonts w:ascii="Cambria" w:hAnsi="Cambria" w:cs="Tahom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87E4" w14:textId="77777777" w:rsidR="004017F2" w:rsidRPr="00614B5B" w:rsidRDefault="004017F2" w:rsidP="004017F2">
            <w:pPr>
              <w:rPr>
                <w:rFonts w:ascii="Cambria" w:hAnsi="Cambria" w:cs="Tahoma"/>
                <w:bCs/>
              </w:rPr>
            </w:pPr>
            <w:r w:rsidRPr="00614B5B">
              <w:rPr>
                <w:rFonts w:ascii="Cambria" w:hAnsi="Cambria" w:cs="Tahoma"/>
                <w:bCs/>
              </w:rPr>
              <w:t xml:space="preserve">Podstawy pielęgniarstwa psychiatrycznego/ redakcja naukowa Ewa Wilczek- </w:t>
            </w:r>
            <w:proofErr w:type="spellStart"/>
            <w:r w:rsidRPr="00614B5B">
              <w:rPr>
                <w:rFonts w:ascii="Cambria" w:hAnsi="Cambria" w:cs="Tahoma"/>
                <w:bCs/>
              </w:rPr>
              <w:t>Rużyczka</w:t>
            </w:r>
            <w:proofErr w:type="spellEnd"/>
            <w:r w:rsidRPr="00614B5B">
              <w:rPr>
                <w:rFonts w:ascii="Cambria" w:hAnsi="Cambria" w:cs="Tahoma"/>
                <w:bCs/>
              </w:rPr>
              <w:t>.- Wydanie 2.- Warszawa: Wydawnictwo Lekarskie PZWL, 2019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57DE13C9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FDAD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75D91E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71B01472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2BAC" w14:textId="0C74B9F1" w:rsidR="004017F2" w:rsidRPr="00614B5B" w:rsidRDefault="004017F2" w:rsidP="00AA2DEA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1</w:t>
            </w:r>
            <w:r w:rsidR="00E423D1">
              <w:rPr>
                <w:rFonts w:ascii="Cambria" w:hAnsi="Cambria" w:cs="Tahoma"/>
              </w:rPr>
              <w:t>5</w:t>
            </w:r>
            <w:r w:rsidRPr="00614B5B">
              <w:rPr>
                <w:rFonts w:ascii="Cambria" w:hAnsi="Cambria" w:cs="Tahom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4A09" w14:textId="77777777" w:rsidR="004017F2" w:rsidRPr="00614B5B" w:rsidRDefault="004017F2" w:rsidP="004017F2">
            <w:pPr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 xml:space="preserve">Standardy anestezjologicznej opieki pielęgniarskiej/ red. nauk. Elżbieta Krajewska – Kułak, Hanna Rolka, Barbara Jankowiak  - Wyd. 1 </w:t>
            </w:r>
            <w:proofErr w:type="spellStart"/>
            <w:r w:rsidRPr="00614B5B">
              <w:rPr>
                <w:rFonts w:ascii="Cambria" w:hAnsi="Cambria" w:cs="Tahoma"/>
                <w:shd w:val="clear" w:color="auto" w:fill="FFFFFF"/>
              </w:rPr>
              <w:t>dodr</w:t>
            </w:r>
            <w:proofErr w:type="spellEnd"/>
            <w:r w:rsidRPr="00614B5B">
              <w:rPr>
                <w:rFonts w:ascii="Cambria" w:hAnsi="Cambria" w:cs="Tahoma"/>
                <w:shd w:val="clear" w:color="auto" w:fill="FFFFFF"/>
              </w:rPr>
              <w:t>. – Warszawa: Wyd. PZWL, 2014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74D0327A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7225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80F126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27472C9F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39F3" w14:textId="357492F1" w:rsidR="004017F2" w:rsidRPr="00614B5B" w:rsidRDefault="004017F2" w:rsidP="00AA2DEA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lastRenderedPageBreak/>
              <w:t>1</w:t>
            </w:r>
            <w:r w:rsidR="00E423D1">
              <w:rPr>
                <w:rFonts w:ascii="Cambria" w:hAnsi="Cambria" w:cs="Tahoma"/>
              </w:rPr>
              <w:t>6</w:t>
            </w:r>
            <w:r w:rsidRPr="00614B5B">
              <w:rPr>
                <w:rFonts w:ascii="Cambria" w:hAnsi="Cambria" w:cs="Tahom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0807" w14:textId="66419D20" w:rsidR="004017F2" w:rsidRPr="009673D5" w:rsidRDefault="004017F2" w:rsidP="004017F2">
            <w:pPr>
              <w:rPr>
                <w:rFonts w:ascii="Cambria" w:hAnsi="Cambria" w:cs="Tahoma"/>
                <w:bCs/>
              </w:rPr>
            </w:pPr>
            <w:r w:rsidRPr="00614B5B">
              <w:rPr>
                <w:rFonts w:ascii="Cambria" w:hAnsi="Cambria" w:cs="Tahoma"/>
                <w:bCs/>
              </w:rPr>
              <w:t xml:space="preserve">Pielęgniarstwo </w:t>
            </w:r>
            <w:r w:rsidR="00E423D1">
              <w:rPr>
                <w:rFonts w:ascii="Cambria" w:hAnsi="Cambria" w:cs="Tahoma"/>
                <w:bCs/>
              </w:rPr>
              <w:t>geriatryczne, red. G</w:t>
            </w:r>
            <w:r w:rsidR="00E423D1" w:rsidRPr="00055598">
              <w:rPr>
                <w:rFonts w:ascii="Cambria" w:hAnsi="Cambria" w:cs="Tahoma"/>
                <w:bCs/>
              </w:rPr>
              <w:t xml:space="preserve">. </w:t>
            </w:r>
            <w:proofErr w:type="spellStart"/>
            <w:r w:rsidR="00E423D1" w:rsidRPr="00055598">
              <w:rPr>
                <w:rFonts w:ascii="Cambria" w:hAnsi="Cambria" w:cs="Tahoma"/>
                <w:bCs/>
              </w:rPr>
              <w:t>Mötzing</w:t>
            </w:r>
            <w:proofErr w:type="spellEnd"/>
            <w:r w:rsidR="00E423D1">
              <w:rPr>
                <w:rFonts w:ascii="Cambria" w:hAnsi="Cambria" w:cs="Tahoma"/>
                <w:bCs/>
              </w:rPr>
              <w:t xml:space="preserve">, S. Schwarz, wyd. 1 </w:t>
            </w:r>
            <w:proofErr w:type="spellStart"/>
            <w:r w:rsidR="00E423D1">
              <w:rPr>
                <w:rFonts w:ascii="Cambria" w:hAnsi="Cambria" w:cs="Tahoma"/>
                <w:bCs/>
              </w:rPr>
              <w:t>dodr</w:t>
            </w:r>
            <w:proofErr w:type="spellEnd"/>
            <w:r w:rsidR="00E423D1">
              <w:rPr>
                <w:rFonts w:ascii="Cambria" w:hAnsi="Cambria" w:cs="Tahoma"/>
                <w:bCs/>
              </w:rPr>
              <w:t>. – Warszawa, Wyd. PZWL, 2014</w:t>
            </w:r>
            <w:r w:rsidRPr="00614B5B">
              <w:rPr>
                <w:rFonts w:ascii="Cambria" w:hAnsi="Cambria" w:cs="Tahoma"/>
                <w:bCs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4C3ECBD6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9BAC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46E189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69D8225C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A028" w14:textId="71F63D67" w:rsidR="004017F2" w:rsidRPr="00614B5B" w:rsidRDefault="004017F2" w:rsidP="00AA2DEA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1</w:t>
            </w:r>
            <w:r w:rsidR="00E423D1">
              <w:rPr>
                <w:rFonts w:ascii="Cambria" w:hAnsi="Cambria" w:cs="Tahoma"/>
              </w:rPr>
              <w:t>7</w:t>
            </w:r>
            <w:r w:rsidRPr="00614B5B">
              <w:rPr>
                <w:rFonts w:ascii="Cambria" w:hAnsi="Cambria" w:cs="Tahom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1AEA" w14:textId="77777777" w:rsidR="004017F2" w:rsidRPr="00614B5B" w:rsidRDefault="004017F2" w:rsidP="004017F2">
            <w:pPr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Pielęgniarstwo ratunkowe/ red. nauk. Maria Kózka, Barbara Rumian B, Marek Maślanka – Warszawa:  Wydawnictwo PZWL., 2013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1DCD4A91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620F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68BAEE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5C600886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24D3" w14:textId="70FC4F6D" w:rsidR="004017F2" w:rsidRPr="00614B5B" w:rsidRDefault="00AA2DEA" w:rsidP="00AA2DEA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</w:t>
            </w:r>
            <w:r w:rsidR="00E423D1">
              <w:rPr>
                <w:rFonts w:ascii="Cambria" w:hAnsi="Cambria" w:cs="Tahoma"/>
              </w:rPr>
              <w:t>8</w:t>
            </w:r>
            <w:r w:rsidR="004017F2" w:rsidRPr="00614B5B">
              <w:rPr>
                <w:rFonts w:ascii="Cambria" w:hAnsi="Cambria" w:cs="Tahom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80B9" w14:textId="77777777" w:rsidR="004017F2" w:rsidRPr="00614B5B" w:rsidRDefault="004017F2" w:rsidP="004017F2">
            <w:pPr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Metodologia badań naukowych w pielęgniarstwie./Helena Lenartowicz, Maria Kózka.- Warszawa:  Wydawnictwo Lekarskie PZWL, 2011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494743C0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F10B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721A19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2C91CF00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2098" w14:textId="11DCFBE0" w:rsidR="004017F2" w:rsidRPr="00614B5B" w:rsidRDefault="00E423D1" w:rsidP="00AA2DEA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19</w:t>
            </w:r>
            <w:r w:rsidR="004017F2" w:rsidRPr="00614B5B">
              <w:rPr>
                <w:rFonts w:ascii="Cambria" w:hAnsi="Cambria" w:cs="Tahom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4C39" w14:textId="77777777" w:rsidR="004017F2" w:rsidRPr="00614B5B" w:rsidRDefault="004017F2" w:rsidP="004017F2">
            <w:pPr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 xml:space="preserve">Przemysław Słomski, Piotr Słomski, Podręczny słownik medyczny angielsko-polski i polsko-angielski. Wyd. PZWL, Warszawa 2016 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043EFADB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>1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565B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3FE71C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0B9F7F28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04D2" w14:textId="5E7F8EE0" w:rsidR="004017F2" w:rsidRPr="00614B5B" w:rsidRDefault="004017F2" w:rsidP="00AA2DEA">
            <w:pPr>
              <w:jc w:val="center"/>
              <w:rPr>
                <w:rFonts w:ascii="Cambria" w:hAnsi="Cambria"/>
              </w:rPr>
            </w:pPr>
            <w:r w:rsidRPr="00614B5B">
              <w:rPr>
                <w:rFonts w:ascii="Cambria" w:hAnsi="Cambria"/>
              </w:rPr>
              <w:t>2</w:t>
            </w:r>
            <w:r w:rsidR="00E423D1">
              <w:rPr>
                <w:rFonts w:ascii="Cambria" w:hAnsi="Cambria"/>
              </w:rPr>
              <w:t>0</w:t>
            </w:r>
            <w:r w:rsidRPr="00614B5B">
              <w:rPr>
                <w:rFonts w:ascii="Cambria" w:hAnsi="Cambri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D39D" w14:textId="77777777" w:rsidR="004017F2" w:rsidRPr="00614B5B" w:rsidRDefault="004017F2" w:rsidP="004017F2">
            <w:pPr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 xml:space="preserve">Fizjologia człowieka: podręcznik dla studentów medycyny / red. Stanisław J. Konturek; [aut. Tomasz Brzozowski et al.]. – Wrocław: </w:t>
            </w:r>
            <w:proofErr w:type="spellStart"/>
            <w:r w:rsidRPr="00614B5B">
              <w:rPr>
                <w:rFonts w:ascii="Cambria" w:hAnsi="Cambria" w:cs="Tahoma"/>
                <w:shd w:val="clear" w:color="auto" w:fill="FFFFFF"/>
              </w:rPr>
              <w:t>Elsevier</w:t>
            </w:r>
            <w:proofErr w:type="spellEnd"/>
            <w:r w:rsidRPr="00614B5B">
              <w:rPr>
                <w:rFonts w:ascii="Cambria" w:hAnsi="Cambria" w:cs="Tahoma"/>
                <w:shd w:val="clear" w:color="auto" w:fill="FFFFFF"/>
              </w:rPr>
              <w:t xml:space="preserve"> Urban &amp; Partner, </w:t>
            </w:r>
            <w:proofErr w:type="spellStart"/>
            <w:r w:rsidRPr="00614B5B">
              <w:rPr>
                <w:rFonts w:ascii="Cambria" w:hAnsi="Cambria" w:cs="Tahoma"/>
                <w:shd w:val="clear" w:color="auto" w:fill="FFFFFF"/>
              </w:rPr>
              <w:t>cop</w:t>
            </w:r>
            <w:proofErr w:type="spellEnd"/>
            <w:r w:rsidRPr="00614B5B">
              <w:rPr>
                <w:rFonts w:ascii="Cambria" w:hAnsi="Cambria" w:cs="Tahoma"/>
                <w:shd w:val="clear" w:color="auto" w:fill="FFFFFF"/>
              </w:rPr>
              <w:t>. 2007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184B1A76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>1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CE0D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E79081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736E7205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D04A" w14:textId="3100F36F" w:rsidR="004017F2" w:rsidRPr="00614B5B" w:rsidRDefault="004017F2" w:rsidP="00AA2DEA">
            <w:pPr>
              <w:jc w:val="center"/>
              <w:rPr>
                <w:rFonts w:ascii="Cambria" w:hAnsi="Cambria"/>
              </w:rPr>
            </w:pPr>
            <w:r w:rsidRPr="00614B5B">
              <w:rPr>
                <w:rFonts w:ascii="Cambria" w:hAnsi="Cambria"/>
              </w:rPr>
              <w:t>2</w:t>
            </w:r>
            <w:r w:rsidR="00E423D1">
              <w:rPr>
                <w:rFonts w:ascii="Cambria" w:hAnsi="Cambria"/>
              </w:rPr>
              <w:t>1</w:t>
            </w:r>
            <w:r w:rsidRPr="00614B5B">
              <w:rPr>
                <w:rFonts w:ascii="Cambria" w:hAnsi="Cambri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678B" w14:textId="77777777" w:rsidR="004017F2" w:rsidRPr="00614B5B" w:rsidRDefault="004017F2" w:rsidP="004017F2">
            <w:pPr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 xml:space="preserve">Farmakologia dla zawodów pielęgniarskich, red. naukowa: </w:t>
            </w:r>
            <w:hyperlink r:id="rId11" w:tooltip="Józef Prandota" w:history="1">
              <w:r w:rsidRPr="00614B5B">
                <w:rPr>
                  <w:rFonts w:ascii="Cambria" w:hAnsi="Cambria" w:cs="Tahoma"/>
                  <w:shd w:val="clear" w:color="auto" w:fill="FFFFFF"/>
                </w:rPr>
                <w:t xml:space="preserve">J. </w:t>
              </w:r>
              <w:proofErr w:type="spellStart"/>
              <w:r w:rsidRPr="00614B5B">
                <w:rPr>
                  <w:rFonts w:ascii="Cambria" w:hAnsi="Cambria" w:cs="Tahoma"/>
                  <w:shd w:val="clear" w:color="auto" w:fill="FFFFFF"/>
                </w:rPr>
                <w:t>Prandota</w:t>
              </w:r>
              <w:proofErr w:type="spellEnd"/>
            </w:hyperlink>
            <w:r w:rsidRPr="00614B5B">
              <w:rPr>
                <w:rFonts w:ascii="Cambria" w:hAnsi="Cambria" w:cs="Tahoma"/>
                <w:shd w:val="clear" w:color="auto" w:fill="FFFFFF"/>
              </w:rPr>
              <w:t xml:space="preserve">, </w:t>
            </w:r>
            <w:proofErr w:type="spellStart"/>
            <w:r w:rsidRPr="00614B5B">
              <w:rPr>
                <w:rFonts w:ascii="Cambria" w:hAnsi="Cambria" w:cs="Tahoma"/>
                <w:shd w:val="clear" w:color="auto" w:fill="FFFFFF"/>
              </w:rPr>
              <w:t>autor:</w:t>
            </w:r>
            <w:hyperlink r:id="rId12" w:tooltip="Beat Schmid" w:history="1">
              <w:r w:rsidRPr="00614B5B">
                <w:rPr>
                  <w:rFonts w:ascii="Cambria" w:hAnsi="Cambria" w:cs="Tahoma"/>
                  <w:shd w:val="clear" w:color="auto" w:fill="FFFFFF"/>
                </w:rPr>
                <w:t>B</w:t>
              </w:r>
              <w:proofErr w:type="spellEnd"/>
              <w:r w:rsidRPr="00614B5B">
                <w:rPr>
                  <w:rFonts w:ascii="Cambria" w:hAnsi="Cambria" w:cs="Tahoma"/>
                  <w:shd w:val="clear" w:color="auto" w:fill="FFFFFF"/>
                </w:rPr>
                <w:t>. Schmid</w:t>
              </w:r>
            </w:hyperlink>
            <w:r w:rsidRPr="00614B5B">
              <w:rPr>
                <w:rFonts w:ascii="Cambria" w:hAnsi="Cambria" w:cs="Tahoma"/>
                <w:shd w:val="clear" w:color="auto" w:fill="FFFFFF"/>
              </w:rPr>
              <w:t xml:space="preserve">, </w:t>
            </w:r>
            <w:hyperlink r:id="rId13" w:tooltip="Petra Strub" w:history="1">
              <w:r w:rsidRPr="00614B5B">
                <w:rPr>
                  <w:rFonts w:ascii="Cambria" w:hAnsi="Cambria" w:cs="Tahoma"/>
                  <w:shd w:val="clear" w:color="auto" w:fill="FFFFFF"/>
                </w:rPr>
                <w:t xml:space="preserve">P. </w:t>
              </w:r>
              <w:proofErr w:type="spellStart"/>
              <w:r w:rsidRPr="00614B5B">
                <w:rPr>
                  <w:rFonts w:ascii="Cambria" w:hAnsi="Cambria" w:cs="Tahoma"/>
                  <w:shd w:val="clear" w:color="auto" w:fill="FFFFFF"/>
                </w:rPr>
                <w:t>Strub</w:t>
              </w:r>
              <w:proofErr w:type="spellEnd"/>
            </w:hyperlink>
            <w:r w:rsidRPr="00614B5B">
              <w:rPr>
                <w:rFonts w:ascii="Cambria" w:hAnsi="Cambria" w:cs="Tahoma"/>
                <w:shd w:val="clear" w:color="auto" w:fill="FFFFFF"/>
              </w:rPr>
              <w:t xml:space="preserve">, </w:t>
            </w:r>
            <w:hyperlink r:id="rId14" w:tooltip="Andrea Studer" w:history="1">
              <w:r w:rsidRPr="00614B5B">
                <w:rPr>
                  <w:rFonts w:ascii="Cambria" w:hAnsi="Cambria" w:cs="Tahoma"/>
                  <w:shd w:val="clear" w:color="auto" w:fill="FFFFFF"/>
                </w:rPr>
                <w:t xml:space="preserve">A. </w:t>
              </w:r>
              <w:proofErr w:type="spellStart"/>
              <w:r w:rsidRPr="00614B5B">
                <w:rPr>
                  <w:rFonts w:ascii="Cambria" w:hAnsi="Cambria" w:cs="Tahoma"/>
                  <w:shd w:val="clear" w:color="auto" w:fill="FFFFFF"/>
                </w:rPr>
                <w:t>Studer</w:t>
              </w:r>
              <w:proofErr w:type="spellEnd"/>
            </w:hyperlink>
            <w:r w:rsidRPr="00614B5B">
              <w:rPr>
                <w:rFonts w:ascii="Cambria" w:hAnsi="Cambria" w:cs="Tahoma"/>
                <w:shd w:val="clear" w:color="auto" w:fill="FFFFFF"/>
              </w:rPr>
              <w:t xml:space="preserve">, Wyd. </w:t>
            </w:r>
            <w:proofErr w:type="spellStart"/>
            <w:r w:rsidRPr="00614B5B">
              <w:rPr>
                <w:rFonts w:ascii="Cambria" w:hAnsi="Cambria" w:cs="Tahoma"/>
                <w:shd w:val="clear" w:color="auto" w:fill="FFFFFF"/>
              </w:rPr>
              <w:t>Medpharm</w:t>
            </w:r>
            <w:proofErr w:type="spellEnd"/>
            <w:r w:rsidRPr="00614B5B">
              <w:rPr>
                <w:rFonts w:ascii="Cambria" w:hAnsi="Cambria" w:cs="Tahoma"/>
                <w:shd w:val="clear" w:color="auto" w:fill="FFFFFF"/>
              </w:rPr>
              <w:t xml:space="preserve">, 2013 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1D6D3656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4355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85CF4C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38A231AE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31BC" w14:textId="4F935137" w:rsidR="004017F2" w:rsidRPr="00614B5B" w:rsidRDefault="004017F2" w:rsidP="00AA2DEA">
            <w:pPr>
              <w:jc w:val="center"/>
              <w:rPr>
                <w:rFonts w:ascii="Cambria" w:hAnsi="Cambria"/>
              </w:rPr>
            </w:pPr>
            <w:r w:rsidRPr="00614B5B">
              <w:rPr>
                <w:rFonts w:ascii="Cambria" w:hAnsi="Cambria"/>
              </w:rPr>
              <w:t>2</w:t>
            </w:r>
            <w:r w:rsidR="00E423D1">
              <w:rPr>
                <w:rFonts w:ascii="Cambria" w:hAnsi="Cambria"/>
              </w:rPr>
              <w:t>2</w:t>
            </w:r>
            <w:r w:rsidRPr="00614B5B">
              <w:rPr>
                <w:rFonts w:ascii="Cambria" w:hAnsi="Cambri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E652" w14:textId="77777777" w:rsidR="004017F2" w:rsidRPr="00614B5B" w:rsidRDefault="004017F2" w:rsidP="004017F2">
            <w:pPr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 xml:space="preserve">Recepty. Zasady wystawiania, G. Rajtar – </w:t>
            </w:r>
            <w:proofErr w:type="spellStart"/>
            <w:r w:rsidRPr="00614B5B">
              <w:rPr>
                <w:rFonts w:ascii="Cambria" w:hAnsi="Cambria" w:cs="Tahoma"/>
                <w:shd w:val="clear" w:color="auto" w:fill="FFFFFF"/>
              </w:rPr>
              <w:t>Cynke</w:t>
            </w:r>
            <w:proofErr w:type="spellEnd"/>
            <w:r w:rsidRPr="00614B5B">
              <w:rPr>
                <w:rFonts w:ascii="Cambria" w:hAnsi="Cambria" w:cs="Tahoma"/>
                <w:shd w:val="clear" w:color="auto" w:fill="FFFFFF"/>
              </w:rPr>
              <w:t>, W-</w:t>
            </w:r>
            <w:proofErr w:type="spellStart"/>
            <w:r w:rsidRPr="00614B5B">
              <w:rPr>
                <w:rFonts w:ascii="Cambria" w:hAnsi="Cambria" w:cs="Tahoma"/>
                <w:shd w:val="clear" w:color="auto" w:fill="FFFFFF"/>
              </w:rPr>
              <w:t>wa</w:t>
            </w:r>
            <w:proofErr w:type="spellEnd"/>
            <w:r w:rsidRPr="00614B5B">
              <w:rPr>
                <w:rFonts w:ascii="Cambria" w:hAnsi="Cambria" w:cs="Tahoma"/>
                <w:shd w:val="clear" w:color="auto" w:fill="FFFFFF"/>
              </w:rPr>
              <w:t xml:space="preserve"> PZWL, 2016 i nowsze 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75B1965A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EE3C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7D513B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780FBD61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B39B" w14:textId="3E2D6FAE" w:rsidR="004017F2" w:rsidRPr="00614B5B" w:rsidRDefault="004017F2" w:rsidP="00AA2DEA">
            <w:pPr>
              <w:jc w:val="center"/>
              <w:rPr>
                <w:rFonts w:ascii="Cambria" w:hAnsi="Cambria"/>
              </w:rPr>
            </w:pPr>
            <w:r w:rsidRPr="00614B5B">
              <w:rPr>
                <w:rFonts w:ascii="Cambria" w:hAnsi="Cambria"/>
              </w:rPr>
              <w:t>2</w:t>
            </w:r>
            <w:r w:rsidR="00E423D1">
              <w:rPr>
                <w:rFonts w:ascii="Cambria" w:hAnsi="Cambria"/>
              </w:rPr>
              <w:t>3</w:t>
            </w:r>
            <w:r w:rsidRPr="00614B5B">
              <w:rPr>
                <w:rFonts w:ascii="Cambria" w:hAnsi="Cambri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2185" w14:textId="77777777" w:rsidR="004017F2" w:rsidRPr="00614B5B" w:rsidRDefault="004017F2" w:rsidP="004017F2">
            <w:pPr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 xml:space="preserve">Farmakologia po prostu / pod redakcją Ryszarda Korbuta; autorzy Beata Bujak-Giżycka [et al.]. - Kraków: Wydawnictwo Uniwersytetu Jagiellońskiego </w:t>
            </w:r>
            <w:proofErr w:type="spellStart"/>
            <w:r w:rsidRPr="00614B5B">
              <w:rPr>
                <w:rFonts w:ascii="Cambria" w:hAnsi="Cambria" w:cs="Tahoma"/>
                <w:shd w:val="clear" w:color="auto" w:fill="FFFFFF"/>
              </w:rPr>
              <w:t>cop</w:t>
            </w:r>
            <w:proofErr w:type="spellEnd"/>
            <w:r w:rsidRPr="00614B5B">
              <w:rPr>
                <w:rFonts w:ascii="Cambria" w:hAnsi="Cambria" w:cs="Tahoma"/>
                <w:shd w:val="clear" w:color="auto" w:fill="FFFFFF"/>
              </w:rPr>
              <w:t>. 2009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2AE5A77C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>1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146B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B72B94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2D93DA8E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A937" w14:textId="6B4DF7EC" w:rsidR="004017F2" w:rsidRPr="00614B5B" w:rsidRDefault="004017F2" w:rsidP="00AA2DEA">
            <w:pPr>
              <w:jc w:val="center"/>
              <w:rPr>
                <w:rFonts w:ascii="Cambria" w:hAnsi="Cambria"/>
              </w:rPr>
            </w:pPr>
            <w:r w:rsidRPr="00614B5B">
              <w:rPr>
                <w:rFonts w:ascii="Cambria" w:hAnsi="Cambria"/>
              </w:rPr>
              <w:t>2</w:t>
            </w:r>
            <w:r w:rsidR="00E423D1">
              <w:rPr>
                <w:rFonts w:ascii="Cambria" w:hAnsi="Cambria"/>
              </w:rPr>
              <w:t>4</w:t>
            </w:r>
            <w:r w:rsidRPr="00614B5B">
              <w:rPr>
                <w:rFonts w:ascii="Cambria" w:hAnsi="Cambri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5243" w14:textId="67321042" w:rsidR="004017F2" w:rsidRPr="00614B5B" w:rsidRDefault="00E423D1" w:rsidP="004017F2">
            <w:pPr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 xml:space="preserve">Etyka </w:t>
            </w:r>
            <w:r>
              <w:rPr>
                <w:rFonts w:ascii="Cambria" w:hAnsi="Cambria" w:cs="Tahoma"/>
                <w:shd w:val="clear" w:color="auto" w:fill="FFFFFF"/>
              </w:rPr>
              <w:t xml:space="preserve">w pracy pielęgniarskiej/ pod redakcją I. Wrońskiej, J. Mariańskiego, </w:t>
            </w:r>
            <w:r w:rsidRPr="00614B5B">
              <w:rPr>
                <w:rFonts w:ascii="Cambria" w:hAnsi="Cambria" w:cs="Tahoma"/>
                <w:shd w:val="clear" w:color="auto" w:fill="FFFFFF"/>
              </w:rPr>
              <w:t xml:space="preserve">Wydawnictwo </w:t>
            </w:r>
            <w:r>
              <w:rPr>
                <w:rFonts w:ascii="Cambria" w:hAnsi="Cambria" w:cs="Tahoma"/>
                <w:shd w:val="clear" w:color="auto" w:fill="FFFFFF"/>
              </w:rPr>
              <w:t>PZWL</w:t>
            </w:r>
            <w:r w:rsidRPr="00614B5B">
              <w:rPr>
                <w:rFonts w:ascii="Cambria" w:hAnsi="Cambria" w:cs="Tahoma"/>
                <w:shd w:val="clear" w:color="auto" w:fill="FFFFFF"/>
              </w:rPr>
              <w:t xml:space="preserve">, </w:t>
            </w:r>
            <w:r>
              <w:rPr>
                <w:rFonts w:ascii="Cambria" w:hAnsi="Cambria" w:cs="Tahoma"/>
                <w:shd w:val="clear" w:color="auto" w:fill="FFFFFF"/>
              </w:rPr>
              <w:t>2002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41D39F6B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A5DC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C2C888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463B577B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4890" w14:textId="42CB8C5C" w:rsidR="004017F2" w:rsidRPr="00614B5B" w:rsidRDefault="004017F2" w:rsidP="00AA2DEA">
            <w:pPr>
              <w:jc w:val="center"/>
              <w:rPr>
                <w:rFonts w:ascii="Cambria" w:hAnsi="Cambria"/>
              </w:rPr>
            </w:pPr>
            <w:r w:rsidRPr="00614B5B">
              <w:rPr>
                <w:rFonts w:ascii="Cambria" w:hAnsi="Cambria"/>
              </w:rPr>
              <w:t>2</w:t>
            </w:r>
            <w:r w:rsidR="00E423D1">
              <w:rPr>
                <w:rFonts w:ascii="Cambria" w:hAnsi="Cambria"/>
              </w:rPr>
              <w:t>5</w:t>
            </w:r>
            <w:r w:rsidRPr="00614B5B">
              <w:rPr>
                <w:rFonts w:ascii="Cambria" w:hAnsi="Cambri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8106" w14:textId="77777777" w:rsidR="004017F2" w:rsidRPr="00614B5B" w:rsidRDefault="004017F2" w:rsidP="004017F2">
            <w:pPr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 xml:space="preserve">E-zdrowie - wprowadzenie do informatyki w pielęgniarstwie./ Dorota </w:t>
            </w:r>
            <w:proofErr w:type="spellStart"/>
            <w:r w:rsidRPr="00614B5B">
              <w:rPr>
                <w:rFonts w:ascii="Cambria" w:hAnsi="Cambria" w:cs="Tahoma"/>
                <w:shd w:val="clear" w:color="auto" w:fill="FFFFFF"/>
              </w:rPr>
              <w:t>Kilańska</w:t>
            </w:r>
            <w:proofErr w:type="spellEnd"/>
            <w:r w:rsidRPr="00614B5B">
              <w:rPr>
                <w:rFonts w:ascii="Cambria" w:hAnsi="Cambria" w:cs="Tahoma"/>
                <w:shd w:val="clear" w:color="auto" w:fill="FFFFFF"/>
              </w:rPr>
              <w:t xml:space="preserve">, Aleksandra </w:t>
            </w:r>
            <w:r w:rsidRPr="00614B5B">
              <w:rPr>
                <w:rFonts w:ascii="Cambria" w:hAnsi="Cambria" w:cs="Tahoma"/>
                <w:shd w:val="clear" w:color="auto" w:fill="FFFFFF"/>
              </w:rPr>
              <w:lastRenderedPageBreak/>
              <w:t xml:space="preserve">Gaworska-Krzemińska, Hanna Grabowska. – </w:t>
            </w:r>
            <w:proofErr w:type="spellStart"/>
            <w:r w:rsidRPr="00614B5B">
              <w:rPr>
                <w:rFonts w:ascii="Cambria" w:hAnsi="Cambria" w:cs="Tahoma"/>
                <w:shd w:val="clear" w:color="auto" w:fill="FFFFFF"/>
              </w:rPr>
              <w:t>Warszawa:Wydawnictwo</w:t>
            </w:r>
            <w:proofErr w:type="spellEnd"/>
            <w:r w:rsidRPr="00614B5B">
              <w:rPr>
                <w:rFonts w:ascii="Cambria" w:hAnsi="Cambria" w:cs="Tahoma"/>
                <w:shd w:val="clear" w:color="auto" w:fill="FFFFFF"/>
              </w:rPr>
              <w:t xml:space="preserve"> PZWL, 2017 (Zamość)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05F28C50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lastRenderedPageBreak/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9754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A3492E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77E29431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E77E" w14:textId="13AD2451" w:rsidR="004017F2" w:rsidRPr="00614B5B" w:rsidRDefault="00AA2DEA" w:rsidP="00AA2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E423D1">
              <w:rPr>
                <w:rFonts w:ascii="Cambria" w:hAnsi="Cambria"/>
              </w:rPr>
              <w:t>6</w:t>
            </w:r>
            <w:r w:rsidR="004017F2" w:rsidRPr="00614B5B">
              <w:rPr>
                <w:rFonts w:ascii="Cambria" w:hAnsi="Cambri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B67F" w14:textId="77777777" w:rsidR="004017F2" w:rsidRPr="00614B5B" w:rsidRDefault="004017F2" w:rsidP="004017F2">
            <w:pPr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 xml:space="preserve">Kompendium pielęgnowania pacjentów w starszym wieku: podręcznik dla studentów i absolwentów kierunku pielęgniarstwo / pod red. Kornelii Kędziory-Kornatowskiej, Marty </w:t>
            </w:r>
            <w:proofErr w:type="spellStart"/>
            <w:r w:rsidRPr="00614B5B">
              <w:rPr>
                <w:rFonts w:ascii="Cambria" w:hAnsi="Cambria" w:cs="Tahoma"/>
                <w:shd w:val="clear" w:color="auto" w:fill="FFFFFF"/>
              </w:rPr>
              <w:t>Muszalik</w:t>
            </w:r>
            <w:proofErr w:type="spellEnd"/>
            <w:r w:rsidRPr="00614B5B">
              <w:rPr>
                <w:rFonts w:ascii="Cambria" w:hAnsi="Cambria" w:cs="Tahoma"/>
                <w:shd w:val="clear" w:color="auto" w:fill="FFFFFF"/>
              </w:rPr>
              <w:t xml:space="preserve">. - Lublin: Wydawnictwo </w:t>
            </w:r>
            <w:proofErr w:type="spellStart"/>
            <w:r w:rsidRPr="00614B5B">
              <w:rPr>
                <w:rFonts w:ascii="Cambria" w:hAnsi="Cambria" w:cs="Tahoma"/>
                <w:shd w:val="clear" w:color="auto" w:fill="FFFFFF"/>
              </w:rPr>
              <w:t>Czelej</w:t>
            </w:r>
            <w:proofErr w:type="spellEnd"/>
            <w:r w:rsidRPr="00614B5B">
              <w:rPr>
                <w:rFonts w:ascii="Cambria" w:hAnsi="Cambria" w:cs="Tahoma"/>
                <w:shd w:val="clear" w:color="auto" w:fill="FFFFFF"/>
              </w:rPr>
              <w:t>, 2007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389E0B5E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D7E9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35D96A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2B5D0FCF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1017" w14:textId="0AB722BE" w:rsidR="004017F2" w:rsidRPr="00614B5B" w:rsidRDefault="00E423D1" w:rsidP="00AA2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  <w:r w:rsidR="004017F2" w:rsidRPr="00614B5B">
              <w:rPr>
                <w:rFonts w:ascii="Cambria" w:hAnsi="Cambri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1899" w14:textId="77777777" w:rsidR="004017F2" w:rsidRPr="00614B5B" w:rsidRDefault="004017F2" w:rsidP="004017F2">
            <w:pPr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</w:rPr>
              <w:t>Podstawy pielęgniarstwa. T. 1. Założenia koncepcyjno-empiryczne opieki pielęgniarskiej / redakcja naukowa Danuta Zarzycka, Barbara Ślusarska. - Warszawa: PZWL Wydawnictwo Lekarskie, 2017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24D6820C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>4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BF61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85CED8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0433A10E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3BC9" w14:textId="61C3C3CE" w:rsidR="004017F2" w:rsidRPr="00614B5B" w:rsidRDefault="00E423D1" w:rsidP="00AA2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  <w:r w:rsidR="004017F2" w:rsidRPr="00614B5B">
              <w:rPr>
                <w:rFonts w:ascii="Cambria" w:hAnsi="Cambri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61B6" w14:textId="77777777" w:rsidR="004017F2" w:rsidRPr="00614B5B" w:rsidRDefault="004017F2" w:rsidP="004017F2">
            <w:pPr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</w:rPr>
              <w:t>Podstawy pielęgniarstwa. T. 2. Wybrane umiejętności i procedury opieki pielęgniarskiej  / redakcja naukowa Barbara Ślusarska, Danuta Zarzycka, Anna Majda. - Warszawa: PZWL Wydawnictwo Lekarskie, 2017 i nowsze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233F7F33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>4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9993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B37245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49E73592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3D59" w14:textId="47D50164" w:rsidR="004017F2" w:rsidRPr="00614B5B" w:rsidRDefault="00E423D1" w:rsidP="00AA2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  <w:r w:rsidR="004017F2" w:rsidRPr="00614B5B">
              <w:rPr>
                <w:rFonts w:ascii="Cambria" w:hAnsi="Cambri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6011" w14:textId="77777777" w:rsidR="004017F2" w:rsidRPr="00614B5B" w:rsidRDefault="004017F2" w:rsidP="004017F2">
            <w:pPr>
              <w:pStyle w:val="Podpunkty"/>
              <w:rPr>
                <w:rFonts w:ascii="Cambria" w:hAnsi="Cambria" w:cs="Tahoma"/>
                <w:b/>
                <w:sz w:val="24"/>
                <w:szCs w:val="24"/>
              </w:rPr>
            </w:pPr>
            <w:r w:rsidRPr="00614B5B">
              <w:rPr>
                <w:rFonts w:ascii="Cambria" w:hAnsi="Cambria" w:cs="Tahoma"/>
                <w:sz w:val="24"/>
                <w:szCs w:val="24"/>
              </w:rPr>
              <w:t xml:space="preserve">Pielęgniarstwo: ćwiczenia: podręcznik dla studiów medycznych. T. 1 / redakcja naukowa Wiesława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Ciechaniewicz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 xml:space="preserve">; [autorzy Wiesława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Ciechaniewicz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 xml:space="preserve"> et al.]. - Warszawa: Wydawnictwo Lekarskie PZWL 2014 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57DE32C2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>4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1A5E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562C1E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7FD5C1AC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F520" w14:textId="5A50AFD4" w:rsidR="004017F2" w:rsidRPr="00614B5B" w:rsidRDefault="00E423D1" w:rsidP="00AA2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  <w:r w:rsidR="004017F2" w:rsidRPr="00614B5B">
              <w:rPr>
                <w:rFonts w:ascii="Cambria" w:hAnsi="Cambri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A809" w14:textId="77777777" w:rsidR="004017F2" w:rsidRPr="00614B5B" w:rsidRDefault="004017F2" w:rsidP="004017F2">
            <w:pPr>
              <w:pStyle w:val="Podpunkty"/>
              <w:rPr>
                <w:rFonts w:ascii="Cambria" w:hAnsi="Cambria" w:cs="Tahoma"/>
                <w:b/>
                <w:sz w:val="24"/>
                <w:szCs w:val="24"/>
              </w:rPr>
            </w:pPr>
            <w:r w:rsidRPr="00614B5B">
              <w:rPr>
                <w:rFonts w:ascii="Cambria" w:hAnsi="Cambria" w:cs="Tahoma"/>
                <w:sz w:val="24"/>
                <w:szCs w:val="24"/>
              </w:rPr>
              <w:t xml:space="preserve">Pielęgniarstwo: ćwiczenia: podręcznik dla studiów medycznych. T. 2 / redakcja naukowa Wiesława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Ciechaniewicz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 xml:space="preserve">; [autorzy Wiesława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Ciechaniewicz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 xml:space="preserve"> et al.]. - Warszawa: Wydawnictwo Lekarskie PZWL 2014 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0A515231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>4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CB02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DB082F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2D9B93EE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D214" w14:textId="2538522C" w:rsidR="004017F2" w:rsidRPr="00614B5B" w:rsidRDefault="004017F2" w:rsidP="00AA2DEA">
            <w:pPr>
              <w:jc w:val="center"/>
              <w:rPr>
                <w:rFonts w:ascii="Cambria" w:hAnsi="Cambria"/>
              </w:rPr>
            </w:pPr>
            <w:r w:rsidRPr="00614B5B">
              <w:rPr>
                <w:rFonts w:ascii="Cambria" w:hAnsi="Cambria"/>
              </w:rPr>
              <w:lastRenderedPageBreak/>
              <w:t>3</w:t>
            </w:r>
            <w:r w:rsidR="00E423D1">
              <w:rPr>
                <w:rFonts w:ascii="Cambria" w:hAnsi="Cambria"/>
              </w:rPr>
              <w:t>1</w:t>
            </w:r>
            <w:r w:rsidRPr="00614B5B">
              <w:rPr>
                <w:rFonts w:ascii="Cambria" w:hAnsi="Cambri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2700" w14:textId="77777777" w:rsidR="004017F2" w:rsidRPr="00614B5B" w:rsidRDefault="004017F2" w:rsidP="004017F2">
            <w:pPr>
              <w:pStyle w:val="Podpunkty"/>
              <w:rPr>
                <w:rFonts w:ascii="Cambria" w:hAnsi="Cambria" w:cs="Tahoma"/>
                <w:b/>
                <w:sz w:val="24"/>
                <w:szCs w:val="24"/>
              </w:rPr>
            </w:pPr>
            <w:r w:rsidRPr="00614B5B">
              <w:rPr>
                <w:rFonts w:ascii="Cambria" w:hAnsi="Cambria" w:cs="Tahoma"/>
                <w:sz w:val="24"/>
                <w:szCs w:val="24"/>
              </w:rPr>
              <w:t xml:space="preserve">Pielęgniarstwo internistyczne / redakcja naukowa Grażyna Jurkowska, Katarzyna Łagoda; [aut. Tomasz Brzostek et al.]. - Warszawa: Wydawnictwo Lekarskie PZWL,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cop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 xml:space="preserve">. 2015 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4B980DC1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>4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8E64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E74DAB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0347A924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E036" w14:textId="4D7799D6" w:rsidR="004017F2" w:rsidRPr="00614B5B" w:rsidRDefault="004017F2" w:rsidP="00AA2DEA">
            <w:pPr>
              <w:jc w:val="center"/>
              <w:rPr>
                <w:rFonts w:ascii="Cambria" w:hAnsi="Cambria"/>
              </w:rPr>
            </w:pPr>
            <w:r w:rsidRPr="00614B5B">
              <w:rPr>
                <w:rFonts w:ascii="Cambria" w:hAnsi="Cambria"/>
              </w:rPr>
              <w:t>3</w:t>
            </w:r>
            <w:r w:rsidR="00E423D1">
              <w:rPr>
                <w:rFonts w:ascii="Cambria" w:hAnsi="Cambria"/>
              </w:rPr>
              <w:t>2</w:t>
            </w:r>
            <w:r w:rsidRPr="00614B5B">
              <w:rPr>
                <w:rFonts w:ascii="Cambria" w:hAnsi="Cambri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4DCA" w14:textId="77777777" w:rsidR="004017F2" w:rsidRPr="00614B5B" w:rsidRDefault="004017F2" w:rsidP="004017F2">
            <w:pPr>
              <w:pStyle w:val="Podpunkty"/>
              <w:rPr>
                <w:rFonts w:ascii="Cambria" w:hAnsi="Cambria" w:cs="Tahoma"/>
                <w:b/>
                <w:sz w:val="24"/>
                <w:szCs w:val="24"/>
              </w:rPr>
            </w:pPr>
            <w:r w:rsidRPr="00614B5B">
              <w:rPr>
                <w:rFonts w:ascii="Cambria" w:hAnsi="Cambria" w:cs="Tahoma"/>
                <w:sz w:val="24"/>
                <w:szCs w:val="24"/>
              </w:rPr>
              <w:t xml:space="preserve">Pielęgniarstwo internistyczne / redakcja naukowa Dorota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Talarska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 xml:space="preserve">, Dorota Zozulińska-Ziółkiewicz. - Wydanie 2., zmienione i uaktualnione - 1 dodruk.  - Warszawa: Wydawnictwo Lekarskie PZWL, 2018 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0E38ED84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>4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9E18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49E0F3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0CFF37FB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7BE7" w14:textId="6B43E506" w:rsidR="004017F2" w:rsidRPr="00614B5B" w:rsidRDefault="004017F2" w:rsidP="00AA2DEA">
            <w:pPr>
              <w:jc w:val="center"/>
              <w:rPr>
                <w:rFonts w:ascii="Cambria" w:hAnsi="Cambria"/>
              </w:rPr>
            </w:pPr>
            <w:r w:rsidRPr="00614B5B">
              <w:rPr>
                <w:rFonts w:ascii="Cambria" w:hAnsi="Cambria"/>
              </w:rPr>
              <w:t>3</w:t>
            </w:r>
            <w:r w:rsidR="00E423D1">
              <w:rPr>
                <w:rFonts w:ascii="Cambria" w:hAnsi="Cambria"/>
              </w:rPr>
              <w:t>3</w:t>
            </w:r>
            <w:r w:rsidRPr="00614B5B">
              <w:rPr>
                <w:rFonts w:ascii="Cambria" w:hAnsi="Cambri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451B" w14:textId="77777777" w:rsidR="004017F2" w:rsidRPr="00614B5B" w:rsidRDefault="004017F2" w:rsidP="004017F2">
            <w:pPr>
              <w:pStyle w:val="Podpunkty"/>
              <w:rPr>
                <w:rFonts w:ascii="Cambria" w:hAnsi="Cambria" w:cs="Tahoma"/>
                <w:sz w:val="24"/>
                <w:szCs w:val="24"/>
              </w:rPr>
            </w:pPr>
            <w:r w:rsidRPr="00614B5B">
              <w:rPr>
                <w:rFonts w:ascii="Cambria" w:hAnsi="Cambria" w:cs="Tahoma"/>
                <w:sz w:val="24"/>
                <w:szCs w:val="24"/>
              </w:rPr>
              <w:t xml:space="preserve">Badanie fizykalne w pielęgniarstwie: podręcznik dla studiów medycznych / redakcja naukowa Danuta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Dyk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>; autorzy Edyta K. Cudak [et al.]. - Warszawa: Wydawnictwo Lekarskie PZWL</w:t>
            </w:r>
            <w:r w:rsidR="002C0B85">
              <w:rPr>
                <w:rFonts w:ascii="Cambria" w:hAnsi="Cambria" w:cs="Tahoma"/>
                <w:sz w:val="24"/>
                <w:szCs w:val="24"/>
              </w:rPr>
              <w:t>, 2020</w:t>
            </w:r>
            <w:r w:rsidRPr="00614B5B">
              <w:rPr>
                <w:rFonts w:ascii="Cambria" w:hAnsi="Cambria" w:cs="Tahoma"/>
                <w:sz w:val="24"/>
                <w:szCs w:val="24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687DF4D9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>4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1315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13D5D5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2D192852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455E" w14:textId="2EE61630" w:rsidR="004017F2" w:rsidRPr="00614B5B" w:rsidRDefault="004017F2" w:rsidP="00AA2DEA">
            <w:pPr>
              <w:jc w:val="center"/>
              <w:rPr>
                <w:rFonts w:ascii="Cambria" w:hAnsi="Cambria"/>
              </w:rPr>
            </w:pPr>
            <w:r w:rsidRPr="00614B5B">
              <w:rPr>
                <w:rFonts w:ascii="Cambria" w:hAnsi="Cambria"/>
              </w:rPr>
              <w:t>3</w:t>
            </w:r>
            <w:r w:rsidR="00E423D1">
              <w:rPr>
                <w:rFonts w:ascii="Cambria" w:hAnsi="Cambria"/>
              </w:rPr>
              <w:t>4</w:t>
            </w:r>
            <w:r w:rsidRPr="00614B5B">
              <w:rPr>
                <w:rFonts w:ascii="Cambria" w:hAnsi="Cambri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EEEF" w14:textId="77777777" w:rsidR="004017F2" w:rsidRPr="00614B5B" w:rsidRDefault="004017F2" w:rsidP="004017F2">
            <w:pPr>
              <w:pStyle w:val="Podpunkty"/>
              <w:rPr>
                <w:rFonts w:ascii="Cambria" w:hAnsi="Cambria" w:cs="Tahoma"/>
                <w:b/>
                <w:sz w:val="24"/>
                <w:szCs w:val="24"/>
              </w:rPr>
            </w:pPr>
            <w:r w:rsidRPr="00614B5B">
              <w:rPr>
                <w:rFonts w:ascii="Cambria" w:hAnsi="Cambria" w:cs="Tahoma"/>
                <w:sz w:val="24"/>
                <w:szCs w:val="24"/>
              </w:rPr>
              <w:t xml:space="preserve">Pielęgniarstwo w podstawowej opiece zdrowotnej. T. 1 / pod redakcją Doroty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Kilańskiej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>. - Wydanie 2.  - Lublin : "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Makmed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>", 2015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1AD2FAC1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6CDF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5F67AC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17350D63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AEED" w14:textId="06B2D149" w:rsidR="004017F2" w:rsidRPr="00614B5B" w:rsidRDefault="004017F2" w:rsidP="00AA2DEA">
            <w:pPr>
              <w:jc w:val="center"/>
              <w:rPr>
                <w:rFonts w:ascii="Cambria" w:hAnsi="Cambria"/>
              </w:rPr>
            </w:pPr>
            <w:r w:rsidRPr="00614B5B">
              <w:rPr>
                <w:rFonts w:ascii="Cambria" w:hAnsi="Cambria"/>
              </w:rPr>
              <w:t>3</w:t>
            </w:r>
            <w:r w:rsidR="00E423D1">
              <w:rPr>
                <w:rFonts w:ascii="Cambria" w:hAnsi="Cambria"/>
              </w:rPr>
              <w:t>5</w:t>
            </w:r>
            <w:r w:rsidRPr="00614B5B">
              <w:rPr>
                <w:rFonts w:ascii="Cambria" w:hAnsi="Cambri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8B79" w14:textId="77777777" w:rsidR="004017F2" w:rsidRPr="00614B5B" w:rsidRDefault="004017F2" w:rsidP="004017F2">
            <w:pPr>
              <w:pStyle w:val="Podpunkty"/>
              <w:rPr>
                <w:rFonts w:ascii="Cambria" w:hAnsi="Cambria" w:cs="Tahoma"/>
                <w:b/>
                <w:sz w:val="24"/>
                <w:szCs w:val="24"/>
              </w:rPr>
            </w:pPr>
            <w:r w:rsidRPr="00614B5B">
              <w:rPr>
                <w:rFonts w:ascii="Cambria" w:hAnsi="Cambria" w:cs="Tahoma"/>
                <w:sz w:val="24"/>
                <w:szCs w:val="24"/>
              </w:rPr>
              <w:t xml:space="preserve">Pielęgniarstwo środowiskowe. T. 2 / Beata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Brosowska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 xml:space="preserve">, Elżbieta Mielczarek-Pankiewicz. - Wydanie 2.  - Lublin : Wydawnictwo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Makmed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>, 2015.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5AD65E79" w14:textId="77777777" w:rsidR="004017F2" w:rsidRPr="00614B5B" w:rsidRDefault="004017F2" w:rsidP="004017F2">
            <w:pPr>
              <w:jc w:val="center"/>
              <w:rPr>
                <w:rFonts w:ascii="Cambria" w:hAnsi="Cambria" w:cs="Tahoma"/>
                <w:shd w:val="clear" w:color="auto" w:fill="FFFFFF"/>
              </w:rPr>
            </w:pPr>
            <w:r w:rsidRPr="00614B5B">
              <w:rPr>
                <w:rFonts w:ascii="Cambria" w:hAnsi="Cambria" w:cs="Tahoma"/>
                <w:shd w:val="clear" w:color="auto" w:fill="FFFFFF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26AB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1F4F61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B85" w:rsidRPr="001E698B" w14:paraId="34EF5E48" w14:textId="77777777" w:rsidTr="004017F2">
        <w:trPr>
          <w:trHeight w:val="329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5DF0" w14:textId="2CC22063" w:rsidR="002C0B85" w:rsidRPr="00614B5B" w:rsidRDefault="00AA2DEA" w:rsidP="00AA2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E423D1">
              <w:rPr>
                <w:rFonts w:ascii="Cambria" w:hAnsi="Cambria"/>
              </w:rPr>
              <w:t>6</w:t>
            </w:r>
            <w:bookmarkStart w:id="1" w:name="_GoBack"/>
            <w:bookmarkEnd w:id="1"/>
            <w:r w:rsidR="002C0B85">
              <w:rPr>
                <w:rFonts w:ascii="Cambria" w:hAnsi="Cambria"/>
              </w:rPr>
              <w:t>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AB43" w14:textId="77777777" w:rsidR="002C0B85" w:rsidRPr="00614B5B" w:rsidRDefault="002C0B85" w:rsidP="002C0B85">
            <w:pPr>
              <w:pStyle w:val="Podpunkty"/>
              <w:rPr>
                <w:rFonts w:ascii="Cambria" w:hAnsi="Cambria" w:cs="Tahoma"/>
                <w:sz w:val="24"/>
                <w:szCs w:val="24"/>
              </w:rPr>
            </w:pPr>
            <w:r w:rsidRPr="002C0B85">
              <w:rPr>
                <w:rFonts w:ascii="Cambria" w:hAnsi="Cambria" w:cs="Tahoma"/>
                <w:sz w:val="24"/>
                <w:szCs w:val="24"/>
              </w:rPr>
              <w:t>Prawo dla pielęgniarek. Małgorzata Paszkowska. Warszawa: „</w:t>
            </w:r>
            <w:proofErr w:type="spellStart"/>
            <w:r w:rsidRPr="002C0B85">
              <w:rPr>
                <w:rFonts w:ascii="Cambria" w:hAnsi="Cambria" w:cs="Tahoma"/>
                <w:sz w:val="24"/>
                <w:szCs w:val="24"/>
              </w:rPr>
              <w:t>Difin</w:t>
            </w:r>
            <w:proofErr w:type="spellEnd"/>
            <w:r w:rsidRPr="002C0B85">
              <w:rPr>
                <w:rFonts w:ascii="Cambria" w:hAnsi="Cambria" w:cs="Tahoma"/>
                <w:sz w:val="24"/>
                <w:szCs w:val="24"/>
              </w:rPr>
              <w:t>”,</w:t>
            </w:r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r w:rsidRPr="002C0B85">
              <w:rPr>
                <w:rFonts w:ascii="Cambria" w:hAnsi="Cambria" w:cs="Tahoma"/>
                <w:sz w:val="24"/>
                <w:szCs w:val="24"/>
              </w:rPr>
              <w:t>2017</w:t>
            </w:r>
          </w:p>
        </w:tc>
        <w:tc>
          <w:tcPr>
            <w:tcW w:w="3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675DF278" w14:textId="77777777" w:rsidR="002C0B85" w:rsidRPr="00614B5B" w:rsidRDefault="002C0B85" w:rsidP="004017F2">
            <w:pPr>
              <w:jc w:val="center"/>
              <w:rPr>
                <w:rFonts w:ascii="Cambria" w:hAnsi="Cambria" w:cs="Tahoma"/>
                <w:shd w:val="clear" w:color="auto" w:fill="FFFFFF"/>
              </w:rPr>
            </w:pPr>
            <w:r>
              <w:rPr>
                <w:rFonts w:ascii="Cambria" w:hAnsi="Cambria" w:cs="Tahoma"/>
                <w:shd w:val="clear" w:color="auto" w:fill="FFFFFF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CA3A" w14:textId="77777777" w:rsidR="002C0B85" w:rsidRPr="001E698B" w:rsidRDefault="002C0B85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F9C460" w14:textId="77777777" w:rsidR="002C0B85" w:rsidRPr="001E698B" w:rsidRDefault="002C0B85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17F2" w:rsidRPr="001E698B" w14:paraId="3E69554B" w14:textId="77777777" w:rsidTr="004017F2">
        <w:trPr>
          <w:gridBefore w:val="4"/>
          <w:wBefore w:w="2953" w:type="pct"/>
          <w:trHeight w:val="329"/>
        </w:trPr>
        <w:tc>
          <w:tcPr>
            <w:tcW w:w="8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CDF7" w14:textId="77777777" w:rsidR="004017F2" w:rsidRPr="001E698B" w:rsidRDefault="004017F2" w:rsidP="004017F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Łącznie</w:t>
            </w:r>
          </w:p>
        </w:tc>
        <w:tc>
          <w:tcPr>
            <w:tcW w:w="11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EA6674" w14:textId="77777777" w:rsidR="004017F2" w:rsidRPr="004017F2" w:rsidRDefault="004017F2" w:rsidP="004017F2"/>
        </w:tc>
      </w:tr>
    </w:tbl>
    <w:tbl>
      <w:tblPr>
        <w:tblStyle w:val="Tabela-Siatka"/>
        <w:tblW w:w="0" w:type="auto"/>
        <w:tblInd w:w="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2C0B85" w:rsidRPr="00B839A5" w14:paraId="396AE4C7" w14:textId="77777777" w:rsidTr="00EA2317">
        <w:trPr>
          <w:trHeight w:val="74"/>
        </w:trPr>
        <w:tc>
          <w:tcPr>
            <w:tcW w:w="4497" w:type="dxa"/>
          </w:tcPr>
          <w:p w14:paraId="69FA0053" w14:textId="77777777" w:rsidR="005B10A2" w:rsidRDefault="005B10A2" w:rsidP="00204D5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  <w:p w14:paraId="36EB6770" w14:textId="77777777" w:rsidR="005B10A2" w:rsidRDefault="005B10A2" w:rsidP="00204D5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  <w:p w14:paraId="7FEC141E" w14:textId="77777777" w:rsidR="005B10A2" w:rsidRDefault="005B10A2" w:rsidP="00204D5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  <w:p w14:paraId="1ECCBA56" w14:textId="77777777" w:rsidR="005B10A2" w:rsidRDefault="005B10A2" w:rsidP="00204D5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  <w:p w14:paraId="2F153D66" w14:textId="77777777" w:rsidR="00EA2317" w:rsidRPr="00B839A5" w:rsidRDefault="00EA2317" w:rsidP="00204D5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…………………………………………</w:t>
            </w:r>
          </w:p>
          <w:p w14:paraId="5CE148D2" w14:textId="77777777" w:rsidR="00EA2317" w:rsidRPr="00B839A5" w:rsidRDefault="00EA2317" w:rsidP="00204D5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(miejscowość i data)</w:t>
            </w:r>
          </w:p>
        </w:tc>
        <w:tc>
          <w:tcPr>
            <w:tcW w:w="4605" w:type="dxa"/>
          </w:tcPr>
          <w:p w14:paraId="49B3872A" w14:textId="77777777" w:rsidR="005B10A2" w:rsidRDefault="005B10A2" w:rsidP="00204D5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  <w:p w14:paraId="07553F29" w14:textId="77777777" w:rsidR="005B10A2" w:rsidRDefault="005B10A2" w:rsidP="00204D5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  <w:p w14:paraId="6C64C6C2" w14:textId="77777777" w:rsidR="005B10A2" w:rsidRDefault="005B10A2" w:rsidP="00204D5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  <w:p w14:paraId="7129E986" w14:textId="77777777" w:rsidR="005B10A2" w:rsidRDefault="005B10A2" w:rsidP="00204D5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  <w:p w14:paraId="6FF0ACFE" w14:textId="77777777" w:rsidR="00EA2317" w:rsidRPr="00B839A5" w:rsidRDefault="00EA2317" w:rsidP="00204D5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……………………………………………</w:t>
            </w:r>
          </w:p>
          <w:p w14:paraId="7F297B17" w14:textId="77777777" w:rsidR="00EA2317" w:rsidRPr="00B839A5" w:rsidRDefault="00EA2317" w:rsidP="00204D5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(podpis osób(-y) uprawnionej</w:t>
            </w:r>
          </w:p>
          <w:p w14:paraId="75641411" w14:textId="77777777" w:rsidR="00EA2317" w:rsidRPr="00B839A5" w:rsidRDefault="00EA2317" w:rsidP="00204D5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do składania oświadczenia</w:t>
            </w:r>
          </w:p>
          <w:p w14:paraId="1B62D3FA" w14:textId="77777777" w:rsidR="00EA2317" w:rsidRPr="00B839A5" w:rsidRDefault="00EA2317" w:rsidP="00204D5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woli w imieniu wykonawcy)</w:t>
            </w:r>
          </w:p>
        </w:tc>
      </w:tr>
      <w:tr w:rsidR="002C0B85" w:rsidRPr="00B839A5" w14:paraId="53EC26CE" w14:textId="77777777" w:rsidTr="00EA2317">
        <w:trPr>
          <w:trHeight w:val="74"/>
        </w:trPr>
        <w:tc>
          <w:tcPr>
            <w:tcW w:w="4497" w:type="dxa"/>
          </w:tcPr>
          <w:p w14:paraId="54D780A8" w14:textId="77777777" w:rsidR="00EA2317" w:rsidRPr="00B839A5" w:rsidRDefault="00EA2317" w:rsidP="00204D5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</w:tc>
        <w:tc>
          <w:tcPr>
            <w:tcW w:w="4605" w:type="dxa"/>
          </w:tcPr>
          <w:p w14:paraId="6A6F891E" w14:textId="77777777" w:rsidR="00EA2317" w:rsidRPr="00B839A5" w:rsidRDefault="00EA2317" w:rsidP="00204D5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</w:tc>
      </w:tr>
    </w:tbl>
    <w:p w14:paraId="25997DAF" w14:textId="77777777" w:rsidR="00EA2317" w:rsidRPr="0008199F" w:rsidRDefault="00EA2317" w:rsidP="001F1344">
      <w:pPr>
        <w:spacing w:line="276" w:lineRule="auto"/>
        <w:jc w:val="center"/>
        <w:rPr>
          <w:rFonts w:ascii="Cambria" w:hAnsi="Cambria"/>
          <w:b/>
          <w:bCs/>
          <w:sz w:val="18"/>
          <w:szCs w:val="18"/>
        </w:rPr>
      </w:pPr>
    </w:p>
    <w:sectPr w:rsidR="00EA2317" w:rsidRPr="0008199F" w:rsidSect="002A3FE5">
      <w:pgSz w:w="16840" w:h="11900" w:orient="landscape"/>
      <w:pgMar w:top="1418" w:right="731" w:bottom="1418" w:left="426" w:header="36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B9118" w14:textId="77777777" w:rsidR="00F53006" w:rsidRDefault="00F53006" w:rsidP="001F1344">
      <w:r>
        <w:separator/>
      </w:r>
    </w:p>
  </w:endnote>
  <w:endnote w:type="continuationSeparator" w:id="0">
    <w:p w14:paraId="03D34681" w14:textId="77777777" w:rsidR="00F53006" w:rsidRDefault="00F5300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, 'Times New Rom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5947" w14:textId="77777777" w:rsidR="00AC03EB" w:rsidRPr="00BA303A" w:rsidRDefault="00AC03EB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3 do </w:t>
    </w:r>
    <w:r w:rsidR="00741614">
      <w:rPr>
        <w:rFonts w:ascii="Cambria" w:hAnsi="Cambria"/>
        <w:sz w:val="20"/>
        <w:szCs w:val="20"/>
        <w:bdr w:val="single" w:sz="4" w:space="0" w:color="auto"/>
      </w:rPr>
      <w:t>Zaproszenia do składania ofert</w:t>
    </w:r>
    <w:r>
      <w:rPr>
        <w:rFonts w:ascii="Cambria" w:hAnsi="Cambria"/>
        <w:sz w:val="20"/>
        <w:szCs w:val="20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6767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6767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52A4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56767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6767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6767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52A48">
      <w:rPr>
        <w:rFonts w:ascii="Cambria" w:hAnsi="Cambria"/>
        <w:b/>
        <w:noProof/>
        <w:sz w:val="20"/>
        <w:szCs w:val="20"/>
        <w:bdr w:val="single" w:sz="4" w:space="0" w:color="auto"/>
      </w:rPr>
      <w:t>8</w:t>
    </w:r>
    <w:r w:rsidR="0056767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32B69" w14:textId="77777777" w:rsidR="00F53006" w:rsidRDefault="00F53006" w:rsidP="001F1344">
      <w:r>
        <w:separator/>
      </w:r>
    </w:p>
  </w:footnote>
  <w:footnote w:type="continuationSeparator" w:id="0">
    <w:p w14:paraId="1B30B134" w14:textId="77777777" w:rsidR="00F53006" w:rsidRDefault="00F53006" w:rsidP="001F1344">
      <w:r>
        <w:continuationSeparator/>
      </w:r>
    </w:p>
  </w:footnote>
  <w:footnote w:id="1">
    <w:p w14:paraId="54C8CE49" w14:textId="77777777" w:rsidR="00AC03EB" w:rsidRPr="00FC4A79" w:rsidRDefault="00AC03EB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</w:t>
      </w:r>
      <w:r>
        <w:rPr>
          <w:rFonts w:ascii="Cambria" w:hAnsi="Cambria"/>
          <w:sz w:val="18"/>
          <w:szCs w:val="18"/>
        </w:rPr>
        <w:t>,</w:t>
      </w:r>
      <w:r w:rsidRPr="00FC4A79">
        <w:rPr>
          <w:rFonts w:ascii="Cambria" w:hAnsi="Cambria"/>
          <w:sz w:val="18"/>
          <w:szCs w:val="18"/>
        </w:rPr>
        <w:t xml:space="preserve"> ile to potrzebne</w:t>
      </w:r>
    </w:p>
  </w:footnote>
  <w:footnote w:id="2">
    <w:p w14:paraId="369EA887" w14:textId="77777777" w:rsidR="00074637" w:rsidRDefault="00074637" w:rsidP="00074637">
      <w:pPr>
        <w:pStyle w:val="Tekstprzypisudolnego"/>
      </w:pPr>
      <w:r w:rsidRPr="00D244E3">
        <w:rPr>
          <w:rStyle w:val="Odwoanieprzypisudolnego"/>
        </w:rPr>
        <w:footnoteRef/>
      </w:r>
      <w:r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32B4F" w14:textId="22E0DAC9" w:rsidR="00AC03EB" w:rsidRPr="006B18E9" w:rsidRDefault="00804EF7" w:rsidP="00323224">
    <w:pPr>
      <w:pStyle w:val="Nagwek"/>
      <w:spacing w:line="276" w:lineRule="auto"/>
      <w:jc w:val="center"/>
      <w:rPr>
        <w:sz w:val="17"/>
        <w:szCs w:val="17"/>
      </w:rPr>
    </w:pPr>
    <w:r w:rsidRPr="00614B5B">
      <w:rPr>
        <w:noProof/>
      </w:rPr>
      <w:drawing>
        <wp:inline distT="0" distB="0" distL="0" distR="0" wp14:anchorId="273608EB" wp14:editId="5F00E62D">
          <wp:extent cx="5753100" cy="742950"/>
          <wp:effectExtent l="0" t="0" r="0" b="0"/>
          <wp:docPr id="1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3C72CC"/>
    <w:multiLevelType w:val="hybridMultilevel"/>
    <w:tmpl w:val="773EEF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778B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0FC4"/>
    <w:multiLevelType w:val="hybridMultilevel"/>
    <w:tmpl w:val="F864A88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70AA7"/>
    <w:multiLevelType w:val="hybridMultilevel"/>
    <w:tmpl w:val="89AE5C48"/>
    <w:lvl w:ilvl="0" w:tplc="1518BD16">
      <w:start w:val="1"/>
      <w:numFmt w:val="decimal"/>
      <w:lvlText w:val="%1."/>
      <w:lvlJc w:val="left"/>
      <w:pPr>
        <w:ind w:left="644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E87FB5"/>
    <w:multiLevelType w:val="hybridMultilevel"/>
    <w:tmpl w:val="D89A4926"/>
    <w:lvl w:ilvl="0" w:tplc="AC9A3C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338CB"/>
    <w:multiLevelType w:val="hybridMultilevel"/>
    <w:tmpl w:val="FAF091DC"/>
    <w:lvl w:ilvl="0" w:tplc="3E1653C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C7F6F"/>
    <w:multiLevelType w:val="hybridMultilevel"/>
    <w:tmpl w:val="CE2039BA"/>
    <w:lvl w:ilvl="0" w:tplc="25EE855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20D5C"/>
    <w:multiLevelType w:val="hybridMultilevel"/>
    <w:tmpl w:val="BA2820D6"/>
    <w:lvl w:ilvl="0" w:tplc="04964AE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2645A"/>
    <w:multiLevelType w:val="hybridMultilevel"/>
    <w:tmpl w:val="A398B1A2"/>
    <w:lvl w:ilvl="0" w:tplc="6054F88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E2CF3"/>
    <w:multiLevelType w:val="hybridMultilevel"/>
    <w:tmpl w:val="459E2700"/>
    <w:lvl w:ilvl="0" w:tplc="91AAD4A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E03B0"/>
    <w:multiLevelType w:val="hybridMultilevel"/>
    <w:tmpl w:val="084CA032"/>
    <w:lvl w:ilvl="0" w:tplc="4AA8746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62670"/>
    <w:multiLevelType w:val="hybridMultilevel"/>
    <w:tmpl w:val="5E322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2F1CBFD8">
      <w:start w:val="1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C1CF5"/>
    <w:multiLevelType w:val="hybridMultilevel"/>
    <w:tmpl w:val="BDE699B0"/>
    <w:lvl w:ilvl="0" w:tplc="73FC24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466A8"/>
    <w:multiLevelType w:val="hybridMultilevel"/>
    <w:tmpl w:val="A1AEFD70"/>
    <w:lvl w:ilvl="0" w:tplc="71C0434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A538D3"/>
    <w:multiLevelType w:val="multilevel"/>
    <w:tmpl w:val="8DE28F3A"/>
    <w:styleLink w:val="WW8Num3"/>
    <w:lvl w:ilvl="0">
      <w:start w:val="1"/>
      <w:numFmt w:val="none"/>
      <w:lvlText w:val="%1"/>
      <w:lvlJc w:val="left"/>
      <w:rPr>
        <w:rFonts w:ascii="Verdana" w:eastAsia="Lucida Sans Unicode" w:hAnsi="Verdana" w:cs="Verdana"/>
        <w:b w:val="0"/>
        <w:bCs w:val="0"/>
        <w:iCs/>
        <w:color w:val="auto"/>
        <w:sz w:val="20"/>
        <w:szCs w:val="20"/>
        <w:shd w:val="clear" w:color="auto" w:fil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71A51D21"/>
    <w:multiLevelType w:val="multilevel"/>
    <w:tmpl w:val="6A14DDC4"/>
    <w:styleLink w:val="WWNum9"/>
    <w:lvl w:ilvl="0">
      <w:numFmt w:val="bullet"/>
      <w:lvlText w:val=""/>
      <w:lvlJc w:val="left"/>
      <w:rPr>
        <w:rFonts w:ascii="Symbol" w:hAnsi="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73F9789F"/>
    <w:multiLevelType w:val="hybridMultilevel"/>
    <w:tmpl w:val="773EEF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106D1"/>
    <w:multiLevelType w:val="hybridMultilevel"/>
    <w:tmpl w:val="51767DA8"/>
    <w:lvl w:ilvl="0" w:tplc="FF0611EC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14844"/>
    <w:multiLevelType w:val="multilevel"/>
    <w:tmpl w:val="8FE83E3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sz w:val="28"/>
        <w:szCs w:val="28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20"/>
  </w:num>
  <w:num w:numId="6">
    <w:abstractNumId w:val="3"/>
  </w:num>
  <w:num w:numId="7">
    <w:abstractNumId w:val="13"/>
  </w:num>
  <w:num w:numId="8">
    <w:abstractNumId w:val="26"/>
  </w:num>
  <w:num w:numId="9">
    <w:abstractNumId w:val="23"/>
  </w:num>
  <w:num w:numId="10">
    <w:abstractNumId w:val="12"/>
  </w:num>
  <w:num w:numId="11">
    <w:abstractNumId w:val="4"/>
  </w:num>
  <w:num w:numId="12">
    <w:abstractNumId w:val="5"/>
  </w:num>
  <w:num w:numId="13">
    <w:abstractNumId w:val="9"/>
  </w:num>
  <w:num w:numId="14">
    <w:abstractNumId w:val="24"/>
  </w:num>
  <w:num w:numId="15">
    <w:abstractNumId w:val="14"/>
  </w:num>
  <w:num w:numId="16">
    <w:abstractNumId w:val="18"/>
  </w:num>
  <w:num w:numId="17">
    <w:abstractNumId w:val="11"/>
  </w:num>
  <w:num w:numId="18">
    <w:abstractNumId w:val="10"/>
  </w:num>
  <w:num w:numId="19">
    <w:abstractNumId w:val="15"/>
  </w:num>
  <w:num w:numId="20">
    <w:abstractNumId w:val="8"/>
  </w:num>
  <w:num w:numId="21">
    <w:abstractNumId w:val="27"/>
  </w:num>
  <w:num w:numId="22">
    <w:abstractNumId w:val="19"/>
  </w:num>
  <w:num w:numId="23">
    <w:abstractNumId w:val="7"/>
  </w:num>
  <w:num w:numId="24">
    <w:abstractNumId w:val="6"/>
  </w:num>
  <w:num w:numId="25">
    <w:abstractNumId w:val="2"/>
  </w:num>
  <w:num w:numId="26">
    <w:abstractNumId w:val="25"/>
  </w:num>
  <w:num w:numId="27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upperLetter"/>
        <w:lvlText w:val="%4."/>
        <w:lvlJc w:val="left"/>
        <w:pPr>
          <w:ind w:left="2880" w:hanging="360"/>
        </w:pPr>
        <w:rPr>
          <w:b/>
          <w:sz w:val="28"/>
          <w:szCs w:val="28"/>
        </w:rPr>
      </w:lvl>
    </w:lvlOverride>
  </w:num>
  <w:num w:numId="28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02E6"/>
    <w:rsid w:val="000150A1"/>
    <w:rsid w:val="00017A9A"/>
    <w:rsid w:val="00022752"/>
    <w:rsid w:val="0003503E"/>
    <w:rsid w:val="00041C0C"/>
    <w:rsid w:val="000645B8"/>
    <w:rsid w:val="00074637"/>
    <w:rsid w:val="00075752"/>
    <w:rsid w:val="0008199F"/>
    <w:rsid w:val="00087737"/>
    <w:rsid w:val="000B0275"/>
    <w:rsid w:val="000B2180"/>
    <w:rsid w:val="000C4AF4"/>
    <w:rsid w:val="000D40C6"/>
    <w:rsid w:val="000F2E7A"/>
    <w:rsid w:val="000F5F6B"/>
    <w:rsid w:val="000F7008"/>
    <w:rsid w:val="00102523"/>
    <w:rsid w:val="001049AF"/>
    <w:rsid w:val="001062C4"/>
    <w:rsid w:val="00127F7A"/>
    <w:rsid w:val="00135475"/>
    <w:rsid w:val="001361D9"/>
    <w:rsid w:val="00140C2A"/>
    <w:rsid w:val="0014773C"/>
    <w:rsid w:val="001536EC"/>
    <w:rsid w:val="001549B8"/>
    <w:rsid w:val="00164733"/>
    <w:rsid w:val="00165D2F"/>
    <w:rsid w:val="001710D7"/>
    <w:rsid w:val="00183188"/>
    <w:rsid w:val="001833A1"/>
    <w:rsid w:val="0019178B"/>
    <w:rsid w:val="0019673A"/>
    <w:rsid w:val="001B525A"/>
    <w:rsid w:val="001B72F5"/>
    <w:rsid w:val="001C0FD9"/>
    <w:rsid w:val="001C4729"/>
    <w:rsid w:val="001E698B"/>
    <w:rsid w:val="001F1344"/>
    <w:rsid w:val="00204856"/>
    <w:rsid w:val="00213FE8"/>
    <w:rsid w:val="002152B1"/>
    <w:rsid w:val="00220581"/>
    <w:rsid w:val="0023443A"/>
    <w:rsid w:val="00256C0D"/>
    <w:rsid w:val="0025758E"/>
    <w:rsid w:val="002A3FE5"/>
    <w:rsid w:val="002A7767"/>
    <w:rsid w:val="002C08B0"/>
    <w:rsid w:val="002C0B85"/>
    <w:rsid w:val="002D1AB9"/>
    <w:rsid w:val="002D5326"/>
    <w:rsid w:val="002D5626"/>
    <w:rsid w:val="002D5839"/>
    <w:rsid w:val="002E72F2"/>
    <w:rsid w:val="002F0055"/>
    <w:rsid w:val="002F15E2"/>
    <w:rsid w:val="002F2D38"/>
    <w:rsid w:val="002F6B42"/>
    <w:rsid w:val="0030369B"/>
    <w:rsid w:val="00310995"/>
    <w:rsid w:val="00323224"/>
    <w:rsid w:val="00324CA0"/>
    <w:rsid w:val="00333FE0"/>
    <w:rsid w:val="00343FCF"/>
    <w:rsid w:val="00347FBB"/>
    <w:rsid w:val="00352A48"/>
    <w:rsid w:val="00353B9D"/>
    <w:rsid w:val="00354C13"/>
    <w:rsid w:val="00365539"/>
    <w:rsid w:val="00375384"/>
    <w:rsid w:val="0037637B"/>
    <w:rsid w:val="003D500C"/>
    <w:rsid w:val="003E123B"/>
    <w:rsid w:val="003E1797"/>
    <w:rsid w:val="003E4AFE"/>
    <w:rsid w:val="003F75DD"/>
    <w:rsid w:val="004017F2"/>
    <w:rsid w:val="00410AD5"/>
    <w:rsid w:val="00446D5F"/>
    <w:rsid w:val="00457A6B"/>
    <w:rsid w:val="00484303"/>
    <w:rsid w:val="00486314"/>
    <w:rsid w:val="00496AD5"/>
    <w:rsid w:val="004A1410"/>
    <w:rsid w:val="004A305A"/>
    <w:rsid w:val="004A3A59"/>
    <w:rsid w:val="004A51F4"/>
    <w:rsid w:val="004C2B1C"/>
    <w:rsid w:val="004D26C4"/>
    <w:rsid w:val="004D2F50"/>
    <w:rsid w:val="004D4E93"/>
    <w:rsid w:val="004E2F91"/>
    <w:rsid w:val="004E7779"/>
    <w:rsid w:val="004F1039"/>
    <w:rsid w:val="004F1623"/>
    <w:rsid w:val="004F4EB3"/>
    <w:rsid w:val="004F695E"/>
    <w:rsid w:val="00503FB8"/>
    <w:rsid w:val="00504201"/>
    <w:rsid w:val="00515BAC"/>
    <w:rsid w:val="00522190"/>
    <w:rsid w:val="005353D7"/>
    <w:rsid w:val="00543969"/>
    <w:rsid w:val="00543E3C"/>
    <w:rsid w:val="00567673"/>
    <w:rsid w:val="0057030C"/>
    <w:rsid w:val="005747B3"/>
    <w:rsid w:val="00574A2D"/>
    <w:rsid w:val="00577D75"/>
    <w:rsid w:val="00582026"/>
    <w:rsid w:val="005845FE"/>
    <w:rsid w:val="005A04FC"/>
    <w:rsid w:val="005A0DEA"/>
    <w:rsid w:val="005A668C"/>
    <w:rsid w:val="005B10A2"/>
    <w:rsid w:val="005D2326"/>
    <w:rsid w:val="005E5832"/>
    <w:rsid w:val="00601E58"/>
    <w:rsid w:val="00611839"/>
    <w:rsid w:val="0061483A"/>
    <w:rsid w:val="006314FC"/>
    <w:rsid w:val="006515A5"/>
    <w:rsid w:val="006571AA"/>
    <w:rsid w:val="00670EEA"/>
    <w:rsid w:val="006779BB"/>
    <w:rsid w:val="00684676"/>
    <w:rsid w:val="00695924"/>
    <w:rsid w:val="006B7CFB"/>
    <w:rsid w:val="006C28E0"/>
    <w:rsid w:val="006E15B6"/>
    <w:rsid w:val="006E1647"/>
    <w:rsid w:val="006E204A"/>
    <w:rsid w:val="006E53F9"/>
    <w:rsid w:val="0070293C"/>
    <w:rsid w:val="00706000"/>
    <w:rsid w:val="00717ADD"/>
    <w:rsid w:val="007255E1"/>
    <w:rsid w:val="00726230"/>
    <w:rsid w:val="00733D34"/>
    <w:rsid w:val="00741614"/>
    <w:rsid w:val="00751B83"/>
    <w:rsid w:val="0076471D"/>
    <w:rsid w:val="0078338D"/>
    <w:rsid w:val="0078508F"/>
    <w:rsid w:val="00785229"/>
    <w:rsid w:val="00790BDB"/>
    <w:rsid w:val="00792DCF"/>
    <w:rsid w:val="00796232"/>
    <w:rsid w:val="007A2B6C"/>
    <w:rsid w:val="007A5906"/>
    <w:rsid w:val="007B524D"/>
    <w:rsid w:val="007D569B"/>
    <w:rsid w:val="007E49B6"/>
    <w:rsid w:val="007E52CF"/>
    <w:rsid w:val="00804EF7"/>
    <w:rsid w:val="008216CE"/>
    <w:rsid w:val="00823635"/>
    <w:rsid w:val="0083008B"/>
    <w:rsid w:val="008437A1"/>
    <w:rsid w:val="00852835"/>
    <w:rsid w:val="00860AE3"/>
    <w:rsid w:val="008A5FE2"/>
    <w:rsid w:val="008B482E"/>
    <w:rsid w:val="008C6265"/>
    <w:rsid w:val="008D0E3C"/>
    <w:rsid w:val="008D73F2"/>
    <w:rsid w:val="008F1E5D"/>
    <w:rsid w:val="008F65FE"/>
    <w:rsid w:val="00903906"/>
    <w:rsid w:val="009043EA"/>
    <w:rsid w:val="00911B97"/>
    <w:rsid w:val="00912E1F"/>
    <w:rsid w:val="00913BF4"/>
    <w:rsid w:val="0092264B"/>
    <w:rsid w:val="0093283E"/>
    <w:rsid w:val="00935D41"/>
    <w:rsid w:val="009400D8"/>
    <w:rsid w:val="009479B8"/>
    <w:rsid w:val="00952494"/>
    <w:rsid w:val="00952BAF"/>
    <w:rsid w:val="00960EE6"/>
    <w:rsid w:val="00964DC3"/>
    <w:rsid w:val="00966FF8"/>
    <w:rsid w:val="00967275"/>
    <w:rsid w:val="009673D5"/>
    <w:rsid w:val="00973567"/>
    <w:rsid w:val="00976EC6"/>
    <w:rsid w:val="009831F3"/>
    <w:rsid w:val="00985D47"/>
    <w:rsid w:val="0099246D"/>
    <w:rsid w:val="00996B91"/>
    <w:rsid w:val="009C1E17"/>
    <w:rsid w:val="009C3369"/>
    <w:rsid w:val="009C5BAB"/>
    <w:rsid w:val="009D26BC"/>
    <w:rsid w:val="009E7033"/>
    <w:rsid w:val="009F52B0"/>
    <w:rsid w:val="009F768E"/>
    <w:rsid w:val="00A03E8F"/>
    <w:rsid w:val="00A101CC"/>
    <w:rsid w:val="00A177DA"/>
    <w:rsid w:val="00A656FF"/>
    <w:rsid w:val="00A76D2F"/>
    <w:rsid w:val="00A93C35"/>
    <w:rsid w:val="00A964B1"/>
    <w:rsid w:val="00AA1B94"/>
    <w:rsid w:val="00AA2DEA"/>
    <w:rsid w:val="00AA7E82"/>
    <w:rsid w:val="00AB5F98"/>
    <w:rsid w:val="00AC03EB"/>
    <w:rsid w:val="00AC1BBD"/>
    <w:rsid w:val="00AC4D6B"/>
    <w:rsid w:val="00AF6DF0"/>
    <w:rsid w:val="00B060A2"/>
    <w:rsid w:val="00B0794C"/>
    <w:rsid w:val="00B164E7"/>
    <w:rsid w:val="00B165B5"/>
    <w:rsid w:val="00B16791"/>
    <w:rsid w:val="00B1690F"/>
    <w:rsid w:val="00B2174E"/>
    <w:rsid w:val="00B24C10"/>
    <w:rsid w:val="00B27C10"/>
    <w:rsid w:val="00B3408B"/>
    <w:rsid w:val="00B376D5"/>
    <w:rsid w:val="00B46483"/>
    <w:rsid w:val="00B605D0"/>
    <w:rsid w:val="00B636BC"/>
    <w:rsid w:val="00B66318"/>
    <w:rsid w:val="00B72409"/>
    <w:rsid w:val="00B74585"/>
    <w:rsid w:val="00B9108E"/>
    <w:rsid w:val="00B9326E"/>
    <w:rsid w:val="00BA46F4"/>
    <w:rsid w:val="00BB39CD"/>
    <w:rsid w:val="00BB6DAB"/>
    <w:rsid w:val="00BC13FB"/>
    <w:rsid w:val="00BC486F"/>
    <w:rsid w:val="00BD03D7"/>
    <w:rsid w:val="00BD5348"/>
    <w:rsid w:val="00BE74F0"/>
    <w:rsid w:val="00BF6B0E"/>
    <w:rsid w:val="00C06C54"/>
    <w:rsid w:val="00C10221"/>
    <w:rsid w:val="00C102CD"/>
    <w:rsid w:val="00C1438F"/>
    <w:rsid w:val="00C3036D"/>
    <w:rsid w:val="00C32BE1"/>
    <w:rsid w:val="00C64C6E"/>
    <w:rsid w:val="00C670A0"/>
    <w:rsid w:val="00C71A1B"/>
    <w:rsid w:val="00C7600D"/>
    <w:rsid w:val="00C83956"/>
    <w:rsid w:val="00C97CE7"/>
    <w:rsid w:val="00CA352C"/>
    <w:rsid w:val="00CA4735"/>
    <w:rsid w:val="00CA5612"/>
    <w:rsid w:val="00CA70E3"/>
    <w:rsid w:val="00CC117F"/>
    <w:rsid w:val="00CC68B5"/>
    <w:rsid w:val="00CD0B34"/>
    <w:rsid w:val="00CD58AB"/>
    <w:rsid w:val="00CF7554"/>
    <w:rsid w:val="00D109E6"/>
    <w:rsid w:val="00D24275"/>
    <w:rsid w:val="00D35476"/>
    <w:rsid w:val="00D436CD"/>
    <w:rsid w:val="00D44121"/>
    <w:rsid w:val="00D454D1"/>
    <w:rsid w:val="00D54B2F"/>
    <w:rsid w:val="00D82E2E"/>
    <w:rsid w:val="00D843BA"/>
    <w:rsid w:val="00DA0FB8"/>
    <w:rsid w:val="00DC3017"/>
    <w:rsid w:val="00DC4135"/>
    <w:rsid w:val="00DD320A"/>
    <w:rsid w:val="00DE2D27"/>
    <w:rsid w:val="00E027D6"/>
    <w:rsid w:val="00E12BAC"/>
    <w:rsid w:val="00E34527"/>
    <w:rsid w:val="00E4222F"/>
    <w:rsid w:val="00E423D1"/>
    <w:rsid w:val="00E43078"/>
    <w:rsid w:val="00E700BF"/>
    <w:rsid w:val="00E83378"/>
    <w:rsid w:val="00E9003C"/>
    <w:rsid w:val="00E91475"/>
    <w:rsid w:val="00E92ADA"/>
    <w:rsid w:val="00EA2317"/>
    <w:rsid w:val="00EB0D2C"/>
    <w:rsid w:val="00EB187A"/>
    <w:rsid w:val="00EB5AC5"/>
    <w:rsid w:val="00ED126D"/>
    <w:rsid w:val="00ED5C98"/>
    <w:rsid w:val="00EE3E3B"/>
    <w:rsid w:val="00EE6338"/>
    <w:rsid w:val="00EF166A"/>
    <w:rsid w:val="00EF5945"/>
    <w:rsid w:val="00EF7B35"/>
    <w:rsid w:val="00F015E0"/>
    <w:rsid w:val="00F03488"/>
    <w:rsid w:val="00F04C28"/>
    <w:rsid w:val="00F20CDD"/>
    <w:rsid w:val="00F30154"/>
    <w:rsid w:val="00F42E05"/>
    <w:rsid w:val="00F53006"/>
    <w:rsid w:val="00F617CB"/>
    <w:rsid w:val="00F6679A"/>
    <w:rsid w:val="00F67EF3"/>
    <w:rsid w:val="00F72C2E"/>
    <w:rsid w:val="00F944FF"/>
    <w:rsid w:val="00FA0B10"/>
    <w:rsid w:val="00FB01E3"/>
    <w:rsid w:val="00FC409E"/>
    <w:rsid w:val="00FC4A79"/>
    <w:rsid w:val="00FD4252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;"/>
  <w14:docId w14:val="355E084F"/>
  <w15:docId w15:val="{AB87B1C5-B460-4AF4-A484-571EA6AA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4856"/>
  </w:style>
  <w:style w:type="paragraph" w:styleId="Nagwek1">
    <w:name w:val="heading 1"/>
    <w:basedOn w:val="Standard"/>
    <w:next w:val="Normalny"/>
    <w:link w:val="Nagwek1Znak"/>
    <w:qFormat/>
    <w:rsid w:val="00796232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3F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Kolorowa lista — akcent 12,List Paragraph,CW_Lista,Colorful List Accent 1,Akapit z listą4,Akapit z listą1,sw teks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Kolorowa lista — akcent 12 Znak,List Paragraph Znak,CW_Lista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customStyle="1" w:styleId="awciety">
    <w:name w:val="a) wciety"/>
    <w:basedOn w:val="Normalny"/>
    <w:rsid w:val="008B482E"/>
    <w:pPr>
      <w:suppressAutoHyphens/>
      <w:autoSpaceDN w:val="0"/>
      <w:snapToGrid w:val="0"/>
      <w:spacing w:line="258" w:lineRule="atLeast"/>
      <w:ind w:left="567" w:hanging="238"/>
      <w:jc w:val="both"/>
      <w:textAlignment w:val="baseline"/>
    </w:pPr>
    <w:rPr>
      <w:rFonts w:ascii="FrankfurtGothic, 'Times New Rom" w:eastAsia="Times New Roman" w:hAnsi="FrankfurtGothic, 'Times New Rom" w:cs="FrankfurtGothic, 'Times New Rom"/>
      <w:color w:val="000000"/>
      <w:kern w:val="3"/>
      <w:sz w:val="19"/>
      <w:szCs w:val="20"/>
      <w:lang w:eastAsia="zh-CN"/>
    </w:rPr>
  </w:style>
  <w:style w:type="numbering" w:customStyle="1" w:styleId="WW8Num3">
    <w:name w:val="WW8Num3"/>
    <w:basedOn w:val="Bezlisty"/>
    <w:rsid w:val="008B482E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C83956"/>
    <w:rPr>
      <w:rFonts w:ascii="Times New Roman" w:hAnsi="Times New Roman" w:cs="Times New Roman"/>
      <w:lang w:eastAsia="pl-PL"/>
    </w:rPr>
  </w:style>
  <w:style w:type="paragraph" w:customStyle="1" w:styleId="Standard">
    <w:name w:val="Standard"/>
    <w:qFormat/>
    <w:rsid w:val="0092264B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eastAsia="pl-PL"/>
    </w:rPr>
  </w:style>
  <w:style w:type="numbering" w:customStyle="1" w:styleId="WWNum9">
    <w:name w:val="WWNum9"/>
    <w:basedOn w:val="Bezlisty"/>
    <w:rsid w:val="005845FE"/>
    <w:pPr>
      <w:numPr>
        <w:numId w:val="14"/>
      </w:numPr>
    </w:pPr>
  </w:style>
  <w:style w:type="character" w:customStyle="1" w:styleId="Nagwek1Znak">
    <w:name w:val="Nagłówek 1 Znak"/>
    <w:basedOn w:val="Domylnaczcionkaakapitu"/>
    <w:link w:val="Nagwek1"/>
    <w:rsid w:val="00796232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B7CFB"/>
    <w:rPr>
      <w:color w:val="605E5C"/>
      <w:shd w:val="clear" w:color="auto" w:fill="E1DFDD"/>
    </w:rPr>
  </w:style>
  <w:style w:type="character" w:customStyle="1" w:styleId="WW8Num8z2">
    <w:name w:val="WW8Num8z2"/>
    <w:rsid w:val="00220581"/>
  </w:style>
  <w:style w:type="character" w:customStyle="1" w:styleId="WW8Num4z2">
    <w:name w:val="WW8Num4z2"/>
    <w:rsid w:val="001C0FD9"/>
    <w:rPr>
      <w:rFonts w:ascii="Wingdings" w:hAnsi="Wingdings" w:cs="Wingdings"/>
    </w:rPr>
  </w:style>
  <w:style w:type="character" w:customStyle="1" w:styleId="WW8Num8z7">
    <w:name w:val="WW8Num8z7"/>
    <w:rsid w:val="00C1438F"/>
  </w:style>
  <w:style w:type="paragraph" w:customStyle="1" w:styleId="Default">
    <w:name w:val="Default"/>
    <w:rsid w:val="00AA7E82"/>
    <w:pPr>
      <w:suppressAutoHyphens/>
      <w:autoSpaceDE w:val="0"/>
      <w:textAlignment w:val="baseline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numbering" w:customStyle="1" w:styleId="WWNum1">
    <w:name w:val="WWNum1"/>
    <w:basedOn w:val="Bezlisty"/>
    <w:rsid w:val="00074637"/>
    <w:pPr>
      <w:numPr>
        <w:numId w:val="28"/>
      </w:numPr>
    </w:pPr>
  </w:style>
  <w:style w:type="character" w:styleId="Uwydatnienie">
    <w:name w:val="Emphasis"/>
    <w:basedOn w:val="Domylnaczcionkaakapitu"/>
    <w:uiPriority w:val="20"/>
    <w:qFormat/>
    <w:rsid w:val="00074637"/>
    <w:rPr>
      <w:i/>
      <w:iCs/>
    </w:rPr>
  </w:style>
  <w:style w:type="paragraph" w:customStyle="1" w:styleId="Podpunkty">
    <w:name w:val="Podpunkty"/>
    <w:basedOn w:val="Tekstpodstawowy"/>
    <w:rsid w:val="00074637"/>
    <w:pPr>
      <w:suppressAutoHyphens w:val="0"/>
      <w:spacing w:after="120" w:line="276" w:lineRule="auto"/>
      <w:jc w:val="left"/>
    </w:pPr>
    <w:rPr>
      <w:rFonts w:asciiTheme="minorHAnsi" w:eastAsiaTheme="minorEastAsia" w:hAnsiTheme="minorHAnsi" w:cstheme="minorBidi"/>
      <w:b w:val="0"/>
      <w:bCs w:val="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3FE0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zwl.pl/autor/Petra-Strub,a,51827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zwl.pl/autor/Beat-Schmid,a,51827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zwl.pl/autor/Jozef-Prandota,a,158986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edbook.com.pl/ksiazka/pokaz/id/15793/tytul/infrastruktura-techniczna-w-szpitalu-bujanowska-bialy-cedew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zwl.pl/autor/Andrea-Studer,a,51827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B7E16F-BE36-455E-BB47-40E6A8BA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1438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Masłowska</cp:lastModifiedBy>
  <cp:revision>4</cp:revision>
  <cp:lastPrinted>2018-10-09T17:41:00Z</cp:lastPrinted>
  <dcterms:created xsi:type="dcterms:W3CDTF">2020-06-17T06:05:00Z</dcterms:created>
  <dcterms:modified xsi:type="dcterms:W3CDTF">2020-07-08T09:13:00Z</dcterms:modified>
</cp:coreProperties>
</file>